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79A4" w14:textId="31AB05BD" w:rsidR="003B7BA0" w:rsidRDefault="00A50A1D" w:rsidP="00A50A1D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基于双目视觉线结构光测量三维数据系统设计</w:t>
      </w:r>
    </w:p>
    <w:p w14:paraId="005B9E03" w14:textId="73EA581C" w:rsidR="00A50A1D" w:rsidRDefault="009C526F" w:rsidP="00A50A1D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设计意义：</w:t>
      </w:r>
    </w:p>
    <w:p w14:paraId="406FFD2A" w14:textId="4E10117C" w:rsidR="009C526F" w:rsidRDefault="009C526F" w:rsidP="009C526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C526F">
        <w:rPr>
          <w:rFonts w:ascii="宋体" w:eastAsia="宋体" w:hAnsi="宋体" w:hint="eastAsia"/>
          <w:sz w:val="24"/>
          <w:szCs w:val="24"/>
        </w:rPr>
        <w:t>在物体的三维重建过程中，常用的立体视觉测量和激光三角测量都存在着一定的局限性，适用性不强。为了快速获取点</w:t>
      </w:r>
      <w:proofErr w:type="gramStart"/>
      <w:r w:rsidRPr="009C526F">
        <w:rPr>
          <w:rFonts w:ascii="宋体" w:eastAsia="宋体" w:hAnsi="宋体" w:hint="eastAsia"/>
          <w:sz w:val="24"/>
          <w:szCs w:val="24"/>
        </w:rPr>
        <w:t>云数据</w:t>
      </w:r>
      <w:proofErr w:type="gramEnd"/>
      <w:r w:rsidRPr="009C526F">
        <w:rPr>
          <w:rFonts w:ascii="宋体" w:eastAsia="宋体" w:hAnsi="宋体" w:hint="eastAsia"/>
          <w:sz w:val="24"/>
          <w:szCs w:val="24"/>
        </w:rPr>
        <w:t>更为丰富、精度较高的三维模型，结合两种方法构建了一套扫描式三维测量系统。</w:t>
      </w:r>
    </w:p>
    <w:p w14:paraId="597BA9F9" w14:textId="2B72B9FC" w:rsidR="009C526F" w:rsidRDefault="009C526F" w:rsidP="009C526F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测量原理：</w:t>
      </w:r>
    </w:p>
    <w:p w14:paraId="2905946A" w14:textId="77777777" w:rsidR="009C526F" w:rsidRPr="009C526F" w:rsidRDefault="009C526F" w:rsidP="009C526F">
      <w:pPr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2172A392" w14:textId="77777777" w:rsidR="00A50A1D" w:rsidRPr="00A50A1D" w:rsidRDefault="00A50A1D" w:rsidP="00A50A1D">
      <w:pPr>
        <w:ind w:firstLineChars="200" w:firstLine="482"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sectPr w:rsidR="00A50A1D" w:rsidRPr="00A5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1D"/>
    <w:rsid w:val="003B7BA0"/>
    <w:rsid w:val="00755E81"/>
    <w:rsid w:val="009C526F"/>
    <w:rsid w:val="00A50A1D"/>
    <w:rsid w:val="00D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0486"/>
  <w15:chartTrackingRefBased/>
  <w15:docId w15:val="{A47F7294-B8E3-4767-9C45-8D80ED06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alloC Colla</dc:creator>
  <cp:keywords/>
  <dc:description/>
  <cp:lastModifiedBy>alloC Colla</cp:lastModifiedBy>
  <cp:revision>1</cp:revision>
  <dcterms:created xsi:type="dcterms:W3CDTF">2021-12-19T14:42:00Z</dcterms:created>
  <dcterms:modified xsi:type="dcterms:W3CDTF">2021-12-19T15:05:00Z</dcterms:modified>
</cp:coreProperties>
</file>