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91013" w14:textId="77777777" w:rsidR="00182BA2" w:rsidRDefault="00182BA2">
      <w:pPr>
        <w:pStyle w:val="1"/>
        <w:jc w:val="center"/>
        <w:rPr>
          <w:rFonts w:ascii="宋体" w:hAnsi="宋体"/>
          <w:sz w:val="32"/>
          <w:szCs w:val="32"/>
        </w:rPr>
      </w:pPr>
      <w:bookmarkStart w:id="0" w:name="_Toc250040203"/>
      <w:bookmarkStart w:id="1" w:name="_Toc307990859"/>
      <w:bookmarkStart w:id="2" w:name="_Toc319306513"/>
      <w:bookmarkStart w:id="3" w:name="_Toc396463644"/>
      <w:bookmarkStart w:id="4" w:name="_Toc396807336"/>
      <w:bookmarkStart w:id="5" w:name="_Toc396807428"/>
      <w:bookmarkStart w:id="6" w:name="_Toc24901708"/>
      <w:bookmarkStart w:id="7" w:name="_Toc196963998"/>
      <w:bookmarkStart w:id="8" w:name="_Toc162499852"/>
      <w:bookmarkStart w:id="9" w:name="_Toc162510704"/>
      <w:bookmarkStart w:id="10" w:name="_Toc162510743"/>
      <w:bookmarkStart w:id="11" w:name="_Toc162510850"/>
      <w:bookmarkStart w:id="12" w:name="_Toc162663955"/>
      <w:bookmarkStart w:id="13" w:name="_Toc162663952"/>
      <w:r>
        <w:rPr>
          <w:rFonts w:ascii="宋体" w:hAnsi="宋体" w:hint="eastAsia"/>
          <w:sz w:val="32"/>
          <w:szCs w:val="32"/>
        </w:rPr>
        <w:t>目   录</w:t>
      </w:r>
      <w:bookmarkEnd w:id="0"/>
      <w:bookmarkEnd w:id="1"/>
      <w:bookmarkEnd w:id="2"/>
      <w:bookmarkEnd w:id="3"/>
      <w:bookmarkEnd w:id="4"/>
      <w:bookmarkEnd w:id="5"/>
      <w:bookmarkEnd w:id="6"/>
    </w:p>
    <w:bookmarkEnd w:id="7"/>
    <w:p w14:paraId="51AA6B4A" w14:textId="77777777" w:rsidR="008424B8" w:rsidRPr="000A77DD" w:rsidRDefault="00182BA2">
      <w:pPr>
        <w:pStyle w:val="TOC1"/>
        <w:ind w:firstLine="357"/>
        <w:rPr>
          <w:rFonts w:ascii="等线" w:eastAsia="等线" w:hAnsi="等线"/>
          <w:b w:val="0"/>
          <w:bCs w:val="0"/>
          <w:caps w:val="0"/>
          <w:noProof/>
          <w:szCs w:val="22"/>
        </w:rPr>
      </w:pPr>
      <w:r>
        <w:rPr>
          <w:rFonts w:ascii="宋体" w:hAnsi="宋体"/>
          <w:b w:val="0"/>
          <w:bCs w:val="0"/>
          <w:iCs/>
          <w:caps w:val="0"/>
          <w:color w:val="FF0000"/>
          <w:highlight w:val="red"/>
        </w:rPr>
        <w:fldChar w:fldCharType="begin"/>
      </w:r>
      <w:r>
        <w:rPr>
          <w:rFonts w:ascii="宋体" w:hAnsi="宋体"/>
          <w:b w:val="0"/>
          <w:bCs w:val="0"/>
          <w:iCs/>
          <w:caps w:val="0"/>
          <w:color w:val="FF0000"/>
          <w:highlight w:val="red"/>
        </w:rPr>
        <w:instrText xml:space="preserve"> TOC \o "1-1" \h \z \u </w:instrText>
      </w:r>
      <w:r>
        <w:rPr>
          <w:rFonts w:ascii="宋体" w:hAnsi="宋体"/>
          <w:b w:val="0"/>
          <w:bCs w:val="0"/>
          <w:iCs/>
          <w:caps w:val="0"/>
          <w:color w:val="FF0000"/>
          <w:highlight w:val="red"/>
        </w:rPr>
        <w:fldChar w:fldCharType="separate"/>
      </w:r>
      <w:hyperlink w:anchor="_Toc24901708" w:history="1">
        <w:r w:rsidR="008424B8" w:rsidRPr="00BC6225">
          <w:rPr>
            <w:rFonts w:ascii="宋体" w:hAnsi="宋体"/>
            <w:noProof/>
          </w:rPr>
          <w:t>目   录</w:t>
        </w:r>
        <w:r w:rsidR="008424B8">
          <w:rPr>
            <w:noProof/>
            <w:webHidden/>
          </w:rPr>
          <w:tab/>
        </w:r>
        <w:r w:rsidR="008424B8">
          <w:rPr>
            <w:noProof/>
            <w:webHidden/>
          </w:rPr>
          <w:fldChar w:fldCharType="begin"/>
        </w:r>
        <w:r w:rsidR="008424B8">
          <w:rPr>
            <w:noProof/>
            <w:webHidden/>
          </w:rPr>
          <w:instrText xml:space="preserve"> PAGEREF _Toc24901708 \h </w:instrText>
        </w:r>
        <w:r w:rsidR="008424B8">
          <w:rPr>
            <w:noProof/>
            <w:webHidden/>
          </w:rPr>
        </w:r>
        <w:r w:rsidR="008424B8">
          <w:rPr>
            <w:noProof/>
            <w:webHidden/>
          </w:rPr>
          <w:fldChar w:fldCharType="separate"/>
        </w:r>
        <w:r w:rsidR="008424B8">
          <w:rPr>
            <w:noProof/>
            <w:webHidden/>
          </w:rPr>
          <w:t>- 1 -</w:t>
        </w:r>
        <w:r w:rsidR="008424B8">
          <w:rPr>
            <w:noProof/>
            <w:webHidden/>
          </w:rPr>
          <w:fldChar w:fldCharType="end"/>
        </w:r>
      </w:hyperlink>
    </w:p>
    <w:p w14:paraId="11E2CD2D" w14:textId="77777777" w:rsidR="008424B8" w:rsidRPr="000A77DD" w:rsidRDefault="00526C38">
      <w:pPr>
        <w:pStyle w:val="TOC1"/>
        <w:ind w:firstLine="358"/>
        <w:rPr>
          <w:rFonts w:ascii="等线" w:eastAsia="等线" w:hAnsi="等线"/>
          <w:b w:val="0"/>
          <w:bCs w:val="0"/>
          <w:caps w:val="0"/>
          <w:noProof/>
          <w:szCs w:val="22"/>
        </w:rPr>
      </w:pPr>
      <w:hyperlink w:anchor="_Toc24901709" w:history="1">
        <w:r w:rsidR="008424B8" w:rsidRPr="00BC6225">
          <w:rPr>
            <w:rFonts w:ascii="宋体" w:hAnsi="宋体"/>
            <w:noProof/>
          </w:rPr>
          <w:t>实验一   光敏电阻特性测试及其变换电路</w:t>
        </w:r>
        <w:r w:rsidR="008424B8">
          <w:rPr>
            <w:noProof/>
            <w:webHidden/>
          </w:rPr>
          <w:tab/>
        </w:r>
        <w:r w:rsidR="008424B8">
          <w:rPr>
            <w:noProof/>
            <w:webHidden/>
          </w:rPr>
          <w:fldChar w:fldCharType="begin"/>
        </w:r>
        <w:r w:rsidR="008424B8">
          <w:rPr>
            <w:noProof/>
            <w:webHidden/>
          </w:rPr>
          <w:instrText xml:space="preserve"> PAGEREF _Toc24901709 \h </w:instrText>
        </w:r>
        <w:r w:rsidR="008424B8">
          <w:rPr>
            <w:noProof/>
            <w:webHidden/>
          </w:rPr>
        </w:r>
        <w:r w:rsidR="008424B8">
          <w:rPr>
            <w:noProof/>
            <w:webHidden/>
          </w:rPr>
          <w:fldChar w:fldCharType="separate"/>
        </w:r>
        <w:r w:rsidR="008424B8">
          <w:rPr>
            <w:noProof/>
            <w:webHidden/>
          </w:rPr>
          <w:t>- 2 -</w:t>
        </w:r>
        <w:r w:rsidR="008424B8">
          <w:rPr>
            <w:noProof/>
            <w:webHidden/>
          </w:rPr>
          <w:fldChar w:fldCharType="end"/>
        </w:r>
      </w:hyperlink>
    </w:p>
    <w:p w14:paraId="44E60247" w14:textId="77777777" w:rsidR="008424B8" w:rsidRPr="000A77DD" w:rsidRDefault="00526C38">
      <w:pPr>
        <w:pStyle w:val="TOC1"/>
        <w:ind w:firstLine="358"/>
        <w:rPr>
          <w:rFonts w:ascii="等线" w:eastAsia="等线" w:hAnsi="等线"/>
          <w:b w:val="0"/>
          <w:bCs w:val="0"/>
          <w:caps w:val="0"/>
          <w:noProof/>
          <w:szCs w:val="22"/>
        </w:rPr>
      </w:pPr>
      <w:hyperlink w:anchor="_Toc24901710" w:history="1">
        <w:r w:rsidR="008424B8" w:rsidRPr="00BC6225">
          <w:rPr>
            <w:rFonts w:ascii="宋体" w:hAnsi="宋体"/>
            <w:noProof/>
          </w:rPr>
          <w:t>实验二   光电二极管特性测试与调制解调实验</w:t>
        </w:r>
        <w:r w:rsidR="008424B8">
          <w:rPr>
            <w:noProof/>
            <w:webHidden/>
          </w:rPr>
          <w:tab/>
        </w:r>
        <w:r w:rsidR="008424B8">
          <w:rPr>
            <w:noProof/>
            <w:webHidden/>
          </w:rPr>
          <w:fldChar w:fldCharType="begin"/>
        </w:r>
        <w:r w:rsidR="008424B8">
          <w:rPr>
            <w:noProof/>
            <w:webHidden/>
          </w:rPr>
          <w:instrText xml:space="preserve"> PAGEREF _Toc24901710 \h </w:instrText>
        </w:r>
        <w:r w:rsidR="008424B8">
          <w:rPr>
            <w:noProof/>
            <w:webHidden/>
          </w:rPr>
        </w:r>
        <w:r w:rsidR="008424B8">
          <w:rPr>
            <w:noProof/>
            <w:webHidden/>
          </w:rPr>
          <w:fldChar w:fldCharType="separate"/>
        </w:r>
        <w:r w:rsidR="008424B8">
          <w:rPr>
            <w:noProof/>
            <w:webHidden/>
          </w:rPr>
          <w:t>- 7 -</w:t>
        </w:r>
        <w:r w:rsidR="008424B8">
          <w:rPr>
            <w:noProof/>
            <w:webHidden/>
          </w:rPr>
          <w:fldChar w:fldCharType="end"/>
        </w:r>
      </w:hyperlink>
    </w:p>
    <w:p w14:paraId="46F229D8" w14:textId="77777777" w:rsidR="008424B8" w:rsidRPr="000A77DD" w:rsidRDefault="00526C38">
      <w:pPr>
        <w:pStyle w:val="TOC1"/>
        <w:ind w:firstLine="358"/>
        <w:rPr>
          <w:rFonts w:ascii="等线" w:eastAsia="等线" w:hAnsi="等线"/>
          <w:b w:val="0"/>
          <w:bCs w:val="0"/>
          <w:caps w:val="0"/>
          <w:noProof/>
          <w:szCs w:val="22"/>
        </w:rPr>
      </w:pPr>
      <w:hyperlink w:anchor="_Toc24901711" w:history="1">
        <w:r w:rsidR="008424B8" w:rsidRPr="00BC6225">
          <w:rPr>
            <w:rFonts w:ascii="宋体" w:hAnsi="宋体"/>
            <w:noProof/>
          </w:rPr>
          <w:t>实验三   光电三极管特性测试及其变换电路</w:t>
        </w:r>
        <w:r w:rsidR="008424B8">
          <w:rPr>
            <w:noProof/>
            <w:webHidden/>
          </w:rPr>
          <w:tab/>
        </w:r>
        <w:r w:rsidR="008424B8">
          <w:rPr>
            <w:noProof/>
            <w:webHidden/>
          </w:rPr>
          <w:fldChar w:fldCharType="begin"/>
        </w:r>
        <w:r w:rsidR="008424B8">
          <w:rPr>
            <w:noProof/>
            <w:webHidden/>
          </w:rPr>
          <w:instrText xml:space="preserve"> PAGEREF _Toc24901711 \h </w:instrText>
        </w:r>
        <w:r w:rsidR="008424B8">
          <w:rPr>
            <w:noProof/>
            <w:webHidden/>
          </w:rPr>
        </w:r>
        <w:r w:rsidR="008424B8">
          <w:rPr>
            <w:noProof/>
            <w:webHidden/>
          </w:rPr>
          <w:fldChar w:fldCharType="separate"/>
        </w:r>
        <w:r w:rsidR="008424B8">
          <w:rPr>
            <w:noProof/>
            <w:webHidden/>
          </w:rPr>
          <w:t>- 13 -</w:t>
        </w:r>
        <w:r w:rsidR="008424B8">
          <w:rPr>
            <w:noProof/>
            <w:webHidden/>
          </w:rPr>
          <w:fldChar w:fldCharType="end"/>
        </w:r>
      </w:hyperlink>
    </w:p>
    <w:p w14:paraId="533C2B52" w14:textId="77777777" w:rsidR="008424B8" w:rsidRPr="000A77DD" w:rsidRDefault="00526C38">
      <w:pPr>
        <w:pStyle w:val="TOC1"/>
        <w:ind w:firstLine="358"/>
        <w:rPr>
          <w:rFonts w:ascii="等线" w:eastAsia="等线" w:hAnsi="等线"/>
          <w:b w:val="0"/>
          <w:bCs w:val="0"/>
          <w:caps w:val="0"/>
          <w:noProof/>
          <w:szCs w:val="22"/>
        </w:rPr>
      </w:pPr>
      <w:hyperlink w:anchor="_Toc24901712" w:history="1">
        <w:r w:rsidR="008424B8" w:rsidRPr="00BC6225">
          <w:rPr>
            <w:rFonts w:ascii="宋体" w:hAnsi="宋体"/>
            <w:noProof/>
          </w:rPr>
          <w:t>实验四   硅光电池特性测试及其变换电路</w:t>
        </w:r>
        <w:r w:rsidR="008424B8">
          <w:rPr>
            <w:noProof/>
            <w:webHidden/>
          </w:rPr>
          <w:tab/>
        </w:r>
        <w:r w:rsidR="008424B8">
          <w:rPr>
            <w:noProof/>
            <w:webHidden/>
          </w:rPr>
          <w:fldChar w:fldCharType="begin"/>
        </w:r>
        <w:r w:rsidR="008424B8">
          <w:rPr>
            <w:noProof/>
            <w:webHidden/>
          </w:rPr>
          <w:instrText xml:space="preserve"> PAGEREF _Toc24901712 \h </w:instrText>
        </w:r>
        <w:r w:rsidR="008424B8">
          <w:rPr>
            <w:noProof/>
            <w:webHidden/>
          </w:rPr>
        </w:r>
        <w:r w:rsidR="008424B8">
          <w:rPr>
            <w:noProof/>
            <w:webHidden/>
          </w:rPr>
          <w:fldChar w:fldCharType="separate"/>
        </w:r>
        <w:r w:rsidR="008424B8">
          <w:rPr>
            <w:noProof/>
            <w:webHidden/>
          </w:rPr>
          <w:t>- 18 -</w:t>
        </w:r>
        <w:r w:rsidR="008424B8">
          <w:rPr>
            <w:noProof/>
            <w:webHidden/>
          </w:rPr>
          <w:fldChar w:fldCharType="end"/>
        </w:r>
      </w:hyperlink>
    </w:p>
    <w:p w14:paraId="4656B930" w14:textId="77777777" w:rsidR="008424B8" w:rsidRPr="000A77DD" w:rsidRDefault="00526C38">
      <w:pPr>
        <w:pStyle w:val="TOC1"/>
        <w:ind w:firstLine="358"/>
        <w:rPr>
          <w:rFonts w:ascii="等线" w:eastAsia="等线" w:hAnsi="等线"/>
          <w:b w:val="0"/>
          <w:bCs w:val="0"/>
          <w:caps w:val="0"/>
          <w:noProof/>
          <w:szCs w:val="22"/>
        </w:rPr>
      </w:pPr>
      <w:hyperlink w:anchor="_Toc24901713" w:history="1">
        <w:r w:rsidR="008424B8" w:rsidRPr="00BC6225">
          <w:rPr>
            <w:rFonts w:ascii="宋体" w:hAnsi="宋体"/>
            <w:noProof/>
          </w:rPr>
          <w:t>实验五   PIN光电二极管特性测试及其变换电路</w:t>
        </w:r>
        <w:r w:rsidR="008424B8">
          <w:rPr>
            <w:noProof/>
            <w:webHidden/>
          </w:rPr>
          <w:tab/>
        </w:r>
        <w:r w:rsidR="008424B8">
          <w:rPr>
            <w:noProof/>
            <w:webHidden/>
          </w:rPr>
          <w:fldChar w:fldCharType="begin"/>
        </w:r>
        <w:r w:rsidR="008424B8">
          <w:rPr>
            <w:noProof/>
            <w:webHidden/>
          </w:rPr>
          <w:instrText xml:space="preserve"> PAGEREF _Toc24901713 \h </w:instrText>
        </w:r>
        <w:r w:rsidR="008424B8">
          <w:rPr>
            <w:noProof/>
            <w:webHidden/>
          </w:rPr>
        </w:r>
        <w:r w:rsidR="008424B8">
          <w:rPr>
            <w:noProof/>
            <w:webHidden/>
          </w:rPr>
          <w:fldChar w:fldCharType="separate"/>
        </w:r>
        <w:r w:rsidR="008424B8">
          <w:rPr>
            <w:noProof/>
            <w:webHidden/>
          </w:rPr>
          <w:t>- 27 -</w:t>
        </w:r>
        <w:r w:rsidR="008424B8">
          <w:rPr>
            <w:noProof/>
            <w:webHidden/>
          </w:rPr>
          <w:fldChar w:fldCharType="end"/>
        </w:r>
      </w:hyperlink>
    </w:p>
    <w:p w14:paraId="080B3C75" w14:textId="77777777" w:rsidR="008424B8" w:rsidRPr="000A77DD" w:rsidRDefault="00526C38">
      <w:pPr>
        <w:pStyle w:val="TOC1"/>
        <w:ind w:firstLine="358"/>
        <w:rPr>
          <w:rFonts w:ascii="等线" w:eastAsia="等线" w:hAnsi="等线"/>
          <w:b w:val="0"/>
          <w:bCs w:val="0"/>
          <w:caps w:val="0"/>
          <w:noProof/>
          <w:szCs w:val="22"/>
        </w:rPr>
      </w:pPr>
      <w:hyperlink w:anchor="_Toc24901714" w:history="1">
        <w:r w:rsidR="008424B8" w:rsidRPr="00BC6225">
          <w:rPr>
            <w:rFonts w:ascii="宋体" w:hAnsi="宋体"/>
            <w:noProof/>
          </w:rPr>
          <w:t>实验六   光电倍增管特性测试及微弱光发生与测量实验</w:t>
        </w:r>
        <w:r w:rsidR="008424B8">
          <w:rPr>
            <w:noProof/>
            <w:webHidden/>
          </w:rPr>
          <w:tab/>
        </w:r>
        <w:r w:rsidR="008424B8">
          <w:rPr>
            <w:noProof/>
            <w:webHidden/>
          </w:rPr>
          <w:fldChar w:fldCharType="begin"/>
        </w:r>
        <w:r w:rsidR="008424B8">
          <w:rPr>
            <w:noProof/>
            <w:webHidden/>
          </w:rPr>
          <w:instrText xml:space="preserve"> PAGEREF _Toc24901714 \h </w:instrText>
        </w:r>
        <w:r w:rsidR="008424B8">
          <w:rPr>
            <w:noProof/>
            <w:webHidden/>
          </w:rPr>
        </w:r>
        <w:r w:rsidR="008424B8">
          <w:rPr>
            <w:noProof/>
            <w:webHidden/>
          </w:rPr>
          <w:fldChar w:fldCharType="separate"/>
        </w:r>
        <w:r w:rsidR="008424B8">
          <w:rPr>
            <w:noProof/>
            <w:webHidden/>
          </w:rPr>
          <w:t>- 33 -</w:t>
        </w:r>
        <w:r w:rsidR="008424B8">
          <w:rPr>
            <w:noProof/>
            <w:webHidden/>
          </w:rPr>
          <w:fldChar w:fldCharType="end"/>
        </w:r>
      </w:hyperlink>
    </w:p>
    <w:p w14:paraId="321B1C10" w14:textId="77777777" w:rsidR="00182BA2" w:rsidRDefault="00182BA2">
      <w:pPr>
        <w:tabs>
          <w:tab w:val="right" w:leader="dot" w:pos="6300"/>
        </w:tabs>
        <w:rPr>
          <w:rFonts w:ascii="宋体" w:hAnsi="宋体"/>
          <w:iCs/>
          <w:color w:val="FF0000"/>
          <w:szCs w:val="21"/>
          <w:highlight w:val="red"/>
        </w:rPr>
        <w:sectPr w:rsidR="00182BA2">
          <w:headerReference w:type="default" r:id="rId7"/>
          <w:footerReference w:type="even" r:id="rId8"/>
          <w:footerReference w:type="default" r:id="rId9"/>
          <w:pgSz w:w="11907" w:h="16840"/>
          <w:pgMar w:top="1418" w:right="1418" w:bottom="1418" w:left="1701" w:header="851" w:footer="488" w:gutter="0"/>
          <w:pgNumType w:fmt="numberInDash"/>
          <w:cols w:space="720"/>
          <w:docGrid w:linePitch="312"/>
        </w:sectPr>
      </w:pPr>
      <w:r>
        <w:rPr>
          <w:rFonts w:ascii="宋体" w:hAnsi="宋体"/>
          <w:b/>
          <w:bCs/>
          <w:iCs/>
          <w:caps/>
          <w:color w:val="FF0000"/>
          <w:szCs w:val="21"/>
          <w:highlight w:val="red"/>
        </w:rPr>
        <w:fldChar w:fldCharType="end"/>
      </w:r>
    </w:p>
    <w:p w14:paraId="55105732" w14:textId="77777777" w:rsidR="00182BA2" w:rsidRDefault="00182BA2">
      <w:pPr>
        <w:pStyle w:val="1"/>
        <w:spacing w:before="0" w:after="0" w:line="240" w:lineRule="auto"/>
        <w:jc w:val="center"/>
        <w:rPr>
          <w:rFonts w:ascii="宋体" w:hAnsi="宋体"/>
          <w:sz w:val="32"/>
          <w:szCs w:val="32"/>
        </w:rPr>
      </w:pPr>
      <w:bookmarkStart w:id="14" w:name="_Toc196963999"/>
      <w:bookmarkStart w:id="15" w:name="_Toc250040205"/>
      <w:bookmarkStart w:id="16" w:name="_Toc307990861"/>
      <w:bookmarkStart w:id="17" w:name="_Toc24901709"/>
      <w:bookmarkEnd w:id="8"/>
      <w:bookmarkEnd w:id="9"/>
      <w:bookmarkEnd w:id="10"/>
      <w:bookmarkEnd w:id="11"/>
      <w:bookmarkEnd w:id="12"/>
      <w:bookmarkEnd w:id="13"/>
      <w:r>
        <w:rPr>
          <w:rFonts w:ascii="宋体" w:hAnsi="宋体" w:hint="eastAsia"/>
          <w:sz w:val="32"/>
          <w:szCs w:val="32"/>
        </w:rPr>
        <w:lastRenderedPageBreak/>
        <w:t>实验一   光敏电阻特性测试</w:t>
      </w:r>
      <w:bookmarkEnd w:id="14"/>
      <w:bookmarkEnd w:id="15"/>
      <w:r>
        <w:rPr>
          <w:rFonts w:ascii="宋体" w:hAnsi="宋体" w:hint="eastAsia"/>
          <w:sz w:val="32"/>
          <w:szCs w:val="32"/>
        </w:rPr>
        <w:t>及其变换电路</w:t>
      </w:r>
      <w:bookmarkEnd w:id="16"/>
      <w:bookmarkEnd w:id="17"/>
    </w:p>
    <w:p w14:paraId="6EEDFAA5" w14:textId="77777777" w:rsidR="00182BA2" w:rsidRDefault="00182BA2">
      <w:pPr>
        <w:rPr>
          <w:rFonts w:ascii="宋体" w:hAnsi="宋体"/>
          <w:b/>
          <w:sz w:val="30"/>
          <w:szCs w:val="30"/>
        </w:rPr>
      </w:pPr>
      <w:bookmarkStart w:id="18" w:name="_Toc187719996"/>
      <w:bookmarkStart w:id="19" w:name="_Toc196964000"/>
      <w:bookmarkStart w:id="20" w:name="_Toc250040206"/>
      <w:r>
        <w:rPr>
          <w:rFonts w:ascii="宋体" w:hAnsi="宋体" w:hint="eastAsia"/>
          <w:b/>
          <w:sz w:val="30"/>
          <w:szCs w:val="30"/>
        </w:rPr>
        <w:t>一、实验目的</w:t>
      </w:r>
      <w:bookmarkEnd w:id="18"/>
      <w:bookmarkEnd w:id="19"/>
      <w:bookmarkEnd w:id="20"/>
    </w:p>
    <w:p w14:paraId="3AB571D8" w14:textId="77777777" w:rsidR="00182BA2" w:rsidRDefault="00182BA2">
      <w:pPr>
        <w:rPr>
          <w:rFonts w:ascii="宋体" w:hAnsi="宋体"/>
          <w:szCs w:val="21"/>
        </w:rPr>
      </w:pPr>
      <w:r>
        <w:rPr>
          <w:rFonts w:ascii="宋体" w:hAnsi="宋体" w:hint="eastAsia"/>
          <w:szCs w:val="21"/>
        </w:rPr>
        <w:t>1、学习掌握光敏电阻工作原理</w:t>
      </w:r>
    </w:p>
    <w:p w14:paraId="5DDD4681" w14:textId="77777777" w:rsidR="00182BA2" w:rsidRDefault="00182BA2">
      <w:pPr>
        <w:rPr>
          <w:rFonts w:ascii="宋体" w:hAnsi="宋体"/>
          <w:szCs w:val="21"/>
        </w:rPr>
      </w:pPr>
      <w:r>
        <w:rPr>
          <w:rFonts w:ascii="宋体" w:hAnsi="宋体" w:hint="eastAsia"/>
          <w:szCs w:val="21"/>
        </w:rPr>
        <w:t>2、学习掌握光敏电阻的基本特性</w:t>
      </w:r>
    </w:p>
    <w:p w14:paraId="0CE6B74E" w14:textId="77777777" w:rsidR="00182BA2" w:rsidRDefault="00182BA2">
      <w:pPr>
        <w:rPr>
          <w:rFonts w:ascii="宋体" w:hAnsi="宋体"/>
          <w:szCs w:val="21"/>
        </w:rPr>
      </w:pPr>
      <w:r>
        <w:rPr>
          <w:rFonts w:ascii="宋体" w:hAnsi="宋体" w:hint="eastAsia"/>
          <w:szCs w:val="21"/>
        </w:rPr>
        <w:t>3、掌握光敏电阻特性测试的方法</w:t>
      </w:r>
    </w:p>
    <w:p w14:paraId="0A12E928" w14:textId="77777777" w:rsidR="00182BA2" w:rsidRDefault="00182BA2">
      <w:pPr>
        <w:rPr>
          <w:rFonts w:ascii="宋体" w:hAnsi="宋体"/>
          <w:szCs w:val="21"/>
        </w:rPr>
      </w:pPr>
      <w:r>
        <w:rPr>
          <w:rFonts w:ascii="宋体" w:hAnsi="宋体" w:hint="eastAsia"/>
          <w:szCs w:val="21"/>
        </w:rPr>
        <w:t>4、了解光敏电阻的基本应用</w:t>
      </w:r>
    </w:p>
    <w:p w14:paraId="12875164" w14:textId="77777777" w:rsidR="00182BA2" w:rsidRDefault="00182BA2">
      <w:pPr>
        <w:rPr>
          <w:rFonts w:ascii="宋体" w:hAnsi="宋体"/>
        </w:rPr>
      </w:pPr>
    </w:p>
    <w:p w14:paraId="6C4A2318" w14:textId="77777777" w:rsidR="00182BA2" w:rsidRDefault="00182BA2">
      <w:pPr>
        <w:rPr>
          <w:rFonts w:ascii="宋体" w:hAnsi="宋体"/>
          <w:b/>
          <w:sz w:val="30"/>
          <w:szCs w:val="30"/>
        </w:rPr>
      </w:pPr>
      <w:bookmarkStart w:id="21" w:name="_Toc187719997"/>
      <w:bookmarkStart w:id="22" w:name="_Toc196964001"/>
      <w:bookmarkStart w:id="23" w:name="_Toc250040207"/>
      <w:r>
        <w:rPr>
          <w:rFonts w:ascii="宋体" w:hAnsi="宋体" w:hint="eastAsia"/>
          <w:b/>
          <w:sz w:val="30"/>
          <w:szCs w:val="30"/>
        </w:rPr>
        <w:t>二、实验内容</w:t>
      </w:r>
      <w:bookmarkEnd w:id="21"/>
      <w:bookmarkEnd w:id="22"/>
      <w:bookmarkEnd w:id="23"/>
    </w:p>
    <w:p w14:paraId="733151A4" w14:textId="77777777" w:rsidR="00182BA2" w:rsidRDefault="00182BA2">
      <w:pPr>
        <w:rPr>
          <w:rFonts w:ascii="宋体" w:hAnsi="宋体"/>
          <w:szCs w:val="21"/>
        </w:rPr>
      </w:pPr>
      <w:r>
        <w:rPr>
          <w:rFonts w:ascii="宋体" w:hAnsi="宋体" w:hint="eastAsia"/>
          <w:szCs w:val="21"/>
        </w:rPr>
        <w:t>1、光敏电阻的暗电阻、暗电流测试实验</w:t>
      </w:r>
    </w:p>
    <w:p w14:paraId="4615FF95" w14:textId="77777777" w:rsidR="00182BA2" w:rsidRDefault="00182BA2">
      <w:pPr>
        <w:rPr>
          <w:rFonts w:ascii="宋体" w:hAnsi="宋体"/>
          <w:szCs w:val="21"/>
        </w:rPr>
      </w:pPr>
      <w:r>
        <w:rPr>
          <w:rFonts w:ascii="宋体" w:hAnsi="宋体" w:hint="eastAsia"/>
          <w:szCs w:val="21"/>
        </w:rPr>
        <w:t>2、光敏电阻的亮电阻、亮电流测试实验</w:t>
      </w:r>
    </w:p>
    <w:p w14:paraId="54FACC79" w14:textId="77777777" w:rsidR="00182BA2" w:rsidRDefault="00182BA2">
      <w:pPr>
        <w:rPr>
          <w:rFonts w:ascii="宋体" w:hAnsi="宋体"/>
          <w:szCs w:val="21"/>
        </w:rPr>
      </w:pPr>
      <w:r>
        <w:rPr>
          <w:rFonts w:ascii="宋体" w:hAnsi="宋体" w:hint="eastAsia"/>
          <w:szCs w:val="21"/>
        </w:rPr>
        <w:t>3、光敏电阻光电流测试实验；</w:t>
      </w:r>
    </w:p>
    <w:p w14:paraId="34831387" w14:textId="77777777" w:rsidR="00182BA2" w:rsidRDefault="00182BA2">
      <w:pPr>
        <w:rPr>
          <w:rFonts w:ascii="宋体" w:hAnsi="宋体"/>
          <w:szCs w:val="21"/>
        </w:rPr>
      </w:pPr>
      <w:r>
        <w:rPr>
          <w:rFonts w:ascii="宋体" w:hAnsi="宋体" w:hint="eastAsia"/>
          <w:szCs w:val="21"/>
        </w:rPr>
        <w:t>4、光敏电阻的伏安特性测试实验</w:t>
      </w:r>
    </w:p>
    <w:p w14:paraId="2390E628" w14:textId="77777777" w:rsidR="00182BA2" w:rsidRDefault="00182BA2">
      <w:pPr>
        <w:rPr>
          <w:rFonts w:ascii="宋体" w:hAnsi="宋体"/>
          <w:szCs w:val="21"/>
        </w:rPr>
      </w:pPr>
      <w:r>
        <w:rPr>
          <w:rFonts w:ascii="宋体" w:hAnsi="宋体" w:hint="eastAsia"/>
          <w:szCs w:val="21"/>
        </w:rPr>
        <w:t>5、光敏电阻的光电特性测试实验</w:t>
      </w:r>
    </w:p>
    <w:p w14:paraId="08DA4448" w14:textId="77777777" w:rsidR="00182BA2" w:rsidRDefault="00182BA2">
      <w:pPr>
        <w:rPr>
          <w:rFonts w:ascii="宋体" w:hAnsi="宋体"/>
          <w:szCs w:val="21"/>
        </w:rPr>
      </w:pPr>
      <w:r>
        <w:rPr>
          <w:rFonts w:ascii="宋体" w:hAnsi="宋体" w:hint="eastAsia"/>
          <w:szCs w:val="21"/>
        </w:rPr>
        <w:t>6、光敏电阻的光谱特性测试实验</w:t>
      </w:r>
    </w:p>
    <w:p w14:paraId="387A3707" w14:textId="77777777" w:rsidR="00182BA2" w:rsidRDefault="00182BA2">
      <w:pPr>
        <w:rPr>
          <w:rFonts w:ascii="宋体" w:hAnsi="宋体"/>
          <w:szCs w:val="21"/>
        </w:rPr>
      </w:pPr>
      <w:r>
        <w:rPr>
          <w:rFonts w:ascii="宋体" w:hAnsi="宋体" w:hint="eastAsia"/>
          <w:szCs w:val="21"/>
        </w:rPr>
        <w:t>7、光敏电阻的时间响应特性测试实验</w:t>
      </w:r>
    </w:p>
    <w:p w14:paraId="439DDC36" w14:textId="77777777" w:rsidR="00182BA2" w:rsidRDefault="00182BA2">
      <w:pPr>
        <w:rPr>
          <w:rFonts w:ascii="宋体" w:hAnsi="宋体"/>
          <w:sz w:val="20"/>
          <w:szCs w:val="20"/>
        </w:rPr>
      </w:pPr>
    </w:p>
    <w:p w14:paraId="1A15E733" w14:textId="77777777" w:rsidR="00182BA2" w:rsidRDefault="00182BA2">
      <w:pPr>
        <w:rPr>
          <w:rFonts w:ascii="宋体" w:hAnsi="宋体"/>
          <w:b/>
          <w:sz w:val="30"/>
          <w:szCs w:val="30"/>
        </w:rPr>
      </w:pPr>
      <w:bookmarkStart w:id="24" w:name="_Toc187719998"/>
      <w:bookmarkStart w:id="25" w:name="_Toc196964002"/>
      <w:bookmarkStart w:id="26" w:name="_Toc250040208"/>
      <w:r>
        <w:rPr>
          <w:rFonts w:ascii="宋体" w:hAnsi="宋体" w:hint="eastAsia"/>
          <w:b/>
          <w:sz w:val="30"/>
          <w:szCs w:val="30"/>
        </w:rPr>
        <w:t>三、实验仪器</w:t>
      </w:r>
      <w:bookmarkEnd w:id="24"/>
      <w:bookmarkEnd w:id="25"/>
      <w:bookmarkEnd w:id="26"/>
    </w:p>
    <w:p w14:paraId="5553525D" w14:textId="77777777" w:rsidR="00182BA2" w:rsidRDefault="00182BA2">
      <w:pPr>
        <w:rPr>
          <w:rFonts w:ascii="宋体" w:hAnsi="宋体"/>
          <w:szCs w:val="21"/>
        </w:rPr>
      </w:pPr>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788B9485" w14:textId="77777777" w:rsidR="00182BA2" w:rsidRDefault="00182BA2">
      <w:pPr>
        <w:rPr>
          <w:rFonts w:ascii="宋体" w:hAnsi="宋体"/>
          <w:szCs w:val="21"/>
        </w:rPr>
      </w:pPr>
      <w:r>
        <w:rPr>
          <w:rFonts w:ascii="宋体" w:hAnsi="宋体" w:hint="eastAsia"/>
          <w:szCs w:val="21"/>
        </w:rPr>
        <w:t>2、光通路组件                     1套</w:t>
      </w:r>
    </w:p>
    <w:p w14:paraId="1DCDB13F" w14:textId="77777777" w:rsidR="00182BA2" w:rsidRDefault="00182BA2">
      <w:pPr>
        <w:rPr>
          <w:rFonts w:ascii="宋体" w:hAnsi="宋体"/>
          <w:szCs w:val="21"/>
        </w:rPr>
      </w:pPr>
      <w:r>
        <w:rPr>
          <w:rFonts w:ascii="宋体" w:hAnsi="宋体" w:hint="eastAsia"/>
          <w:szCs w:val="21"/>
        </w:rPr>
        <w:t>3、光敏电阻及封装组件             1套</w:t>
      </w:r>
    </w:p>
    <w:p w14:paraId="77158C55" w14:textId="77777777" w:rsidR="00182BA2" w:rsidRDefault="00182BA2">
      <w:pPr>
        <w:rPr>
          <w:rFonts w:ascii="宋体" w:hAnsi="宋体"/>
          <w:szCs w:val="21"/>
        </w:rPr>
      </w:pPr>
      <w:r>
        <w:rPr>
          <w:rFonts w:ascii="宋体" w:hAnsi="宋体" w:hint="eastAsia"/>
          <w:szCs w:val="21"/>
        </w:rPr>
        <w:t>4、2#迭插头对                     若干</w:t>
      </w:r>
    </w:p>
    <w:p w14:paraId="10B59FE7" w14:textId="77777777" w:rsidR="00182BA2" w:rsidRDefault="00182BA2">
      <w:pPr>
        <w:rPr>
          <w:rFonts w:ascii="宋体" w:hAnsi="宋体"/>
          <w:szCs w:val="21"/>
        </w:rPr>
      </w:pPr>
      <w:r>
        <w:rPr>
          <w:rFonts w:ascii="宋体" w:hAnsi="宋体" w:hint="eastAsia"/>
          <w:szCs w:val="21"/>
        </w:rPr>
        <w:t>5、示波器                         1台</w:t>
      </w:r>
    </w:p>
    <w:p w14:paraId="22C420AF" w14:textId="77777777" w:rsidR="00182BA2" w:rsidRDefault="00182BA2">
      <w:pPr>
        <w:rPr>
          <w:rFonts w:ascii="宋体" w:hAnsi="宋体"/>
          <w:szCs w:val="21"/>
        </w:rPr>
      </w:pPr>
    </w:p>
    <w:p w14:paraId="5926A327" w14:textId="77777777" w:rsidR="00182BA2" w:rsidRDefault="00182BA2">
      <w:pPr>
        <w:rPr>
          <w:rFonts w:ascii="宋体" w:hAnsi="宋体"/>
          <w:b/>
          <w:sz w:val="30"/>
          <w:szCs w:val="30"/>
        </w:rPr>
      </w:pPr>
      <w:bookmarkStart w:id="27" w:name="_Toc187719999"/>
      <w:bookmarkStart w:id="28" w:name="_Toc196964003"/>
      <w:bookmarkStart w:id="29" w:name="_Toc250040209"/>
      <w:r>
        <w:rPr>
          <w:rFonts w:ascii="宋体" w:hAnsi="宋体" w:hint="eastAsia"/>
          <w:b/>
          <w:sz w:val="30"/>
          <w:szCs w:val="30"/>
        </w:rPr>
        <w:t>四、实验原理</w:t>
      </w:r>
      <w:bookmarkEnd w:id="27"/>
      <w:bookmarkEnd w:id="28"/>
      <w:bookmarkEnd w:id="29"/>
    </w:p>
    <w:p w14:paraId="3A4DF73E" w14:textId="77777777" w:rsidR="00182BA2" w:rsidRDefault="00182BA2">
      <w:pPr>
        <w:pStyle w:val="3"/>
        <w:spacing w:before="0" w:after="0" w:line="240" w:lineRule="auto"/>
        <w:rPr>
          <w:rFonts w:ascii="宋体" w:hAnsi="宋体"/>
          <w:sz w:val="28"/>
          <w:szCs w:val="28"/>
        </w:rPr>
      </w:pPr>
      <w:bookmarkStart w:id="30" w:name="_Toc187720000"/>
      <w:bookmarkStart w:id="31" w:name="_Toc196964004"/>
      <w:bookmarkStart w:id="32" w:name="_Toc250040210"/>
      <w:bookmarkStart w:id="33" w:name="_Toc307990862"/>
      <w:r>
        <w:rPr>
          <w:rFonts w:ascii="宋体" w:hAnsi="宋体"/>
          <w:sz w:val="28"/>
          <w:szCs w:val="28"/>
        </w:rPr>
        <w:t>1.</w:t>
      </w:r>
      <w:r>
        <w:rPr>
          <w:rFonts w:ascii="宋体" w:hAnsi="宋体" w:hint="eastAsia"/>
          <w:sz w:val="28"/>
          <w:szCs w:val="28"/>
        </w:rPr>
        <w:t>光敏电阻的结构与工作原理</w:t>
      </w:r>
      <w:bookmarkEnd w:id="30"/>
      <w:bookmarkEnd w:id="31"/>
      <w:bookmarkEnd w:id="32"/>
      <w:bookmarkEnd w:id="33"/>
    </w:p>
    <w:p w14:paraId="5C12EAD3" w14:textId="77777777" w:rsidR="00182BA2" w:rsidRDefault="00182BA2">
      <w:pPr>
        <w:ind w:firstLineChars="150" w:firstLine="315"/>
        <w:rPr>
          <w:rFonts w:ascii="宋体" w:hAnsi="宋体"/>
          <w:szCs w:val="21"/>
        </w:rPr>
      </w:pPr>
      <w:r>
        <w:rPr>
          <w:rFonts w:ascii="宋体" w:hAnsi="宋体" w:hint="eastAsia"/>
          <w:szCs w:val="21"/>
        </w:rPr>
        <w:t>光敏电阻又称光导管，它几乎都是用半导体材料制成的光电器件。光敏电阻没有极性，</w:t>
      </w:r>
      <w:r>
        <w:rPr>
          <w:rFonts w:ascii="宋体" w:hAnsi="宋体"/>
          <w:szCs w:val="21"/>
        </w:rPr>
        <w:t xml:space="preserve"> </w:t>
      </w:r>
      <w:r>
        <w:rPr>
          <w:rFonts w:ascii="宋体" w:hAnsi="宋体" w:hint="eastAsia"/>
          <w:szCs w:val="21"/>
        </w:rPr>
        <w:t>纯粹是一个电阻器件，使用时既可加直流电压，也可以加交流电压。无光照时，光敏电阻值（暗电阻）很大，电路中电流（暗电流）很小。当光敏电阻受到一定波长范围的光照时，它的阻值（亮电阻）急剧减小，电路中电流迅速增大。</w:t>
      </w:r>
      <w:r>
        <w:rPr>
          <w:rFonts w:ascii="宋体" w:hAnsi="宋体"/>
          <w:szCs w:val="21"/>
        </w:rPr>
        <w:t xml:space="preserve"> </w:t>
      </w:r>
      <w:r>
        <w:rPr>
          <w:rFonts w:ascii="宋体" w:hAnsi="宋体" w:hint="eastAsia"/>
          <w:szCs w:val="21"/>
        </w:rPr>
        <w:t>一般希望暗电阻越大越好，亮电阻越小越好，</w:t>
      </w:r>
      <w:r>
        <w:rPr>
          <w:rFonts w:ascii="宋体" w:hAnsi="宋体"/>
          <w:szCs w:val="21"/>
        </w:rPr>
        <w:t xml:space="preserve"> </w:t>
      </w:r>
      <w:r>
        <w:rPr>
          <w:rFonts w:ascii="宋体" w:hAnsi="宋体" w:hint="eastAsia"/>
          <w:szCs w:val="21"/>
        </w:rPr>
        <w:t>此时光敏电阻的灵敏度高。实际上光敏电阻的暗电阻值一般在兆欧量级，</w:t>
      </w:r>
      <w:r>
        <w:rPr>
          <w:rFonts w:ascii="宋体" w:hAnsi="宋体"/>
          <w:szCs w:val="21"/>
        </w:rPr>
        <w:t xml:space="preserve"> </w:t>
      </w:r>
      <w:r>
        <w:rPr>
          <w:rFonts w:ascii="宋体" w:hAnsi="宋体" w:hint="eastAsia"/>
          <w:szCs w:val="21"/>
        </w:rPr>
        <w:t>亮电阻值在几千欧以下。</w:t>
      </w:r>
      <w:r>
        <w:rPr>
          <w:rFonts w:ascii="宋体" w:hAnsi="宋体"/>
          <w:szCs w:val="21"/>
        </w:rPr>
        <w:t xml:space="preserve"> </w:t>
      </w:r>
    </w:p>
    <w:p w14:paraId="5CC790AB" w14:textId="77777777" w:rsidR="00182BA2" w:rsidRDefault="00182BA2">
      <w:pPr>
        <w:widowControl/>
        <w:ind w:firstLineChars="200" w:firstLine="420"/>
        <w:jc w:val="left"/>
        <w:rPr>
          <w:rFonts w:ascii="宋体" w:hAnsi="宋体"/>
          <w:szCs w:val="21"/>
        </w:rPr>
      </w:pPr>
      <w:r>
        <w:rPr>
          <w:rFonts w:ascii="宋体" w:hAnsi="宋体" w:hint="eastAsia"/>
          <w:szCs w:val="21"/>
        </w:rPr>
        <w:t>光敏电阻的结构很简单，图</w:t>
      </w:r>
      <w:r>
        <w:rPr>
          <w:rFonts w:ascii="宋体" w:hAnsi="宋体"/>
          <w:szCs w:val="21"/>
        </w:rPr>
        <w:t>1</w:t>
      </w:r>
      <w:r>
        <w:rPr>
          <w:rFonts w:ascii="宋体" w:hAnsi="宋体" w:hint="eastAsia"/>
          <w:szCs w:val="21"/>
        </w:rPr>
        <w:t>-1（</w:t>
      </w:r>
      <w:r>
        <w:rPr>
          <w:rFonts w:ascii="宋体" w:hAnsi="宋体"/>
          <w:szCs w:val="21"/>
        </w:rPr>
        <w:t>a</w:t>
      </w:r>
      <w:r>
        <w:rPr>
          <w:rFonts w:ascii="宋体" w:hAnsi="宋体" w:hint="eastAsia"/>
          <w:szCs w:val="21"/>
        </w:rPr>
        <w:t>）为金属封装的硫化镉光敏电阻的结构图。在玻璃底板上均匀地涂上一层薄薄的半导体物质，称为光导层。半导体的两端装有金属电极，金属电极与引出线端相连接，光敏电阻就通过引出线端接入电路。为了防止周围介质的影响，在半导体光敏层上覆盖了一层漆膜，漆膜的成分应使它在光敏层最敏感的波长范围内透射率最大。</w:t>
      </w:r>
    </w:p>
    <w:p w14:paraId="6F05DF2A" w14:textId="77777777" w:rsidR="00182BA2" w:rsidRDefault="00526C38">
      <w:pPr>
        <w:widowControl/>
        <w:jc w:val="center"/>
        <w:rPr>
          <w:rFonts w:ascii="宋体" w:hAnsi="宋体"/>
          <w:sz w:val="20"/>
          <w:szCs w:val="20"/>
        </w:rPr>
      </w:pPr>
      <w:r>
        <w:rPr>
          <w:rFonts w:ascii="宋体" w:hAnsi="宋体"/>
          <w:sz w:val="20"/>
          <w:szCs w:val="20"/>
        </w:rPr>
        <w:pict w14:anchorId="469D145A">
          <v:shapetype id="_x0000_t202" coordsize="21600,21600" o:spt="202" path="m,l,21600r21600,l21600,xe">
            <v:stroke joinstyle="miter"/>
            <v:path gradientshapeok="t" o:connecttype="rect"/>
          </v:shapetype>
          <v:shape id="_x0000_s2051" type="#_x0000_t202" style="position:absolute;left:0;text-align:left;margin-left:0;margin-top:115.2pt;width:405pt;height:32.1pt;z-index:251649536;mso-position-vertical-relative:text" o:preferrelative="t" strokecolor="white">
            <v:textbox>
              <w:txbxContent>
                <w:p w14:paraId="331412A4" w14:textId="77777777" w:rsidR="00182BA2" w:rsidRDefault="00182BA2">
                  <w:pPr>
                    <w:jc w:val="center"/>
                    <w:rPr>
                      <w:rFonts w:ascii="宋体" w:hAnsi="宋体"/>
                      <w:color w:val="000000"/>
                      <w:sz w:val="20"/>
                      <w:szCs w:val="20"/>
                    </w:rPr>
                  </w:pPr>
                  <w:r>
                    <w:rPr>
                      <w:rFonts w:ascii="宋体" w:hAnsi="宋体" w:hint="eastAsia"/>
                      <w:color w:val="000000"/>
                      <w:sz w:val="20"/>
                      <w:szCs w:val="20"/>
                    </w:rPr>
                    <w:t xml:space="preserve">              图</w:t>
                  </w:r>
                  <w:r>
                    <w:rPr>
                      <w:rFonts w:ascii="宋体" w:hAnsi="宋体"/>
                      <w:color w:val="000000"/>
                      <w:sz w:val="20"/>
                      <w:szCs w:val="20"/>
                    </w:rPr>
                    <w:t xml:space="preserve"> </w:t>
                  </w:r>
                  <w:r>
                    <w:rPr>
                      <w:rFonts w:ascii="宋体" w:hAnsi="宋体" w:hint="eastAsia"/>
                      <w:color w:val="000000"/>
                      <w:sz w:val="20"/>
                      <w:szCs w:val="20"/>
                    </w:rPr>
                    <w:t>1-</w:t>
                  </w:r>
                  <w:r>
                    <w:rPr>
                      <w:rFonts w:ascii="宋体" w:hAnsi="宋体"/>
                      <w:color w:val="000000"/>
                      <w:sz w:val="20"/>
                      <w:szCs w:val="20"/>
                    </w:rPr>
                    <w:t xml:space="preserve">1 </w:t>
                  </w:r>
                  <w:r>
                    <w:rPr>
                      <w:rFonts w:ascii="宋体" w:hAnsi="宋体" w:hint="eastAsia"/>
                      <w:color w:val="000000"/>
                      <w:sz w:val="20"/>
                      <w:szCs w:val="20"/>
                    </w:rPr>
                    <w:t>光敏电阻结构</w:t>
                  </w:r>
                </w:p>
                <w:p w14:paraId="241BF865" w14:textId="77777777" w:rsidR="00182BA2" w:rsidRDefault="00182BA2">
                  <w:pPr>
                    <w:ind w:firstLineChars="200" w:firstLine="400"/>
                    <w:jc w:val="center"/>
                    <w:rPr>
                      <w:rFonts w:ascii="宋体" w:hAnsi="宋体"/>
                      <w:sz w:val="20"/>
                      <w:szCs w:val="20"/>
                    </w:rPr>
                  </w:pPr>
                  <w:r>
                    <w:rPr>
                      <w:rFonts w:ascii="宋体" w:hAnsi="宋体" w:hint="eastAsia"/>
                      <w:color w:val="000000"/>
                      <w:sz w:val="20"/>
                      <w:szCs w:val="20"/>
                    </w:rPr>
                    <w:t xml:space="preserve">      (a)光敏电阻结构；</w:t>
                  </w:r>
                  <w:r>
                    <w:rPr>
                      <w:rFonts w:ascii="宋体" w:hAnsi="宋体"/>
                      <w:color w:val="000000"/>
                      <w:sz w:val="20"/>
                      <w:szCs w:val="20"/>
                    </w:rPr>
                    <w:t xml:space="preserve"> (b) </w:t>
                  </w:r>
                  <w:r>
                    <w:rPr>
                      <w:rFonts w:ascii="宋体" w:hAnsi="宋体" w:hint="eastAsia"/>
                      <w:color w:val="000000"/>
                      <w:sz w:val="20"/>
                      <w:szCs w:val="20"/>
                    </w:rPr>
                    <w:t>光敏电阻电极；</w:t>
                  </w:r>
                  <w:r>
                    <w:rPr>
                      <w:rFonts w:ascii="宋体" w:hAnsi="宋体"/>
                      <w:color w:val="000000"/>
                      <w:sz w:val="20"/>
                      <w:szCs w:val="20"/>
                    </w:rPr>
                    <w:t xml:space="preserve"> (c) </w:t>
                  </w:r>
                  <w:r>
                    <w:rPr>
                      <w:rFonts w:ascii="宋体" w:hAnsi="宋体" w:hint="eastAsia"/>
                      <w:color w:val="000000"/>
                      <w:sz w:val="20"/>
                      <w:szCs w:val="20"/>
                    </w:rPr>
                    <w:t>光敏电阻接线图</w:t>
                  </w:r>
                </w:p>
              </w:txbxContent>
            </v:textbox>
          </v:shape>
        </w:pict>
      </w:r>
      <w:r w:rsidR="00182BA2">
        <w:rPr>
          <w:rFonts w:ascii="宋体" w:hAnsi="宋体"/>
          <w:sz w:val="20"/>
          <w:szCs w:val="20"/>
        </w:rPr>
        <w:object w:dxaOrig="5681" w:dyaOrig="2378" w14:anchorId="13229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120pt;mso-position-horizontal-relative:page;mso-position-vertical-relative:page" o:ole="">
            <v:imagedata r:id="rId10" o:title="" embosscolor="white"/>
          </v:shape>
          <o:OLEObject Type="Embed" ProgID="Visio.Drawing.11" ShapeID="_x0000_i1025" DrawAspect="Content" ObjectID="_1701420906" r:id="rId11"/>
        </w:object>
      </w:r>
    </w:p>
    <w:p w14:paraId="4F4F2F70" w14:textId="77777777" w:rsidR="00182BA2" w:rsidRDefault="00182BA2">
      <w:pPr>
        <w:ind w:firstLineChars="150" w:firstLine="315"/>
        <w:rPr>
          <w:rFonts w:ascii="宋体" w:hAnsi="宋体"/>
          <w:szCs w:val="21"/>
        </w:rPr>
      </w:pPr>
      <w:r>
        <w:rPr>
          <w:rFonts w:ascii="宋体" w:hAnsi="宋体" w:hint="eastAsia"/>
          <w:szCs w:val="21"/>
        </w:rPr>
        <w:t>为了提高灵敏度，光敏电阻的电极一般采用梳状图案，</w:t>
      </w:r>
      <w:r>
        <w:rPr>
          <w:rFonts w:ascii="宋体" w:hAnsi="宋体"/>
          <w:szCs w:val="21"/>
        </w:rPr>
        <w:t xml:space="preserve"> </w:t>
      </w:r>
      <w:r>
        <w:rPr>
          <w:rFonts w:ascii="宋体" w:hAnsi="宋体" w:hint="eastAsia"/>
          <w:szCs w:val="21"/>
        </w:rPr>
        <w:t xml:space="preserve">如                        </w:t>
      </w:r>
    </w:p>
    <w:p w14:paraId="2BDBCC28" w14:textId="77777777" w:rsidR="00182BA2" w:rsidRDefault="00182BA2">
      <w:pPr>
        <w:ind w:firstLineChars="150" w:firstLine="315"/>
        <w:rPr>
          <w:rFonts w:ascii="宋体" w:hAnsi="宋体"/>
          <w:szCs w:val="21"/>
        </w:rPr>
      </w:pPr>
    </w:p>
    <w:p w14:paraId="2A33E6A9" w14:textId="77777777" w:rsidR="00182BA2" w:rsidRDefault="00182BA2">
      <w:pPr>
        <w:pStyle w:val="3"/>
        <w:spacing w:before="0" w:after="0" w:line="240" w:lineRule="auto"/>
        <w:rPr>
          <w:rFonts w:ascii="宋体" w:hAnsi="宋体"/>
          <w:sz w:val="28"/>
          <w:szCs w:val="28"/>
        </w:rPr>
      </w:pPr>
      <w:bookmarkStart w:id="34" w:name="_Toc187720001"/>
      <w:bookmarkStart w:id="35" w:name="_Toc196964005"/>
      <w:bookmarkStart w:id="36" w:name="_Toc250040211"/>
      <w:bookmarkStart w:id="37" w:name="_Toc307990863"/>
      <w:r>
        <w:rPr>
          <w:rFonts w:ascii="宋体" w:hAnsi="宋体"/>
          <w:sz w:val="28"/>
          <w:szCs w:val="28"/>
        </w:rPr>
        <w:t xml:space="preserve">2. </w:t>
      </w:r>
      <w:r>
        <w:rPr>
          <w:rFonts w:ascii="宋体" w:hAnsi="宋体" w:hint="eastAsia"/>
          <w:sz w:val="28"/>
          <w:szCs w:val="28"/>
        </w:rPr>
        <w:t>光敏电阻的主要参数</w:t>
      </w:r>
      <w:bookmarkEnd w:id="34"/>
      <w:bookmarkEnd w:id="35"/>
      <w:bookmarkEnd w:id="36"/>
      <w:bookmarkEnd w:id="37"/>
    </w:p>
    <w:p w14:paraId="2424A9DA" w14:textId="77777777" w:rsidR="00182BA2" w:rsidRDefault="00182BA2">
      <w:pPr>
        <w:rPr>
          <w:rFonts w:ascii="宋体" w:hAnsi="宋体"/>
          <w:sz w:val="20"/>
          <w:szCs w:val="20"/>
        </w:rPr>
      </w:pPr>
      <w:r>
        <w:rPr>
          <w:rFonts w:ascii="宋体" w:hAnsi="宋体"/>
          <w:sz w:val="20"/>
          <w:szCs w:val="20"/>
        </w:rPr>
        <w:t xml:space="preserve">  </w:t>
      </w:r>
      <w:r>
        <w:rPr>
          <w:rFonts w:ascii="宋体" w:hAnsi="宋体" w:hint="eastAsia"/>
          <w:szCs w:val="21"/>
        </w:rPr>
        <w:t>光敏电阻的主要参数有</w:t>
      </w:r>
      <w:r>
        <w:rPr>
          <w:rFonts w:ascii="宋体" w:hAnsi="宋体" w:hint="eastAsia"/>
          <w:sz w:val="20"/>
          <w:szCs w:val="20"/>
        </w:rPr>
        <w:t>：</w:t>
      </w:r>
      <w:r>
        <w:rPr>
          <w:rFonts w:ascii="宋体" w:hAnsi="宋体" w:cs="宋体" w:hint="eastAsia"/>
          <w:sz w:val="20"/>
          <w:szCs w:val="20"/>
        </w:rPr>
        <w:t></w:t>
      </w:r>
    </w:p>
    <w:p w14:paraId="2D94DC79" w14:textId="77777777" w:rsidR="00182BA2" w:rsidRDefault="00182BA2">
      <w:pPr>
        <w:rPr>
          <w:rFonts w:ascii="宋体" w:hAnsi="宋体"/>
          <w:sz w:val="20"/>
          <w:szCs w:val="20"/>
        </w:rPr>
      </w:pPr>
      <w:r>
        <w:rPr>
          <w:rFonts w:ascii="宋体" w:hAnsi="宋体"/>
          <w:sz w:val="20"/>
          <w:szCs w:val="20"/>
        </w:rPr>
        <w:t xml:space="preserve">  (1) </w:t>
      </w:r>
      <w:r>
        <w:rPr>
          <w:rFonts w:ascii="宋体" w:hAnsi="宋体" w:hint="eastAsia"/>
          <w:b/>
          <w:bCs/>
          <w:szCs w:val="21"/>
        </w:rPr>
        <w:t>暗电阻</w:t>
      </w:r>
      <w:r>
        <w:rPr>
          <w:rFonts w:ascii="宋体" w:hAnsi="宋体"/>
          <w:sz w:val="20"/>
          <w:szCs w:val="20"/>
        </w:rPr>
        <w:t xml:space="preserve"> </w:t>
      </w:r>
      <w:r>
        <w:rPr>
          <w:rFonts w:ascii="宋体" w:hAnsi="宋体" w:hint="eastAsia"/>
          <w:szCs w:val="21"/>
        </w:rPr>
        <w:t>光敏电阻在不受光照射时的阻值称为暗电阻，</w:t>
      </w:r>
      <w:r>
        <w:rPr>
          <w:rFonts w:ascii="宋体" w:hAnsi="宋体"/>
          <w:szCs w:val="21"/>
        </w:rPr>
        <w:t xml:space="preserve"> </w:t>
      </w:r>
      <w:r>
        <w:rPr>
          <w:rFonts w:ascii="宋体" w:hAnsi="宋体" w:hint="eastAsia"/>
          <w:szCs w:val="21"/>
        </w:rPr>
        <w:t>此时流过的电流称为暗电流。</w:t>
      </w:r>
      <w:r>
        <w:rPr>
          <w:rFonts w:ascii="宋体" w:hAnsi="宋体"/>
          <w:sz w:val="20"/>
          <w:szCs w:val="20"/>
        </w:rPr>
        <w:t xml:space="preserve">         </w:t>
      </w:r>
    </w:p>
    <w:p w14:paraId="42DAE459" w14:textId="77777777" w:rsidR="00182BA2" w:rsidRDefault="00182BA2">
      <w:pPr>
        <w:ind w:firstLineChars="100" w:firstLine="200"/>
        <w:rPr>
          <w:rFonts w:ascii="宋体" w:hAnsi="宋体"/>
          <w:sz w:val="20"/>
          <w:szCs w:val="20"/>
        </w:rPr>
      </w:pPr>
      <w:r>
        <w:rPr>
          <w:rFonts w:ascii="宋体" w:hAnsi="宋体"/>
          <w:sz w:val="20"/>
          <w:szCs w:val="20"/>
        </w:rPr>
        <w:lastRenderedPageBreak/>
        <w:t xml:space="preserve">(2) </w:t>
      </w:r>
      <w:r>
        <w:rPr>
          <w:rFonts w:ascii="宋体" w:hAnsi="宋体" w:hint="eastAsia"/>
          <w:b/>
          <w:bCs/>
          <w:szCs w:val="21"/>
        </w:rPr>
        <w:t>亮电阻</w:t>
      </w:r>
      <w:r>
        <w:rPr>
          <w:rFonts w:ascii="宋体" w:hAnsi="宋体"/>
          <w:sz w:val="20"/>
          <w:szCs w:val="20"/>
        </w:rPr>
        <w:t xml:space="preserve"> </w:t>
      </w:r>
      <w:r>
        <w:rPr>
          <w:rFonts w:ascii="宋体" w:hAnsi="宋体" w:hint="eastAsia"/>
          <w:szCs w:val="21"/>
        </w:rPr>
        <w:t>光敏电阻在受光照射时的电阻称为亮电阻，此时流过的电流称为亮电流。</w:t>
      </w:r>
      <w:r>
        <w:rPr>
          <w:rFonts w:ascii="宋体" w:hAnsi="宋体"/>
          <w:sz w:val="20"/>
          <w:szCs w:val="20"/>
        </w:rPr>
        <w:t xml:space="preserve"> </w:t>
      </w:r>
      <w:r>
        <w:rPr>
          <w:rFonts w:ascii="宋体" w:hAnsi="宋体" w:cs="宋体" w:hint="eastAsia"/>
          <w:sz w:val="20"/>
          <w:szCs w:val="20"/>
        </w:rPr>
        <w:t></w:t>
      </w:r>
    </w:p>
    <w:p w14:paraId="627714BA" w14:textId="77777777" w:rsidR="00182BA2" w:rsidRDefault="00182BA2">
      <w:pPr>
        <w:jc w:val="left"/>
        <w:rPr>
          <w:rFonts w:ascii="宋体" w:hAnsi="宋体"/>
          <w:sz w:val="20"/>
          <w:szCs w:val="20"/>
        </w:rPr>
      </w:pPr>
      <w:r>
        <w:rPr>
          <w:rFonts w:ascii="宋体" w:hAnsi="宋体"/>
          <w:sz w:val="20"/>
          <w:szCs w:val="20"/>
        </w:rPr>
        <w:t xml:space="preserve">  (3) </w:t>
      </w:r>
      <w:r>
        <w:rPr>
          <w:rFonts w:ascii="宋体" w:hAnsi="宋体" w:hint="eastAsia"/>
          <w:b/>
          <w:bCs/>
          <w:szCs w:val="21"/>
        </w:rPr>
        <w:t>光电流</w:t>
      </w:r>
      <w:r>
        <w:rPr>
          <w:rFonts w:ascii="宋体" w:hAnsi="宋体"/>
          <w:sz w:val="20"/>
          <w:szCs w:val="20"/>
        </w:rPr>
        <w:t xml:space="preserve"> </w:t>
      </w:r>
      <w:r>
        <w:rPr>
          <w:rFonts w:ascii="宋体" w:hAnsi="宋体" w:hint="eastAsia"/>
          <w:szCs w:val="21"/>
        </w:rPr>
        <w:t>亮电流与暗电流之差称为光电流。</w:t>
      </w:r>
      <w:r>
        <w:rPr>
          <w:rFonts w:ascii="宋体" w:hAnsi="宋体"/>
          <w:szCs w:val="21"/>
        </w:rPr>
        <w:t xml:space="preserve"> </w:t>
      </w:r>
      <w:r>
        <w:rPr>
          <w:rFonts w:ascii="宋体" w:hAnsi="宋体"/>
          <w:sz w:val="20"/>
          <w:szCs w:val="20"/>
        </w:rPr>
        <w:t xml:space="preserve"> </w:t>
      </w:r>
    </w:p>
    <w:p w14:paraId="0D632114" w14:textId="77777777" w:rsidR="00182BA2" w:rsidRDefault="00182BA2">
      <w:pPr>
        <w:pStyle w:val="3"/>
        <w:spacing w:before="0" w:after="0" w:line="240" w:lineRule="auto"/>
        <w:rPr>
          <w:rFonts w:ascii="宋体" w:hAnsi="宋体"/>
          <w:sz w:val="28"/>
          <w:szCs w:val="28"/>
        </w:rPr>
      </w:pPr>
      <w:bookmarkStart w:id="38" w:name="_Toc187720002"/>
      <w:bookmarkStart w:id="39" w:name="_Toc196964006"/>
      <w:bookmarkStart w:id="40" w:name="_Toc250040212"/>
      <w:bookmarkStart w:id="41" w:name="_Toc256665099"/>
      <w:bookmarkStart w:id="42" w:name="_Toc307990864"/>
      <w:r>
        <w:rPr>
          <w:rFonts w:ascii="宋体" w:hAnsi="宋体"/>
          <w:sz w:val="28"/>
          <w:szCs w:val="28"/>
        </w:rPr>
        <w:t xml:space="preserve">3. </w:t>
      </w:r>
      <w:r>
        <w:rPr>
          <w:rFonts w:ascii="宋体" w:hAnsi="宋体" w:hint="eastAsia"/>
          <w:sz w:val="28"/>
          <w:szCs w:val="28"/>
        </w:rPr>
        <w:t>光敏电阻的基本特性</w:t>
      </w:r>
      <w:bookmarkEnd w:id="38"/>
      <w:bookmarkEnd w:id="39"/>
      <w:bookmarkEnd w:id="40"/>
      <w:bookmarkEnd w:id="41"/>
      <w:bookmarkEnd w:id="42"/>
    </w:p>
    <w:p w14:paraId="2EF8B942" w14:textId="77777777" w:rsidR="00182BA2" w:rsidRDefault="00182BA2">
      <w:pPr>
        <w:ind w:firstLineChars="200" w:firstLine="420"/>
        <w:rPr>
          <w:rFonts w:ascii="宋体" w:hAnsi="宋体"/>
          <w:sz w:val="20"/>
          <w:szCs w:val="20"/>
        </w:rPr>
      </w:pPr>
      <w:r>
        <w:rPr>
          <w:rFonts w:ascii="宋体" w:hAnsi="宋体"/>
          <w:szCs w:val="21"/>
        </w:rPr>
        <w:t xml:space="preserve">(1) </w:t>
      </w:r>
      <w:r>
        <w:rPr>
          <w:rFonts w:ascii="宋体" w:hAnsi="宋体" w:hint="eastAsia"/>
          <w:b/>
          <w:bCs/>
          <w:szCs w:val="21"/>
        </w:rPr>
        <w:t>伏安特性</w:t>
      </w:r>
      <w:r>
        <w:rPr>
          <w:rFonts w:ascii="宋体" w:hAnsi="宋体"/>
          <w:sz w:val="20"/>
          <w:szCs w:val="20"/>
        </w:rPr>
        <w:t xml:space="preserve">  </w:t>
      </w:r>
      <w:r>
        <w:rPr>
          <w:rFonts w:ascii="宋体" w:hAnsi="宋体"/>
          <w:szCs w:val="21"/>
        </w:rPr>
        <w:t xml:space="preserve"> </w:t>
      </w:r>
      <w:r>
        <w:rPr>
          <w:rFonts w:ascii="宋体" w:hAnsi="宋体" w:hint="eastAsia"/>
          <w:szCs w:val="21"/>
        </w:rPr>
        <w:t>在一定照度下，流过光敏电阻的电流与光敏电阻两端的电压的关系称为光敏电阻的伏安特性。光敏电阻在一定的电压范围内，其</w:t>
      </w:r>
      <w:r>
        <w:rPr>
          <w:rFonts w:ascii="宋体" w:hAnsi="宋体"/>
          <w:szCs w:val="21"/>
        </w:rPr>
        <w:t>I-U</w:t>
      </w:r>
      <w:r>
        <w:rPr>
          <w:rFonts w:ascii="宋体" w:hAnsi="宋体" w:hint="eastAsia"/>
          <w:szCs w:val="21"/>
        </w:rPr>
        <w:t>曲线为直线，如图1-2所示。</w:t>
      </w:r>
    </w:p>
    <w:p w14:paraId="16E7ED46" w14:textId="77777777" w:rsidR="00182BA2" w:rsidRDefault="00182BA2">
      <w:pPr>
        <w:widowControl/>
        <w:ind w:firstLineChars="150" w:firstLine="315"/>
        <w:rPr>
          <w:rFonts w:ascii="宋体" w:hAnsi="宋体"/>
          <w:sz w:val="20"/>
          <w:szCs w:val="20"/>
        </w:rPr>
      </w:pPr>
      <w:r>
        <w:rPr>
          <w:rFonts w:ascii="宋体" w:hAnsi="宋体" w:hint="eastAsia"/>
          <w:szCs w:val="21"/>
        </w:rPr>
        <w:t>（</w:t>
      </w:r>
      <w:r>
        <w:rPr>
          <w:rFonts w:ascii="宋体" w:hAnsi="宋体"/>
          <w:szCs w:val="21"/>
        </w:rPr>
        <w:t>2</w:t>
      </w:r>
      <w:r>
        <w:rPr>
          <w:rFonts w:ascii="宋体" w:hAnsi="宋体" w:hint="eastAsia"/>
          <w:szCs w:val="21"/>
        </w:rPr>
        <w:t>）</w:t>
      </w:r>
      <w:r>
        <w:rPr>
          <w:rFonts w:ascii="宋体" w:hAnsi="宋体" w:hint="eastAsia"/>
          <w:b/>
          <w:bCs/>
          <w:szCs w:val="21"/>
        </w:rPr>
        <w:t>光照特性</w:t>
      </w:r>
      <w:r>
        <w:rPr>
          <w:rFonts w:ascii="宋体" w:hAnsi="宋体"/>
          <w:sz w:val="20"/>
          <w:szCs w:val="20"/>
        </w:rPr>
        <w:t xml:space="preserve"> </w:t>
      </w:r>
      <w:r>
        <w:rPr>
          <w:rFonts w:ascii="宋体" w:hAnsi="宋体" w:hint="eastAsia"/>
          <w:sz w:val="20"/>
          <w:szCs w:val="20"/>
        </w:rPr>
        <w:t xml:space="preserve">  </w:t>
      </w:r>
      <w:r>
        <w:rPr>
          <w:rFonts w:ascii="宋体" w:hAnsi="宋体" w:hint="eastAsia"/>
          <w:szCs w:val="21"/>
        </w:rPr>
        <w:t>光敏电阻的光照特性是描述光电流</w:t>
      </w:r>
      <w:r>
        <w:rPr>
          <w:rFonts w:ascii="宋体" w:hAnsi="宋体"/>
          <w:szCs w:val="21"/>
        </w:rPr>
        <w:t>I</w:t>
      </w:r>
      <w:r>
        <w:rPr>
          <w:rFonts w:ascii="宋体" w:hAnsi="宋体" w:hint="eastAsia"/>
          <w:szCs w:val="21"/>
        </w:rPr>
        <w:t>和光照强度之间的关系，不同材料的光照特性是不同的，绝大多数光敏电阻光照特性是非线性的，如图1-3所示。</w:t>
      </w:r>
    </w:p>
    <w:p w14:paraId="5A86572B" w14:textId="77777777" w:rsidR="00182BA2" w:rsidRDefault="00182BA2">
      <w:pPr>
        <w:widowControl/>
        <w:ind w:firstLineChars="200" w:firstLine="400"/>
        <w:rPr>
          <w:rFonts w:ascii="宋体" w:hAnsi="宋体"/>
          <w:szCs w:val="21"/>
        </w:rPr>
      </w:pPr>
      <w:r>
        <w:rPr>
          <w:rFonts w:ascii="宋体" w:hAnsi="宋体"/>
          <w:sz w:val="20"/>
          <w:szCs w:val="20"/>
        </w:rPr>
        <w:t>(</w:t>
      </w:r>
      <w:r>
        <w:rPr>
          <w:rFonts w:ascii="宋体" w:hAnsi="宋体"/>
          <w:szCs w:val="21"/>
        </w:rPr>
        <w:t xml:space="preserve">3) </w:t>
      </w:r>
      <w:r>
        <w:rPr>
          <w:rFonts w:ascii="宋体" w:hAnsi="宋体" w:hint="eastAsia"/>
          <w:b/>
          <w:bCs/>
          <w:szCs w:val="21"/>
        </w:rPr>
        <w:t>光谱特性</w:t>
      </w:r>
      <w:r>
        <w:rPr>
          <w:rFonts w:ascii="宋体" w:hAnsi="宋体"/>
          <w:sz w:val="20"/>
          <w:szCs w:val="20"/>
        </w:rPr>
        <w:t xml:space="preserve"> </w:t>
      </w:r>
      <w:r>
        <w:rPr>
          <w:rFonts w:ascii="宋体" w:hAnsi="宋体" w:hint="eastAsia"/>
          <w:sz w:val="20"/>
          <w:szCs w:val="20"/>
        </w:rPr>
        <w:t xml:space="preserve">  </w:t>
      </w:r>
      <w:r>
        <w:rPr>
          <w:rFonts w:ascii="宋体" w:hAnsi="宋体" w:hint="eastAsia"/>
          <w:szCs w:val="21"/>
        </w:rPr>
        <w:t>光敏电阻对入射光的光谱具有选择作用，即光敏电阻对不同波长的入射光有不同的灵敏度。光敏电阻的相对光灵敏度与入射波长的关系称为光敏电阻的光谱特性，亦称为光谱响应。图1-</w:t>
      </w:r>
      <w:r>
        <w:rPr>
          <w:rFonts w:ascii="宋体" w:hAnsi="宋体"/>
          <w:szCs w:val="21"/>
        </w:rPr>
        <w:t xml:space="preserve">4 </w:t>
      </w:r>
      <w:r>
        <w:rPr>
          <w:rFonts w:ascii="宋体" w:hAnsi="宋体" w:hint="eastAsia"/>
          <w:szCs w:val="21"/>
        </w:rPr>
        <w:t>为几种不同材料光敏电阻的光谱特性。</w:t>
      </w:r>
      <w:r>
        <w:rPr>
          <w:rFonts w:ascii="宋体" w:hAnsi="宋体"/>
          <w:szCs w:val="21"/>
        </w:rPr>
        <w:t xml:space="preserve"> </w:t>
      </w:r>
      <w:r>
        <w:rPr>
          <w:rFonts w:ascii="宋体" w:hAnsi="宋体" w:hint="eastAsia"/>
          <w:szCs w:val="21"/>
        </w:rPr>
        <w:t>对应于不同波长，光敏电阻的灵敏度是不同的，而且不同材料的光敏电阻光谱响应曲线也不同。</w:t>
      </w:r>
    </w:p>
    <w:p w14:paraId="6ECAE40F" w14:textId="77777777" w:rsidR="00182BA2" w:rsidRDefault="00182BA2">
      <w:pPr>
        <w:ind w:firstLineChars="150" w:firstLine="300"/>
        <w:rPr>
          <w:rFonts w:ascii="宋体" w:hAnsi="宋体"/>
          <w:sz w:val="20"/>
          <w:szCs w:val="20"/>
        </w:rPr>
      </w:pPr>
      <w:r>
        <w:rPr>
          <w:rFonts w:ascii="宋体" w:hAnsi="宋体" w:hint="eastAsia"/>
          <w:sz w:val="20"/>
          <w:szCs w:val="20"/>
        </w:rPr>
        <w:t>（</w:t>
      </w:r>
      <w:r>
        <w:rPr>
          <w:rFonts w:ascii="宋体" w:hAnsi="宋体"/>
          <w:sz w:val="20"/>
          <w:szCs w:val="20"/>
        </w:rPr>
        <w:t>4</w:t>
      </w:r>
      <w:r>
        <w:rPr>
          <w:rFonts w:ascii="宋体" w:hAnsi="宋体" w:hint="eastAsia"/>
          <w:sz w:val="20"/>
          <w:szCs w:val="20"/>
        </w:rPr>
        <w:t>）</w:t>
      </w:r>
      <w:r>
        <w:rPr>
          <w:rFonts w:ascii="宋体" w:hAnsi="宋体" w:hint="eastAsia"/>
          <w:b/>
          <w:bCs/>
          <w:szCs w:val="21"/>
        </w:rPr>
        <w:t>时间特性</w:t>
      </w:r>
      <w:r>
        <w:rPr>
          <w:rFonts w:ascii="宋体" w:hAnsi="宋体"/>
          <w:szCs w:val="21"/>
        </w:rPr>
        <w:t xml:space="preserve"> </w:t>
      </w:r>
      <w:r>
        <w:rPr>
          <w:rFonts w:ascii="宋体" w:hAnsi="宋体"/>
          <w:sz w:val="20"/>
          <w:szCs w:val="20"/>
        </w:rPr>
        <w:t xml:space="preserve">  </w:t>
      </w:r>
      <w:r>
        <w:rPr>
          <w:rFonts w:ascii="宋体" w:hAnsi="宋体" w:hint="eastAsia"/>
          <w:szCs w:val="21"/>
        </w:rPr>
        <w:t>实验证明，光敏电阻的光电流不能随着光强改变而立刻变化，即光敏电阻产生的光电流有一定的惰性，这种惰性通常用时间常数表示。</w:t>
      </w:r>
      <w:r>
        <w:rPr>
          <w:rFonts w:ascii="宋体" w:hAnsi="宋体"/>
          <w:szCs w:val="21"/>
        </w:rPr>
        <w:t xml:space="preserve"> </w:t>
      </w:r>
      <w:r>
        <w:rPr>
          <w:rFonts w:ascii="宋体" w:hAnsi="宋体" w:hint="eastAsia"/>
          <w:szCs w:val="21"/>
        </w:rPr>
        <w:t>大多数的光敏电阻时间常数都较大，</w:t>
      </w:r>
      <w:r>
        <w:rPr>
          <w:rFonts w:ascii="宋体" w:hAnsi="宋体"/>
          <w:szCs w:val="21"/>
        </w:rPr>
        <w:t xml:space="preserve"> </w:t>
      </w:r>
      <w:r>
        <w:rPr>
          <w:rFonts w:ascii="宋体" w:hAnsi="宋体" w:hint="eastAsia"/>
          <w:szCs w:val="21"/>
        </w:rPr>
        <w:t>这是它的缺点之一。</w:t>
      </w:r>
      <w:r>
        <w:rPr>
          <w:rFonts w:ascii="宋体" w:hAnsi="宋体"/>
          <w:szCs w:val="21"/>
        </w:rPr>
        <w:t xml:space="preserve"> </w:t>
      </w:r>
      <w:r>
        <w:rPr>
          <w:rFonts w:ascii="宋体" w:hAnsi="宋体" w:hint="eastAsia"/>
          <w:szCs w:val="21"/>
        </w:rPr>
        <w:t>不同材料的光敏电阻具有不同的时间常数（毫秒数量级），</w:t>
      </w:r>
      <w:r>
        <w:rPr>
          <w:rFonts w:ascii="宋体" w:hAnsi="宋体"/>
          <w:szCs w:val="21"/>
        </w:rPr>
        <w:t xml:space="preserve"> </w:t>
      </w:r>
      <w:r>
        <w:rPr>
          <w:rFonts w:ascii="宋体" w:hAnsi="宋体" w:hint="eastAsia"/>
          <w:szCs w:val="21"/>
        </w:rPr>
        <w:t>因而它们的频率特性也就各不相同，如图1-5所示。</w:t>
      </w:r>
    </w:p>
    <w:p w14:paraId="789C12AD" w14:textId="77777777" w:rsidR="00182BA2" w:rsidRDefault="00526C38">
      <w:pPr>
        <w:rPr>
          <w:rFonts w:ascii="宋体" w:hAnsi="宋体"/>
          <w:szCs w:val="21"/>
        </w:rPr>
      </w:pPr>
      <w:r>
        <w:rPr>
          <w:rFonts w:ascii="宋体" w:hAnsi="宋体"/>
          <w:szCs w:val="21"/>
        </w:rPr>
        <w:object w:dxaOrig="1440" w:dyaOrig="1440" w14:anchorId="30029D4A">
          <v:shape id="_x0000_s2052" type="#_x0000_t75" style="position:absolute;left:0;text-align:left;margin-left:207.35pt;margin-top:296.9pt;width:147.55pt;height:112.85pt;z-index:251659776;mso-wrap-distance-left:0;mso-wrap-distance-right:0;mso-position-horizontal-relative:page;mso-position-vertical-relative:page">
            <v:imagedata r:id="rId12" o:title="" embosscolor="white"/>
            <w10:wrap type="topAndBottom" anchorx="page" anchory="page"/>
          </v:shape>
          <o:OLEObject Type="Embed" ProgID="Visio.Drawing.11" ShapeID="_x0000_s2052" DrawAspect="Content" ObjectID="_1701420992" r:id="rId13">
            <o:FieldCodes>\* MERGEFORMAT</o:FieldCodes>
          </o:OLEObject>
        </w:object>
      </w:r>
    </w:p>
    <w:p w14:paraId="1685612C" w14:textId="77777777" w:rsidR="00182BA2" w:rsidRDefault="00182BA2">
      <w:pPr>
        <w:rPr>
          <w:rFonts w:ascii="宋体" w:hAnsi="宋体"/>
          <w:vanish/>
          <w:szCs w:val="21"/>
        </w:rPr>
      </w:pPr>
    </w:p>
    <w:p w14:paraId="15EDA53C" w14:textId="77777777" w:rsidR="00182BA2" w:rsidRDefault="00526C38">
      <w:pPr>
        <w:rPr>
          <w:rFonts w:ascii="宋体" w:hAnsi="宋体"/>
          <w:szCs w:val="21"/>
        </w:rPr>
      </w:pPr>
      <w:r>
        <w:rPr>
          <w:rFonts w:ascii="宋体" w:hAnsi="宋体"/>
          <w:szCs w:val="21"/>
        </w:rPr>
        <w:pict w14:anchorId="6F58F287">
          <v:shape id="_x0000_s2055" type="#_x0000_t202" style="position:absolute;left:0;text-align:left;margin-left:117pt;margin-top:8.1pt;width:189pt;height:23.4pt;z-index:251654656;mso-position-vertical-relative:text" o:preferrelative="t" strokecolor="white">
            <v:textbox>
              <w:txbxContent>
                <w:p w14:paraId="5CC049D9" w14:textId="77777777" w:rsidR="00182BA2" w:rsidRDefault="00182BA2">
                  <w:pPr>
                    <w:widowControl/>
                    <w:jc w:val="left"/>
                    <w:rPr>
                      <w:rFonts w:ascii="Arial Unicode MS" w:eastAsia="Arial Unicode MS" w:hAnsi="Arial Unicode MS" w:cs="Arial Unicode MS"/>
                      <w:vanish/>
                      <w:color w:val="000000"/>
                      <w:kern w:val="0"/>
                      <w:szCs w:val="21"/>
                    </w:rPr>
                  </w:pPr>
                  <w:r>
                    <w:rPr>
                      <w:rFonts w:ascii="宋体" w:hint="eastAsia"/>
                      <w:color w:val="000000"/>
                      <w:szCs w:val="21"/>
                    </w:rPr>
                    <w:t>图</w:t>
                  </w:r>
                  <w:r>
                    <w:rPr>
                      <w:rFonts w:ascii="宋体"/>
                      <w:color w:val="000000"/>
                      <w:szCs w:val="21"/>
                    </w:rPr>
                    <w:t xml:space="preserve"> </w:t>
                  </w:r>
                  <w:r>
                    <w:rPr>
                      <w:rFonts w:ascii="宋体" w:hint="eastAsia"/>
                      <w:color w:val="000000"/>
                      <w:szCs w:val="21"/>
                    </w:rPr>
                    <w:t>1-</w:t>
                  </w:r>
                  <w:r>
                    <w:rPr>
                      <w:rFonts w:ascii="宋体"/>
                      <w:color w:val="000000"/>
                      <w:szCs w:val="21"/>
                    </w:rPr>
                    <w:t xml:space="preserve">2 </w:t>
                  </w:r>
                  <w:r>
                    <w:rPr>
                      <w:rFonts w:ascii="宋体" w:hint="eastAsia"/>
                      <w:color w:val="000000"/>
                      <w:szCs w:val="21"/>
                    </w:rPr>
                    <w:t>硫化镉光敏电阻的伏安特性</w:t>
                  </w:r>
                  <w:r>
                    <w:rPr>
                      <w:color w:val="000000"/>
                      <w:szCs w:val="21"/>
                    </w:rPr>
                    <w:t xml:space="preserve"> </w:t>
                  </w:r>
                </w:p>
                <w:p w14:paraId="57DDFCD9" w14:textId="77777777" w:rsidR="00182BA2" w:rsidRDefault="00182BA2">
                  <w:pPr>
                    <w:rPr>
                      <w:color w:val="000000"/>
                      <w:sz w:val="18"/>
                    </w:rPr>
                  </w:pPr>
                </w:p>
              </w:txbxContent>
            </v:textbox>
          </v:shape>
        </w:pict>
      </w:r>
      <w:r w:rsidR="00182BA2">
        <w:rPr>
          <w:rFonts w:ascii="宋体" w:hAnsi="宋体" w:hint="eastAsia"/>
          <w:szCs w:val="21"/>
        </w:rPr>
        <w:t xml:space="preserve">    </w:t>
      </w:r>
    </w:p>
    <w:p w14:paraId="58E8B6E0" w14:textId="77777777" w:rsidR="00182BA2" w:rsidRDefault="00182BA2">
      <w:pPr>
        <w:rPr>
          <w:rFonts w:ascii="宋体" w:hAnsi="宋体"/>
          <w:szCs w:val="21"/>
        </w:rPr>
      </w:pPr>
    </w:p>
    <w:p w14:paraId="72BCA589" w14:textId="77777777" w:rsidR="00182BA2" w:rsidRDefault="00182BA2">
      <w:pPr>
        <w:rPr>
          <w:rFonts w:ascii="宋体" w:hAnsi="宋体"/>
          <w:szCs w:val="21"/>
        </w:rPr>
      </w:pPr>
    </w:p>
    <w:p w14:paraId="4A2763C4" w14:textId="77777777" w:rsidR="00182BA2" w:rsidRDefault="00526C38">
      <w:pPr>
        <w:jc w:val="center"/>
        <w:rPr>
          <w:rFonts w:ascii="宋体" w:hAnsi="宋体" w:cs="Arial Unicode MS"/>
          <w:szCs w:val="21"/>
        </w:rPr>
      </w:pPr>
      <w:r>
        <w:rPr>
          <w:rFonts w:ascii="宋体" w:hAnsi="宋体"/>
          <w:szCs w:val="21"/>
        </w:rPr>
        <w:pict w14:anchorId="425D0C4B">
          <v:shape id="_x0000_s2056" type="#_x0000_t202" style="position:absolute;left:0;text-align:left;margin-left:108pt;margin-top:123.25pt;width:189pt;height:23.4pt;z-index:251657728;mso-position-vertical-relative:text" o:preferrelative="t" strokecolor="white">
            <v:textbox>
              <w:txbxContent>
                <w:p w14:paraId="1BEC6EA6" w14:textId="77777777" w:rsidR="00182BA2" w:rsidRDefault="00182BA2">
                  <w:pPr>
                    <w:widowControl/>
                    <w:ind w:firstLineChars="200" w:firstLine="420"/>
                    <w:jc w:val="left"/>
                    <w:rPr>
                      <w:rFonts w:ascii="Arial Unicode MS" w:eastAsia="Arial Unicode MS" w:hAnsi="Arial Unicode MS" w:cs="Arial Unicode MS"/>
                      <w:vanish/>
                      <w:color w:val="000000"/>
                      <w:kern w:val="0"/>
                      <w:szCs w:val="21"/>
                    </w:rPr>
                  </w:pPr>
                  <w:r>
                    <w:rPr>
                      <w:rFonts w:ascii="宋体" w:hint="eastAsia"/>
                      <w:color w:val="000000"/>
                      <w:szCs w:val="21"/>
                    </w:rPr>
                    <w:t>图1-</w:t>
                  </w:r>
                  <w:r>
                    <w:rPr>
                      <w:rFonts w:ascii="宋体"/>
                      <w:color w:val="000000"/>
                      <w:szCs w:val="21"/>
                    </w:rPr>
                    <w:t xml:space="preserve">3 </w:t>
                  </w:r>
                  <w:r>
                    <w:rPr>
                      <w:rFonts w:ascii="宋体" w:hint="eastAsia"/>
                      <w:color w:val="000000"/>
                      <w:szCs w:val="21"/>
                    </w:rPr>
                    <w:t>光敏电阻的光照特性</w:t>
                  </w:r>
                  <w:r>
                    <w:rPr>
                      <w:color w:val="000000"/>
                      <w:szCs w:val="21"/>
                    </w:rPr>
                    <w:t xml:space="preserve"> </w:t>
                  </w:r>
                </w:p>
                <w:p w14:paraId="585D9A43" w14:textId="77777777" w:rsidR="00182BA2" w:rsidRDefault="00182BA2">
                  <w:pPr>
                    <w:rPr>
                      <w:color w:val="000000"/>
                      <w:sz w:val="18"/>
                    </w:rPr>
                  </w:pPr>
                </w:p>
              </w:txbxContent>
            </v:textbox>
          </v:shape>
        </w:pict>
      </w:r>
      <w:r w:rsidR="00182BA2">
        <w:rPr>
          <w:rFonts w:ascii="宋体" w:hAnsi="宋体"/>
          <w:szCs w:val="21"/>
        </w:rPr>
        <w:object w:dxaOrig="4020" w:dyaOrig="2916" w14:anchorId="6B6052EF">
          <v:shape id="_x0000_i1027" type="#_x0000_t75" style="width:174.75pt;height:126.75pt;mso-position-horizontal-relative:page;mso-position-vertical-relative:page" o:ole="">
            <v:imagedata r:id="rId14" o:title="" embosscolor="white"/>
          </v:shape>
          <o:OLEObject Type="Embed" ProgID="Visio.Drawing.11" ShapeID="_x0000_i1027" DrawAspect="Content" ObjectID="_1701420907" r:id="rId15"/>
        </w:object>
      </w:r>
    </w:p>
    <w:p w14:paraId="642B3EBA" w14:textId="77777777" w:rsidR="00182BA2" w:rsidRDefault="00182BA2">
      <w:pPr>
        <w:rPr>
          <w:rFonts w:ascii="宋体" w:hAnsi="宋体" w:cs="Arial Unicode MS"/>
          <w:szCs w:val="21"/>
        </w:rPr>
      </w:pPr>
    </w:p>
    <w:p w14:paraId="6A124E51" w14:textId="77777777" w:rsidR="00182BA2" w:rsidRDefault="00182BA2">
      <w:pPr>
        <w:rPr>
          <w:rFonts w:ascii="宋体" w:hAnsi="宋体"/>
          <w:szCs w:val="21"/>
        </w:rPr>
      </w:pPr>
    </w:p>
    <w:p w14:paraId="5B537714" w14:textId="77777777" w:rsidR="00182BA2" w:rsidRDefault="00182BA2">
      <w:pPr>
        <w:ind w:firstLineChars="550" w:firstLine="1155"/>
        <w:rPr>
          <w:rFonts w:ascii="宋体" w:hAnsi="宋体"/>
          <w:szCs w:val="21"/>
        </w:rPr>
      </w:pPr>
      <w:r>
        <w:rPr>
          <w:rFonts w:ascii="宋体" w:hAnsi="宋体" w:hint="eastAsia"/>
          <w:szCs w:val="21"/>
        </w:rPr>
        <w:t xml:space="preserve"> </w:t>
      </w:r>
    </w:p>
    <w:p w14:paraId="2C0C2B8F" w14:textId="77777777" w:rsidR="00182BA2" w:rsidRDefault="00182BA2">
      <w:pPr>
        <w:jc w:val="center"/>
        <w:rPr>
          <w:rFonts w:ascii="宋体" w:hAnsi="宋体"/>
          <w:szCs w:val="21"/>
        </w:rPr>
      </w:pPr>
      <w:r>
        <w:rPr>
          <w:rFonts w:ascii="宋体" w:hAnsi="宋体"/>
          <w:szCs w:val="21"/>
        </w:rPr>
        <w:object w:dxaOrig="3766" w:dyaOrig="2439" w14:anchorId="695A866B">
          <v:shape id="_x0000_i1028" type="#_x0000_t75" style="width:185.25pt;height:120pt;mso-position-horizontal-relative:page;mso-position-vertical-relative:page" o:ole="">
            <v:imagedata r:id="rId16" o:title="" embosscolor="white"/>
          </v:shape>
          <o:OLEObject Type="Embed" ProgID="Visio.Drawing.11" ShapeID="_x0000_i1028" DrawAspect="Content" ObjectID="_1701420908" r:id="rId17"/>
        </w:object>
      </w:r>
    </w:p>
    <w:p w14:paraId="69EFD900" w14:textId="77777777" w:rsidR="00182BA2" w:rsidRDefault="00526C38">
      <w:pPr>
        <w:ind w:firstLineChars="550" w:firstLine="1155"/>
        <w:rPr>
          <w:rFonts w:ascii="宋体" w:hAnsi="宋体"/>
          <w:szCs w:val="21"/>
        </w:rPr>
      </w:pPr>
      <w:r>
        <w:rPr>
          <w:rFonts w:ascii="宋体" w:hAnsi="宋体"/>
          <w:szCs w:val="21"/>
        </w:rPr>
        <w:pict w14:anchorId="06AD7EC7">
          <v:shape id="_x0000_s2057" type="#_x0000_t202" style="position:absolute;left:0;text-align:left;margin-left:126pt;margin-top:7.55pt;width:2in;height:23.4pt;z-index:251655680;mso-position-vertical-relative:text" o:preferrelative="t" strokecolor="white">
            <v:textbox>
              <w:txbxContent>
                <w:p w14:paraId="3EB962DA" w14:textId="77777777" w:rsidR="00182BA2" w:rsidRDefault="00182BA2">
                  <w:pPr>
                    <w:widowControl/>
                    <w:jc w:val="left"/>
                    <w:rPr>
                      <w:rFonts w:ascii="Arial Unicode MS" w:eastAsia="Arial Unicode MS" w:hAnsi="Arial Unicode MS" w:cs="Arial Unicode MS"/>
                      <w:vanish/>
                      <w:color w:val="000000"/>
                      <w:kern w:val="0"/>
                      <w:szCs w:val="21"/>
                    </w:rPr>
                  </w:pPr>
                  <w:r>
                    <w:rPr>
                      <w:rFonts w:ascii="宋体" w:hint="eastAsia"/>
                      <w:color w:val="000000"/>
                      <w:szCs w:val="21"/>
                    </w:rPr>
                    <w:t>图1-</w:t>
                  </w:r>
                  <w:r>
                    <w:rPr>
                      <w:rFonts w:ascii="宋体"/>
                      <w:color w:val="000000"/>
                      <w:szCs w:val="21"/>
                    </w:rPr>
                    <w:t xml:space="preserve">4 </w:t>
                  </w:r>
                  <w:r>
                    <w:rPr>
                      <w:rFonts w:ascii="宋体" w:hint="eastAsia"/>
                      <w:color w:val="000000"/>
                      <w:szCs w:val="21"/>
                    </w:rPr>
                    <w:t>光敏电阻的光谱特性</w:t>
                  </w:r>
                  <w:r>
                    <w:rPr>
                      <w:color w:val="000000"/>
                      <w:szCs w:val="21"/>
                    </w:rPr>
                    <w:t xml:space="preserve"> </w:t>
                  </w:r>
                </w:p>
                <w:p w14:paraId="6912191D" w14:textId="77777777" w:rsidR="00182BA2" w:rsidRDefault="00182BA2">
                  <w:pPr>
                    <w:rPr>
                      <w:color w:val="000000"/>
                      <w:sz w:val="18"/>
                    </w:rPr>
                  </w:pPr>
                </w:p>
              </w:txbxContent>
            </v:textbox>
          </v:shape>
        </w:pict>
      </w:r>
      <w:r w:rsidR="00182BA2">
        <w:rPr>
          <w:rFonts w:ascii="宋体" w:hAnsi="宋体" w:hint="eastAsia"/>
          <w:szCs w:val="21"/>
        </w:rPr>
        <w:t xml:space="preserve">  </w:t>
      </w:r>
    </w:p>
    <w:p w14:paraId="3164BCDA" w14:textId="77777777" w:rsidR="00182BA2" w:rsidRDefault="00182BA2">
      <w:pPr>
        <w:ind w:firstLineChars="550" w:firstLine="1155"/>
        <w:rPr>
          <w:rFonts w:ascii="宋体" w:hAnsi="宋体"/>
          <w:szCs w:val="21"/>
        </w:rPr>
      </w:pPr>
    </w:p>
    <w:p w14:paraId="00ADC799" w14:textId="77777777" w:rsidR="00182BA2" w:rsidRDefault="00182BA2">
      <w:pPr>
        <w:widowControl/>
        <w:jc w:val="center"/>
        <w:rPr>
          <w:rFonts w:ascii="宋体" w:hAnsi="宋体"/>
          <w:szCs w:val="21"/>
        </w:rPr>
      </w:pPr>
      <w:r>
        <w:rPr>
          <w:rFonts w:ascii="宋体" w:hAnsi="宋体"/>
          <w:szCs w:val="21"/>
        </w:rPr>
        <w:object w:dxaOrig="3168" w:dyaOrig="2397" w14:anchorId="50E3B0C7">
          <v:shape id="_x0000_i1029" type="#_x0000_t75" style="width:172.5pt;height:131.25pt;mso-position-horizontal-relative:page;mso-position-vertical-relative:page" o:ole="">
            <v:imagedata r:id="rId18" o:title="" embosscolor="white"/>
          </v:shape>
          <o:OLEObject Type="Embed" ProgID="Visio.Drawing.11" ShapeID="_x0000_i1029" DrawAspect="Content" ObjectID="_1701420909" r:id="rId19"/>
        </w:object>
      </w:r>
    </w:p>
    <w:p w14:paraId="25CEE83D" w14:textId="77777777" w:rsidR="00182BA2" w:rsidRDefault="00526C38">
      <w:pPr>
        <w:rPr>
          <w:rFonts w:ascii="宋体" w:hAnsi="宋体"/>
          <w:b/>
          <w:sz w:val="24"/>
        </w:rPr>
      </w:pPr>
      <w:bookmarkStart w:id="43" w:name="_Toc187720004"/>
      <w:bookmarkStart w:id="44" w:name="_Toc196964007"/>
      <w:bookmarkStart w:id="45" w:name="_Toc250040213"/>
      <w:r>
        <w:rPr>
          <w:rFonts w:ascii="宋体" w:hAnsi="宋体"/>
          <w:szCs w:val="21"/>
        </w:rPr>
        <w:pict w14:anchorId="48E5507D">
          <v:shape id="_x0000_s2062" type="#_x0000_t202" style="position:absolute;left:0;text-align:left;margin-left:135pt;margin-top:1.75pt;width:2in;height:23.4pt;z-index:251656704;mso-position-vertical-relative:text" o:preferrelative="t" strokecolor="white">
            <v:textbox>
              <w:txbxContent>
                <w:p w14:paraId="02F4E295" w14:textId="77777777" w:rsidR="00182BA2" w:rsidRDefault="00182BA2">
                  <w:pPr>
                    <w:widowControl/>
                    <w:jc w:val="left"/>
                    <w:rPr>
                      <w:rFonts w:ascii="Arial Unicode MS" w:eastAsia="Arial Unicode MS" w:hAnsi="Arial Unicode MS" w:cs="Arial Unicode MS"/>
                      <w:vanish/>
                      <w:color w:val="000000"/>
                      <w:kern w:val="0"/>
                      <w:szCs w:val="21"/>
                    </w:rPr>
                  </w:pPr>
                  <w:r>
                    <w:rPr>
                      <w:rFonts w:ascii="宋体" w:hint="eastAsia"/>
                      <w:color w:val="000000"/>
                      <w:szCs w:val="21"/>
                    </w:rPr>
                    <w:t>图1-</w:t>
                  </w:r>
                  <w:r>
                    <w:rPr>
                      <w:rFonts w:ascii="宋体"/>
                      <w:color w:val="000000"/>
                      <w:szCs w:val="21"/>
                    </w:rPr>
                    <w:t>5</w:t>
                  </w:r>
                  <w:r>
                    <w:rPr>
                      <w:color w:val="000000"/>
                      <w:szCs w:val="21"/>
                    </w:rPr>
                    <w:t xml:space="preserve"> </w:t>
                  </w:r>
                  <w:r>
                    <w:rPr>
                      <w:rFonts w:ascii="宋体" w:hint="eastAsia"/>
                      <w:color w:val="000000"/>
                      <w:szCs w:val="21"/>
                    </w:rPr>
                    <w:t>光敏电阻的频率特性</w:t>
                  </w:r>
                  <w:r>
                    <w:rPr>
                      <w:color w:val="000000"/>
                      <w:szCs w:val="21"/>
                    </w:rPr>
                    <w:t xml:space="preserve"> </w:t>
                  </w:r>
                </w:p>
                <w:p w14:paraId="07A51EE9" w14:textId="77777777" w:rsidR="00182BA2" w:rsidRDefault="00182BA2">
                  <w:pPr>
                    <w:rPr>
                      <w:color w:val="000000"/>
                      <w:szCs w:val="21"/>
                    </w:rPr>
                  </w:pPr>
                </w:p>
              </w:txbxContent>
            </v:textbox>
          </v:shape>
        </w:pict>
      </w:r>
    </w:p>
    <w:p w14:paraId="0DB033B9" w14:textId="77777777" w:rsidR="00182BA2" w:rsidRDefault="00182BA2">
      <w:pPr>
        <w:rPr>
          <w:rFonts w:ascii="宋体" w:hAnsi="宋体"/>
          <w:b/>
          <w:sz w:val="24"/>
        </w:rPr>
      </w:pPr>
    </w:p>
    <w:p w14:paraId="3BBCEABB" w14:textId="77777777" w:rsidR="00182BA2" w:rsidRDefault="00182BA2">
      <w:pPr>
        <w:rPr>
          <w:rFonts w:ascii="宋体" w:hAnsi="宋体"/>
          <w:b/>
          <w:sz w:val="30"/>
          <w:szCs w:val="30"/>
        </w:rPr>
      </w:pPr>
      <w:r>
        <w:rPr>
          <w:rFonts w:ascii="宋体" w:hAnsi="宋体" w:hint="eastAsia"/>
          <w:b/>
          <w:sz w:val="30"/>
          <w:szCs w:val="30"/>
        </w:rPr>
        <w:t>五、注意事项</w:t>
      </w:r>
      <w:bookmarkEnd w:id="43"/>
      <w:bookmarkEnd w:id="44"/>
      <w:bookmarkEnd w:id="45"/>
    </w:p>
    <w:p w14:paraId="5985D1B3" w14:textId="77777777" w:rsidR="00182BA2" w:rsidRDefault="00182BA2">
      <w:pPr>
        <w:ind w:firstLineChars="150" w:firstLine="315"/>
        <w:rPr>
          <w:rFonts w:ascii="宋体" w:hAnsi="宋体"/>
          <w:szCs w:val="21"/>
        </w:rPr>
      </w:pPr>
      <w:r>
        <w:rPr>
          <w:rFonts w:ascii="宋体" w:hAnsi="宋体" w:hint="eastAsia"/>
          <w:szCs w:val="21"/>
        </w:rPr>
        <w:t>1、实验之前，请仔细阅读光电探测综合实验仪说明，弄清实验箱各部分的功能及拨位开关的意义；</w:t>
      </w:r>
    </w:p>
    <w:p w14:paraId="7DCAA660" w14:textId="77777777" w:rsidR="00182BA2" w:rsidRDefault="00182BA2">
      <w:pPr>
        <w:ind w:firstLineChars="150" w:firstLine="315"/>
        <w:rPr>
          <w:rFonts w:ascii="宋体" w:hAnsi="宋体"/>
          <w:szCs w:val="21"/>
        </w:rPr>
      </w:pPr>
      <w:r>
        <w:rPr>
          <w:rFonts w:ascii="宋体" w:hAnsi="宋体" w:hint="eastAsia"/>
          <w:szCs w:val="21"/>
        </w:rPr>
        <w:t>2、当电压表和电流表显示为“1＿”是说明超过量程，应更换为合适量程；</w:t>
      </w:r>
    </w:p>
    <w:p w14:paraId="625DB5B9" w14:textId="77777777" w:rsidR="00182BA2" w:rsidRDefault="00182BA2">
      <w:pPr>
        <w:ind w:firstLineChars="150" w:firstLine="315"/>
        <w:rPr>
          <w:rFonts w:ascii="宋体" w:hAnsi="宋体"/>
          <w:szCs w:val="21"/>
        </w:rPr>
      </w:pPr>
      <w:r>
        <w:rPr>
          <w:rFonts w:ascii="宋体" w:hAnsi="宋体" w:hint="eastAsia"/>
          <w:szCs w:val="21"/>
        </w:rPr>
        <w:t>3、连线之前保证电源关闭。</w:t>
      </w:r>
    </w:p>
    <w:p w14:paraId="401155FF" w14:textId="77777777" w:rsidR="00182BA2" w:rsidRDefault="00182BA2">
      <w:pPr>
        <w:rPr>
          <w:rFonts w:ascii="宋体" w:hAnsi="宋体"/>
          <w:b/>
          <w:sz w:val="30"/>
          <w:szCs w:val="30"/>
        </w:rPr>
      </w:pPr>
      <w:bookmarkStart w:id="46" w:name="_Toc187720005"/>
      <w:bookmarkStart w:id="47" w:name="_Toc196964008"/>
      <w:bookmarkStart w:id="48" w:name="_Toc250040214"/>
      <w:r>
        <w:rPr>
          <w:rFonts w:ascii="宋体" w:hAnsi="宋体" w:hint="eastAsia"/>
          <w:b/>
          <w:sz w:val="30"/>
          <w:szCs w:val="30"/>
        </w:rPr>
        <w:t>六、实验步骤</w:t>
      </w:r>
      <w:bookmarkEnd w:id="46"/>
      <w:bookmarkEnd w:id="47"/>
      <w:bookmarkEnd w:id="48"/>
    </w:p>
    <w:p w14:paraId="741CDEAA" w14:textId="77777777" w:rsidR="00182BA2" w:rsidRDefault="00182BA2">
      <w:pPr>
        <w:pStyle w:val="3"/>
        <w:spacing w:before="0" w:after="0" w:line="240" w:lineRule="auto"/>
        <w:rPr>
          <w:rFonts w:ascii="宋体" w:hAnsi="宋体"/>
          <w:sz w:val="28"/>
          <w:szCs w:val="28"/>
        </w:rPr>
      </w:pPr>
      <w:bookmarkStart w:id="49" w:name="_Toc187720006"/>
      <w:bookmarkStart w:id="50" w:name="_Toc196964009"/>
      <w:bookmarkStart w:id="51" w:name="_Toc250040215"/>
      <w:bookmarkStart w:id="52" w:name="_Toc307990865"/>
      <w:r>
        <w:rPr>
          <w:rFonts w:ascii="宋体" w:hAnsi="宋体" w:hint="eastAsia"/>
          <w:sz w:val="28"/>
          <w:szCs w:val="28"/>
        </w:rPr>
        <w:t>1、光敏电阻的暗电阻、暗电流测试实验</w:t>
      </w:r>
      <w:bookmarkEnd w:id="49"/>
      <w:bookmarkEnd w:id="50"/>
      <w:bookmarkEnd w:id="51"/>
      <w:bookmarkEnd w:id="52"/>
    </w:p>
    <w:p w14:paraId="12972775" w14:textId="77777777" w:rsidR="00182BA2" w:rsidRDefault="00182BA2">
      <w:pPr>
        <w:ind w:firstLineChars="150" w:firstLine="315"/>
        <w:rPr>
          <w:rFonts w:ascii="宋体" w:hAnsi="宋体"/>
          <w:szCs w:val="21"/>
        </w:rPr>
      </w:pPr>
      <w:r>
        <w:rPr>
          <w:rFonts w:ascii="宋体" w:hAnsi="宋体" w:hint="eastAsia"/>
          <w:szCs w:val="21"/>
        </w:rPr>
        <w:t>（1）将光敏电阻完全置入黑暗环境中（将光敏电阻装入光通路组件,不通电即为完全黑暗）</w:t>
      </w:r>
      <w:r>
        <w:rPr>
          <w:rFonts w:ascii="宋体" w:hAnsi="宋体"/>
          <w:szCs w:val="21"/>
        </w:rPr>
        <w:t>,</w:t>
      </w:r>
      <w:r>
        <w:rPr>
          <w:rFonts w:ascii="宋体" w:hAnsi="宋体" w:hint="eastAsia"/>
          <w:szCs w:val="21"/>
        </w:rPr>
        <w:t>使用万用表测试光敏电阻引脚输出端，即可得到光敏电阻的暗电阻R暗。</w:t>
      </w:r>
    </w:p>
    <w:p w14:paraId="4BD1652E" w14:textId="77777777" w:rsidR="00182BA2" w:rsidRDefault="00182BA2">
      <w:pPr>
        <w:ind w:firstLine="420"/>
        <w:rPr>
          <w:rFonts w:ascii="宋体" w:hAnsi="宋体"/>
          <w:b/>
          <w:szCs w:val="21"/>
        </w:rPr>
      </w:pPr>
      <w:r>
        <w:rPr>
          <w:rFonts w:ascii="宋体" w:hAnsi="宋体" w:hint="eastAsia"/>
          <w:b/>
          <w:szCs w:val="21"/>
        </w:rPr>
        <w:t>(注：由于光敏电阻个性差异，某些暗电阻可能大于200M欧，属于正常。)</w:t>
      </w:r>
    </w:p>
    <w:p w14:paraId="3B237FF6" w14:textId="77777777" w:rsidR="00182BA2" w:rsidRDefault="00182BA2">
      <w:pPr>
        <w:ind w:firstLineChars="150" w:firstLine="315"/>
        <w:rPr>
          <w:rFonts w:ascii="宋体" w:hAnsi="宋体"/>
          <w:szCs w:val="21"/>
        </w:rPr>
      </w:pPr>
      <w:r>
        <w:rPr>
          <w:rFonts w:ascii="宋体" w:hAnsi="宋体" w:hint="eastAsia"/>
          <w:szCs w:val="21"/>
        </w:rPr>
        <w:t>（2）将</w:t>
      </w:r>
      <w:r w:rsidR="007670A9">
        <w:rPr>
          <w:rFonts w:ascii="宋体" w:hAnsi="宋体" w:hint="eastAsia"/>
          <w:szCs w:val="21"/>
        </w:rPr>
        <w:t>电源模块</w:t>
      </w:r>
      <w:r>
        <w:rPr>
          <w:rFonts w:ascii="宋体" w:hAnsi="宋体" w:hint="eastAsia"/>
          <w:szCs w:val="21"/>
        </w:rPr>
        <w:t>的0-15V输出的正负极与电压表头的输入对应相连，打开电源，将直流电</w:t>
      </w:r>
      <w:r w:rsidR="007670A9">
        <w:rPr>
          <w:rFonts w:ascii="宋体" w:hAnsi="宋体" w:hint="eastAsia"/>
          <w:szCs w:val="21"/>
        </w:rPr>
        <w:t>压</w:t>
      </w:r>
      <w:r>
        <w:rPr>
          <w:rFonts w:ascii="宋体" w:hAnsi="宋体" w:hint="eastAsia"/>
          <w:szCs w:val="21"/>
        </w:rPr>
        <w:t>调到12V，关闭电源，拆除导线。</w:t>
      </w:r>
    </w:p>
    <w:p w14:paraId="5BF0C992" w14:textId="77777777" w:rsidR="00182BA2" w:rsidRDefault="00182BA2">
      <w:pPr>
        <w:ind w:firstLineChars="150" w:firstLine="315"/>
        <w:rPr>
          <w:rFonts w:ascii="宋体" w:hAnsi="宋体"/>
          <w:szCs w:val="21"/>
        </w:rPr>
      </w:pPr>
      <w:r>
        <w:rPr>
          <w:rFonts w:ascii="宋体" w:hAnsi="宋体" w:hint="eastAsia"/>
          <w:szCs w:val="21"/>
        </w:rPr>
        <w:t>（3）按照图1-6连接电路图，RL取RL=10M。（RL从负载模块上选取）</w:t>
      </w:r>
    </w:p>
    <w:p w14:paraId="3F71D1A3" w14:textId="77777777" w:rsidR="00182BA2" w:rsidRDefault="00182BA2">
      <w:pPr>
        <w:ind w:firstLineChars="200" w:firstLine="420"/>
        <w:rPr>
          <w:rFonts w:ascii="宋体" w:hAnsi="宋体"/>
          <w:szCs w:val="21"/>
        </w:rPr>
      </w:pPr>
      <w:r>
        <w:rPr>
          <w:rFonts w:ascii="宋体" w:hAnsi="宋体" w:hint="eastAsia"/>
          <w:szCs w:val="21"/>
        </w:rPr>
        <w:t>(4) 打开电源，记录电压表的读数，使用欧姆定理I=U/R得出支路中的电流值I暗。</w:t>
      </w:r>
      <w:r w:rsidR="00D64BF8">
        <w:rPr>
          <w:rFonts w:ascii="宋体" w:hAnsi="宋体"/>
          <w:szCs w:val="21"/>
        </w:rPr>
        <w:t>0.58v</w:t>
      </w:r>
    </w:p>
    <w:p w14:paraId="0C842DC3" w14:textId="77777777" w:rsidR="00182BA2" w:rsidRDefault="00182BA2">
      <w:pPr>
        <w:tabs>
          <w:tab w:val="left" w:pos="360"/>
        </w:tabs>
        <w:ind w:firstLineChars="150" w:firstLine="316"/>
        <w:rPr>
          <w:rFonts w:ascii="宋体" w:hAnsi="宋体"/>
          <w:b/>
          <w:szCs w:val="21"/>
        </w:rPr>
      </w:pPr>
      <w:r>
        <w:rPr>
          <w:rFonts w:ascii="宋体" w:hAnsi="宋体" w:hint="eastAsia"/>
          <w:b/>
          <w:szCs w:val="21"/>
        </w:rPr>
        <w:t>（注：在测量光敏电阻的暗电流时，应先将光敏电阻置于黑暗环境中30分钟以上，否则电压表的读数会较长时间后才能稳定）</w:t>
      </w:r>
    </w:p>
    <w:p w14:paraId="45DC599F" w14:textId="77777777" w:rsidR="00182BA2" w:rsidRDefault="00182BA2">
      <w:pPr>
        <w:tabs>
          <w:tab w:val="left" w:pos="360"/>
        </w:tabs>
        <w:jc w:val="center"/>
        <w:rPr>
          <w:rFonts w:ascii="宋体" w:hAnsi="宋体"/>
          <w:b/>
          <w:sz w:val="20"/>
          <w:szCs w:val="20"/>
        </w:rPr>
      </w:pPr>
      <w:r>
        <w:rPr>
          <w:rFonts w:ascii="宋体" w:hAnsi="宋体"/>
          <w:sz w:val="20"/>
          <w:szCs w:val="20"/>
        </w:rPr>
        <w:object w:dxaOrig="2125" w:dyaOrig="1611" w14:anchorId="4A01B070">
          <v:shape id="_x0000_i1030" type="#_x0000_t75" style="width:159pt;height:119.25pt;mso-position-horizontal-relative:page;mso-position-vertical-relative:page" o:ole="">
            <v:imagedata r:id="rId20" o:title="" embosscolor="white"/>
          </v:shape>
          <o:OLEObject Type="Embed" ProgID="Visio.Drawing.11" ShapeID="_x0000_i1030" DrawAspect="Content" ObjectID="_1701420910" r:id="rId21"/>
        </w:object>
      </w:r>
    </w:p>
    <w:p w14:paraId="3167030D" w14:textId="77777777" w:rsidR="00182BA2" w:rsidRDefault="00182BA2">
      <w:pPr>
        <w:tabs>
          <w:tab w:val="left" w:pos="360"/>
        </w:tabs>
        <w:ind w:firstLineChars="650" w:firstLine="1300"/>
        <w:rPr>
          <w:rFonts w:ascii="宋体" w:hAnsi="宋体"/>
          <w:sz w:val="20"/>
          <w:szCs w:val="20"/>
        </w:rPr>
      </w:pPr>
    </w:p>
    <w:p w14:paraId="57ECDED7" w14:textId="77777777" w:rsidR="00182BA2" w:rsidRDefault="00182BA2">
      <w:pPr>
        <w:tabs>
          <w:tab w:val="left" w:pos="360"/>
        </w:tabs>
        <w:jc w:val="center"/>
        <w:rPr>
          <w:rFonts w:ascii="宋体" w:hAnsi="宋体"/>
          <w:szCs w:val="21"/>
        </w:rPr>
      </w:pPr>
      <w:r>
        <w:rPr>
          <w:rFonts w:ascii="宋体" w:hAnsi="宋体" w:hint="eastAsia"/>
          <w:szCs w:val="21"/>
        </w:rPr>
        <w:t>图1-6 光敏电阻暗电流测试电路</w:t>
      </w:r>
    </w:p>
    <w:p w14:paraId="352DC522" w14:textId="77777777" w:rsidR="00182BA2" w:rsidRDefault="00182BA2">
      <w:pPr>
        <w:tabs>
          <w:tab w:val="left" w:pos="360"/>
        </w:tabs>
        <w:ind w:firstLineChars="650" w:firstLine="1300"/>
        <w:rPr>
          <w:rFonts w:ascii="宋体" w:hAnsi="宋体"/>
          <w:sz w:val="20"/>
          <w:szCs w:val="20"/>
        </w:rPr>
      </w:pPr>
    </w:p>
    <w:p w14:paraId="37F079D3" w14:textId="77777777" w:rsidR="00182BA2" w:rsidRDefault="00182BA2">
      <w:pPr>
        <w:pStyle w:val="3"/>
        <w:spacing w:before="0" w:after="0" w:line="240" w:lineRule="auto"/>
        <w:rPr>
          <w:rFonts w:ascii="宋体" w:hAnsi="宋体"/>
          <w:sz w:val="28"/>
          <w:szCs w:val="28"/>
        </w:rPr>
      </w:pPr>
      <w:bookmarkStart w:id="53" w:name="_Toc187720007"/>
      <w:bookmarkStart w:id="54" w:name="_Toc196964010"/>
      <w:bookmarkStart w:id="55" w:name="_Toc250040216"/>
      <w:bookmarkStart w:id="56" w:name="_Toc307990866"/>
      <w:r>
        <w:rPr>
          <w:rFonts w:ascii="宋体" w:hAnsi="宋体" w:hint="eastAsia"/>
          <w:sz w:val="28"/>
          <w:szCs w:val="28"/>
        </w:rPr>
        <w:t>2、光敏电阻的亮电阻、亮电流、光电阻、光电流测试实验</w:t>
      </w:r>
      <w:bookmarkEnd w:id="53"/>
      <w:bookmarkEnd w:id="54"/>
      <w:bookmarkEnd w:id="55"/>
      <w:bookmarkEnd w:id="56"/>
    </w:p>
    <w:p w14:paraId="1F7E70A4"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50B40703" w14:textId="77777777" w:rsidR="00182BA2" w:rsidRDefault="00182BA2">
      <w:pPr>
        <w:ind w:firstLineChars="150" w:firstLine="315"/>
        <w:rPr>
          <w:rFonts w:ascii="宋体" w:hAnsi="宋体"/>
          <w:szCs w:val="21"/>
        </w:rPr>
      </w:pPr>
      <w:r>
        <w:rPr>
          <w:rFonts w:ascii="宋体" w:hAnsi="宋体" w:hint="eastAsia"/>
          <w:szCs w:val="21"/>
        </w:rPr>
        <w:t>（2）将开关S2拨到“静态”。</w:t>
      </w:r>
    </w:p>
    <w:p w14:paraId="257DEA37" w14:textId="77777777" w:rsidR="00182BA2" w:rsidRDefault="00182BA2">
      <w:pPr>
        <w:ind w:firstLineChars="150" w:firstLine="315"/>
        <w:rPr>
          <w:rFonts w:ascii="宋体" w:hAnsi="宋体"/>
          <w:szCs w:val="21"/>
        </w:rPr>
      </w:pPr>
      <w:r>
        <w:rPr>
          <w:rFonts w:ascii="宋体" w:hAnsi="宋体" w:hint="eastAsia"/>
          <w:szCs w:val="21"/>
        </w:rPr>
        <w:t>（3）打开电源，缓慢调节光照度调节电位器，直到光照为300</w:t>
      </w:r>
      <w:r>
        <w:rPr>
          <w:rFonts w:ascii="宋体" w:hAnsi="宋体"/>
          <w:szCs w:val="21"/>
        </w:rPr>
        <w:t>lx</w:t>
      </w:r>
      <w:r>
        <w:rPr>
          <w:rFonts w:ascii="宋体" w:hAnsi="宋体" w:hint="eastAsia"/>
          <w:szCs w:val="21"/>
        </w:rPr>
        <w:t>（约为环境光照），使用万用表测试光敏电阻引脚输出端，即可得到光敏电阻的亮电阻R亮。</w:t>
      </w:r>
      <w:r w:rsidR="00D64BF8">
        <w:rPr>
          <w:rFonts w:ascii="宋体" w:hAnsi="宋体"/>
          <w:szCs w:val="21"/>
        </w:rPr>
        <w:t>1.263k</w:t>
      </w:r>
    </w:p>
    <w:p w14:paraId="6A8EF793" w14:textId="77777777" w:rsidR="00182BA2" w:rsidRDefault="00182BA2">
      <w:pPr>
        <w:ind w:firstLineChars="150" w:firstLine="315"/>
        <w:rPr>
          <w:rFonts w:ascii="宋体" w:hAnsi="宋体"/>
          <w:szCs w:val="21"/>
        </w:rPr>
      </w:pPr>
      <w:r>
        <w:rPr>
          <w:rFonts w:ascii="宋体" w:hAnsi="宋体" w:hint="eastAsia"/>
          <w:szCs w:val="21"/>
        </w:rPr>
        <w:t>（4</w:t>
      </w:r>
      <w:bookmarkStart w:id="57" w:name="OLE_LINK3"/>
      <w:r>
        <w:rPr>
          <w:rFonts w:ascii="宋体" w:hAnsi="宋体" w:hint="eastAsia"/>
          <w:szCs w:val="21"/>
        </w:rPr>
        <w:t>）</w:t>
      </w:r>
      <w:bookmarkEnd w:id="57"/>
      <w:r>
        <w:rPr>
          <w:rFonts w:ascii="宋体" w:hAnsi="宋体" w:hint="eastAsia"/>
          <w:szCs w:val="21"/>
        </w:rPr>
        <w:t>将直流电源的0-15V输出的正负极与电压表头的输入对应相连，打开电源，将直流电压输出调到12V，关闭电源，拆除导线。</w:t>
      </w:r>
    </w:p>
    <w:p w14:paraId="09BCBA11" w14:textId="77777777" w:rsidR="00182BA2" w:rsidRDefault="00182BA2">
      <w:pPr>
        <w:ind w:firstLineChars="150" w:firstLine="315"/>
        <w:rPr>
          <w:rFonts w:ascii="宋体" w:hAnsi="宋体"/>
          <w:szCs w:val="21"/>
        </w:rPr>
      </w:pPr>
      <w:r>
        <w:rPr>
          <w:rFonts w:ascii="宋体" w:hAnsi="宋体" w:hint="eastAsia"/>
          <w:szCs w:val="21"/>
        </w:rPr>
        <w:t>（5） 按图1-7连接电路图，RL取RL=5</w:t>
      </w:r>
      <w:r>
        <w:rPr>
          <w:rFonts w:ascii="宋体" w:hAnsi="宋体"/>
          <w:szCs w:val="21"/>
        </w:rPr>
        <w:t>.1K</w:t>
      </w:r>
      <w:r>
        <w:rPr>
          <w:rFonts w:ascii="宋体" w:hAnsi="宋体" w:hint="eastAsia"/>
          <w:szCs w:val="21"/>
        </w:rPr>
        <w:t>欧。U为电压表，微安表为电流表，E为直流电压。</w:t>
      </w:r>
    </w:p>
    <w:p w14:paraId="283AD4BA" w14:textId="77777777" w:rsidR="00182BA2" w:rsidRDefault="00D64BF8">
      <w:pPr>
        <w:ind w:firstLineChars="150" w:firstLine="315"/>
        <w:rPr>
          <w:rFonts w:ascii="宋体" w:hAnsi="宋体"/>
          <w:szCs w:val="21"/>
        </w:rPr>
      </w:pPr>
      <w:r>
        <w:rPr>
          <w:rFonts w:ascii="宋体" w:hAnsi="宋体"/>
          <w:szCs w:val="21"/>
        </w:rPr>
        <w:t>U 2.41v I 1.89mA</w:t>
      </w:r>
    </w:p>
    <w:p w14:paraId="73FFA009" w14:textId="77777777" w:rsidR="00182BA2" w:rsidRDefault="00182BA2">
      <w:pPr>
        <w:ind w:firstLineChars="150" w:firstLine="315"/>
        <w:rPr>
          <w:rFonts w:ascii="宋体" w:hAnsi="宋体"/>
          <w:szCs w:val="21"/>
        </w:rPr>
      </w:pPr>
      <w:r>
        <w:rPr>
          <w:rFonts w:ascii="宋体" w:hAnsi="宋体" w:hint="eastAsia"/>
          <w:szCs w:val="21"/>
        </w:rPr>
        <w:lastRenderedPageBreak/>
        <w:t>（6）打开电源，记录此时电流表的读数，即为光敏电阻在300</w:t>
      </w:r>
      <w:r>
        <w:rPr>
          <w:rFonts w:ascii="宋体" w:hAnsi="宋体"/>
          <w:szCs w:val="21"/>
        </w:rPr>
        <w:t>lx</w:t>
      </w:r>
      <w:r>
        <w:rPr>
          <w:rFonts w:ascii="宋体" w:hAnsi="宋体" w:hint="eastAsia"/>
          <w:szCs w:val="21"/>
        </w:rPr>
        <w:t>的亮电流I亮。</w:t>
      </w:r>
    </w:p>
    <w:p w14:paraId="30AB6983" w14:textId="77777777" w:rsidR="00182BA2" w:rsidRDefault="00526C38">
      <w:pPr>
        <w:ind w:firstLineChars="500" w:firstLine="1000"/>
        <w:rPr>
          <w:rFonts w:ascii="宋体" w:hAnsi="宋体"/>
          <w:sz w:val="20"/>
          <w:szCs w:val="20"/>
        </w:rPr>
      </w:pPr>
      <w:r>
        <w:rPr>
          <w:rFonts w:ascii="宋体" w:hAnsi="宋体"/>
          <w:noProof/>
          <w:sz w:val="20"/>
          <w:szCs w:val="20"/>
        </w:rPr>
        <w:pict w14:anchorId="204DAE18">
          <v:shapetype id="_x0000_t32" coordsize="21600,21600" o:spt="32" o:oned="t" path="m,l21600,21600e" filled="f">
            <v:path arrowok="t" fillok="f" o:connecttype="none"/>
            <o:lock v:ext="edit" shapetype="t"/>
          </v:shapetype>
          <v:shape id="_x0000_s2068" type="#_x0000_t32" style="position:absolute;left:0;text-align:left;margin-left:159.55pt;margin-top:94.15pt;width:0;height:17.65pt;z-index:251663872;mso-position-vertical-relative:text" o:preferrelative="t" strokeweight="1pt">
            <v:stroke endarrow="block"/>
          </v:shape>
        </w:pict>
      </w:r>
      <w:r>
        <w:rPr>
          <w:rFonts w:ascii="宋体" w:hAnsi="宋体"/>
          <w:noProof/>
          <w:sz w:val="20"/>
          <w:szCs w:val="20"/>
        </w:rPr>
        <w:pict w14:anchorId="5F1C8AA9">
          <v:oval id="_x0000_s2069" style="position:absolute;left:0;text-align:left;margin-left:156.75pt;margin-top:93.45pt;width:7.15pt;height:17pt;z-index:251662848;mso-position-vertical-relative:text" o:preferrelative="t" stroked="f">
            <v:fill r:id="rId22" o:title="5%" type="pattern"/>
          </v:oval>
        </w:pict>
      </w:r>
      <w:r>
        <w:rPr>
          <w:rFonts w:ascii="宋体" w:hAnsi="宋体"/>
          <w:noProof/>
          <w:sz w:val="20"/>
          <w:szCs w:val="20"/>
        </w:rPr>
        <w:pict w14:anchorId="65005B38">
          <v:oval id="_x0000_s2070" style="position:absolute;left:0;text-align:left;margin-left:290.9pt;margin-top:92.15pt;width:7.15pt;height:17pt;z-index:251661824;mso-position-vertical-relative:text" o:preferrelative="t" stroked="f">
            <v:fill r:id="rId22" o:title="5%" type="pattern"/>
          </v:oval>
        </w:pict>
      </w:r>
      <w:r>
        <w:rPr>
          <w:rFonts w:ascii="宋体" w:hAnsi="宋体"/>
          <w:noProof/>
          <w:sz w:val="20"/>
          <w:szCs w:val="20"/>
        </w:rPr>
        <w:pict w14:anchorId="59B86DC6">
          <v:oval id="_x0000_s2071" style="position:absolute;left:0;text-align:left;margin-left:298.05pt;margin-top:92.8pt;width:7.15pt;height:17pt;z-index:251660800;mso-position-vertical-relative:text" o:preferrelative="t" stroked="f">
            <v:fill r:id="rId22" o:title="5%" type="pattern"/>
          </v:oval>
        </w:pict>
      </w:r>
      <w:r>
        <w:rPr>
          <w:rFonts w:ascii="宋体" w:hAnsi="宋体"/>
          <w:sz w:val="20"/>
          <w:szCs w:val="20"/>
        </w:rPr>
        <w:pict w14:anchorId="3DDA92FA">
          <v:shape id="_x0000_i1031" type="#_x0000_t75" style="width:189pt;height:140.25pt;mso-position-horizontal-relative:page;mso-position-vertical-relative:page">
            <v:imagedata r:id="rId23" o:title="20070125153746858" cropbottom="10023f" cropright="-1598f" embosscolor="white"/>
          </v:shape>
        </w:pict>
      </w:r>
    </w:p>
    <w:p w14:paraId="3AFBA453" w14:textId="77777777" w:rsidR="00182BA2" w:rsidRDefault="00182BA2">
      <w:pPr>
        <w:ind w:firstLineChars="850" w:firstLine="1785"/>
        <w:rPr>
          <w:rFonts w:ascii="宋体" w:hAnsi="宋体"/>
          <w:szCs w:val="21"/>
        </w:rPr>
      </w:pPr>
      <w:r>
        <w:rPr>
          <w:rFonts w:ascii="宋体" w:hAnsi="宋体" w:hint="eastAsia"/>
          <w:szCs w:val="21"/>
        </w:rPr>
        <w:t>图1-7  光敏电阻测量电路</w:t>
      </w:r>
    </w:p>
    <w:p w14:paraId="62DBE6E8" w14:textId="77777777" w:rsidR="00182BA2" w:rsidRDefault="00182BA2">
      <w:pPr>
        <w:pStyle w:val="a6"/>
        <w:ind w:firstLineChars="0" w:firstLine="420"/>
        <w:rPr>
          <w:rFonts w:ascii="宋体" w:hAnsi="宋体"/>
          <w:sz w:val="20"/>
          <w:szCs w:val="20"/>
        </w:rPr>
      </w:pPr>
    </w:p>
    <w:p w14:paraId="29363B8F" w14:textId="77777777" w:rsidR="00182BA2" w:rsidRDefault="00182BA2">
      <w:pPr>
        <w:ind w:firstLineChars="150" w:firstLine="315"/>
        <w:rPr>
          <w:rFonts w:ascii="宋体" w:hAnsi="宋体"/>
          <w:szCs w:val="21"/>
        </w:rPr>
      </w:pPr>
      <w:r>
        <w:rPr>
          <w:rFonts w:ascii="宋体" w:hAnsi="宋体" w:hint="eastAsia"/>
          <w:szCs w:val="21"/>
        </w:rPr>
        <w:t>（7）亮电阻与暗电阻之差即为光电阻，R光=R暗-R亮，光电阻越大，灵敏度越高。</w:t>
      </w:r>
    </w:p>
    <w:p w14:paraId="2097984B" w14:textId="77777777" w:rsidR="00182BA2" w:rsidRDefault="00182BA2">
      <w:pPr>
        <w:ind w:firstLineChars="150" w:firstLine="315"/>
        <w:rPr>
          <w:rFonts w:ascii="宋体" w:hAnsi="宋体"/>
          <w:szCs w:val="21"/>
        </w:rPr>
      </w:pPr>
      <w:r>
        <w:rPr>
          <w:rFonts w:ascii="宋体" w:hAnsi="宋体" w:hint="eastAsia"/>
          <w:szCs w:val="21"/>
        </w:rPr>
        <w:t>（8）亮电流与暗电流之差即为光电流，I光=I亮-I暗，光电流越大，灵敏度越高。</w:t>
      </w:r>
    </w:p>
    <w:p w14:paraId="72BA49B0" w14:textId="77777777" w:rsidR="00182BA2" w:rsidRDefault="00182BA2">
      <w:pPr>
        <w:ind w:firstLineChars="150" w:firstLine="315"/>
        <w:rPr>
          <w:rFonts w:ascii="宋体" w:hAnsi="宋体"/>
          <w:szCs w:val="21"/>
        </w:rPr>
      </w:pPr>
      <w:r>
        <w:rPr>
          <w:rFonts w:ascii="宋体" w:hAnsi="宋体" w:hint="eastAsia"/>
          <w:szCs w:val="21"/>
        </w:rPr>
        <w:t>（9）实验完成，关闭电源，拆除各导线。</w:t>
      </w:r>
    </w:p>
    <w:p w14:paraId="6FA9D9F9" w14:textId="77777777" w:rsidR="00182BA2" w:rsidRDefault="00182BA2">
      <w:pPr>
        <w:pStyle w:val="3"/>
        <w:spacing w:before="0" w:after="0" w:line="240" w:lineRule="auto"/>
        <w:rPr>
          <w:rFonts w:ascii="宋体" w:hAnsi="宋体"/>
          <w:sz w:val="28"/>
          <w:szCs w:val="28"/>
        </w:rPr>
      </w:pPr>
      <w:bookmarkStart w:id="58" w:name="_Toc187720008"/>
      <w:bookmarkStart w:id="59" w:name="_Toc196964011"/>
      <w:bookmarkStart w:id="60" w:name="_Toc250040217"/>
      <w:bookmarkStart w:id="61" w:name="_Toc307990867"/>
      <w:r>
        <w:rPr>
          <w:rFonts w:ascii="宋体" w:hAnsi="宋体" w:hint="eastAsia"/>
          <w:sz w:val="28"/>
          <w:szCs w:val="28"/>
        </w:rPr>
        <w:t>3</w:t>
      </w:r>
      <w:r>
        <w:rPr>
          <w:rFonts w:ascii="宋体" w:hAnsi="宋体"/>
          <w:sz w:val="28"/>
          <w:szCs w:val="28"/>
        </w:rPr>
        <w:t>. </w:t>
      </w:r>
      <w:r>
        <w:rPr>
          <w:rFonts w:ascii="宋体" w:hAnsi="宋体" w:hint="eastAsia"/>
          <w:sz w:val="28"/>
          <w:szCs w:val="28"/>
        </w:rPr>
        <w:t>光敏电阻</w:t>
      </w:r>
      <w:r>
        <w:rPr>
          <w:rFonts w:ascii="宋体" w:hAnsi="宋体"/>
          <w:sz w:val="28"/>
          <w:szCs w:val="28"/>
        </w:rPr>
        <w:t>伏安特性</w:t>
      </w:r>
      <w:r>
        <w:rPr>
          <w:rFonts w:ascii="宋体" w:hAnsi="宋体" w:hint="eastAsia"/>
          <w:sz w:val="28"/>
          <w:szCs w:val="28"/>
        </w:rPr>
        <w:t>测试</w:t>
      </w:r>
      <w:bookmarkEnd w:id="58"/>
      <w:bookmarkEnd w:id="59"/>
      <w:bookmarkEnd w:id="60"/>
      <w:bookmarkEnd w:id="61"/>
    </w:p>
    <w:p w14:paraId="621C1B2B" w14:textId="77777777" w:rsidR="00182BA2" w:rsidRDefault="00182BA2">
      <w:pPr>
        <w:ind w:firstLineChars="150" w:firstLine="315"/>
        <w:rPr>
          <w:rFonts w:ascii="宋体" w:hAnsi="宋体"/>
          <w:szCs w:val="21"/>
        </w:rPr>
      </w:pPr>
      <w:r>
        <w:rPr>
          <w:rFonts w:ascii="宋体" w:hAnsi="宋体" w:hint="eastAsia"/>
          <w:szCs w:val="21"/>
        </w:rPr>
        <w:t>光敏电阻</w:t>
      </w:r>
      <w:r>
        <w:rPr>
          <w:rFonts w:ascii="宋体" w:hAnsi="宋体"/>
          <w:szCs w:val="21"/>
        </w:rPr>
        <w:t>伏安特性</w:t>
      </w:r>
      <w:r>
        <w:rPr>
          <w:rFonts w:ascii="宋体" w:hAnsi="宋体" w:hint="eastAsia"/>
          <w:szCs w:val="21"/>
        </w:rPr>
        <w:t>即为</w:t>
      </w:r>
      <w:r>
        <w:rPr>
          <w:rFonts w:ascii="宋体" w:hAnsi="宋体"/>
          <w:szCs w:val="21"/>
        </w:rPr>
        <w:t>光敏电阻两端所加的电压与光电流之间的关系。</w:t>
      </w:r>
    </w:p>
    <w:p w14:paraId="6B4B283F"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D53DABE" w14:textId="77777777" w:rsidR="00182BA2" w:rsidRDefault="00182BA2">
      <w:pPr>
        <w:ind w:firstLineChars="150" w:firstLine="315"/>
        <w:rPr>
          <w:rFonts w:ascii="宋体" w:hAnsi="宋体"/>
          <w:szCs w:val="21"/>
        </w:rPr>
      </w:pPr>
      <w:r>
        <w:rPr>
          <w:rFonts w:ascii="宋体" w:hAnsi="宋体" w:hint="eastAsia"/>
          <w:szCs w:val="21"/>
        </w:rPr>
        <w:t>（2）将将三掷开关S2拨到“静态”。</w:t>
      </w:r>
    </w:p>
    <w:p w14:paraId="54FB8D8E" w14:textId="77777777" w:rsidR="00182BA2" w:rsidRDefault="00182BA2">
      <w:pPr>
        <w:ind w:firstLineChars="150" w:firstLine="315"/>
        <w:rPr>
          <w:rFonts w:ascii="宋体" w:hAnsi="宋体"/>
          <w:szCs w:val="21"/>
        </w:rPr>
      </w:pPr>
      <w:r>
        <w:rPr>
          <w:rFonts w:ascii="宋体" w:hAnsi="宋体" w:hint="eastAsia"/>
          <w:szCs w:val="21"/>
        </w:rPr>
        <w:t xml:space="preserve"> (3) 按照图1-7连接电路图，U为电压表，微安表为电流表，E选择0-15V直流电压并调至最小，RL取RL=510</w:t>
      </w:r>
      <w:r>
        <w:rPr>
          <w:rFonts w:ascii="宋体" w:hAnsi="宋体"/>
          <w:szCs w:val="21"/>
        </w:rPr>
        <w:t>Ω</w:t>
      </w:r>
      <w:r>
        <w:rPr>
          <w:rFonts w:ascii="宋体" w:hAnsi="宋体" w:hint="eastAsia"/>
          <w:szCs w:val="21"/>
        </w:rPr>
        <w:t>（负载模块上取）。</w:t>
      </w:r>
    </w:p>
    <w:p w14:paraId="517254F4" w14:textId="77777777" w:rsidR="00182BA2" w:rsidRDefault="00182BA2">
      <w:pPr>
        <w:ind w:firstLineChars="150" w:firstLine="315"/>
        <w:rPr>
          <w:rFonts w:ascii="宋体" w:hAnsi="宋体"/>
          <w:szCs w:val="21"/>
        </w:rPr>
      </w:pPr>
      <w:r>
        <w:rPr>
          <w:rFonts w:ascii="宋体" w:hAnsi="宋体" w:hint="eastAsia"/>
          <w:szCs w:val="21"/>
        </w:rPr>
        <w:t>（4）打开电源，将光照度设置为200lx不变，调节电源电压，</w:t>
      </w:r>
      <w:r>
        <w:rPr>
          <w:rFonts w:ascii="宋体" w:hAnsi="宋体"/>
          <w:szCs w:val="21"/>
        </w:rPr>
        <w:t>分别测得</w:t>
      </w:r>
      <w:r>
        <w:rPr>
          <w:rFonts w:ascii="宋体" w:hAnsi="宋体" w:hint="eastAsia"/>
          <w:szCs w:val="21"/>
        </w:rPr>
        <w:t>电压表显示为0V、</w:t>
      </w:r>
      <w:r>
        <w:rPr>
          <w:rFonts w:ascii="宋体" w:hAnsi="宋体"/>
          <w:szCs w:val="21"/>
        </w:rPr>
        <w:t>2V、4V、6V、8V、10V时的</w:t>
      </w:r>
      <w:r>
        <w:rPr>
          <w:rFonts w:ascii="宋体" w:hAnsi="宋体" w:hint="eastAsia"/>
          <w:szCs w:val="21"/>
        </w:rPr>
        <w:t>光电流填入下表。</w:t>
      </w:r>
    </w:p>
    <w:p w14:paraId="2A3202B6" w14:textId="77777777" w:rsidR="00182BA2" w:rsidRDefault="00182BA2">
      <w:pPr>
        <w:ind w:firstLineChars="150" w:firstLine="315"/>
        <w:rPr>
          <w:rFonts w:ascii="宋体" w:hAnsi="宋体"/>
          <w:szCs w:val="21"/>
        </w:rPr>
      </w:pPr>
      <w:r>
        <w:rPr>
          <w:rFonts w:ascii="宋体" w:hAnsi="宋体" w:hint="eastAsia"/>
          <w:szCs w:val="21"/>
        </w:rPr>
        <w:t>（5）按照上述步骤（4），改变光源的光照度为400lx</w:t>
      </w:r>
      <w:r>
        <w:rPr>
          <w:rFonts w:ascii="宋体" w:hAnsi="宋体"/>
          <w:szCs w:val="21"/>
        </w:rPr>
        <w:t>，分别测得偏压为</w:t>
      </w:r>
      <w:r>
        <w:rPr>
          <w:rFonts w:ascii="宋体" w:hAnsi="宋体" w:hint="eastAsia"/>
          <w:szCs w:val="21"/>
        </w:rPr>
        <w:t>0V、</w:t>
      </w:r>
      <w:r>
        <w:rPr>
          <w:rFonts w:ascii="宋体" w:hAnsi="宋体"/>
          <w:szCs w:val="21"/>
        </w:rPr>
        <w:t>2V、4V、6V、8V、10V时的</w:t>
      </w:r>
      <w:r>
        <w:rPr>
          <w:rFonts w:ascii="宋体" w:hAnsi="宋体" w:hint="eastAsia"/>
          <w:szCs w:val="21"/>
        </w:rPr>
        <w:t>光电流并填入下表</w:t>
      </w:r>
      <w:r>
        <w:rPr>
          <w:rFonts w:ascii="宋体" w:hAnsi="宋体"/>
          <w:szCs w:val="21"/>
        </w:rPr>
        <w:t xml:space="preserve"> </w:t>
      </w:r>
      <w:r>
        <w:rPr>
          <w:rFonts w:ascii="宋体" w:hAnsi="宋体" w:hint="eastAsia"/>
          <w:szCs w:val="21"/>
        </w:rPr>
        <w:t>；</w:t>
      </w:r>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631"/>
        <w:gridCol w:w="1007"/>
        <w:gridCol w:w="1007"/>
        <w:gridCol w:w="1008"/>
        <w:gridCol w:w="1007"/>
        <w:gridCol w:w="1007"/>
        <w:gridCol w:w="1008"/>
      </w:tblGrid>
      <w:tr w:rsidR="00182BA2" w14:paraId="28F4E436" w14:textId="77777777">
        <w:trPr>
          <w:trHeight w:val="360"/>
        </w:trPr>
        <w:tc>
          <w:tcPr>
            <w:tcW w:w="1631" w:type="dxa"/>
            <w:tcBorders>
              <w:top w:val="single" w:sz="4" w:space="0" w:color="auto"/>
              <w:left w:val="single" w:sz="4" w:space="0" w:color="auto"/>
              <w:bottom w:val="single" w:sz="4" w:space="0" w:color="auto"/>
              <w:right w:val="single" w:sz="4" w:space="0" w:color="auto"/>
            </w:tcBorders>
            <w:vAlign w:val="center"/>
          </w:tcPr>
          <w:p w14:paraId="5B9ED370" w14:textId="77777777" w:rsidR="00182BA2" w:rsidRDefault="00182BA2">
            <w:pPr>
              <w:ind w:left="252" w:hangingChars="126" w:hanging="252"/>
              <w:jc w:val="center"/>
              <w:rPr>
                <w:rFonts w:ascii="宋体" w:hAnsi="宋体" w:cs="宋体"/>
                <w:sz w:val="20"/>
                <w:szCs w:val="20"/>
              </w:rPr>
            </w:pPr>
            <w:r>
              <w:rPr>
                <w:rFonts w:ascii="宋体" w:hAnsi="宋体" w:hint="eastAsia"/>
                <w:sz w:val="20"/>
                <w:szCs w:val="20"/>
              </w:rPr>
              <w:t>偏压</w:t>
            </w:r>
          </w:p>
        </w:tc>
        <w:tc>
          <w:tcPr>
            <w:tcW w:w="1007" w:type="dxa"/>
            <w:tcBorders>
              <w:top w:val="single" w:sz="4" w:space="0" w:color="auto"/>
              <w:left w:val="single" w:sz="4" w:space="0" w:color="auto"/>
              <w:bottom w:val="single" w:sz="4" w:space="0" w:color="auto"/>
              <w:right w:val="single" w:sz="4" w:space="0" w:color="auto"/>
            </w:tcBorders>
          </w:tcPr>
          <w:p w14:paraId="772248ED" w14:textId="77777777" w:rsidR="00182BA2" w:rsidRDefault="00182BA2">
            <w:pPr>
              <w:jc w:val="center"/>
              <w:rPr>
                <w:rFonts w:ascii="宋体" w:hAnsi="宋体"/>
                <w:sz w:val="20"/>
                <w:szCs w:val="20"/>
              </w:rPr>
            </w:pPr>
            <w:r>
              <w:rPr>
                <w:rFonts w:ascii="宋体" w:hAnsi="宋体" w:hint="eastAsia"/>
                <w:sz w:val="20"/>
                <w:szCs w:val="20"/>
              </w:rPr>
              <w:t>0V</w:t>
            </w:r>
          </w:p>
        </w:tc>
        <w:tc>
          <w:tcPr>
            <w:tcW w:w="1007" w:type="dxa"/>
            <w:tcBorders>
              <w:top w:val="single" w:sz="4" w:space="0" w:color="auto"/>
              <w:left w:val="single" w:sz="4" w:space="0" w:color="auto"/>
              <w:bottom w:val="single" w:sz="4" w:space="0" w:color="auto"/>
              <w:right w:val="single" w:sz="4" w:space="0" w:color="auto"/>
            </w:tcBorders>
            <w:vAlign w:val="center"/>
          </w:tcPr>
          <w:p w14:paraId="795492BF" w14:textId="77777777" w:rsidR="00182BA2" w:rsidRDefault="00182BA2">
            <w:pPr>
              <w:jc w:val="center"/>
              <w:rPr>
                <w:rFonts w:ascii="宋体" w:hAnsi="宋体" w:cs="宋体"/>
                <w:sz w:val="20"/>
                <w:szCs w:val="20"/>
              </w:rPr>
            </w:pPr>
            <w:r>
              <w:rPr>
                <w:rFonts w:ascii="宋体" w:hAnsi="宋体"/>
                <w:sz w:val="20"/>
                <w:szCs w:val="20"/>
              </w:rPr>
              <w:t>2V</w:t>
            </w:r>
          </w:p>
        </w:tc>
        <w:tc>
          <w:tcPr>
            <w:tcW w:w="1008" w:type="dxa"/>
            <w:tcBorders>
              <w:top w:val="single" w:sz="4" w:space="0" w:color="auto"/>
              <w:left w:val="single" w:sz="4" w:space="0" w:color="auto"/>
              <w:bottom w:val="single" w:sz="4" w:space="0" w:color="auto"/>
              <w:right w:val="single" w:sz="4" w:space="0" w:color="auto"/>
            </w:tcBorders>
            <w:vAlign w:val="center"/>
          </w:tcPr>
          <w:p w14:paraId="3C8EA3E5" w14:textId="77777777" w:rsidR="00182BA2" w:rsidRDefault="00182BA2">
            <w:pPr>
              <w:jc w:val="center"/>
              <w:rPr>
                <w:rFonts w:ascii="宋体" w:hAnsi="宋体" w:cs="宋体"/>
                <w:sz w:val="20"/>
                <w:szCs w:val="20"/>
              </w:rPr>
            </w:pPr>
            <w:r>
              <w:rPr>
                <w:rFonts w:ascii="宋体" w:hAnsi="宋体"/>
                <w:sz w:val="20"/>
                <w:szCs w:val="20"/>
              </w:rPr>
              <w:t>4V</w:t>
            </w:r>
          </w:p>
        </w:tc>
        <w:tc>
          <w:tcPr>
            <w:tcW w:w="1007" w:type="dxa"/>
            <w:tcBorders>
              <w:top w:val="single" w:sz="4" w:space="0" w:color="auto"/>
              <w:left w:val="single" w:sz="4" w:space="0" w:color="auto"/>
              <w:bottom w:val="single" w:sz="4" w:space="0" w:color="auto"/>
              <w:right w:val="single" w:sz="4" w:space="0" w:color="auto"/>
            </w:tcBorders>
            <w:vAlign w:val="center"/>
          </w:tcPr>
          <w:p w14:paraId="4732616E" w14:textId="77777777" w:rsidR="00182BA2" w:rsidRDefault="00182BA2">
            <w:pPr>
              <w:jc w:val="center"/>
              <w:rPr>
                <w:rFonts w:ascii="宋体" w:hAnsi="宋体" w:cs="宋体"/>
                <w:sz w:val="20"/>
                <w:szCs w:val="20"/>
              </w:rPr>
            </w:pPr>
            <w:r>
              <w:rPr>
                <w:rFonts w:ascii="宋体" w:hAnsi="宋体"/>
                <w:sz w:val="20"/>
                <w:szCs w:val="20"/>
              </w:rPr>
              <w:t>6V</w:t>
            </w:r>
          </w:p>
        </w:tc>
        <w:tc>
          <w:tcPr>
            <w:tcW w:w="1007" w:type="dxa"/>
            <w:tcBorders>
              <w:top w:val="single" w:sz="4" w:space="0" w:color="auto"/>
              <w:left w:val="single" w:sz="4" w:space="0" w:color="auto"/>
              <w:bottom w:val="single" w:sz="4" w:space="0" w:color="auto"/>
              <w:right w:val="single" w:sz="4" w:space="0" w:color="auto"/>
            </w:tcBorders>
            <w:vAlign w:val="center"/>
          </w:tcPr>
          <w:p w14:paraId="72D09F9C" w14:textId="77777777" w:rsidR="00182BA2" w:rsidRDefault="00182BA2">
            <w:pPr>
              <w:jc w:val="center"/>
              <w:rPr>
                <w:rFonts w:ascii="宋体" w:hAnsi="宋体" w:cs="宋体"/>
                <w:sz w:val="20"/>
                <w:szCs w:val="20"/>
              </w:rPr>
            </w:pPr>
            <w:r>
              <w:rPr>
                <w:rFonts w:ascii="宋体" w:hAnsi="宋体"/>
                <w:sz w:val="20"/>
                <w:szCs w:val="20"/>
              </w:rPr>
              <w:t>8V</w:t>
            </w:r>
          </w:p>
        </w:tc>
        <w:tc>
          <w:tcPr>
            <w:tcW w:w="1008" w:type="dxa"/>
            <w:tcBorders>
              <w:top w:val="single" w:sz="4" w:space="0" w:color="auto"/>
              <w:left w:val="single" w:sz="4" w:space="0" w:color="auto"/>
              <w:bottom w:val="single" w:sz="4" w:space="0" w:color="auto"/>
              <w:right w:val="single" w:sz="4" w:space="0" w:color="auto"/>
            </w:tcBorders>
            <w:vAlign w:val="center"/>
          </w:tcPr>
          <w:p w14:paraId="48881E08" w14:textId="77777777" w:rsidR="00182BA2" w:rsidRDefault="00182BA2">
            <w:pPr>
              <w:jc w:val="center"/>
              <w:rPr>
                <w:rFonts w:ascii="宋体" w:hAnsi="宋体" w:cs="宋体"/>
                <w:sz w:val="20"/>
                <w:szCs w:val="20"/>
              </w:rPr>
            </w:pPr>
            <w:r>
              <w:rPr>
                <w:rFonts w:ascii="宋体" w:hAnsi="宋体"/>
                <w:sz w:val="20"/>
                <w:szCs w:val="20"/>
              </w:rPr>
              <w:t>10V</w:t>
            </w:r>
          </w:p>
        </w:tc>
      </w:tr>
      <w:tr w:rsidR="00182BA2" w14:paraId="6BE971C4" w14:textId="77777777">
        <w:trPr>
          <w:trHeight w:val="360"/>
        </w:trPr>
        <w:tc>
          <w:tcPr>
            <w:tcW w:w="1631" w:type="dxa"/>
            <w:tcBorders>
              <w:top w:val="single" w:sz="4" w:space="0" w:color="auto"/>
              <w:left w:val="single" w:sz="4" w:space="0" w:color="auto"/>
              <w:bottom w:val="single" w:sz="4" w:space="0" w:color="auto"/>
              <w:right w:val="single" w:sz="4" w:space="0" w:color="auto"/>
            </w:tcBorders>
            <w:vAlign w:val="center"/>
          </w:tcPr>
          <w:p w14:paraId="55E3B426" w14:textId="77777777" w:rsidR="00182BA2" w:rsidRDefault="00182BA2">
            <w:pPr>
              <w:jc w:val="center"/>
              <w:rPr>
                <w:rFonts w:ascii="宋体" w:hAnsi="宋体" w:cs="宋体"/>
                <w:sz w:val="20"/>
                <w:szCs w:val="20"/>
              </w:rPr>
            </w:pPr>
            <w:r>
              <w:rPr>
                <w:rFonts w:ascii="宋体" w:hAnsi="宋体" w:hint="eastAsia"/>
                <w:sz w:val="20"/>
                <w:szCs w:val="20"/>
              </w:rPr>
              <w:t>光电流I（200lx）</w:t>
            </w:r>
          </w:p>
        </w:tc>
        <w:tc>
          <w:tcPr>
            <w:tcW w:w="1007" w:type="dxa"/>
            <w:tcBorders>
              <w:top w:val="single" w:sz="4" w:space="0" w:color="auto"/>
              <w:left w:val="single" w:sz="4" w:space="0" w:color="auto"/>
              <w:bottom w:val="single" w:sz="4" w:space="0" w:color="auto"/>
              <w:right w:val="single" w:sz="4" w:space="0" w:color="auto"/>
            </w:tcBorders>
          </w:tcPr>
          <w:p w14:paraId="1B82E90D" w14:textId="77777777" w:rsidR="00182BA2" w:rsidRDefault="00D64BF8">
            <w:pPr>
              <w:jc w:val="center"/>
              <w:rPr>
                <w:rFonts w:ascii="宋体" w:hAnsi="宋体"/>
                <w:sz w:val="20"/>
                <w:szCs w:val="20"/>
              </w:rPr>
            </w:pPr>
            <w:r>
              <w:rPr>
                <w:rFonts w:ascii="宋体" w:hAnsi="宋体"/>
                <w:sz w:val="20"/>
                <w:szCs w:val="20"/>
              </w:rPr>
              <w:t>0mA</w:t>
            </w:r>
          </w:p>
        </w:tc>
        <w:tc>
          <w:tcPr>
            <w:tcW w:w="1007" w:type="dxa"/>
            <w:tcBorders>
              <w:top w:val="single" w:sz="4" w:space="0" w:color="auto"/>
              <w:left w:val="single" w:sz="4" w:space="0" w:color="auto"/>
              <w:bottom w:val="single" w:sz="4" w:space="0" w:color="auto"/>
              <w:right w:val="single" w:sz="4" w:space="0" w:color="auto"/>
            </w:tcBorders>
            <w:vAlign w:val="center"/>
          </w:tcPr>
          <w:p w14:paraId="083369FF" w14:textId="77777777" w:rsidR="00182BA2" w:rsidRDefault="00D64BF8">
            <w:pPr>
              <w:jc w:val="center"/>
              <w:rPr>
                <w:rFonts w:ascii="宋体" w:hAnsi="宋体" w:cs="宋体"/>
                <w:sz w:val="20"/>
                <w:szCs w:val="20"/>
              </w:rPr>
            </w:pPr>
            <w:r>
              <w:rPr>
                <w:rFonts w:ascii="宋体" w:hAnsi="宋体"/>
                <w:sz w:val="20"/>
                <w:szCs w:val="20"/>
              </w:rPr>
              <w:t>1.21</w:t>
            </w:r>
            <w:r w:rsidR="00182BA2">
              <w:rPr>
                <w:rFonts w:ascii="宋体" w:hAnsi="宋体"/>
                <w:sz w:val="20"/>
                <w:szCs w:val="20"/>
              </w:rPr>
              <w:t> </w:t>
            </w:r>
          </w:p>
        </w:tc>
        <w:tc>
          <w:tcPr>
            <w:tcW w:w="1008" w:type="dxa"/>
            <w:tcBorders>
              <w:top w:val="single" w:sz="4" w:space="0" w:color="auto"/>
              <w:left w:val="single" w:sz="4" w:space="0" w:color="auto"/>
              <w:bottom w:val="single" w:sz="4" w:space="0" w:color="auto"/>
              <w:right w:val="single" w:sz="4" w:space="0" w:color="auto"/>
            </w:tcBorders>
            <w:vAlign w:val="center"/>
          </w:tcPr>
          <w:p w14:paraId="3776200C" w14:textId="77777777" w:rsidR="00182BA2" w:rsidRDefault="00D64BF8">
            <w:pPr>
              <w:jc w:val="center"/>
              <w:rPr>
                <w:rFonts w:ascii="宋体" w:hAnsi="宋体" w:cs="宋体"/>
                <w:sz w:val="20"/>
                <w:szCs w:val="20"/>
              </w:rPr>
            </w:pPr>
            <w:r>
              <w:rPr>
                <w:rFonts w:ascii="宋体" w:hAnsi="宋体"/>
                <w:sz w:val="20"/>
                <w:szCs w:val="20"/>
              </w:rPr>
              <w:t>2.44</w:t>
            </w:r>
            <w:r w:rsidR="00182BA2">
              <w:rPr>
                <w:rFonts w:ascii="宋体" w:hAnsi="宋体"/>
                <w:sz w:val="20"/>
                <w:szCs w:val="20"/>
              </w:rPr>
              <w:t> </w:t>
            </w:r>
          </w:p>
        </w:tc>
        <w:tc>
          <w:tcPr>
            <w:tcW w:w="1007" w:type="dxa"/>
            <w:tcBorders>
              <w:top w:val="single" w:sz="4" w:space="0" w:color="auto"/>
              <w:left w:val="single" w:sz="4" w:space="0" w:color="auto"/>
              <w:bottom w:val="single" w:sz="4" w:space="0" w:color="auto"/>
              <w:right w:val="single" w:sz="4" w:space="0" w:color="auto"/>
            </w:tcBorders>
            <w:vAlign w:val="center"/>
          </w:tcPr>
          <w:p w14:paraId="49B83FFB" w14:textId="77777777" w:rsidR="00182BA2" w:rsidRDefault="00D64BF8">
            <w:pPr>
              <w:jc w:val="center"/>
              <w:rPr>
                <w:rFonts w:ascii="宋体" w:hAnsi="宋体" w:cs="宋体"/>
                <w:sz w:val="20"/>
                <w:szCs w:val="20"/>
              </w:rPr>
            </w:pPr>
            <w:r>
              <w:rPr>
                <w:rFonts w:ascii="宋体" w:hAnsi="宋体"/>
                <w:sz w:val="20"/>
                <w:szCs w:val="20"/>
              </w:rPr>
              <w:t>3.68</w:t>
            </w:r>
            <w:r w:rsidR="00182BA2">
              <w:rPr>
                <w:rFonts w:ascii="宋体" w:hAnsi="宋体"/>
                <w:sz w:val="20"/>
                <w:szCs w:val="20"/>
              </w:rPr>
              <w:t> </w:t>
            </w:r>
          </w:p>
        </w:tc>
        <w:tc>
          <w:tcPr>
            <w:tcW w:w="1007" w:type="dxa"/>
            <w:tcBorders>
              <w:top w:val="single" w:sz="4" w:space="0" w:color="auto"/>
              <w:left w:val="single" w:sz="4" w:space="0" w:color="auto"/>
              <w:bottom w:val="single" w:sz="4" w:space="0" w:color="auto"/>
              <w:right w:val="single" w:sz="4" w:space="0" w:color="auto"/>
            </w:tcBorders>
            <w:vAlign w:val="center"/>
          </w:tcPr>
          <w:p w14:paraId="3C7B4EEF"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4.95</w:t>
            </w:r>
          </w:p>
        </w:tc>
        <w:tc>
          <w:tcPr>
            <w:tcW w:w="1008" w:type="dxa"/>
            <w:tcBorders>
              <w:top w:val="single" w:sz="4" w:space="0" w:color="auto"/>
              <w:left w:val="single" w:sz="4" w:space="0" w:color="auto"/>
              <w:bottom w:val="single" w:sz="4" w:space="0" w:color="auto"/>
              <w:right w:val="single" w:sz="4" w:space="0" w:color="auto"/>
            </w:tcBorders>
            <w:vAlign w:val="center"/>
          </w:tcPr>
          <w:p w14:paraId="618FFCFD"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6.26</w:t>
            </w:r>
          </w:p>
        </w:tc>
      </w:tr>
      <w:tr w:rsidR="00182BA2" w14:paraId="1DF5B75F" w14:textId="77777777">
        <w:trPr>
          <w:trHeight w:val="360"/>
        </w:trPr>
        <w:tc>
          <w:tcPr>
            <w:tcW w:w="1631" w:type="dxa"/>
            <w:tcBorders>
              <w:top w:val="single" w:sz="4" w:space="0" w:color="auto"/>
              <w:left w:val="single" w:sz="4" w:space="0" w:color="auto"/>
              <w:bottom w:val="single" w:sz="4" w:space="0" w:color="auto"/>
              <w:right w:val="single" w:sz="4" w:space="0" w:color="auto"/>
            </w:tcBorders>
            <w:vAlign w:val="center"/>
          </w:tcPr>
          <w:p w14:paraId="75BE4FB4" w14:textId="77777777" w:rsidR="00182BA2" w:rsidRDefault="00182BA2">
            <w:pPr>
              <w:jc w:val="center"/>
              <w:rPr>
                <w:rFonts w:ascii="宋体" w:hAnsi="宋体"/>
                <w:sz w:val="20"/>
                <w:szCs w:val="20"/>
              </w:rPr>
            </w:pPr>
            <w:r>
              <w:rPr>
                <w:rFonts w:ascii="宋体" w:hAnsi="宋体" w:hint="eastAsia"/>
                <w:sz w:val="20"/>
                <w:szCs w:val="20"/>
              </w:rPr>
              <w:t>光电流II（400lx）</w:t>
            </w:r>
          </w:p>
        </w:tc>
        <w:tc>
          <w:tcPr>
            <w:tcW w:w="1007" w:type="dxa"/>
            <w:tcBorders>
              <w:top w:val="single" w:sz="4" w:space="0" w:color="auto"/>
              <w:left w:val="single" w:sz="4" w:space="0" w:color="auto"/>
              <w:bottom w:val="single" w:sz="4" w:space="0" w:color="auto"/>
              <w:right w:val="single" w:sz="4" w:space="0" w:color="auto"/>
            </w:tcBorders>
          </w:tcPr>
          <w:p w14:paraId="2104B4FD" w14:textId="77777777" w:rsidR="00182BA2" w:rsidRDefault="00D64BF8">
            <w:pPr>
              <w:jc w:val="center"/>
              <w:rPr>
                <w:rFonts w:ascii="宋体" w:hAnsi="宋体"/>
                <w:sz w:val="20"/>
                <w:szCs w:val="20"/>
              </w:rPr>
            </w:pPr>
            <w:r>
              <w:rPr>
                <w:rFonts w:ascii="宋体" w:hAnsi="宋体"/>
                <w:sz w:val="20"/>
                <w:szCs w:val="20"/>
              </w:rPr>
              <w:t>0</w:t>
            </w:r>
          </w:p>
        </w:tc>
        <w:tc>
          <w:tcPr>
            <w:tcW w:w="1007" w:type="dxa"/>
            <w:tcBorders>
              <w:top w:val="single" w:sz="4" w:space="0" w:color="auto"/>
              <w:left w:val="single" w:sz="4" w:space="0" w:color="auto"/>
              <w:bottom w:val="single" w:sz="4" w:space="0" w:color="auto"/>
              <w:right w:val="single" w:sz="4" w:space="0" w:color="auto"/>
            </w:tcBorders>
            <w:vAlign w:val="center"/>
          </w:tcPr>
          <w:p w14:paraId="4CA0067B" w14:textId="77777777" w:rsidR="00182BA2" w:rsidRDefault="00D64BF8">
            <w:pPr>
              <w:jc w:val="center"/>
              <w:rPr>
                <w:rFonts w:ascii="宋体" w:hAnsi="宋体"/>
                <w:sz w:val="20"/>
                <w:szCs w:val="20"/>
              </w:rPr>
            </w:pPr>
            <w:r>
              <w:rPr>
                <w:rFonts w:ascii="宋体" w:hAnsi="宋体"/>
                <w:sz w:val="20"/>
                <w:szCs w:val="20"/>
              </w:rPr>
              <w:t>1.84</w:t>
            </w:r>
          </w:p>
        </w:tc>
        <w:tc>
          <w:tcPr>
            <w:tcW w:w="1008" w:type="dxa"/>
            <w:tcBorders>
              <w:top w:val="single" w:sz="4" w:space="0" w:color="auto"/>
              <w:left w:val="single" w:sz="4" w:space="0" w:color="auto"/>
              <w:bottom w:val="single" w:sz="4" w:space="0" w:color="auto"/>
              <w:right w:val="single" w:sz="4" w:space="0" w:color="auto"/>
            </w:tcBorders>
            <w:vAlign w:val="center"/>
          </w:tcPr>
          <w:p w14:paraId="32257BD8" w14:textId="77777777" w:rsidR="00182BA2" w:rsidRDefault="00D64BF8">
            <w:pPr>
              <w:jc w:val="center"/>
              <w:rPr>
                <w:rFonts w:ascii="宋体" w:hAnsi="宋体"/>
                <w:sz w:val="20"/>
                <w:szCs w:val="20"/>
              </w:rPr>
            </w:pPr>
            <w:r>
              <w:rPr>
                <w:rFonts w:ascii="宋体" w:hAnsi="宋体"/>
                <w:sz w:val="20"/>
                <w:szCs w:val="20"/>
              </w:rPr>
              <w:t>3.72</w:t>
            </w:r>
          </w:p>
        </w:tc>
        <w:tc>
          <w:tcPr>
            <w:tcW w:w="1007" w:type="dxa"/>
            <w:tcBorders>
              <w:top w:val="single" w:sz="4" w:space="0" w:color="auto"/>
              <w:left w:val="single" w:sz="4" w:space="0" w:color="auto"/>
              <w:bottom w:val="single" w:sz="4" w:space="0" w:color="auto"/>
              <w:right w:val="single" w:sz="4" w:space="0" w:color="auto"/>
            </w:tcBorders>
            <w:vAlign w:val="center"/>
          </w:tcPr>
          <w:p w14:paraId="630CDB2B" w14:textId="77777777" w:rsidR="00182BA2" w:rsidRDefault="00D64BF8">
            <w:pPr>
              <w:jc w:val="center"/>
              <w:rPr>
                <w:rFonts w:ascii="宋体" w:hAnsi="宋体"/>
                <w:sz w:val="20"/>
                <w:szCs w:val="20"/>
              </w:rPr>
            </w:pPr>
            <w:r>
              <w:rPr>
                <w:rFonts w:ascii="宋体" w:hAnsi="宋体"/>
                <w:sz w:val="20"/>
                <w:szCs w:val="20"/>
              </w:rPr>
              <w:t>5.64</w:t>
            </w:r>
          </w:p>
        </w:tc>
        <w:tc>
          <w:tcPr>
            <w:tcW w:w="1007" w:type="dxa"/>
            <w:tcBorders>
              <w:top w:val="single" w:sz="4" w:space="0" w:color="auto"/>
              <w:left w:val="single" w:sz="4" w:space="0" w:color="auto"/>
              <w:bottom w:val="single" w:sz="4" w:space="0" w:color="auto"/>
              <w:right w:val="single" w:sz="4" w:space="0" w:color="auto"/>
            </w:tcBorders>
            <w:vAlign w:val="center"/>
          </w:tcPr>
          <w:p w14:paraId="7F40E851" w14:textId="77777777" w:rsidR="00182BA2" w:rsidRDefault="00D64BF8">
            <w:pPr>
              <w:jc w:val="center"/>
              <w:rPr>
                <w:rFonts w:ascii="宋体" w:hAnsi="宋体"/>
                <w:sz w:val="20"/>
                <w:szCs w:val="20"/>
              </w:rPr>
            </w:pPr>
            <w:r>
              <w:rPr>
                <w:rFonts w:ascii="宋体" w:hAnsi="宋体"/>
                <w:sz w:val="20"/>
                <w:szCs w:val="20"/>
              </w:rPr>
              <w:t>7.62</w:t>
            </w:r>
          </w:p>
        </w:tc>
        <w:tc>
          <w:tcPr>
            <w:tcW w:w="1008" w:type="dxa"/>
            <w:tcBorders>
              <w:top w:val="single" w:sz="4" w:space="0" w:color="auto"/>
              <w:left w:val="single" w:sz="4" w:space="0" w:color="auto"/>
              <w:bottom w:val="single" w:sz="4" w:space="0" w:color="auto"/>
              <w:right w:val="single" w:sz="4" w:space="0" w:color="auto"/>
            </w:tcBorders>
            <w:vAlign w:val="center"/>
          </w:tcPr>
          <w:p w14:paraId="781D7A9C" w14:textId="77777777" w:rsidR="00182BA2" w:rsidRDefault="00D64BF8">
            <w:pPr>
              <w:jc w:val="center"/>
              <w:rPr>
                <w:rFonts w:ascii="宋体" w:hAnsi="宋体"/>
                <w:sz w:val="20"/>
                <w:szCs w:val="20"/>
              </w:rPr>
            </w:pPr>
            <w:r>
              <w:rPr>
                <w:rFonts w:ascii="宋体" w:hAnsi="宋体"/>
                <w:sz w:val="20"/>
                <w:szCs w:val="20"/>
              </w:rPr>
              <w:t>9.58</w:t>
            </w:r>
          </w:p>
        </w:tc>
      </w:tr>
    </w:tbl>
    <w:p w14:paraId="7688855C" w14:textId="77777777" w:rsidR="00182BA2" w:rsidRDefault="00182BA2">
      <w:pPr>
        <w:rPr>
          <w:rFonts w:ascii="宋体" w:hAnsi="宋体"/>
          <w:sz w:val="20"/>
          <w:szCs w:val="20"/>
        </w:rPr>
      </w:pPr>
      <w:r>
        <w:rPr>
          <w:rFonts w:ascii="宋体" w:hAnsi="宋体" w:hint="eastAsia"/>
          <w:sz w:val="20"/>
          <w:szCs w:val="20"/>
        </w:rPr>
        <w:t xml:space="preserve">    </w:t>
      </w:r>
    </w:p>
    <w:p w14:paraId="6E71100F" w14:textId="77777777" w:rsidR="00182BA2" w:rsidRDefault="00182BA2">
      <w:pPr>
        <w:ind w:firstLineChars="150" w:firstLine="315"/>
        <w:rPr>
          <w:rFonts w:ascii="宋体" w:hAnsi="宋体"/>
          <w:szCs w:val="21"/>
        </w:rPr>
      </w:pPr>
      <w:r>
        <w:rPr>
          <w:rFonts w:ascii="宋体" w:hAnsi="宋体" w:hint="eastAsia"/>
          <w:szCs w:val="21"/>
        </w:rPr>
        <w:t>（6）根据表中所测得的数据，在同一坐标轴中做</w:t>
      </w:r>
      <w:r>
        <w:rPr>
          <w:rFonts w:ascii="宋体" w:hAnsi="宋体"/>
          <w:szCs w:val="21"/>
        </w:rPr>
        <w:t>出V</w:t>
      </w:r>
      <w:r>
        <w:rPr>
          <w:rFonts w:ascii="宋体" w:hAnsi="宋体" w:hint="eastAsia"/>
          <w:szCs w:val="21"/>
        </w:rPr>
        <w:t>-</w:t>
      </w:r>
      <w:r>
        <w:rPr>
          <w:rFonts w:ascii="宋体" w:hAnsi="宋体"/>
          <w:szCs w:val="21"/>
        </w:rPr>
        <w:t>I曲线</w:t>
      </w:r>
      <w:r>
        <w:rPr>
          <w:rFonts w:ascii="宋体" w:hAnsi="宋体" w:hint="eastAsia"/>
          <w:szCs w:val="21"/>
        </w:rPr>
        <w:t>，并进行分析比较。</w:t>
      </w:r>
    </w:p>
    <w:p w14:paraId="0281F030" w14:textId="77777777" w:rsidR="00182BA2" w:rsidRDefault="00182BA2">
      <w:pPr>
        <w:ind w:firstLineChars="150" w:firstLine="315"/>
        <w:rPr>
          <w:rFonts w:ascii="宋体" w:hAnsi="宋体"/>
          <w:szCs w:val="21"/>
        </w:rPr>
      </w:pPr>
      <w:r>
        <w:rPr>
          <w:rFonts w:ascii="宋体" w:hAnsi="宋体" w:hint="eastAsia"/>
          <w:szCs w:val="21"/>
        </w:rPr>
        <w:t>（7）实验完成，关闭电源，拆除各导线。</w:t>
      </w:r>
    </w:p>
    <w:p w14:paraId="4DE801BB" w14:textId="77777777" w:rsidR="00182BA2" w:rsidRDefault="00182BA2">
      <w:pPr>
        <w:pStyle w:val="3"/>
        <w:spacing w:before="0" w:after="0" w:line="240" w:lineRule="auto"/>
        <w:rPr>
          <w:rFonts w:ascii="宋体" w:hAnsi="宋体"/>
          <w:sz w:val="28"/>
          <w:szCs w:val="28"/>
        </w:rPr>
      </w:pPr>
      <w:bookmarkStart w:id="62" w:name="_Toc187720009"/>
      <w:bookmarkStart w:id="63" w:name="_Toc196964012"/>
      <w:bookmarkStart w:id="64" w:name="_Toc250040218"/>
      <w:bookmarkStart w:id="65" w:name="_Toc307990868"/>
      <w:r>
        <w:rPr>
          <w:rFonts w:ascii="宋体" w:hAnsi="宋体" w:hint="eastAsia"/>
          <w:sz w:val="28"/>
          <w:szCs w:val="28"/>
        </w:rPr>
        <w:t>4</w:t>
      </w:r>
      <w:r>
        <w:rPr>
          <w:rFonts w:ascii="宋体" w:hAnsi="宋体"/>
          <w:sz w:val="28"/>
          <w:szCs w:val="28"/>
        </w:rPr>
        <w:t>.光敏电阻的光电特性</w:t>
      </w:r>
      <w:r>
        <w:rPr>
          <w:rFonts w:ascii="宋体" w:hAnsi="宋体" w:hint="eastAsia"/>
          <w:sz w:val="28"/>
          <w:szCs w:val="28"/>
        </w:rPr>
        <w:t>测试实验</w:t>
      </w:r>
      <w:bookmarkEnd w:id="62"/>
      <w:bookmarkEnd w:id="63"/>
      <w:bookmarkEnd w:id="64"/>
      <w:bookmarkEnd w:id="65"/>
    </w:p>
    <w:p w14:paraId="589747CA" w14:textId="77777777" w:rsidR="00182BA2" w:rsidRDefault="00182BA2">
      <w:pPr>
        <w:ind w:firstLineChars="150" w:firstLine="315"/>
        <w:rPr>
          <w:rFonts w:ascii="宋体" w:hAnsi="宋体"/>
          <w:szCs w:val="21"/>
        </w:rPr>
      </w:pPr>
      <w:r>
        <w:rPr>
          <w:rFonts w:ascii="宋体" w:hAnsi="宋体"/>
          <w:szCs w:val="21"/>
        </w:rPr>
        <w:t>在一定的电压作用下，光敏电阻的光电流与</w:t>
      </w:r>
      <w:r>
        <w:rPr>
          <w:rFonts w:ascii="宋体" w:hAnsi="宋体" w:hint="eastAsia"/>
          <w:szCs w:val="21"/>
        </w:rPr>
        <w:t>光照度</w:t>
      </w:r>
      <w:r>
        <w:rPr>
          <w:rFonts w:ascii="宋体" w:hAnsi="宋体"/>
          <w:szCs w:val="21"/>
        </w:rPr>
        <w:t>的关系</w:t>
      </w:r>
      <w:r>
        <w:rPr>
          <w:rFonts w:ascii="宋体" w:hAnsi="宋体" w:hint="eastAsia"/>
          <w:szCs w:val="21"/>
        </w:rPr>
        <w:t>称</w:t>
      </w:r>
      <w:r>
        <w:rPr>
          <w:rFonts w:ascii="宋体" w:hAnsi="宋体"/>
          <w:szCs w:val="21"/>
        </w:rPr>
        <w:t>为光电特性</w:t>
      </w:r>
      <w:r>
        <w:rPr>
          <w:rFonts w:ascii="宋体" w:hAnsi="宋体" w:hint="eastAsia"/>
          <w:szCs w:val="21"/>
        </w:rPr>
        <w:t>。</w:t>
      </w:r>
      <w:r>
        <w:rPr>
          <w:rFonts w:ascii="宋体" w:hAnsi="宋体"/>
          <w:szCs w:val="21"/>
        </w:rPr>
        <w:t xml:space="preserve"> </w:t>
      </w:r>
    </w:p>
    <w:p w14:paraId="3EA9ED98"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180CB890" w14:textId="77777777" w:rsidR="00182BA2" w:rsidRDefault="00182BA2">
      <w:pPr>
        <w:ind w:firstLineChars="150" w:firstLine="315"/>
        <w:rPr>
          <w:rFonts w:ascii="宋体" w:hAnsi="宋体"/>
          <w:szCs w:val="21"/>
        </w:rPr>
      </w:pPr>
      <w:r>
        <w:rPr>
          <w:rFonts w:ascii="宋体" w:hAnsi="宋体" w:hint="eastAsia"/>
          <w:szCs w:val="21"/>
        </w:rPr>
        <w:t>（2）将将三掷开关S2拨到“静态”。</w:t>
      </w:r>
    </w:p>
    <w:p w14:paraId="3B1125B5" w14:textId="77777777" w:rsidR="00182BA2" w:rsidRDefault="00182BA2">
      <w:pPr>
        <w:ind w:firstLineChars="150" w:firstLine="315"/>
        <w:rPr>
          <w:rFonts w:ascii="宋体" w:hAnsi="宋体"/>
          <w:szCs w:val="21"/>
        </w:rPr>
      </w:pPr>
      <w:r>
        <w:rPr>
          <w:rFonts w:ascii="宋体" w:hAnsi="宋体" w:hint="eastAsia"/>
          <w:szCs w:val="21"/>
        </w:rPr>
        <w:t xml:space="preserve"> (3) 按照图1-7连接电路图，RL取RL=100欧。</w:t>
      </w:r>
    </w:p>
    <w:p w14:paraId="1BE06FD7" w14:textId="77777777" w:rsidR="00182BA2" w:rsidRDefault="00182BA2">
      <w:pPr>
        <w:ind w:firstLineChars="150" w:firstLine="315"/>
        <w:rPr>
          <w:rFonts w:ascii="宋体" w:hAnsi="宋体"/>
          <w:szCs w:val="21"/>
        </w:rPr>
      </w:pPr>
      <w:r>
        <w:rPr>
          <w:rFonts w:ascii="宋体" w:hAnsi="宋体" w:hint="eastAsia"/>
          <w:szCs w:val="21"/>
        </w:rPr>
        <w:t>（4）打开电源，将电压设置为8V不变，调节光照度电位器，依次测试出光照度在100lx、200lx、300lx、400lx、500lx、600lx、700lx、800lx、900lx时的</w:t>
      </w:r>
      <w:r>
        <w:rPr>
          <w:rFonts w:ascii="宋体" w:hAnsi="宋体"/>
          <w:szCs w:val="21"/>
        </w:rPr>
        <w:t>光电流</w:t>
      </w:r>
      <w:r>
        <w:rPr>
          <w:rFonts w:ascii="宋体" w:hAnsi="宋体" w:hint="eastAsia"/>
          <w:szCs w:val="21"/>
        </w:rPr>
        <w:t>并填入下表</w:t>
      </w:r>
      <w:r>
        <w:rPr>
          <w:rFonts w:ascii="宋体" w:hAnsi="宋体"/>
          <w:szCs w:val="21"/>
        </w:rPr>
        <w:t xml:space="preserve"> </w:t>
      </w:r>
      <w:r>
        <w:rPr>
          <w:rFonts w:ascii="宋体" w:hAnsi="宋体" w:hint="eastAsia"/>
          <w:szCs w:val="21"/>
        </w:rPr>
        <w:t>：</w:t>
      </w:r>
    </w:p>
    <w:p w14:paraId="0C2F51D7" w14:textId="77777777" w:rsidR="00182BA2" w:rsidRDefault="00182BA2">
      <w:pPr>
        <w:tabs>
          <w:tab w:val="left" w:pos="360"/>
        </w:tabs>
        <w:ind w:firstLineChars="150" w:firstLine="300"/>
        <w:rPr>
          <w:rFonts w:ascii="宋体" w:hAnsi="宋体"/>
          <w:sz w:val="20"/>
          <w:szCs w:val="20"/>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38"/>
        <w:gridCol w:w="723"/>
        <w:gridCol w:w="723"/>
        <w:gridCol w:w="723"/>
        <w:gridCol w:w="723"/>
        <w:gridCol w:w="723"/>
        <w:gridCol w:w="723"/>
        <w:gridCol w:w="723"/>
        <w:gridCol w:w="723"/>
        <w:gridCol w:w="721"/>
      </w:tblGrid>
      <w:tr w:rsidR="00182BA2" w14:paraId="6C138092" w14:textId="77777777">
        <w:trPr>
          <w:trHeight w:val="345"/>
          <w:jc w:val="center"/>
        </w:trPr>
        <w:tc>
          <w:tcPr>
            <w:tcW w:w="1438" w:type="dxa"/>
            <w:tcBorders>
              <w:top w:val="single" w:sz="4" w:space="0" w:color="auto"/>
              <w:left w:val="single" w:sz="4" w:space="0" w:color="auto"/>
              <w:bottom w:val="single" w:sz="4" w:space="0" w:color="auto"/>
              <w:right w:val="single" w:sz="4" w:space="0" w:color="auto"/>
            </w:tcBorders>
            <w:vAlign w:val="center"/>
          </w:tcPr>
          <w:p w14:paraId="0E636A91" w14:textId="77777777" w:rsidR="00182BA2" w:rsidRDefault="00182BA2">
            <w:pPr>
              <w:jc w:val="center"/>
              <w:rPr>
                <w:rFonts w:ascii="宋体" w:hAnsi="宋体" w:cs="宋体"/>
                <w:sz w:val="20"/>
                <w:szCs w:val="20"/>
              </w:rPr>
            </w:pPr>
            <w:r>
              <w:rPr>
                <w:rFonts w:ascii="宋体" w:hAnsi="宋体" w:hint="eastAsia"/>
                <w:sz w:val="20"/>
                <w:szCs w:val="20"/>
              </w:rPr>
              <w:t>光照度（lx）</w:t>
            </w:r>
          </w:p>
        </w:tc>
        <w:tc>
          <w:tcPr>
            <w:tcW w:w="723" w:type="dxa"/>
            <w:tcBorders>
              <w:top w:val="single" w:sz="4" w:space="0" w:color="auto"/>
              <w:left w:val="single" w:sz="4" w:space="0" w:color="auto"/>
              <w:bottom w:val="single" w:sz="4" w:space="0" w:color="auto"/>
              <w:right w:val="single" w:sz="4" w:space="0" w:color="auto"/>
            </w:tcBorders>
            <w:vAlign w:val="center"/>
          </w:tcPr>
          <w:p w14:paraId="16FBFEC4" w14:textId="77777777" w:rsidR="00182BA2" w:rsidRDefault="00182BA2">
            <w:pPr>
              <w:jc w:val="center"/>
              <w:rPr>
                <w:rFonts w:ascii="宋体" w:hAnsi="宋体" w:cs="宋体"/>
                <w:sz w:val="20"/>
                <w:szCs w:val="20"/>
              </w:rPr>
            </w:pPr>
            <w:r>
              <w:rPr>
                <w:rFonts w:ascii="宋体" w:hAnsi="宋体" w:cs="宋体" w:hint="eastAsia"/>
                <w:sz w:val="20"/>
                <w:szCs w:val="20"/>
              </w:rPr>
              <w:t>100</w:t>
            </w:r>
          </w:p>
        </w:tc>
        <w:tc>
          <w:tcPr>
            <w:tcW w:w="723" w:type="dxa"/>
            <w:tcBorders>
              <w:top w:val="single" w:sz="4" w:space="0" w:color="auto"/>
              <w:left w:val="single" w:sz="4" w:space="0" w:color="auto"/>
              <w:bottom w:val="single" w:sz="4" w:space="0" w:color="auto"/>
              <w:right w:val="single" w:sz="4" w:space="0" w:color="auto"/>
            </w:tcBorders>
            <w:vAlign w:val="center"/>
          </w:tcPr>
          <w:p w14:paraId="5C69609F" w14:textId="77777777" w:rsidR="00182BA2" w:rsidRDefault="00182BA2">
            <w:pPr>
              <w:jc w:val="center"/>
              <w:rPr>
                <w:rFonts w:ascii="宋体" w:hAnsi="宋体" w:cs="宋体"/>
                <w:sz w:val="20"/>
                <w:szCs w:val="20"/>
              </w:rPr>
            </w:pPr>
            <w:r>
              <w:rPr>
                <w:rFonts w:ascii="宋体" w:hAnsi="宋体" w:cs="宋体" w:hint="eastAsia"/>
                <w:sz w:val="20"/>
                <w:szCs w:val="20"/>
              </w:rPr>
              <w:t>200</w:t>
            </w:r>
          </w:p>
        </w:tc>
        <w:tc>
          <w:tcPr>
            <w:tcW w:w="723" w:type="dxa"/>
            <w:tcBorders>
              <w:top w:val="single" w:sz="4" w:space="0" w:color="auto"/>
              <w:left w:val="single" w:sz="4" w:space="0" w:color="auto"/>
              <w:bottom w:val="single" w:sz="4" w:space="0" w:color="auto"/>
              <w:right w:val="single" w:sz="4" w:space="0" w:color="auto"/>
            </w:tcBorders>
            <w:vAlign w:val="center"/>
          </w:tcPr>
          <w:p w14:paraId="51AC8F2C" w14:textId="77777777" w:rsidR="00182BA2" w:rsidRDefault="00182BA2">
            <w:pPr>
              <w:jc w:val="center"/>
              <w:rPr>
                <w:rFonts w:ascii="宋体" w:hAnsi="宋体" w:cs="宋体"/>
                <w:sz w:val="20"/>
                <w:szCs w:val="20"/>
              </w:rPr>
            </w:pPr>
            <w:r>
              <w:rPr>
                <w:rFonts w:ascii="宋体" w:hAnsi="宋体" w:cs="宋体" w:hint="eastAsia"/>
                <w:sz w:val="20"/>
                <w:szCs w:val="20"/>
              </w:rPr>
              <w:t>300</w:t>
            </w:r>
          </w:p>
        </w:tc>
        <w:tc>
          <w:tcPr>
            <w:tcW w:w="723" w:type="dxa"/>
            <w:tcBorders>
              <w:top w:val="single" w:sz="4" w:space="0" w:color="auto"/>
              <w:left w:val="single" w:sz="4" w:space="0" w:color="auto"/>
              <w:bottom w:val="single" w:sz="4" w:space="0" w:color="auto"/>
              <w:right w:val="single" w:sz="4" w:space="0" w:color="auto"/>
            </w:tcBorders>
            <w:vAlign w:val="center"/>
          </w:tcPr>
          <w:p w14:paraId="63FD7BE6" w14:textId="77777777" w:rsidR="00182BA2" w:rsidRDefault="00182BA2">
            <w:pPr>
              <w:jc w:val="center"/>
              <w:rPr>
                <w:rFonts w:ascii="宋体" w:hAnsi="宋体" w:cs="宋体"/>
                <w:sz w:val="20"/>
                <w:szCs w:val="20"/>
              </w:rPr>
            </w:pPr>
            <w:r>
              <w:rPr>
                <w:rFonts w:ascii="宋体" w:hAnsi="宋体" w:hint="eastAsia"/>
                <w:sz w:val="20"/>
                <w:szCs w:val="20"/>
              </w:rPr>
              <w:t>400</w:t>
            </w:r>
          </w:p>
        </w:tc>
        <w:tc>
          <w:tcPr>
            <w:tcW w:w="723" w:type="dxa"/>
            <w:tcBorders>
              <w:top w:val="single" w:sz="4" w:space="0" w:color="auto"/>
              <w:left w:val="single" w:sz="4" w:space="0" w:color="auto"/>
              <w:bottom w:val="single" w:sz="4" w:space="0" w:color="auto"/>
              <w:right w:val="single" w:sz="4" w:space="0" w:color="auto"/>
            </w:tcBorders>
            <w:vAlign w:val="center"/>
          </w:tcPr>
          <w:p w14:paraId="0E871C7F" w14:textId="77777777" w:rsidR="00182BA2" w:rsidRDefault="00182BA2">
            <w:pPr>
              <w:jc w:val="center"/>
              <w:rPr>
                <w:rFonts w:ascii="宋体" w:hAnsi="宋体" w:cs="宋体"/>
                <w:sz w:val="20"/>
                <w:szCs w:val="20"/>
              </w:rPr>
            </w:pPr>
            <w:r>
              <w:rPr>
                <w:rFonts w:ascii="宋体" w:hAnsi="宋体" w:cs="宋体" w:hint="eastAsia"/>
                <w:sz w:val="20"/>
                <w:szCs w:val="20"/>
              </w:rPr>
              <w:t>500</w:t>
            </w:r>
          </w:p>
        </w:tc>
        <w:tc>
          <w:tcPr>
            <w:tcW w:w="723" w:type="dxa"/>
            <w:tcBorders>
              <w:top w:val="single" w:sz="4" w:space="0" w:color="auto"/>
              <w:left w:val="single" w:sz="4" w:space="0" w:color="auto"/>
              <w:bottom w:val="single" w:sz="4" w:space="0" w:color="auto"/>
              <w:right w:val="single" w:sz="4" w:space="0" w:color="auto"/>
            </w:tcBorders>
            <w:vAlign w:val="center"/>
          </w:tcPr>
          <w:p w14:paraId="705CE3DD" w14:textId="77777777" w:rsidR="00182BA2" w:rsidRDefault="00182BA2">
            <w:pPr>
              <w:jc w:val="center"/>
              <w:rPr>
                <w:rFonts w:ascii="宋体" w:hAnsi="宋体" w:cs="宋体"/>
                <w:sz w:val="20"/>
                <w:szCs w:val="20"/>
              </w:rPr>
            </w:pPr>
            <w:r>
              <w:rPr>
                <w:rFonts w:ascii="宋体" w:hAnsi="宋体" w:hint="eastAsia"/>
                <w:sz w:val="20"/>
                <w:szCs w:val="20"/>
              </w:rPr>
              <w:t>600</w:t>
            </w:r>
          </w:p>
        </w:tc>
        <w:tc>
          <w:tcPr>
            <w:tcW w:w="723" w:type="dxa"/>
            <w:tcBorders>
              <w:top w:val="single" w:sz="4" w:space="0" w:color="auto"/>
              <w:left w:val="single" w:sz="4" w:space="0" w:color="auto"/>
              <w:bottom w:val="single" w:sz="4" w:space="0" w:color="auto"/>
              <w:right w:val="single" w:sz="4" w:space="0" w:color="auto"/>
            </w:tcBorders>
            <w:vAlign w:val="center"/>
          </w:tcPr>
          <w:p w14:paraId="369E8A2D" w14:textId="77777777" w:rsidR="00182BA2" w:rsidRDefault="00182BA2">
            <w:pPr>
              <w:jc w:val="center"/>
              <w:rPr>
                <w:rFonts w:ascii="宋体" w:hAnsi="宋体" w:cs="宋体"/>
                <w:sz w:val="20"/>
                <w:szCs w:val="20"/>
              </w:rPr>
            </w:pPr>
            <w:r>
              <w:rPr>
                <w:rFonts w:ascii="宋体" w:hAnsi="宋体" w:cs="宋体" w:hint="eastAsia"/>
                <w:sz w:val="20"/>
                <w:szCs w:val="20"/>
              </w:rPr>
              <w:t>700</w:t>
            </w:r>
          </w:p>
        </w:tc>
        <w:tc>
          <w:tcPr>
            <w:tcW w:w="723" w:type="dxa"/>
            <w:tcBorders>
              <w:top w:val="single" w:sz="4" w:space="0" w:color="auto"/>
              <w:left w:val="single" w:sz="4" w:space="0" w:color="auto"/>
              <w:bottom w:val="single" w:sz="4" w:space="0" w:color="auto"/>
              <w:right w:val="single" w:sz="4" w:space="0" w:color="auto"/>
            </w:tcBorders>
            <w:vAlign w:val="center"/>
          </w:tcPr>
          <w:p w14:paraId="7B27A19B" w14:textId="77777777" w:rsidR="00182BA2" w:rsidRDefault="00182BA2">
            <w:pPr>
              <w:jc w:val="center"/>
              <w:rPr>
                <w:rFonts w:ascii="宋体" w:hAnsi="宋体" w:cs="宋体"/>
                <w:sz w:val="20"/>
                <w:szCs w:val="20"/>
              </w:rPr>
            </w:pPr>
            <w:r>
              <w:rPr>
                <w:rFonts w:ascii="宋体" w:hAnsi="宋体" w:hint="eastAsia"/>
                <w:sz w:val="20"/>
                <w:szCs w:val="20"/>
              </w:rPr>
              <w:t>800</w:t>
            </w:r>
          </w:p>
        </w:tc>
        <w:tc>
          <w:tcPr>
            <w:tcW w:w="721" w:type="dxa"/>
            <w:tcBorders>
              <w:top w:val="single" w:sz="4" w:space="0" w:color="auto"/>
              <w:left w:val="single" w:sz="4" w:space="0" w:color="auto"/>
              <w:bottom w:val="single" w:sz="4" w:space="0" w:color="auto"/>
              <w:right w:val="single" w:sz="4" w:space="0" w:color="auto"/>
            </w:tcBorders>
            <w:vAlign w:val="center"/>
          </w:tcPr>
          <w:p w14:paraId="3A6FBF87" w14:textId="77777777" w:rsidR="00182BA2" w:rsidRDefault="00182BA2">
            <w:pPr>
              <w:jc w:val="center"/>
              <w:rPr>
                <w:rFonts w:ascii="宋体" w:hAnsi="宋体" w:cs="宋体"/>
                <w:sz w:val="20"/>
                <w:szCs w:val="20"/>
              </w:rPr>
            </w:pPr>
            <w:r>
              <w:rPr>
                <w:rFonts w:ascii="宋体" w:hAnsi="宋体" w:cs="宋体" w:hint="eastAsia"/>
                <w:sz w:val="20"/>
                <w:szCs w:val="20"/>
              </w:rPr>
              <w:t>900</w:t>
            </w:r>
          </w:p>
        </w:tc>
      </w:tr>
      <w:tr w:rsidR="00182BA2" w14:paraId="0A3AA8AA" w14:textId="77777777">
        <w:trPr>
          <w:trHeight w:val="345"/>
          <w:jc w:val="center"/>
        </w:trPr>
        <w:tc>
          <w:tcPr>
            <w:tcW w:w="1438" w:type="dxa"/>
            <w:tcBorders>
              <w:top w:val="single" w:sz="4" w:space="0" w:color="auto"/>
              <w:left w:val="single" w:sz="4" w:space="0" w:color="auto"/>
              <w:bottom w:val="single" w:sz="4" w:space="0" w:color="auto"/>
              <w:right w:val="single" w:sz="4" w:space="0" w:color="auto"/>
            </w:tcBorders>
            <w:vAlign w:val="center"/>
          </w:tcPr>
          <w:p w14:paraId="43385BC6" w14:textId="77777777" w:rsidR="00182BA2" w:rsidRDefault="00182BA2">
            <w:pPr>
              <w:jc w:val="center"/>
              <w:rPr>
                <w:rFonts w:ascii="宋体" w:hAnsi="宋体"/>
                <w:sz w:val="20"/>
                <w:szCs w:val="20"/>
              </w:rPr>
            </w:pPr>
            <w:r>
              <w:rPr>
                <w:rFonts w:ascii="宋体" w:hAnsi="宋体" w:hint="eastAsia"/>
                <w:sz w:val="20"/>
                <w:szCs w:val="20"/>
              </w:rPr>
              <w:t>电压U</w:t>
            </w:r>
          </w:p>
        </w:tc>
        <w:tc>
          <w:tcPr>
            <w:tcW w:w="723" w:type="dxa"/>
            <w:tcBorders>
              <w:top w:val="single" w:sz="4" w:space="0" w:color="auto"/>
              <w:left w:val="single" w:sz="4" w:space="0" w:color="auto"/>
              <w:bottom w:val="single" w:sz="4" w:space="0" w:color="auto"/>
              <w:right w:val="single" w:sz="4" w:space="0" w:color="auto"/>
            </w:tcBorders>
            <w:vAlign w:val="center"/>
          </w:tcPr>
          <w:p w14:paraId="642582C9" w14:textId="77777777" w:rsidR="00182BA2" w:rsidRDefault="00D64BF8">
            <w:pPr>
              <w:jc w:val="center"/>
              <w:rPr>
                <w:rFonts w:ascii="宋体" w:hAnsi="宋体"/>
                <w:sz w:val="20"/>
                <w:szCs w:val="20"/>
              </w:rPr>
            </w:pPr>
            <w:r>
              <w:rPr>
                <w:rFonts w:ascii="宋体" w:hAnsi="宋体"/>
                <w:sz w:val="20"/>
                <w:szCs w:val="20"/>
              </w:rPr>
              <w:t>7.67V</w:t>
            </w:r>
          </w:p>
        </w:tc>
        <w:tc>
          <w:tcPr>
            <w:tcW w:w="723" w:type="dxa"/>
            <w:tcBorders>
              <w:top w:val="single" w:sz="4" w:space="0" w:color="auto"/>
              <w:left w:val="single" w:sz="4" w:space="0" w:color="auto"/>
              <w:bottom w:val="single" w:sz="4" w:space="0" w:color="auto"/>
              <w:right w:val="single" w:sz="4" w:space="0" w:color="auto"/>
            </w:tcBorders>
            <w:vAlign w:val="center"/>
          </w:tcPr>
          <w:p w14:paraId="0E173A48" w14:textId="77777777" w:rsidR="00182BA2" w:rsidRDefault="00D64BF8">
            <w:pPr>
              <w:jc w:val="center"/>
              <w:rPr>
                <w:rFonts w:ascii="宋体" w:hAnsi="宋体"/>
                <w:sz w:val="20"/>
                <w:szCs w:val="20"/>
              </w:rPr>
            </w:pPr>
            <w:r>
              <w:rPr>
                <w:rFonts w:ascii="宋体" w:hAnsi="宋体"/>
                <w:sz w:val="20"/>
                <w:szCs w:val="20"/>
              </w:rPr>
              <w:t>7.50</w:t>
            </w:r>
          </w:p>
        </w:tc>
        <w:tc>
          <w:tcPr>
            <w:tcW w:w="723" w:type="dxa"/>
            <w:tcBorders>
              <w:top w:val="single" w:sz="4" w:space="0" w:color="auto"/>
              <w:left w:val="single" w:sz="4" w:space="0" w:color="auto"/>
              <w:bottom w:val="single" w:sz="4" w:space="0" w:color="auto"/>
              <w:right w:val="single" w:sz="4" w:space="0" w:color="auto"/>
            </w:tcBorders>
            <w:vAlign w:val="center"/>
          </w:tcPr>
          <w:p w14:paraId="2C2386CB" w14:textId="77777777" w:rsidR="00182BA2" w:rsidRDefault="00D64BF8">
            <w:pPr>
              <w:jc w:val="center"/>
              <w:rPr>
                <w:rFonts w:ascii="宋体" w:hAnsi="宋体"/>
                <w:sz w:val="20"/>
                <w:szCs w:val="20"/>
              </w:rPr>
            </w:pPr>
            <w:r>
              <w:rPr>
                <w:rFonts w:ascii="宋体" w:hAnsi="宋体"/>
                <w:sz w:val="20"/>
                <w:szCs w:val="20"/>
              </w:rPr>
              <w:t>7.38</w:t>
            </w:r>
          </w:p>
        </w:tc>
        <w:tc>
          <w:tcPr>
            <w:tcW w:w="723" w:type="dxa"/>
            <w:tcBorders>
              <w:top w:val="single" w:sz="4" w:space="0" w:color="auto"/>
              <w:left w:val="single" w:sz="4" w:space="0" w:color="auto"/>
              <w:bottom w:val="single" w:sz="4" w:space="0" w:color="auto"/>
              <w:right w:val="single" w:sz="4" w:space="0" w:color="auto"/>
            </w:tcBorders>
            <w:vAlign w:val="center"/>
          </w:tcPr>
          <w:p w14:paraId="69F6DAC8" w14:textId="77777777" w:rsidR="00182BA2" w:rsidRDefault="00D64BF8">
            <w:pPr>
              <w:jc w:val="center"/>
              <w:rPr>
                <w:rFonts w:ascii="宋体" w:hAnsi="宋体"/>
                <w:sz w:val="20"/>
                <w:szCs w:val="20"/>
              </w:rPr>
            </w:pPr>
            <w:r>
              <w:rPr>
                <w:rFonts w:ascii="宋体" w:hAnsi="宋体"/>
                <w:sz w:val="20"/>
                <w:szCs w:val="20"/>
              </w:rPr>
              <w:t>7.28</w:t>
            </w:r>
          </w:p>
        </w:tc>
        <w:tc>
          <w:tcPr>
            <w:tcW w:w="723" w:type="dxa"/>
            <w:tcBorders>
              <w:top w:val="single" w:sz="4" w:space="0" w:color="auto"/>
              <w:left w:val="single" w:sz="4" w:space="0" w:color="auto"/>
              <w:bottom w:val="single" w:sz="4" w:space="0" w:color="auto"/>
              <w:right w:val="single" w:sz="4" w:space="0" w:color="auto"/>
            </w:tcBorders>
            <w:vAlign w:val="center"/>
          </w:tcPr>
          <w:p w14:paraId="3E341DF9" w14:textId="77777777" w:rsidR="00182BA2" w:rsidRDefault="00D64BF8">
            <w:pPr>
              <w:jc w:val="center"/>
              <w:rPr>
                <w:rFonts w:ascii="宋体" w:hAnsi="宋体"/>
                <w:sz w:val="20"/>
                <w:szCs w:val="20"/>
              </w:rPr>
            </w:pPr>
            <w:r>
              <w:rPr>
                <w:rFonts w:ascii="宋体" w:hAnsi="宋体"/>
                <w:sz w:val="20"/>
                <w:szCs w:val="20"/>
              </w:rPr>
              <w:t>7.19</w:t>
            </w:r>
          </w:p>
        </w:tc>
        <w:tc>
          <w:tcPr>
            <w:tcW w:w="723" w:type="dxa"/>
            <w:tcBorders>
              <w:top w:val="single" w:sz="4" w:space="0" w:color="auto"/>
              <w:left w:val="single" w:sz="4" w:space="0" w:color="auto"/>
              <w:bottom w:val="single" w:sz="4" w:space="0" w:color="auto"/>
              <w:right w:val="single" w:sz="4" w:space="0" w:color="auto"/>
            </w:tcBorders>
            <w:vAlign w:val="center"/>
          </w:tcPr>
          <w:p w14:paraId="706EA1D6" w14:textId="77777777" w:rsidR="00182BA2" w:rsidRDefault="00D64BF8">
            <w:pPr>
              <w:jc w:val="center"/>
              <w:rPr>
                <w:rFonts w:ascii="宋体" w:hAnsi="宋体"/>
                <w:sz w:val="20"/>
                <w:szCs w:val="20"/>
              </w:rPr>
            </w:pPr>
            <w:r>
              <w:rPr>
                <w:rFonts w:ascii="宋体" w:hAnsi="宋体"/>
                <w:sz w:val="20"/>
                <w:szCs w:val="20"/>
              </w:rPr>
              <w:t>7.11</w:t>
            </w:r>
          </w:p>
        </w:tc>
        <w:tc>
          <w:tcPr>
            <w:tcW w:w="723" w:type="dxa"/>
            <w:tcBorders>
              <w:top w:val="single" w:sz="4" w:space="0" w:color="auto"/>
              <w:left w:val="single" w:sz="4" w:space="0" w:color="auto"/>
              <w:bottom w:val="single" w:sz="4" w:space="0" w:color="auto"/>
              <w:right w:val="single" w:sz="4" w:space="0" w:color="auto"/>
            </w:tcBorders>
            <w:vAlign w:val="center"/>
          </w:tcPr>
          <w:p w14:paraId="5F437A6A" w14:textId="77777777" w:rsidR="00182BA2" w:rsidRDefault="00D64BF8">
            <w:pPr>
              <w:jc w:val="center"/>
              <w:rPr>
                <w:rFonts w:ascii="宋体" w:hAnsi="宋体"/>
                <w:sz w:val="20"/>
                <w:szCs w:val="20"/>
              </w:rPr>
            </w:pPr>
            <w:r>
              <w:rPr>
                <w:rFonts w:ascii="宋体" w:hAnsi="宋体"/>
                <w:sz w:val="20"/>
                <w:szCs w:val="20"/>
              </w:rPr>
              <w:t>7.04</w:t>
            </w:r>
          </w:p>
        </w:tc>
        <w:tc>
          <w:tcPr>
            <w:tcW w:w="723" w:type="dxa"/>
            <w:tcBorders>
              <w:top w:val="single" w:sz="4" w:space="0" w:color="auto"/>
              <w:left w:val="single" w:sz="4" w:space="0" w:color="auto"/>
              <w:bottom w:val="single" w:sz="4" w:space="0" w:color="auto"/>
              <w:right w:val="single" w:sz="4" w:space="0" w:color="auto"/>
            </w:tcBorders>
            <w:vAlign w:val="center"/>
          </w:tcPr>
          <w:p w14:paraId="3ABC0F19" w14:textId="77777777" w:rsidR="00182BA2" w:rsidRDefault="00D64BF8">
            <w:pPr>
              <w:jc w:val="center"/>
              <w:rPr>
                <w:rFonts w:ascii="宋体" w:hAnsi="宋体"/>
                <w:sz w:val="20"/>
                <w:szCs w:val="20"/>
              </w:rPr>
            </w:pPr>
            <w:r>
              <w:rPr>
                <w:rFonts w:ascii="宋体" w:hAnsi="宋体"/>
                <w:sz w:val="20"/>
                <w:szCs w:val="20"/>
              </w:rPr>
              <w:t>6.98</w:t>
            </w:r>
          </w:p>
        </w:tc>
        <w:tc>
          <w:tcPr>
            <w:tcW w:w="721" w:type="dxa"/>
            <w:tcBorders>
              <w:top w:val="single" w:sz="4" w:space="0" w:color="auto"/>
              <w:left w:val="single" w:sz="4" w:space="0" w:color="auto"/>
              <w:bottom w:val="single" w:sz="4" w:space="0" w:color="auto"/>
              <w:right w:val="single" w:sz="4" w:space="0" w:color="auto"/>
            </w:tcBorders>
            <w:vAlign w:val="center"/>
          </w:tcPr>
          <w:p w14:paraId="5B9BFCB6" w14:textId="77777777" w:rsidR="00182BA2" w:rsidRDefault="00D64BF8">
            <w:pPr>
              <w:jc w:val="center"/>
              <w:rPr>
                <w:rFonts w:ascii="宋体" w:hAnsi="宋体"/>
                <w:sz w:val="20"/>
                <w:szCs w:val="20"/>
              </w:rPr>
            </w:pPr>
            <w:r>
              <w:rPr>
                <w:rFonts w:ascii="宋体" w:hAnsi="宋体"/>
                <w:sz w:val="20"/>
                <w:szCs w:val="20"/>
              </w:rPr>
              <w:t>6.92</w:t>
            </w:r>
          </w:p>
        </w:tc>
      </w:tr>
      <w:tr w:rsidR="00182BA2" w14:paraId="623E92CD" w14:textId="77777777">
        <w:trPr>
          <w:trHeight w:val="345"/>
          <w:jc w:val="center"/>
        </w:trPr>
        <w:tc>
          <w:tcPr>
            <w:tcW w:w="1438" w:type="dxa"/>
            <w:tcBorders>
              <w:top w:val="single" w:sz="4" w:space="0" w:color="auto"/>
              <w:left w:val="single" w:sz="4" w:space="0" w:color="auto"/>
              <w:bottom w:val="single" w:sz="4" w:space="0" w:color="auto"/>
              <w:right w:val="single" w:sz="4" w:space="0" w:color="auto"/>
            </w:tcBorders>
            <w:vAlign w:val="center"/>
          </w:tcPr>
          <w:p w14:paraId="07652D5F" w14:textId="77777777" w:rsidR="00182BA2" w:rsidRDefault="00182BA2">
            <w:pPr>
              <w:jc w:val="center"/>
              <w:rPr>
                <w:rFonts w:ascii="宋体" w:hAnsi="宋体"/>
                <w:sz w:val="20"/>
                <w:szCs w:val="20"/>
              </w:rPr>
            </w:pPr>
            <w:r>
              <w:rPr>
                <w:rFonts w:ascii="宋体" w:hAnsi="宋体" w:hint="eastAsia"/>
                <w:sz w:val="20"/>
                <w:szCs w:val="20"/>
              </w:rPr>
              <w:t>光电流I</w:t>
            </w:r>
          </w:p>
        </w:tc>
        <w:tc>
          <w:tcPr>
            <w:tcW w:w="723" w:type="dxa"/>
            <w:tcBorders>
              <w:top w:val="single" w:sz="4" w:space="0" w:color="auto"/>
              <w:left w:val="single" w:sz="4" w:space="0" w:color="auto"/>
              <w:bottom w:val="single" w:sz="4" w:space="0" w:color="auto"/>
              <w:right w:val="single" w:sz="4" w:space="0" w:color="auto"/>
            </w:tcBorders>
            <w:vAlign w:val="center"/>
          </w:tcPr>
          <w:p w14:paraId="4F8A3E0C" w14:textId="77777777" w:rsidR="00182BA2" w:rsidRDefault="00D64BF8">
            <w:pPr>
              <w:jc w:val="center"/>
              <w:rPr>
                <w:rFonts w:ascii="宋体" w:hAnsi="宋体"/>
                <w:sz w:val="20"/>
                <w:szCs w:val="20"/>
              </w:rPr>
            </w:pPr>
            <w:r>
              <w:rPr>
                <w:rFonts w:ascii="宋体" w:hAnsi="宋体"/>
                <w:sz w:val="20"/>
                <w:szCs w:val="20"/>
              </w:rPr>
              <w:t>3mA</w:t>
            </w:r>
          </w:p>
        </w:tc>
        <w:tc>
          <w:tcPr>
            <w:tcW w:w="723" w:type="dxa"/>
            <w:tcBorders>
              <w:top w:val="single" w:sz="4" w:space="0" w:color="auto"/>
              <w:left w:val="single" w:sz="4" w:space="0" w:color="auto"/>
              <w:bottom w:val="single" w:sz="4" w:space="0" w:color="auto"/>
              <w:right w:val="single" w:sz="4" w:space="0" w:color="auto"/>
            </w:tcBorders>
            <w:vAlign w:val="center"/>
          </w:tcPr>
          <w:p w14:paraId="057B3678" w14:textId="77777777" w:rsidR="00182BA2" w:rsidRDefault="00D64BF8">
            <w:pPr>
              <w:jc w:val="center"/>
              <w:rPr>
                <w:rFonts w:ascii="宋体" w:hAnsi="宋体"/>
                <w:sz w:val="20"/>
                <w:szCs w:val="20"/>
              </w:rPr>
            </w:pPr>
            <w:r>
              <w:rPr>
                <w:rFonts w:ascii="宋体" w:hAnsi="宋体"/>
                <w:sz w:val="20"/>
                <w:szCs w:val="20"/>
              </w:rPr>
              <w:t>4.58</w:t>
            </w:r>
          </w:p>
        </w:tc>
        <w:tc>
          <w:tcPr>
            <w:tcW w:w="723" w:type="dxa"/>
            <w:tcBorders>
              <w:top w:val="single" w:sz="4" w:space="0" w:color="auto"/>
              <w:left w:val="single" w:sz="4" w:space="0" w:color="auto"/>
              <w:bottom w:val="single" w:sz="4" w:space="0" w:color="auto"/>
              <w:right w:val="single" w:sz="4" w:space="0" w:color="auto"/>
            </w:tcBorders>
            <w:vAlign w:val="center"/>
          </w:tcPr>
          <w:p w14:paraId="62E5407B" w14:textId="77777777" w:rsidR="00182BA2" w:rsidRDefault="00D64BF8">
            <w:pPr>
              <w:jc w:val="center"/>
              <w:rPr>
                <w:rFonts w:ascii="宋体" w:hAnsi="宋体"/>
                <w:sz w:val="20"/>
                <w:szCs w:val="20"/>
              </w:rPr>
            </w:pPr>
            <w:r>
              <w:rPr>
                <w:rFonts w:ascii="宋体" w:hAnsi="宋体"/>
                <w:sz w:val="20"/>
                <w:szCs w:val="20"/>
              </w:rPr>
              <w:t>5.78</w:t>
            </w:r>
          </w:p>
        </w:tc>
        <w:tc>
          <w:tcPr>
            <w:tcW w:w="723" w:type="dxa"/>
            <w:tcBorders>
              <w:top w:val="single" w:sz="4" w:space="0" w:color="auto"/>
              <w:left w:val="single" w:sz="4" w:space="0" w:color="auto"/>
              <w:bottom w:val="single" w:sz="4" w:space="0" w:color="auto"/>
              <w:right w:val="single" w:sz="4" w:space="0" w:color="auto"/>
            </w:tcBorders>
            <w:vAlign w:val="center"/>
          </w:tcPr>
          <w:p w14:paraId="0FE792F1" w14:textId="77777777" w:rsidR="00182BA2" w:rsidRDefault="00D64BF8">
            <w:pPr>
              <w:jc w:val="center"/>
              <w:rPr>
                <w:rFonts w:ascii="宋体" w:hAnsi="宋体"/>
                <w:sz w:val="20"/>
                <w:szCs w:val="20"/>
              </w:rPr>
            </w:pPr>
            <w:r>
              <w:rPr>
                <w:rFonts w:ascii="宋体" w:hAnsi="宋体"/>
                <w:sz w:val="20"/>
                <w:szCs w:val="20"/>
              </w:rPr>
              <w:t>6.77</w:t>
            </w:r>
          </w:p>
        </w:tc>
        <w:tc>
          <w:tcPr>
            <w:tcW w:w="723" w:type="dxa"/>
            <w:tcBorders>
              <w:top w:val="single" w:sz="4" w:space="0" w:color="auto"/>
              <w:left w:val="single" w:sz="4" w:space="0" w:color="auto"/>
              <w:bottom w:val="single" w:sz="4" w:space="0" w:color="auto"/>
              <w:right w:val="single" w:sz="4" w:space="0" w:color="auto"/>
            </w:tcBorders>
            <w:vAlign w:val="center"/>
          </w:tcPr>
          <w:p w14:paraId="41FCDC60" w14:textId="77777777" w:rsidR="00182BA2" w:rsidRDefault="00D64BF8">
            <w:pPr>
              <w:jc w:val="center"/>
              <w:rPr>
                <w:rFonts w:ascii="宋体" w:hAnsi="宋体"/>
                <w:sz w:val="20"/>
                <w:szCs w:val="20"/>
              </w:rPr>
            </w:pPr>
            <w:r>
              <w:rPr>
                <w:rFonts w:ascii="宋体" w:hAnsi="宋体"/>
                <w:sz w:val="20"/>
                <w:szCs w:val="20"/>
              </w:rPr>
              <w:t>7.63</w:t>
            </w:r>
          </w:p>
        </w:tc>
        <w:tc>
          <w:tcPr>
            <w:tcW w:w="723" w:type="dxa"/>
            <w:tcBorders>
              <w:top w:val="single" w:sz="4" w:space="0" w:color="auto"/>
              <w:left w:val="single" w:sz="4" w:space="0" w:color="auto"/>
              <w:bottom w:val="single" w:sz="4" w:space="0" w:color="auto"/>
              <w:right w:val="single" w:sz="4" w:space="0" w:color="auto"/>
            </w:tcBorders>
            <w:vAlign w:val="center"/>
          </w:tcPr>
          <w:p w14:paraId="1C9F2AE4" w14:textId="77777777" w:rsidR="00182BA2" w:rsidRDefault="00D64BF8">
            <w:pPr>
              <w:jc w:val="center"/>
              <w:rPr>
                <w:rFonts w:ascii="宋体" w:hAnsi="宋体"/>
                <w:sz w:val="20"/>
                <w:szCs w:val="20"/>
              </w:rPr>
            </w:pPr>
            <w:r>
              <w:rPr>
                <w:rFonts w:ascii="宋体" w:hAnsi="宋体"/>
                <w:sz w:val="20"/>
                <w:szCs w:val="20"/>
              </w:rPr>
              <w:t>8.40</w:t>
            </w:r>
          </w:p>
        </w:tc>
        <w:tc>
          <w:tcPr>
            <w:tcW w:w="723" w:type="dxa"/>
            <w:tcBorders>
              <w:top w:val="single" w:sz="4" w:space="0" w:color="auto"/>
              <w:left w:val="single" w:sz="4" w:space="0" w:color="auto"/>
              <w:bottom w:val="single" w:sz="4" w:space="0" w:color="auto"/>
              <w:right w:val="single" w:sz="4" w:space="0" w:color="auto"/>
            </w:tcBorders>
            <w:vAlign w:val="center"/>
          </w:tcPr>
          <w:p w14:paraId="213D2267" w14:textId="77777777" w:rsidR="00182BA2" w:rsidRDefault="00D64BF8">
            <w:pPr>
              <w:jc w:val="center"/>
              <w:rPr>
                <w:rFonts w:ascii="宋体" w:hAnsi="宋体"/>
                <w:sz w:val="20"/>
                <w:szCs w:val="20"/>
              </w:rPr>
            </w:pPr>
            <w:r>
              <w:rPr>
                <w:rFonts w:ascii="宋体" w:hAnsi="宋体"/>
                <w:sz w:val="20"/>
                <w:szCs w:val="20"/>
              </w:rPr>
              <w:t>9.09</w:t>
            </w:r>
          </w:p>
        </w:tc>
        <w:tc>
          <w:tcPr>
            <w:tcW w:w="723" w:type="dxa"/>
            <w:tcBorders>
              <w:top w:val="single" w:sz="4" w:space="0" w:color="auto"/>
              <w:left w:val="single" w:sz="4" w:space="0" w:color="auto"/>
              <w:bottom w:val="single" w:sz="4" w:space="0" w:color="auto"/>
              <w:right w:val="single" w:sz="4" w:space="0" w:color="auto"/>
            </w:tcBorders>
            <w:vAlign w:val="center"/>
          </w:tcPr>
          <w:p w14:paraId="415D9E63" w14:textId="77777777" w:rsidR="00182BA2" w:rsidRDefault="00D64BF8">
            <w:pPr>
              <w:jc w:val="center"/>
              <w:rPr>
                <w:rFonts w:ascii="宋体" w:hAnsi="宋体"/>
                <w:sz w:val="20"/>
                <w:szCs w:val="20"/>
              </w:rPr>
            </w:pPr>
            <w:r>
              <w:rPr>
                <w:rFonts w:ascii="宋体" w:hAnsi="宋体"/>
                <w:sz w:val="20"/>
                <w:szCs w:val="20"/>
              </w:rPr>
              <w:t>9.71</w:t>
            </w:r>
          </w:p>
        </w:tc>
        <w:tc>
          <w:tcPr>
            <w:tcW w:w="721" w:type="dxa"/>
            <w:tcBorders>
              <w:top w:val="single" w:sz="4" w:space="0" w:color="auto"/>
              <w:left w:val="single" w:sz="4" w:space="0" w:color="auto"/>
              <w:bottom w:val="single" w:sz="4" w:space="0" w:color="auto"/>
              <w:right w:val="single" w:sz="4" w:space="0" w:color="auto"/>
            </w:tcBorders>
            <w:vAlign w:val="center"/>
          </w:tcPr>
          <w:p w14:paraId="3F92150E" w14:textId="77777777" w:rsidR="00182BA2" w:rsidRDefault="00D64BF8">
            <w:pPr>
              <w:jc w:val="center"/>
              <w:rPr>
                <w:rFonts w:ascii="宋体" w:hAnsi="宋体"/>
                <w:sz w:val="20"/>
                <w:szCs w:val="20"/>
              </w:rPr>
            </w:pPr>
            <w:r>
              <w:rPr>
                <w:rFonts w:ascii="宋体" w:hAnsi="宋体"/>
                <w:sz w:val="20"/>
                <w:szCs w:val="20"/>
              </w:rPr>
              <w:t>10.28</w:t>
            </w:r>
          </w:p>
        </w:tc>
      </w:tr>
      <w:tr w:rsidR="00182BA2" w14:paraId="461077D8" w14:textId="77777777">
        <w:trPr>
          <w:jc w:val="center"/>
        </w:trPr>
        <w:tc>
          <w:tcPr>
            <w:tcW w:w="1438" w:type="dxa"/>
            <w:tcBorders>
              <w:top w:val="single" w:sz="4" w:space="0" w:color="auto"/>
              <w:left w:val="single" w:sz="4" w:space="0" w:color="auto"/>
              <w:bottom w:val="single" w:sz="4" w:space="0" w:color="auto"/>
              <w:right w:val="single" w:sz="4" w:space="0" w:color="auto"/>
            </w:tcBorders>
            <w:vAlign w:val="center"/>
          </w:tcPr>
          <w:p w14:paraId="15929EB6" w14:textId="77777777" w:rsidR="00182BA2" w:rsidRDefault="00182BA2">
            <w:pPr>
              <w:jc w:val="center"/>
              <w:rPr>
                <w:rFonts w:ascii="宋体" w:hAnsi="宋体" w:cs="宋体"/>
                <w:sz w:val="20"/>
                <w:szCs w:val="20"/>
              </w:rPr>
            </w:pPr>
            <w:r>
              <w:rPr>
                <w:rFonts w:ascii="宋体" w:hAnsi="宋体" w:hint="eastAsia"/>
                <w:sz w:val="20"/>
                <w:szCs w:val="20"/>
              </w:rPr>
              <w:t>光电阻（U/I）</w:t>
            </w:r>
          </w:p>
        </w:tc>
        <w:tc>
          <w:tcPr>
            <w:tcW w:w="723" w:type="dxa"/>
            <w:tcBorders>
              <w:top w:val="single" w:sz="4" w:space="0" w:color="auto"/>
              <w:left w:val="single" w:sz="4" w:space="0" w:color="auto"/>
              <w:bottom w:val="single" w:sz="4" w:space="0" w:color="auto"/>
              <w:right w:val="single" w:sz="4" w:space="0" w:color="auto"/>
            </w:tcBorders>
            <w:vAlign w:val="center"/>
          </w:tcPr>
          <w:p w14:paraId="34DF7699"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7BD5942F"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4BA2CFA7"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400507D2" w14:textId="77777777" w:rsidR="00182BA2" w:rsidRDefault="00182BA2">
            <w:pPr>
              <w:jc w:val="center"/>
              <w:rPr>
                <w:rFonts w:ascii="宋体" w:hAnsi="宋体" w:cs="宋体"/>
                <w:sz w:val="20"/>
                <w:szCs w:val="20"/>
              </w:rPr>
            </w:pPr>
            <w:r>
              <w:rPr>
                <w:rFonts w:ascii="宋体" w:hAnsi="宋体"/>
                <w:sz w:val="20"/>
                <w:szCs w:val="20"/>
              </w:rPr>
              <w:t> </w:t>
            </w:r>
          </w:p>
        </w:tc>
        <w:tc>
          <w:tcPr>
            <w:tcW w:w="723" w:type="dxa"/>
            <w:tcBorders>
              <w:top w:val="single" w:sz="4" w:space="0" w:color="auto"/>
              <w:left w:val="single" w:sz="4" w:space="0" w:color="auto"/>
              <w:bottom w:val="single" w:sz="4" w:space="0" w:color="auto"/>
              <w:right w:val="single" w:sz="4" w:space="0" w:color="auto"/>
            </w:tcBorders>
            <w:vAlign w:val="center"/>
          </w:tcPr>
          <w:p w14:paraId="1C09C813"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3E4D5100"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37294D82"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468F4C44" w14:textId="77777777" w:rsidR="00182BA2" w:rsidRDefault="00182BA2">
            <w:pPr>
              <w:jc w:val="center"/>
              <w:rPr>
                <w:rFonts w:ascii="宋体" w:hAnsi="宋体" w:cs="宋体"/>
                <w:sz w:val="20"/>
                <w:szCs w:val="20"/>
              </w:rPr>
            </w:pPr>
            <w:r>
              <w:rPr>
                <w:rFonts w:ascii="宋体" w:hAnsi="宋体"/>
                <w:sz w:val="20"/>
                <w:szCs w:val="20"/>
              </w:rPr>
              <w:t> </w:t>
            </w:r>
          </w:p>
        </w:tc>
        <w:tc>
          <w:tcPr>
            <w:tcW w:w="721" w:type="dxa"/>
            <w:tcBorders>
              <w:top w:val="single" w:sz="4" w:space="0" w:color="auto"/>
              <w:left w:val="single" w:sz="4" w:space="0" w:color="auto"/>
              <w:bottom w:val="single" w:sz="4" w:space="0" w:color="auto"/>
              <w:right w:val="single" w:sz="4" w:space="0" w:color="auto"/>
            </w:tcBorders>
            <w:vAlign w:val="center"/>
          </w:tcPr>
          <w:p w14:paraId="026DB6F5" w14:textId="77777777" w:rsidR="00182BA2" w:rsidRDefault="00182BA2">
            <w:pPr>
              <w:jc w:val="center"/>
              <w:rPr>
                <w:rFonts w:ascii="宋体" w:hAnsi="宋体" w:cs="宋体"/>
                <w:sz w:val="20"/>
                <w:szCs w:val="20"/>
              </w:rPr>
            </w:pPr>
          </w:p>
        </w:tc>
      </w:tr>
    </w:tbl>
    <w:p w14:paraId="00D28513" w14:textId="77777777" w:rsidR="00182BA2" w:rsidRDefault="00182BA2">
      <w:pPr>
        <w:rPr>
          <w:rFonts w:ascii="宋体" w:hAnsi="宋体"/>
          <w:sz w:val="20"/>
          <w:szCs w:val="20"/>
        </w:rPr>
      </w:pPr>
    </w:p>
    <w:p w14:paraId="2747C7BA" w14:textId="77777777" w:rsidR="00182BA2" w:rsidRDefault="00182BA2">
      <w:pPr>
        <w:ind w:firstLineChars="150" w:firstLine="315"/>
        <w:rPr>
          <w:rFonts w:ascii="宋体" w:hAnsi="宋体"/>
          <w:szCs w:val="21"/>
        </w:rPr>
      </w:pPr>
      <w:r>
        <w:rPr>
          <w:rFonts w:ascii="宋体" w:hAnsi="宋体" w:hint="eastAsia"/>
          <w:szCs w:val="21"/>
        </w:rPr>
        <w:lastRenderedPageBreak/>
        <w:t>（5）根据测试所得到数据，描出光敏电阻的光电特性曲线。</w:t>
      </w:r>
    </w:p>
    <w:p w14:paraId="07C5E94A" w14:textId="77777777" w:rsidR="00182BA2" w:rsidRDefault="00182BA2">
      <w:pPr>
        <w:pStyle w:val="3"/>
        <w:spacing w:before="0" w:after="0" w:line="240" w:lineRule="auto"/>
        <w:rPr>
          <w:rFonts w:ascii="宋体" w:hAnsi="宋体"/>
          <w:sz w:val="28"/>
          <w:szCs w:val="28"/>
        </w:rPr>
      </w:pPr>
      <w:bookmarkStart w:id="66" w:name="_Toc187720010"/>
      <w:bookmarkStart w:id="67" w:name="_Toc196964013"/>
      <w:bookmarkStart w:id="68" w:name="_Toc250040219"/>
      <w:bookmarkStart w:id="69" w:name="_Toc307990869"/>
      <w:r>
        <w:rPr>
          <w:rFonts w:ascii="宋体" w:hAnsi="宋体" w:hint="eastAsia"/>
          <w:sz w:val="28"/>
          <w:szCs w:val="28"/>
        </w:rPr>
        <w:t>5、光敏电阻的光谱特性测试实验</w:t>
      </w:r>
      <w:bookmarkEnd w:id="66"/>
      <w:bookmarkEnd w:id="67"/>
      <w:bookmarkEnd w:id="68"/>
      <w:bookmarkEnd w:id="69"/>
    </w:p>
    <w:p w14:paraId="4E937C22" w14:textId="77777777" w:rsidR="00182BA2" w:rsidRDefault="00182BA2">
      <w:pPr>
        <w:ind w:firstLineChars="150" w:firstLine="315"/>
        <w:rPr>
          <w:rFonts w:ascii="宋体" w:hAnsi="宋体"/>
          <w:szCs w:val="21"/>
        </w:rPr>
      </w:pPr>
      <w:r>
        <w:rPr>
          <w:rFonts w:ascii="宋体" w:hAnsi="宋体" w:hint="eastAsia"/>
          <w:szCs w:val="21"/>
        </w:rPr>
        <w:t>用不同的材料制成的光敏电阻有着不同的光谱特性，当不同波长的入射光照到光敏电阻的光敏面上，光敏电阻就有不同的灵敏度。</w:t>
      </w:r>
    </w:p>
    <w:p w14:paraId="0B0E080C"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4576E81" w14:textId="77777777" w:rsidR="00182BA2" w:rsidRDefault="00182BA2">
      <w:pPr>
        <w:ind w:firstLineChars="150" w:firstLine="315"/>
        <w:rPr>
          <w:rFonts w:ascii="宋体" w:hAnsi="宋体"/>
          <w:szCs w:val="21"/>
        </w:rPr>
      </w:pPr>
      <w:r>
        <w:rPr>
          <w:rFonts w:ascii="宋体" w:hAnsi="宋体" w:hint="eastAsia"/>
          <w:szCs w:val="21"/>
        </w:rPr>
        <w:t>（2）将将三掷开关S2拨到“静态”。</w:t>
      </w:r>
    </w:p>
    <w:p w14:paraId="193722E8" w14:textId="77777777" w:rsidR="00182BA2" w:rsidRDefault="00182BA2">
      <w:pPr>
        <w:ind w:firstLineChars="150" w:firstLine="315"/>
        <w:rPr>
          <w:rFonts w:ascii="宋体" w:hAnsi="宋体"/>
          <w:szCs w:val="21"/>
        </w:rPr>
      </w:pPr>
      <w:r>
        <w:rPr>
          <w:rFonts w:ascii="宋体" w:hAnsi="宋体" w:hint="eastAsia"/>
          <w:szCs w:val="21"/>
        </w:rPr>
        <w:t>（3）打开电源，</w:t>
      </w:r>
      <w:r>
        <w:rPr>
          <w:rFonts w:ascii="宋体" w:hAnsi="宋体"/>
          <w:szCs w:val="21"/>
        </w:rPr>
        <w:t>缓慢</w:t>
      </w:r>
      <w:r>
        <w:rPr>
          <w:rFonts w:ascii="宋体" w:hAnsi="宋体" w:hint="eastAsia"/>
          <w:szCs w:val="21"/>
        </w:rPr>
        <w:t>调节光照度调节电位器到最大，通过左切换和右切换开关，将光源输出切换成不同颜色，记录照度计所测数据，并将最小值“E”为参考。</w:t>
      </w:r>
    </w:p>
    <w:p w14:paraId="7342E22A" w14:textId="77777777" w:rsidR="00182BA2" w:rsidRDefault="00182BA2">
      <w:pPr>
        <w:ind w:firstLineChars="150" w:firstLine="315"/>
        <w:rPr>
          <w:rFonts w:ascii="宋体" w:hAnsi="宋体"/>
          <w:szCs w:val="21"/>
        </w:rPr>
      </w:pPr>
      <w:r>
        <w:rPr>
          <w:rFonts w:ascii="宋体" w:hAnsi="宋体" w:hint="eastAsia"/>
          <w:szCs w:val="21"/>
        </w:rPr>
        <w:t>（4）分别测试出</w:t>
      </w:r>
      <w:r>
        <w:rPr>
          <w:rFonts w:hint="eastAsia"/>
          <w:szCs w:val="21"/>
        </w:rPr>
        <w:t>红光、</w:t>
      </w:r>
      <w:r>
        <w:rPr>
          <w:rFonts w:ascii="宋体" w:hAnsi="宋体" w:hint="eastAsia"/>
          <w:szCs w:val="21"/>
        </w:rPr>
        <w:t>橙光，黄光，绿光，蓝光，紫光在光照度E下时光敏电阻的阻值，填入下表。</w:t>
      </w:r>
    </w:p>
    <w:p w14:paraId="67EB54D3" w14:textId="77777777" w:rsidR="00182BA2" w:rsidRDefault="00182BA2">
      <w:pPr>
        <w:ind w:firstLineChars="150" w:firstLine="315"/>
        <w:rPr>
          <w:rFonts w:ascii="宋体" w:hAnsi="宋体"/>
          <w:szCs w:val="21"/>
        </w:rPr>
      </w:pPr>
      <w:r>
        <w:rPr>
          <w:rFonts w:ascii="宋体" w:hAnsi="宋体" w:hint="eastAsia"/>
          <w:szCs w:val="21"/>
        </w:rPr>
        <w:t>（5）根</w:t>
      </w:r>
      <w:r>
        <w:rPr>
          <w:rFonts w:ascii="宋体" w:hAnsi="宋体"/>
          <w:szCs w:val="21"/>
        </w:rPr>
        <w:t>据</w:t>
      </w:r>
      <w:r>
        <w:rPr>
          <w:rFonts w:ascii="宋体" w:hAnsi="宋体" w:hint="eastAsia"/>
          <w:szCs w:val="21"/>
        </w:rPr>
        <w:t>所测试得到的数据，做</w:t>
      </w:r>
      <w:r>
        <w:rPr>
          <w:rFonts w:ascii="宋体" w:hAnsi="宋体"/>
          <w:szCs w:val="21"/>
        </w:rPr>
        <w:t>出光</w:t>
      </w:r>
      <w:r>
        <w:rPr>
          <w:rFonts w:ascii="宋体" w:hAnsi="宋体" w:hint="eastAsia"/>
          <w:szCs w:val="21"/>
        </w:rPr>
        <w:t>敏</w:t>
      </w:r>
      <w:r>
        <w:rPr>
          <w:rFonts w:ascii="宋体" w:hAnsi="宋体"/>
          <w:szCs w:val="21"/>
        </w:rPr>
        <w:t>电阻的光谱特性曲线：</w:t>
      </w:r>
    </w:p>
    <w:p w14:paraId="4A220E53" w14:textId="77777777" w:rsidR="00182BA2" w:rsidRDefault="00182BA2">
      <w:pPr>
        <w:ind w:firstLineChars="150" w:firstLine="315"/>
        <w:rPr>
          <w:rFonts w:ascii="宋体" w:hAnsi="宋体"/>
          <w:szCs w:val="21"/>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393"/>
        <w:gridCol w:w="1128"/>
        <w:gridCol w:w="1128"/>
        <w:gridCol w:w="1128"/>
        <w:gridCol w:w="1127"/>
        <w:gridCol w:w="1127"/>
        <w:gridCol w:w="1127"/>
      </w:tblGrid>
      <w:tr w:rsidR="00182BA2" w14:paraId="7B2E827D" w14:textId="77777777">
        <w:trPr>
          <w:trHeight w:val="345"/>
          <w:jc w:val="center"/>
        </w:trPr>
        <w:tc>
          <w:tcPr>
            <w:tcW w:w="1393" w:type="dxa"/>
            <w:tcBorders>
              <w:top w:val="single" w:sz="4" w:space="0" w:color="auto"/>
              <w:left w:val="single" w:sz="4" w:space="0" w:color="auto"/>
              <w:bottom w:val="single" w:sz="4" w:space="0" w:color="auto"/>
              <w:right w:val="single" w:sz="4" w:space="0" w:color="auto"/>
            </w:tcBorders>
            <w:vAlign w:val="center"/>
          </w:tcPr>
          <w:p w14:paraId="178C60AB" w14:textId="77777777" w:rsidR="00182BA2" w:rsidRDefault="00182BA2">
            <w:pPr>
              <w:jc w:val="center"/>
              <w:rPr>
                <w:rFonts w:ascii="宋体" w:hAnsi="宋体" w:cs="宋体"/>
                <w:sz w:val="20"/>
                <w:szCs w:val="20"/>
              </w:rPr>
            </w:pPr>
            <w:r>
              <w:rPr>
                <w:rFonts w:ascii="宋体" w:hAnsi="宋体" w:hint="eastAsia"/>
                <w:sz w:val="20"/>
                <w:szCs w:val="20"/>
              </w:rPr>
              <w:t>波长（</w:t>
            </w:r>
            <w:r>
              <w:rPr>
                <w:rFonts w:ascii="宋体" w:hAnsi="宋体"/>
                <w:sz w:val="20"/>
                <w:szCs w:val="20"/>
              </w:rPr>
              <w:t>nm</w:t>
            </w:r>
            <w:r>
              <w:rPr>
                <w:rFonts w:ascii="宋体" w:hAnsi="宋体" w:hint="eastAsia"/>
                <w:sz w:val="20"/>
                <w:szCs w:val="20"/>
              </w:rPr>
              <w:t>）</w:t>
            </w:r>
          </w:p>
        </w:tc>
        <w:tc>
          <w:tcPr>
            <w:tcW w:w="1128" w:type="dxa"/>
            <w:tcBorders>
              <w:top w:val="single" w:sz="4" w:space="0" w:color="auto"/>
              <w:left w:val="single" w:sz="4" w:space="0" w:color="auto"/>
              <w:bottom w:val="single" w:sz="4" w:space="0" w:color="auto"/>
              <w:right w:val="single" w:sz="4" w:space="0" w:color="auto"/>
            </w:tcBorders>
            <w:vAlign w:val="center"/>
          </w:tcPr>
          <w:p w14:paraId="7F6543C7" w14:textId="77777777" w:rsidR="00182BA2" w:rsidRDefault="00182BA2">
            <w:pPr>
              <w:jc w:val="center"/>
              <w:rPr>
                <w:rFonts w:ascii="宋体" w:hAnsi="宋体" w:cs="宋体"/>
                <w:sz w:val="20"/>
                <w:szCs w:val="20"/>
              </w:rPr>
            </w:pPr>
            <w:r>
              <w:rPr>
                <w:rFonts w:ascii="宋体" w:hAnsi="宋体" w:hint="eastAsia"/>
                <w:sz w:val="20"/>
                <w:szCs w:val="20"/>
              </w:rPr>
              <w:t>红（630）</w:t>
            </w:r>
          </w:p>
        </w:tc>
        <w:tc>
          <w:tcPr>
            <w:tcW w:w="1128" w:type="dxa"/>
            <w:tcBorders>
              <w:top w:val="single" w:sz="4" w:space="0" w:color="auto"/>
              <w:left w:val="single" w:sz="4" w:space="0" w:color="auto"/>
              <w:bottom w:val="single" w:sz="4" w:space="0" w:color="auto"/>
              <w:right w:val="single" w:sz="4" w:space="0" w:color="auto"/>
            </w:tcBorders>
            <w:vAlign w:val="center"/>
          </w:tcPr>
          <w:p w14:paraId="6AE62A51" w14:textId="77777777" w:rsidR="00182BA2" w:rsidRDefault="00182BA2">
            <w:pPr>
              <w:rPr>
                <w:rFonts w:ascii="宋体" w:hAnsi="宋体" w:cs="宋体"/>
                <w:sz w:val="20"/>
                <w:szCs w:val="20"/>
              </w:rPr>
            </w:pPr>
            <w:r>
              <w:rPr>
                <w:rFonts w:ascii="宋体" w:hAnsi="宋体" w:cs="宋体" w:hint="eastAsia"/>
                <w:sz w:val="20"/>
                <w:szCs w:val="20"/>
              </w:rPr>
              <w:t xml:space="preserve">  橙（605）</w:t>
            </w:r>
          </w:p>
        </w:tc>
        <w:tc>
          <w:tcPr>
            <w:tcW w:w="1128" w:type="dxa"/>
            <w:tcBorders>
              <w:top w:val="single" w:sz="4" w:space="0" w:color="auto"/>
              <w:left w:val="single" w:sz="4" w:space="0" w:color="auto"/>
              <w:bottom w:val="single" w:sz="4" w:space="0" w:color="auto"/>
              <w:right w:val="single" w:sz="4" w:space="0" w:color="auto"/>
            </w:tcBorders>
            <w:vAlign w:val="center"/>
          </w:tcPr>
          <w:p w14:paraId="1AF25D8A" w14:textId="77777777" w:rsidR="00182BA2" w:rsidRDefault="00182BA2">
            <w:pPr>
              <w:jc w:val="center"/>
              <w:rPr>
                <w:rFonts w:ascii="宋体" w:hAnsi="宋体" w:cs="宋体"/>
                <w:sz w:val="20"/>
                <w:szCs w:val="20"/>
              </w:rPr>
            </w:pPr>
            <w:r>
              <w:rPr>
                <w:rFonts w:ascii="宋体" w:hAnsi="宋体" w:hint="eastAsia"/>
                <w:sz w:val="20"/>
                <w:szCs w:val="20"/>
              </w:rPr>
              <w:t>黄</w:t>
            </w:r>
            <w:r>
              <w:rPr>
                <w:rFonts w:ascii="宋体" w:hAnsi="宋体"/>
                <w:sz w:val="20"/>
                <w:szCs w:val="20"/>
              </w:rPr>
              <w:t>(585)</w:t>
            </w:r>
          </w:p>
        </w:tc>
        <w:tc>
          <w:tcPr>
            <w:tcW w:w="1127" w:type="dxa"/>
            <w:tcBorders>
              <w:top w:val="single" w:sz="4" w:space="0" w:color="auto"/>
              <w:left w:val="single" w:sz="4" w:space="0" w:color="auto"/>
              <w:bottom w:val="single" w:sz="4" w:space="0" w:color="auto"/>
              <w:right w:val="single" w:sz="4" w:space="0" w:color="auto"/>
            </w:tcBorders>
            <w:vAlign w:val="center"/>
          </w:tcPr>
          <w:p w14:paraId="5EFB3133" w14:textId="77777777" w:rsidR="00182BA2" w:rsidRDefault="00182BA2">
            <w:pPr>
              <w:jc w:val="center"/>
              <w:rPr>
                <w:rFonts w:ascii="宋体" w:hAnsi="宋体" w:cs="宋体"/>
                <w:sz w:val="20"/>
                <w:szCs w:val="20"/>
              </w:rPr>
            </w:pPr>
            <w:r>
              <w:rPr>
                <w:rFonts w:ascii="宋体" w:hAnsi="宋体" w:hint="eastAsia"/>
                <w:sz w:val="20"/>
                <w:szCs w:val="20"/>
              </w:rPr>
              <w:t>绿（520）</w:t>
            </w:r>
          </w:p>
        </w:tc>
        <w:tc>
          <w:tcPr>
            <w:tcW w:w="1127" w:type="dxa"/>
            <w:tcBorders>
              <w:top w:val="single" w:sz="4" w:space="0" w:color="auto"/>
              <w:left w:val="single" w:sz="4" w:space="0" w:color="auto"/>
              <w:bottom w:val="single" w:sz="4" w:space="0" w:color="auto"/>
              <w:right w:val="single" w:sz="4" w:space="0" w:color="auto"/>
            </w:tcBorders>
            <w:vAlign w:val="center"/>
          </w:tcPr>
          <w:p w14:paraId="659B68F6" w14:textId="77777777" w:rsidR="00182BA2" w:rsidRDefault="00182BA2">
            <w:pPr>
              <w:jc w:val="center"/>
              <w:rPr>
                <w:rFonts w:ascii="宋体" w:hAnsi="宋体" w:cs="宋体"/>
                <w:sz w:val="20"/>
                <w:szCs w:val="20"/>
              </w:rPr>
            </w:pPr>
            <w:r>
              <w:rPr>
                <w:rFonts w:ascii="宋体" w:hAnsi="宋体" w:hint="eastAsia"/>
                <w:sz w:val="20"/>
                <w:szCs w:val="20"/>
              </w:rPr>
              <w:t>蓝（460）</w:t>
            </w:r>
          </w:p>
        </w:tc>
        <w:tc>
          <w:tcPr>
            <w:tcW w:w="1127" w:type="dxa"/>
            <w:tcBorders>
              <w:top w:val="single" w:sz="4" w:space="0" w:color="auto"/>
              <w:left w:val="single" w:sz="4" w:space="0" w:color="auto"/>
              <w:bottom w:val="single" w:sz="4" w:space="0" w:color="auto"/>
              <w:right w:val="single" w:sz="4" w:space="0" w:color="auto"/>
            </w:tcBorders>
            <w:vAlign w:val="center"/>
          </w:tcPr>
          <w:p w14:paraId="161693BD" w14:textId="77777777" w:rsidR="00182BA2" w:rsidRDefault="00182BA2">
            <w:pPr>
              <w:jc w:val="center"/>
              <w:rPr>
                <w:rFonts w:ascii="宋体" w:hAnsi="宋体" w:cs="宋体"/>
                <w:sz w:val="20"/>
                <w:szCs w:val="20"/>
              </w:rPr>
            </w:pPr>
            <w:r>
              <w:rPr>
                <w:rFonts w:ascii="宋体" w:hAnsi="宋体" w:hint="eastAsia"/>
                <w:sz w:val="20"/>
                <w:szCs w:val="20"/>
              </w:rPr>
              <w:t>紫（400）</w:t>
            </w:r>
          </w:p>
        </w:tc>
      </w:tr>
      <w:tr w:rsidR="00182BA2" w14:paraId="5AFE83F8" w14:textId="77777777">
        <w:trPr>
          <w:trHeight w:val="529"/>
          <w:jc w:val="center"/>
        </w:trPr>
        <w:tc>
          <w:tcPr>
            <w:tcW w:w="1393" w:type="dxa"/>
            <w:tcBorders>
              <w:top w:val="single" w:sz="4" w:space="0" w:color="auto"/>
              <w:left w:val="single" w:sz="4" w:space="0" w:color="auto"/>
              <w:bottom w:val="single" w:sz="4" w:space="0" w:color="auto"/>
              <w:right w:val="single" w:sz="4" w:space="0" w:color="auto"/>
            </w:tcBorders>
            <w:vAlign w:val="center"/>
          </w:tcPr>
          <w:p w14:paraId="4250E487" w14:textId="77777777" w:rsidR="00182BA2" w:rsidRDefault="00182BA2">
            <w:pPr>
              <w:jc w:val="center"/>
              <w:rPr>
                <w:rFonts w:ascii="宋体" w:hAnsi="宋体" w:cs="宋体"/>
                <w:sz w:val="20"/>
                <w:szCs w:val="20"/>
              </w:rPr>
            </w:pPr>
            <w:r>
              <w:rPr>
                <w:rFonts w:ascii="宋体" w:hAnsi="宋体" w:hint="eastAsia"/>
                <w:sz w:val="20"/>
                <w:szCs w:val="20"/>
              </w:rPr>
              <w:t>光电阻</w:t>
            </w:r>
          </w:p>
        </w:tc>
        <w:tc>
          <w:tcPr>
            <w:tcW w:w="1128" w:type="dxa"/>
            <w:tcBorders>
              <w:top w:val="single" w:sz="4" w:space="0" w:color="auto"/>
              <w:left w:val="single" w:sz="4" w:space="0" w:color="auto"/>
              <w:bottom w:val="single" w:sz="4" w:space="0" w:color="auto"/>
              <w:right w:val="single" w:sz="4" w:space="0" w:color="auto"/>
            </w:tcBorders>
            <w:vAlign w:val="center"/>
          </w:tcPr>
          <w:p w14:paraId="345BF745"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5.42k</w:t>
            </w:r>
          </w:p>
        </w:tc>
        <w:tc>
          <w:tcPr>
            <w:tcW w:w="1128" w:type="dxa"/>
            <w:tcBorders>
              <w:top w:val="single" w:sz="4" w:space="0" w:color="auto"/>
              <w:left w:val="single" w:sz="4" w:space="0" w:color="auto"/>
              <w:bottom w:val="single" w:sz="4" w:space="0" w:color="auto"/>
              <w:right w:val="single" w:sz="4" w:space="0" w:color="auto"/>
            </w:tcBorders>
            <w:vAlign w:val="center"/>
          </w:tcPr>
          <w:p w14:paraId="4729DEF1"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5.64k</w:t>
            </w:r>
          </w:p>
        </w:tc>
        <w:tc>
          <w:tcPr>
            <w:tcW w:w="1128" w:type="dxa"/>
            <w:tcBorders>
              <w:top w:val="single" w:sz="4" w:space="0" w:color="auto"/>
              <w:left w:val="single" w:sz="4" w:space="0" w:color="auto"/>
              <w:bottom w:val="single" w:sz="4" w:space="0" w:color="auto"/>
              <w:right w:val="single" w:sz="4" w:space="0" w:color="auto"/>
            </w:tcBorders>
            <w:vAlign w:val="center"/>
          </w:tcPr>
          <w:p w14:paraId="2C5AAB54"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5.55k</w:t>
            </w:r>
          </w:p>
        </w:tc>
        <w:tc>
          <w:tcPr>
            <w:tcW w:w="1127" w:type="dxa"/>
            <w:tcBorders>
              <w:top w:val="single" w:sz="4" w:space="0" w:color="auto"/>
              <w:left w:val="single" w:sz="4" w:space="0" w:color="auto"/>
              <w:bottom w:val="single" w:sz="4" w:space="0" w:color="auto"/>
              <w:right w:val="single" w:sz="4" w:space="0" w:color="auto"/>
            </w:tcBorders>
            <w:vAlign w:val="center"/>
          </w:tcPr>
          <w:p w14:paraId="2D6B7EF2" w14:textId="77777777" w:rsidR="00182BA2" w:rsidRDefault="00D64BF8">
            <w:pPr>
              <w:jc w:val="center"/>
              <w:rPr>
                <w:rFonts w:ascii="宋体" w:hAnsi="宋体" w:cs="宋体"/>
                <w:sz w:val="20"/>
                <w:szCs w:val="20"/>
              </w:rPr>
            </w:pPr>
            <w:r>
              <w:rPr>
                <w:rFonts w:ascii="宋体" w:hAnsi="宋体"/>
                <w:sz w:val="20"/>
                <w:szCs w:val="20"/>
              </w:rPr>
              <w:t>9.44k</w:t>
            </w:r>
            <w:r w:rsidR="00182BA2">
              <w:rPr>
                <w:rFonts w:ascii="宋体" w:hAnsi="宋体"/>
                <w:sz w:val="20"/>
                <w:szCs w:val="20"/>
              </w:rPr>
              <w:t> </w:t>
            </w:r>
          </w:p>
        </w:tc>
        <w:tc>
          <w:tcPr>
            <w:tcW w:w="1127" w:type="dxa"/>
            <w:tcBorders>
              <w:top w:val="single" w:sz="4" w:space="0" w:color="auto"/>
              <w:left w:val="single" w:sz="4" w:space="0" w:color="auto"/>
              <w:bottom w:val="single" w:sz="4" w:space="0" w:color="auto"/>
              <w:right w:val="single" w:sz="4" w:space="0" w:color="auto"/>
            </w:tcBorders>
            <w:vAlign w:val="center"/>
          </w:tcPr>
          <w:p w14:paraId="0FF1E40E"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13.09k</w:t>
            </w:r>
          </w:p>
        </w:tc>
        <w:tc>
          <w:tcPr>
            <w:tcW w:w="1127" w:type="dxa"/>
            <w:tcBorders>
              <w:top w:val="single" w:sz="4" w:space="0" w:color="auto"/>
              <w:left w:val="single" w:sz="4" w:space="0" w:color="auto"/>
              <w:bottom w:val="single" w:sz="4" w:space="0" w:color="auto"/>
              <w:right w:val="single" w:sz="4" w:space="0" w:color="auto"/>
            </w:tcBorders>
            <w:vAlign w:val="center"/>
          </w:tcPr>
          <w:p w14:paraId="4DC6B444"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27.58k</w:t>
            </w:r>
          </w:p>
        </w:tc>
      </w:tr>
    </w:tbl>
    <w:p w14:paraId="7119B72E" w14:textId="77777777" w:rsidR="00182BA2" w:rsidRDefault="00182BA2">
      <w:pPr>
        <w:rPr>
          <w:rFonts w:ascii="宋体" w:hAnsi="宋体"/>
          <w:sz w:val="20"/>
          <w:szCs w:val="20"/>
        </w:rPr>
      </w:pPr>
    </w:p>
    <w:p w14:paraId="029543BF" w14:textId="77777777" w:rsidR="00182BA2" w:rsidRDefault="00182BA2">
      <w:pPr>
        <w:rPr>
          <w:rFonts w:ascii="宋体" w:hAnsi="宋体"/>
          <w:b/>
          <w:szCs w:val="21"/>
        </w:rPr>
      </w:pPr>
      <w:r>
        <w:rPr>
          <w:rFonts w:ascii="宋体" w:hAnsi="宋体" w:hint="eastAsia"/>
          <w:b/>
          <w:szCs w:val="21"/>
        </w:rPr>
        <w:t>（注：不同的光敏电阻曲线略有不同，属正常现象，峰值在蓝光附近）</w:t>
      </w:r>
    </w:p>
    <w:p w14:paraId="33549662" w14:textId="77777777" w:rsidR="00182BA2" w:rsidRDefault="00182BA2">
      <w:pPr>
        <w:ind w:firstLineChars="150" w:firstLine="315"/>
        <w:rPr>
          <w:rFonts w:ascii="宋体" w:hAnsi="宋体"/>
          <w:szCs w:val="21"/>
        </w:rPr>
      </w:pPr>
      <w:r>
        <w:rPr>
          <w:rFonts w:ascii="宋体" w:hAnsi="宋体" w:hint="eastAsia"/>
          <w:szCs w:val="21"/>
        </w:rPr>
        <w:t>（6）实验完成，关闭电源，拆除各导线。</w:t>
      </w:r>
    </w:p>
    <w:p w14:paraId="4F19F695" w14:textId="77777777" w:rsidR="00182BA2" w:rsidRDefault="00182BA2">
      <w:pPr>
        <w:ind w:firstLineChars="150" w:firstLine="315"/>
        <w:rPr>
          <w:rFonts w:ascii="宋体" w:hAnsi="宋体"/>
          <w:szCs w:val="21"/>
        </w:rPr>
      </w:pPr>
    </w:p>
    <w:p w14:paraId="32159FD3" w14:textId="77777777" w:rsidR="00182BA2" w:rsidRDefault="00182BA2">
      <w:pPr>
        <w:ind w:firstLineChars="150" w:firstLine="315"/>
        <w:rPr>
          <w:rFonts w:ascii="宋体" w:hAnsi="宋体"/>
          <w:szCs w:val="21"/>
        </w:rPr>
      </w:pPr>
    </w:p>
    <w:p w14:paraId="02A13880" w14:textId="77777777" w:rsidR="00182BA2" w:rsidRDefault="00182BA2">
      <w:pPr>
        <w:rPr>
          <w:rFonts w:ascii="宋体" w:hAnsi="宋体"/>
          <w:bCs/>
          <w:sz w:val="20"/>
          <w:szCs w:val="20"/>
        </w:rPr>
        <w:sectPr w:rsidR="00182BA2">
          <w:footerReference w:type="even" r:id="rId24"/>
          <w:footerReference w:type="default" r:id="rId25"/>
          <w:pgSz w:w="11907" w:h="16840"/>
          <w:pgMar w:top="1418" w:right="1418" w:bottom="1418" w:left="1701" w:header="851" w:footer="488" w:gutter="0"/>
          <w:pgNumType w:fmt="numberInDash"/>
          <w:cols w:space="720"/>
          <w:docGrid w:linePitch="312"/>
        </w:sectPr>
      </w:pPr>
    </w:p>
    <w:p w14:paraId="7E01279D" w14:textId="77777777" w:rsidR="00182BA2" w:rsidRDefault="00D64BF8">
      <w:pPr>
        <w:pStyle w:val="1"/>
        <w:spacing w:before="0" w:after="0" w:line="240" w:lineRule="auto"/>
        <w:jc w:val="center"/>
        <w:rPr>
          <w:rFonts w:ascii="宋体" w:hAnsi="宋体"/>
          <w:sz w:val="32"/>
          <w:szCs w:val="32"/>
        </w:rPr>
      </w:pPr>
      <w:bookmarkStart w:id="70" w:name="_Toc196964015"/>
      <w:bookmarkStart w:id="71" w:name="_Toc250040221"/>
      <w:bookmarkStart w:id="72" w:name="_Toc307990871"/>
      <w:bookmarkStart w:id="73" w:name="_Toc24901710"/>
      <w:r>
        <w:rPr>
          <w:rFonts w:ascii="宋体" w:hAnsi="宋体"/>
          <w:sz w:val="32"/>
          <w:szCs w:val="32"/>
        </w:rPr>
        <w:lastRenderedPageBreak/>
        <w:t>6</w:t>
      </w:r>
      <w:r w:rsidR="00182BA2">
        <w:rPr>
          <w:rFonts w:ascii="宋体" w:hAnsi="宋体" w:hint="eastAsia"/>
          <w:sz w:val="32"/>
          <w:szCs w:val="32"/>
        </w:rPr>
        <w:t>实验二   光电二极管特性测试</w:t>
      </w:r>
      <w:bookmarkEnd w:id="70"/>
      <w:bookmarkEnd w:id="71"/>
      <w:bookmarkEnd w:id="72"/>
      <w:r w:rsidR="00182BA2">
        <w:rPr>
          <w:rFonts w:ascii="宋体" w:hAnsi="宋体" w:hint="eastAsia"/>
          <w:sz w:val="32"/>
          <w:szCs w:val="32"/>
        </w:rPr>
        <w:t>与调制解调实验</w:t>
      </w:r>
      <w:bookmarkEnd w:id="73"/>
    </w:p>
    <w:p w14:paraId="0D59BD2F" w14:textId="77777777" w:rsidR="00182BA2" w:rsidRDefault="00182BA2">
      <w:pPr>
        <w:rPr>
          <w:rFonts w:ascii="宋体" w:hAnsi="宋体"/>
          <w:b/>
          <w:sz w:val="30"/>
          <w:szCs w:val="30"/>
        </w:rPr>
      </w:pPr>
      <w:bookmarkStart w:id="74" w:name="_Toc196964016"/>
      <w:bookmarkStart w:id="75" w:name="_Toc250040222"/>
      <w:r>
        <w:rPr>
          <w:rFonts w:ascii="宋体" w:hAnsi="宋体" w:hint="eastAsia"/>
          <w:b/>
          <w:sz w:val="30"/>
          <w:szCs w:val="30"/>
        </w:rPr>
        <w:t>一、实验目的</w:t>
      </w:r>
      <w:bookmarkEnd w:id="74"/>
      <w:bookmarkEnd w:id="75"/>
    </w:p>
    <w:p w14:paraId="46BB63F4" w14:textId="77777777" w:rsidR="00182BA2" w:rsidRDefault="00182BA2">
      <w:pPr>
        <w:rPr>
          <w:rFonts w:ascii="宋体" w:hAnsi="宋体"/>
          <w:szCs w:val="21"/>
        </w:rPr>
      </w:pPr>
      <w:r>
        <w:rPr>
          <w:rFonts w:ascii="宋体" w:hAnsi="宋体" w:hint="eastAsia"/>
          <w:szCs w:val="21"/>
        </w:rPr>
        <w:t>1、学习掌握光电二极管的工作原理</w:t>
      </w:r>
    </w:p>
    <w:p w14:paraId="1DF6641B" w14:textId="77777777" w:rsidR="00182BA2" w:rsidRDefault="00182BA2">
      <w:pPr>
        <w:rPr>
          <w:rFonts w:ascii="宋体" w:hAnsi="宋体"/>
          <w:szCs w:val="21"/>
        </w:rPr>
      </w:pPr>
      <w:r>
        <w:rPr>
          <w:rFonts w:ascii="宋体" w:hAnsi="宋体" w:hint="eastAsia"/>
          <w:szCs w:val="21"/>
        </w:rPr>
        <w:t>2、学习掌握光电二极管的基本特性</w:t>
      </w:r>
    </w:p>
    <w:p w14:paraId="106B18D5" w14:textId="77777777" w:rsidR="00182BA2" w:rsidRDefault="00182BA2">
      <w:pPr>
        <w:rPr>
          <w:rFonts w:ascii="宋体" w:hAnsi="宋体"/>
          <w:szCs w:val="21"/>
        </w:rPr>
      </w:pPr>
      <w:r>
        <w:rPr>
          <w:rFonts w:ascii="宋体" w:hAnsi="宋体" w:hint="eastAsia"/>
          <w:szCs w:val="21"/>
        </w:rPr>
        <w:t>3、掌握光电二极管特性测试的方法</w:t>
      </w:r>
    </w:p>
    <w:p w14:paraId="77A45F9E" w14:textId="77777777" w:rsidR="00182BA2" w:rsidRDefault="00182BA2">
      <w:pPr>
        <w:rPr>
          <w:rFonts w:ascii="宋体" w:hAnsi="宋体"/>
          <w:szCs w:val="21"/>
        </w:rPr>
      </w:pPr>
      <w:r>
        <w:rPr>
          <w:rFonts w:ascii="宋体" w:hAnsi="宋体" w:hint="eastAsia"/>
          <w:szCs w:val="21"/>
        </w:rPr>
        <w:t>4、了解光电二极管的基本应用</w:t>
      </w:r>
    </w:p>
    <w:p w14:paraId="77F53219" w14:textId="77777777" w:rsidR="00182BA2" w:rsidRDefault="00182BA2">
      <w:pPr>
        <w:rPr>
          <w:rFonts w:ascii="宋体" w:hAnsi="宋体"/>
          <w:b/>
          <w:sz w:val="30"/>
          <w:szCs w:val="30"/>
        </w:rPr>
      </w:pPr>
      <w:bookmarkStart w:id="76" w:name="_Toc196964017"/>
      <w:bookmarkStart w:id="77" w:name="_Toc250040223"/>
      <w:r>
        <w:rPr>
          <w:rFonts w:ascii="宋体" w:hAnsi="宋体" w:hint="eastAsia"/>
          <w:b/>
          <w:sz w:val="30"/>
          <w:szCs w:val="30"/>
        </w:rPr>
        <w:t>二、实验内容</w:t>
      </w:r>
      <w:bookmarkEnd w:id="76"/>
      <w:bookmarkEnd w:id="77"/>
    </w:p>
    <w:p w14:paraId="148FD31C" w14:textId="77777777" w:rsidR="00182BA2" w:rsidRDefault="00182BA2">
      <w:pPr>
        <w:rPr>
          <w:rFonts w:ascii="宋体" w:hAnsi="宋体"/>
          <w:szCs w:val="21"/>
        </w:rPr>
      </w:pPr>
      <w:r>
        <w:rPr>
          <w:rFonts w:ascii="宋体" w:hAnsi="宋体" w:hint="eastAsia"/>
          <w:szCs w:val="21"/>
        </w:rPr>
        <w:t>1、光电二极管暗电流测试实验</w:t>
      </w:r>
    </w:p>
    <w:p w14:paraId="6CA28D8B" w14:textId="77777777" w:rsidR="00182BA2" w:rsidRDefault="00182BA2">
      <w:pPr>
        <w:rPr>
          <w:rFonts w:ascii="宋体" w:hAnsi="宋体"/>
          <w:szCs w:val="21"/>
        </w:rPr>
      </w:pPr>
      <w:r>
        <w:rPr>
          <w:rFonts w:ascii="宋体" w:hAnsi="宋体" w:hint="eastAsia"/>
          <w:szCs w:val="21"/>
        </w:rPr>
        <w:t>2、光电二极管光电流测试实验</w:t>
      </w:r>
    </w:p>
    <w:p w14:paraId="331D0C6D" w14:textId="77777777" w:rsidR="00182BA2" w:rsidRDefault="00182BA2">
      <w:pPr>
        <w:rPr>
          <w:rFonts w:ascii="宋体" w:hAnsi="宋体"/>
          <w:szCs w:val="21"/>
        </w:rPr>
      </w:pPr>
      <w:r>
        <w:rPr>
          <w:rFonts w:ascii="宋体" w:hAnsi="宋体" w:hint="eastAsia"/>
          <w:szCs w:val="21"/>
        </w:rPr>
        <w:t>3、光电二极管伏安特性测试实验</w:t>
      </w:r>
    </w:p>
    <w:p w14:paraId="7C72800B" w14:textId="77777777" w:rsidR="00182BA2" w:rsidRDefault="00182BA2">
      <w:pPr>
        <w:rPr>
          <w:rFonts w:ascii="宋体" w:hAnsi="宋体"/>
          <w:szCs w:val="21"/>
        </w:rPr>
      </w:pPr>
      <w:r>
        <w:rPr>
          <w:rFonts w:ascii="宋体" w:hAnsi="宋体" w:hint="eastAsia"/>
          <w:szCs w:val="21"/>
        </w:rPr>
        <w:t>4、光电二极管光电特性测试实验</w:t>
      </w:r>
    </w:p>
    <w:p w14:paraId="4FA72D04" w14:textId="77777777" w:rsidR="00182BA2" w:rsidRDefault="00182BA2">
      <w:pPr>
        <w:rPr>
          <w:rFonts w:ascii="宋体" w:hAnsi="宋体"/>
          <w:szCs w:val="21"/>
        </w:rPr>
      </w:pPr>
      <w:r>
        <w:rPr>
          <w:rFonts w:ascii="宋体" w:hAnsi="宋体" w:hint="eastAsia"/>
          <w:szCs w:val="21"/>
        </w:rPr>
        <w:t>5、光电二极管时间特性测试实验</w:t>
      </w:r>
    </w:p>
    <w:p w14:paraId="5B76D894" w14:textId="77777777" w:rsidR="00182BA2" w:rsidRDefault="00182BA2">
      <w:pPr>
        <w:rPr>
          <w:rFonts w:ascii="宋体" w:hAnsi="宋体"/>
          <w:szCs w:val="21"/>
        </w:rPr>
      </w:pPr>
      <w:bookmarkStart w:id="78" w:name="_Toc256600606"/>
      <w:r>
        <w:rPr>
          <w:rFonts w:ascii="宋体" w:hAnsi="宋体" w:hint="eastAsia"/>
          <w:szCs w:val="21"/>
        </w:rPr>
        <w:t>6、光电二极管光谱特性测试实验</w:t>
      </w:r>
      <w:bookmarkEnd w:id="78"/>
    </w:p>
    <w:p w14:paraId="795F95B5" w14:textId="77777777" w:rsidR="00182BA2" w:rsidRDefault="00182BA2">
      <w:pPr>
        <w:rPr>
          <w:rFonts w:ascii="宋体" w:hAnsi="宋体"/>
          <w:b/>
          <w:sz w:val="30"/>
          <w:szCs w:val="30"/>
        </w:rPr>
      </w:pPr>
      <w:bookmarkStart w:id="79" w:name="_Toc196964018"/>
      <w:bookmarkStart w:id="80" w:name="_Toc250040224"/>
      <w:r>
        <w:rPr>
          <w:rFonts w:ascii="宋体" w:hAnsi="宋体" w:hint="eastAsia"/>
          <w:b/>
          <w:sz w:val="30"/>
          <w:szCs w:val="30"/>
        </w:rPr>
        <w:t>三、实验仪器</w:t>
      </w:r>
      <w:bookmarkEnd w:id="79"/>
      <w:bookmarkEnd w:id="80"/>
    </w:p>
    <w:p w14:paraId="62FF28D4" w14:textId="77777777" w:rsidR="00182BA2" w:rsidRDefault="00182BA2">
      <w:pPr>
        <w:rPr>
          <w:rFonts w:ascii="宋体" w:hAnsi="宋体"/>
          <w:szCs w:val="21"/>
        </w:rPr>
      </w:pPr>
      <w:bookmarkStart w:id="81" w:name="_Toc196964019"/>
      <w:bookmarkStart w:id="82" w:name="_Toc250040225"/>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71CE3264" w14:textId="77777777" w:rsidR="00182BA2" w:rsidRDefault="00182BA2">
      <w:pPr>
        <w:rPr>
          <w:rFonts w:ascii="宋体" w:hAnsi="宋体"/>
          <w:szCs w:val="21"/>
        </w:rPr>
      </w:pPr>
      <w:r>
        <w:rPr>
          <w:rFonts w:ascii="宋体" w:hAnsi="宋体" w:hint="eastAsia"/>
          <w:szCs w:val="21"/>
        </w:rPr>
        <w:t>2、光通路组件                     1套</w:t>
      </w:r>
    </w:p>
    <w:p w14:paraId="0E701D51" w14:textId="77777777" w:rsidR="00182BA2" w:rsidRDefault="00182BA2">
      <w:pPr>
        <w:rPr>
          <w:rFonts w:ascii="宋体" w:hAnsi="宋体"/>
          <w:szCs w:val="21"/>
        </w:rPr>
      </w:pPr>
      <w:r>
        <w:rPr>
          <w:rFonts w:ascii="宋体" w:hAnsi="宋体" w:hint="eastAsia"/>
          <w:szCs w:val="21"/>
        </w:rPr>
        <w:t>3、光电二极管及封装组件           1套</w:t>
      </w:r>
    </w:p>
    <w:p w14:paraId="7E2170FB" w14:textId="77777777" w:rsidR="00182BA2" w:rsidRDefault="00182BA2">
      <w:pPr>
        <w:rPr>
          <w:rFonts w:ascii="宋体" w:hAnsi="宋体"/>
          <w:szCs w:val="21"/>
        </w:rPr>
      </w:pPr>
      <w:r>
        <w:rPr>
          <w:rFonts w:ascii="宋体" w:hAnsi="宋体" w:hint="eastAsia"/>
          <w:szCs w:val="21"/>
        </w:rPr>
        <w:t>4、2#迭插头对                     若干</w:t>
      </w:r>
    </w:p>
    <w:p w14:paraId="63F8551A" w14:textId="77777777" w:rsidR="00182BA2" w:rsidRDefault="00182BA2">
      <w:pPr>
        <w:rPr>
          <w:rFonts w:ascii="宋体" w:hAnsi="宋体"/>
          <w:szCs w:val="21"/>
        </w:rPr>
      </w:pPr>
      <w:r>
        <w:rPr>
          <w:rFonts w:ascii="宋体" w:hAnsi="宋体" w:hint="eastAsia"/>
          <w:szCs w:val="21"/>
        </w:rPr>
        <w:t>5、示波器                         1台</w:t>
      </w:r>
    </w:p>
    <w:p w14:paraId="48E5B377" w14:textId="77777777" w:rsidR="00182BA2" w:rsidRDefault="00182BA2">
      <w:pPr>
        <w:rPr>
          <w:rFonts w:ascii="宋体" w:hAnsi="宋体"/>
          <w:b/>
          <w:sz w:val="30"/>
          <w:szCs w:val="30"/>
        </w:rPr>
      </w:pPr>
      <w:r>
        <w:rPr>
          <w:rFonts w:ascii="宋体" w:hAnsi="宋体" w:hint="eastAsia"/>
          <w:b/>
          <w:sz w:val="30"/>
          <w:szCs w:val="30"/>
        </w:rPr>
        <w:t>四、实验原理</w:t>
      </w:r>
      <w:bookmarkEnd w:id="81"/>
      <w:bookmarkEnd w:id="82"/>
    </w:p>
    <w:p w14:paraId="2F22C116" w14:textId="77777777" w:rsidR="00182BA2" w:rsidRDefault="00182BA2">
      <w:pPr>
        <w:ind w:firstLineChars="200" w:firstLine="420"/>
        <w:rPr>
          <w:rFonts w:ascii="宋体" w:hAnsi="宋体"/>
          <w:szCs w:val="21"/>
        </w:rPr>
      </w:pPr>
      <w:r>
        <w:rPr>
          <w:rFonts w:ascii="宋体" w:hAnsi="宋体" w:hint="eastAsia"/>
          <w:szCs w:val="21"/>
        </w:rPr>
        <w:t>光电二极管的结构和普通二极管相似，只是它的</w:t>
      </w:r>
      <w:r>
        <w:rPr>
          <w:rFonts w:ascii="宋体" w:hAnsi="宋体"/>
          <w:szCs w:val="21"/>
        </w:rPr>
        <w:t>PN</w:t>
      </w:r>
      <w:r>
        <w:rPr>
          <w:rFonts w:ascii="宋体" w:hAnsi="宋体" w:hint="eastAsia"/>
          <w:szCs w:val="21"/>
        </w:rPr>
        <w:t>结装在管壳顶部，光线通过透镜制成的窗口，可以集中照射在</w:t>
      </w:r>
      <w:r>
        <w:rPr>
          <w:rFonts w:ascii="宋体" w:hAnsi="宋体"/>
          <w:szCs w:val="21"/>
        </w:rPr>
        <w:t>PN</w:t>
      </w:r>
      <w:r>
        <w:rPr>
          <w:rFonts w:ascii="宋体" w:hAnsi="宋体" w:hint="eastAsia"/>
          <w:szCs w:val="21"/>
        </w:rPr>
        <w:t>结上，图2-1（</w:t>
      </w:r>
      <w:r>
        <w:rPr>
          <w:rFonts w:ascii="宋体" w:hAnsi="宋体"/>
          <w:szCs w:val="21"/>
        </w:rPr>
        <w:t>a</w:t>
      </w:r>
      <w:r>
        <w:rPr>
          <w:rFonts w:ascii="宋体" w:hAnsi="宋体" w:hint="eastAsia"/>
          <w:szCs w:val="21"/>
        </w:rPr>
        <w:t>）是其结构示意图。光电二极管在电路中通常处于反向偏置状态，如图2-1（</w:t>
      </w:r>
      <w:r>
        <w:rPr>
          <w:rFonts w:ascii="宋体" w:hAnsi="宋体"/>
          <w:szCs w:val="21"/>
        </w:rPr>
        <w:t>b</w:t>
      </w:r>
      <w:r>
        <w:rPr>
          <w:rFonts w:ascii="宋体" w:hAnsi="宋体" w:hint="eastAsia"/>
          <w:szCs w:val="21"/>
        </w:rPr>
        <w:t>）所示。</w:t>
      </w:r>
      <w:r>
        <w:rPr>
          <w:rFonts w:ascii="宋体" w:hAnsi="宋体"/>
          <w:szCs w:val="21"/>
        </w:rPr>
        <w:t xml:space="preserve"> </w:t>
      </w:r>
    </w:p>
    <w:p w14:paraId="63562F33" w14:textId="77777777" w:rsidR="00182BA2" w:rsidRDefault="00182BA2">
      <w:pPr>
        <w:rPr>
          <w:rFonts w:ascii="宋体" w:hAnsi="宋体"/>
          <w:szCs w:val="21"/>
        </w:rPr>
      </w:pPr>
    </w:p>
    <w:p w14:paraId="7C5D98EE" w14:textId="77777777" w:rsidR="00182BA2" w:rsidRDefault="00526C38">
      <w:pPr>
        <w:jc w:val="center"/>
        <w:rPr>
          <w:rFonts w:ascii="宋体" w:hAnsi="宋体"/>
          <w:sz w:val="20"/>
          <w:szCs w:val="20"/>
        </w:rPr>
      </w:pPr>
      <w:r>
        <w:rPr>
          <w:rFonts w:ascii="宋体" w:hAnsi="宋体"/>
          <w:sz w:val="20"/>
          <w:szCs w:val="20"/>
        </w:rPr>
        <w:pict w14:anchorId="054555F1">
          <v:shape id="_x0000_i1032" type="#_x0000_t75" style="width:269.25pt;height:148.5pt;mso-position-horizontal-relative:page;mso-position-vertical-relative:page">
            <v:imagedata r:id="rId26" o:title="QQ截图未命名" embosscolor="white"/>
          </v:shape>
        </w:pict>
      </w:r>
    </w:p>
    <w:p w14:paraId="2DC0E7C3" w14:textId="77777777" w:rsidR="00182BA2" w:rsidRDefault="00182BA2">
      <w:pPr>
        <w:ind w:firstLineChars="1900" w:firstLine="3800"/>
        <w:rPr>
          <w:rFonts w:ascii="宋体" w:hAnsi="宋体"/>
          <w:sz w:val="20"/>
          <w:szCs w:val="20"/>
        </w:rPr>
      </w:pPr>
      <w:r>
        <w:rPr>
          <w:rFonts w:ascii="宋体" w:hAnsi="宋体" w:hint="eastAsia"/>
          <w:sz w:val="20"/>
          <w:szCs w:val="20"/>
        </w:rPr>
        <w:t>图2-1  光电二极管</w:t>
      </w:r>
    </w:p>
    <w:p w14:paraId="5C87DCB6" w14:textId="77777777" w:rsidR="00182BA2" w:rsidRDefault="00182BA2">
      <w:pPr>
        <w:ind w:firstLineChars="1250" w:firstLine="2250"/>
        <w:rPr>
          <w:rFonts w:ascii="宋体" w:hAnsi="宋体"/>
          <w:sz w:val="18"/>
          <w:szCs w:val="18"/>
        </w:rPr>
      </w:pPr>
      <w:r>
        <w:rPr>
          <w:rFonts w:ascii="宋体" w:hAnsi="宋体" w:hint="eastAsia"/>
          <w:sz w:val="18"/>
          <w:szCs w:val="18"/>
        </w:rPr>
        <w:t>（a）结构示意图和图形符号            （b）基本电路</w:t>
      </w:r>
    </w:p>
    <w:p w14:paraId="632B06C9" w14:textId="77777777" w:rsidR="00182BA2" w:rsidRDefault="00182BA2">
      <w:pPr>
        <w:ind w:firstLineChars="1450" w:firstLine="2610"/>
        <w:rPr>
          <w:rFonts w:ascii="宋体" w:hAnsi="宋体"/>
          <w:sz w:val="18"/>
          <w:szCs w:val="18"/>
        </w:rPr>
      </w:pPr>
    </w:p>
    <w:p w14:paraId="04B0309A" w14:textId="77777777" w:rsidR="00182BA2" w:rsidRDefault="00182BA2">
      <w:pPr>
        <w:ind w:firstLineChars="199" w:firstLine="418"/>
        <w:rPr>
          <w:rFonts w:ascii="宋体" w:hAnsi="宋体"/>
          <w:szCs w:val="21"/>
        </w:rPr>
      </w:pPr>
      <w:r>
        <w:rPr>
          <w:rFonts w:ascii="宋体" w:hAnsi="宋体" w:hint="eastAsia"/>
          <w:szCs w:val="21"/>
        </w:rPr>
        <w:t>我们知道，PN结加反向电压时，反向电流的大小取决于P区和N区中少数载流子的浓度，无光照时P区中少数载流子(电子)和N区中的少数载流子(空穴)都很少，因此反向电流很小。但是当光照射PN结时，只要光子能量hv大于材料的禁带宽度，就会在PN结及其附近产生光生电子</w:t>
      </w:r>
      <w:r>
        <w:rPr>
          <w:rFonts w:ascii="宋体" w:hAnsi="宋体"/>
          <w:szCs w:val="21"/>
        </w:rPr>
        <w:t>—</w:t>
      </w:r>
      <w:r>
        <w:rPr>
          <w:rFonts w:ascii="宋体" w:hAnsi="宋体" w:hint="eastAsia"/>
          <w:szCs w:val="21"/>
        </w:rPr>
        <w:t>空穴对，从而使P区和N区少数载流子浓度大大增加，它们在外加反向电压和PN结内电场作用下定向运动，分别在两个方向上渡越PN结，使反向电流明显增大。如果入射光的照度改变，光生电子</w:t>
      </w:r>
      <w:r>
        <w:rPr>
          <w:rFonts w:ascii="宋体" w:hAnsi="宋体"/>
          <w:szCs w:val="21"/>
        </w:rPr>
        <w:t>—</w:t>
      </w:r>
      <w:r>
        <w:rPr>
          <w:rFonts w:ascii="宋体" w:hAnsi="宋体" w:hint="eastAsia"/>
          <w:szCs w:val="21"/>
        </w:rPr>
        <w:t>空穴对的浓度将相应变动，通过外电路的光电流强度也会随之变动，光敏二极管就把光信号转换成了电信号。</w:t>
      </w:r>
    </w:p>
    <w:p w14:paraId="764546C7" w14:textId="77777777" w:rsidR="00182BA2" w:rsidRDefault="00182BA2">
      <w:pPr>
        <w:rPr>
          <w:rFonts w:ascii="宋体" w:hAnsi="宋体"/>
          <w:b/>
          <w:sz w:val="30"/>
          <w:szCs w:val="30"/>
        </w:rPr>
      </w:pPr>
      <w:bookmarkStart w:id="83" w:name="_Toc250040226"/>
      <w:r>
        <w:rPr>
          <w:rFonts w:ascii="宋体" w:hAnsi="宋体" w:hint="eastAsia"/>
          <w:b/>
          <w:sz w:val="30"/>
          <w:szCs w:val="30"/>
        </w:rPr>
        <w:t>五、注意事项</w:t>
      </w:r>
      <w:bookmarkEnd w:id="83"/>
    </w:p>
    <w:p w14:paraId="5AB94165" w14:textId="77777777" w:rsidR="00182BA2" w:rsidRDefault="00182BA2">
      <w:pPr>
        <w:ind w:firstLineChars="200" w:firstLine="420"/>
        <w:rPr>
          <w:rFonts w:ascii="宋体" w:hAnsi="宋体"/>
          <w:szCs w:val="21"/>
        </w:rPr>
      </w:pPr>
      <w:r>
        <w:rPr>
          <w:rFonts w:ascii="宋体" w:hAnsi="宋体" w:hint="eastAsia"/>
          <w:szCs w:val="21"/>
        </w:rPr>
        <w:t>1、实验之前，请仔细阅读光电探测综合实验仪说明，弄清实验箱各部分的功能及拨位开关的意义；</w:t>
      </w:r>
    </w:p>
    <w:p w14:paraId="100E9856" w14:textId="77777777" w:rsidR="00182BA2" w:rsidRDefault="00182BA2">
      <w:pPr>
        <w:ind w:firstLineChars="200" w:firstLine="420"/>
        <w:rPr>
          <w:rFonts w:ascii="宋体" w:hAnsi="宋体"/>
          <w:szCs w:val="21"/>
        </w:rPr>
      </w:pPr>
      <w:r>
        <w:rPr>
          <w:rFonts w:ascii="宋体" w:hAnsi="宋体" w:hint="eastAsia"/>
          <w:szCs w:val="21"/>
        </w:rPr>
        <w:t>2、当电压表和电流表显示为“1＿”是说明超过量程，应更换为合适量程；</w:t>
      </w:r>
    </w:p>
    <w:p w14:paraId="1AF6CA26" w14:textId="77777777" w:rsidR="00182BA2" w:rsidRDefault="00182BA2">
      <w:pPr>
        <w:ind w:firstLineChars="200" w:firstLine="420"/>
        <w:rPr>
          <w:rFonts w:ascii="宋体" w:hAnsi="宋体"/>
          <w:bCs/>
          <w:szCs w:val="21"/>
        </w:rPr>
      </w:pPr>
      <w:r>
        <w:rPr>
          <w:rFonts w:ascii="宋体" w:hAnsi="宋体" w:hint="eastAsia"/>
          <w:bCs/>
          <w:szCs w:val="21"/>
        </w:rPr>
        <w:lastRenderedPageBreak/>
        <w:t>3、连线之前保证电源关闭。</w:t>
      </w:r>
    </w:p>
    <w:p w14:paraId="08B5E268" w14:textId="77777777" w:rsidR="00182BA2" w:rsidRDefault="00182BA2">
      <w:pPr>
        <w:rPr>
          <w:rFonts w:ascii="宋体" w:hAnsi="宋体"/>
          <w:b/>
          <w:sz w:val="30"/>
          <w:szCs w:val="30"/>
        </w:rPr>
      </w:pPr>
      <w:bookmarkStart w:id="84" w:name="_Toc196964021"/>
      <w:bookmarkStart w:id="85" w:name="_Toc250040227"/>
      <w:r>
        <w:rPr>
          <w:rFonts w:ascii="宋体" w:hAnsi="宋体" w:hint="eastAsia"/>
          <w:b/>
          <w:sz w:val="30"/>
          <w:szCs w:val="30"/>
        </w:rPr>
        <w:t>六、实验步骤</w:t>
      </w:r>
      <w:bookmarkEnd w:id="84"/>
      <w:bookmarkEnd w:id="85"/>
    </w:p>
    <w:p w14:paraId="44BB7803" w14:textId="77777777" w:rsidR="00182BA2" w:rsidRDefault="00182BA2">
      <w:pPr>
        <w:pStyle w:val="3"/>
        <w:spacing w:before="0" w:after="0" w:line="240" w:lineRule="auto"/>
        <w:rPr>
          <w:rFonts w:ascii="宋体" w:hAnsi="宋体"/>
          <w:sz w:val="28"/>
          <w:szCs w:val="28"/>
        </w:rPr>
      </w:pPr>
      <w:bookmarkStart w:id="86" w:name="_Toc250040228"/>
      <w:bookmarkStart w:id="87" w:name="_Toc307990872"/>
      <w:r>
        <w:rPr>
          <w:rFonts w:ascii="宋体" w:hAnsi="宋体" w:hint="eastAsia"/>
          <w:sz w:val="28"/>
          <w:szCs w:val="28"/>
        </w:rPr>
        <w:t>1、光电二极管暗电流</w:t>
      </w:r>
      <w:r>
        <w:rPr>
          <w:rFonts w:ascii="宋体" w:hAnsi="宋体" w:hint="eastAsia"/>
          <w:bCs w:val="0"/>
          <w:sz w:val="28"/>
          <w:szCs w:val="28"/>
        </w:rPr>
        <w:t>测试</w:t>
      </w:r>
      <w:bookmarkEnd w:id="86"/>
      <w:bookmarkEnd w:id="87"/>
    </w:p>
    <w:p w14:paraId="66F7E8D3" w14:textId="77777777" w:rsidR="00182BA2" w:rsidRDefault="00182BA2">
      <w:pPr>
        <w:ind w:firstLineChars="200" w:firstLine="420"/>
        <w:rPr>
          <w:rFonts w:ascii="宋体" w:hAnsi="宋体"/>
          <w:bCs/>
          <w:szCs w:val="21"/>
        </w:rPr>
      </w:pPr>
      <w:r>
        <w:rPr>
          <w:rFonts w:ascii="宋体" w:hAnsi="宋体" w:hint="eastAsia"/>
          <w:bCs/>
          <w:szCs w:val="21"/>
        </w:rPr>
        <w:t>实验装置原理框图如图2-2所示，但是在实际操作过程中，光电二极管和光电三极管的暗电流非常小，只有</w:t>
      </w:r>
      <w:proofErr w:type="spellStart"/>
      <w:r>
        <w:rPr>
          <w:rFonts w:ascii="宋体" w:hAnsi="宋体" w:hint="eastAsia"/>
          <w:bCs/>
          <w:szCs w:val="21"/>
        </w:rPr>
        <w:t>nA</w:t>
      </w:r>
      <w:proofErr w:type="spellEnd"/>
      <w:r>
        <w:rPr>
          <w:rFonts w:ascii="宋体" w:hAnsi="宋体" w:hint="eastAsia"/>
          <w:bCs/>
          <w:szCs w:val="21"/>
        </w:rPr>
        <w:t>数量级。这样，实验操作过程中，对电流表的要求较高，本实验中，采用电路中串联大电阻的方法，将图2-2中的RL改为20M，再利用欧姆定律计算出支路中的电流即为所测器件的暗电流，如图2-2所示。</w:t>
      </w:r>
    </w:p>
    <w:p w14:paraId="4FABC968" w14:textId="77777777" w:rsidR="00182BA2" w:rsidRDefault="00182BA2">
      <w:pPr>
        <w:ind w:firstLineChars="1700" w:firstLine="3400"/>
        <w:rPr>
          <w:rFonts w:ascii="宋体" w:hAnsi="宋体"/>
          <w:bCs/>
          <w:sz w:val="20"/>
          <w:szCs w:val="20"/>
        </w:rPr>
      </w:pPr>
      <w:r>
        <w:rPr>
          <w:rFonts w:ascii="宋体" w:hAnsi="宋体"/>
          <w:bCs/>
          <w:position w:val="-12"/>
          <w:sz w:val="20"/>
          <w:szCs w:val="20"/>
        </w:rPr>
        <w:object w:dxaOrig="1206" w:dyaOrig="362" w14:anchorId="4FFEBF37">
          <v:shape id="_x0000_i1033" type="#_x0000_t75" style="width:60pt;height:18pt;mso-position-horizontal-relative:page;mso-position-vertical-relative:page" o:ole="">
            <v:imagedata r:id="rId27" o:title="" embosscolor="white"/>
          </v:shape>
          <o:OLEObject Type="Embed" ProgID="Equation.3" ShapeID="_x0000_i1033" DrawAspect="Content" ObjectID="_1701420911" r:id="rId28"/>
        </w:object>
      </w:r>
    </w:p>
    <w:p w14:paraId="0C5A840F" w14:textId="77777777" w:rsidR="00182BA2" w:rsidRDefault="00526C38">
      <w:pPr>
        <w:ind w:firstLineChars="450" w:firstLine="900"/>
        <w:jc w:val="center"/>
        <w:rPr>
          <w:rFonts w:ascii="宋体" w:hAnsi="宋体"/>
          <w:bCs/>
          <w:sz w:val="20"/>
          <w:szCs w:val="20"/>
        </w:rPr>
      </w:pPr>
      <w:r>
        <w:rPr>
          <w:rFonts w:ascii="宋体" w:hAnsi="宋体"/>
          <w:bCs/>
          <w:sz w:val="20"/>
          <w:szCs w:val="20"/>
        </w:rPr>
        <w:pict w14:anchorId="7AFA7173">
          <v:shape id="_x0000_i1034" type="#_x0000_t75" style="width:189pt;height:117pt;mso-position-horizontal-relative:page;mso-position-vertical-relative:page">
            <v:imagedata r:id="rId29" o:title="" embosscolor="white"/>
          </v:shape>
        </w:pict>
      </w:r>
    </w:p>
    <w:p w14:paraId="0788EECC" w14:textId="77777777" w:rsidR="00182BA2" w:rsidRDefault="00182BA2">
      <w:pPr>
        <w:ind w:firstLineChars="2450" w:firstLine="4900"/>
        <w:rPr>
          <w:rFonts w:ascii="宋体" w:hAnsi="宋体"/>
          <w:bCs/>
          <w:sz w:val="20"/>
          <w:szCs w:val="20"/>
        </w:rPr>
      </w:pPr>
      <w:r>
        <w:rPr>
          <w:rFonts w:ascii="宋体" w:hAnsi="宋体" w:hint="eastAsia"/>
          <w:bCs/>
          <w:sz w:val="20"/>
          <w:szCs w:val="20"/>
        </w:rPr>
        <w:t>图2-2</w:t>
      </w:r>
    </w:p>
    <w:p w14:paraId="2B3DB631" w14:textId="77777777" w:rsidR="00182BA2" w:rsidRDefault="00182BA2">
      <w:pPr>
        <w:ind w:firstLineChars="2450" w:firstLine="4900"/>
        <w:rPr>
          <w:rFonts w:ascii="宋体" w:hAnsi="宋体"/>
          <w:bCs/>
          <w:sz w:val="20"/>
          <w:szCs w:val="20"/>
        </w:rPr>
      </w:pPr>
    </w:p>
    <w:p w14:paraId="79834479"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BE6CB85"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201A8702"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（3）将精密直流稳压电源的0-15V输出的正负极与电压表头的输入对应相连，打开电源，将直流电流调到15V，关闭电源，拆除导线。</w:t>
      </w:r>
    </w:p>
    <w:p w14:paraId="34BA1B76"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（4）“光照度调节”调到最小，连接好光照度计，直流电源调至最小，打开照度计，此时照度计的读数应为0。</w:t>
      </w:r>
    </w:p>
    <w:p w14:paraId="62BC5F7F" w14:textId="77777777" w:rsidR="00182BA2" w:rsidRDefault="00182BA2">
      <w:pPr>
        <w:autoSpaceDE w:val="0"/>
        <w:autoSpaceDN w:val="0"/>
        <w:adjustRightInd w:val="0"/>
        <w:ind w:firstLineChars="200" w:firstLine="422"/>
        <w:rPr>
          <w:rFonts w:ascii="宋体" w:hAnsi="宋体"/>
          <w:b/>
          <w:szCs w:val="21"/>
        </w:rPr>
      </w:pPr>
      <w:r>
        <w:rPr>
          <w:rFonts w:ascii="宋体" w:hAnsi="宋体" w:hint="eastAsia"/>
          <w:b/>
          <w:szCs w:val="21"/>
        </w:rPr>
        <w:t>（注意：在下面的实验操作中请不要动电源调节电位器，以保证直流电源输出电压不变）</w:t>
      </w:r>
    </w:p>
    <w:p w14:paraId="6FA87EF9" w14:textId="77777777" w:rsidR="00182BA2" w:rsidRDefault="00182BA2">
      <w:pPr>
        <w:ind w:firstLineChars="200" w:firstLine="420"/>
        <w:rPr>
          <w:rFonts w:ascii="宋体" w:hAnsi="宋体"/>
          <w:bCs/>
          <w:szCs w:val="21"/>
        </w:rPr>
      </w:pPr>
      <w:r>
        <w:rPr>
          <w:rFonts w:ascii="宋体" w:hAnsi="宋体" w:hint="eastAsia"/>
          <w:szCs w:val="21"/>
        </w:rPr>
        <w:t>（5）按图2-2所示的电路连接电路图，</w:t>
      </w:r>
      <w:r>
        <w:rPr>
          <w:rFonts w:ascii="宋体" w:hAnsi="宋体" w:hint="eastAsia"/>
          <w:bCs/>
          <w:szCs w:val="21"/>
        </w:rPr>
        <w:t>负载RL选择RL=20M。</w:t>
      </w:r>
    </w:p>
    <w:p w14:paraId="2E1C0F9E" w14:textId="77777777" w:rsidR="00182BA2" w:rsidRDefault="00182BA2">
      <w:pPr>
        <w:ind w:firstLineChars="200" w:firstLine="420"/>
        <w:rPr>
          <w:rFonts w:ascii="宋体" w:hAnsi="宋体"/>
          <w:szCs w:val="21"/>
        </w:rPr>
      </w:pPr>
      <w:r>
        <w:rPr>
          <w:rFonts w:ascii="宋体" w:hAnsi="宋体" w:hint="eastAsia"/>
          <w:szCs w:val="21"/>
        </w:rPr>
        <w:t>（6）</w:t>
      </w:r>
      <w:r>
        <w:rPr>
          <w:rFonts w:ascii="宋体" w:hAnsi="宋体" w:hint="eastAsia"/>
          <w:bCs/>
          <w:szCs w:val="21"/>
        </w:rPr>
        <w:t>打开电源开关，等电压表读数稳定后</w:t>
      </w:r>
      <w:r>
        <w:rPr>
          <w:rFonts w:ascii="宋体" w:hAnsi="宋体"/>
          <w:szCs w:val="21"/>
        </w:rPr>
        <w:t>测得负载电阻RL上的压降V</w:t>
      </w:r>
      <w:r>
        <w:rPr>
          <w:rFonts w:ascii="宋体" w:hAnsi="宋体"/>
          <w:szCs w:val="21"/>
          <w:vertAlign w:val="subscript"/>
        </w:rPr>
        <w:t>暗</w:t>
      </w:r>
      <w:r>
        <w:rPr>
          <w:rFonts w:ascii="宋体" w:hAnsi="宋体" w:hint="eastAsia"/>
          <w:szCs w:val="21"/>
        </w:rPr>
        <w:t>，</w:t>
      </w:r>
      <w:r>
        <w:rPr>
          <w:rFonts w:ascii="宋体" w:hAnsi="宋体"/>
          <w:szCs w:val="21"/>
        </w:rPr>
        <w:t>则暗电流L</w:t>
      </w:r>
      <w:r>
        <w:rPr>
          <w:rFonts w:ascii="宋体" w:hAnsi="宋体"/>
          <w:szCs w:val="21"/>
          <w:vertAlign w:val="subscript"/>
        </w:rPr>
        <w:t>暗</w:t>
      </w:r>
      <w:r>
        <w:rPr>
          <w:rFonts w:ascii="宋体" w:hAnsi="宋体"/>
          <w:szCs w:val="21"/>
        </w:rPr>
        <w:t>=V</w:t>
      </w:r>
      <w:r>
        <w:rPr>
          <w:rFonts w:ascii="宋体" w:hAnsi="宋体"/>
          <w:szCs w:val="21"/>
          <w:vertAlign w:val="subscript"/>
        </w:rPr>
        <w:t>暗</w:t>
      </w:r>
      <w:r>
        <w:rPr>
          <w:rFonts w:ascii="宋体" w:hAnsi="宋体"/>
          <w:szCs w:val="21"/>
        </w:rPr>
        <w:t>/RL。</w:t>
      </w:r>
      <w:r>
        <w:rPr>
          <w:rFonts w:ascii="宋体" w:hAnsi="宋体" w:hint="eastAsia"/>
          <w:szCs w:val="21"/>
        </w:rPr>
        <w:t>所得的暗电流即为偏置电压在15V时的暗电流.</w:t>
      </w:r>
      <w:r w:rsidR="00D64BF8">
        <w:rPr>
          <w:rFonts w:ascii="宋体" w:hAnsi="宋体"/>
          <w:szCs w:val="21"/>
        </w:rPr>
        <w:t>2.5mv   I</w:t>
      </w:r>
      <w:r w:rsidR="00D64BF8">
        <w:rPr>
          <w:rFonts w:ascii="宋体" w:hAnsi="宋体" w:hint="eastAsia"/>
          <w:szCs w:val="21"/>
        </w:rPr>
        <w:t>暗</w:t>
      </w:r>
    </w:p>
    <w:p w14:paraId="058FEF4D" w14:textId="77777777" w:rsidR="00182BA2" w:rsidRDefault="00182BA2">
      <w:pPr>
        <w:ind w:firstLineChars="200" w:firstLine="422"/>
        <w:rPr>
          <w:rFonts w:ascii="宋体" w:hAnsi="宋体"/>
          <w:b/>
          <w:szCs w:val="21"/>
        </w:rPr>
      </w:pPr>
      <w:r>
        <w:rPr>
          <w:rFonts w:ascii="宋体" w:hAnsi="宋体" w:hint="eastAsia"/>
          <w:b/>
          <w:szCs w:val="21"/>
        </w:rPr>
        <w:t>(注:在测试暗电流时,应先将光电器件置于黑暗环境中30分钟以上,否则测试过程中电压表需一段时间后才可稳定)</w:t>
      </w:r>
    </w:p>
    <w:p w14:paraId="7DDC1AB6" w14:textId="77777777" w:rsidR="00182BA2" w:rsidRDefault="00182BA2">
      <w:pPr>
        <w:ind w:firstLineChars="200" w:firstLine="420"/>
        <w:rPr>
          <w:rFonts w:ascii="宋体" w:hAnsi="宋体"/>
          <w:bCs/>
          <w:szCs w:val="21"/>
        </w:rPr>
      </w:pPr>
      <w:r>
        <w:rPr>
          <w:rFonts w:ascii="宋体" w:hAnsi="宋体" w:hint="eastAsia"/>
          <w:szCs w:val="21"/>
        </w:rPr>
        <w:t>（7）</w:t>
      </w:r>
      <w:r>
        <w:rPr>
          <w:rFonts w:ascii="宋体" w:hAnsi="宋体" w:hint="eastAsia"/>
          <w:bCs/>
          <w:szCs w:val="21"/>
        </w:rPr>
        <w:t>实验完毕，直流电源电位器调至最小,关闭电源，拆除所有连线。</w:t>
      </w:r>
    </w:p>
    <w:p w14:paraId="7FF9ABBA" w14:textId="77777777" w:rsidR="00182BA2" w:rsidRDefault="00182BA2">
      <w:pPr>
        <w:pStyle w:val="3"/>
        <w:spacing w:before="0" w:after="0" w:line="240" w:lineRule="auto"/>
        <w:rPr>
          <w:rFonts w:ascii="宋体" w:hAnsi="宋体"/>
          <w:sz w:val="28"/>
          <w:szCs w:val="28"/>
        </w:rPr>
      </w:pPr>
      <w:bookmarkStart w:id="88" w:name="_Toc176664818"/>
      <w:bookmarkStart w:id="89" w:name="_Toc196964023"/>
      <w:bookmarkStart w:id="90" w:name="_Toc250040229"/>
      <w:bookmarkStart w:id="91" w:name="_Toc307990873"/>
      <w:r>
        <w:rPr>
          <w:rFonts w:ascii="宋体" w:hAnsi="宋体" w:hint="eastAsia"/>
          <w:sz w:val="28"/>
          <w:szCs w:val="28"/>
        </w:rPr>
        <w:t>2、光电二极管光电流</w:t>
      </w:r>
      <w:r>
        <w:rPr>
          <w:rFonts w:ascii="宋体" w:hAnsi="宋体" w:hint="eastAsia"/>
          <w:bCs w:val="0"/>
          <w:sz w:val="28"/>
          <w:szCs w:val="28"/>
        </w:rPr>
        <w:t>测试</w:t>
      </w:r>
      <w:bookmarkEnd w:id="88"/>
      <w:bookmarkEnd w:id="89"/>
      <w:bookmarkEnd w:id="90"/>
      <w:bookmarkEnd w:id="91"/>
    </w:p>
    <w:p w14:paraId="283E0944"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实验装置原理图如图2-3所示。</w:t>
      </w:r>
    </w:p>
    <w:p w14:paraId="6EF63191" w14:textId="77777777" w:rsidR="00182BA2" w:rsidRDefault="00182BA2">
      <w:pPr>
        <w:ind w:firstLineChars="750" w:firstLine="1500"/>
        <w:rPr>
          <w:rFonts w:ascii="宋体" w:hAnsi="宋体"/>
          <w:bCs/>
          <w:sz w:val="20"/>
          <w:szCs w:val="20"/>
        </w:rPr>
      </w:pPr>
      <w:r>
        <w:rPr>
          <w:rFonts w:ascii="宋体" w:hAnsi="宋体" w:hint="eastAsia"/>
          <w:bCs/>
          <w:sz w:val="20"/>
          <w:szCs w:val="20"/>
        </w:rPr>
        <w:t xml:space="preserve">         </w:t>
      </w:r>
      <w:r w:rsidR="00526C38">
        <w:rPr>
          <w:rFonts w:ascii="宋体" w:hAnsi="宋体"/>
          <w:bCs/>
          <w:sz w:val="20"/>
          <w:szCs w:val="20"/>
        </w:rPr>
        <w:pict w14:anchorId="74DF4C20">
          <v:shape id="_x0000_i1035" type="#_x0000_t75" style="width:186pt;height:133.5pt;mso-position-horizontal-relative:page;mso-position-vertical-relative:page">
            <v:imagedata r:id="rId30" o:title="" embosscolor="white"/>
          </v:shape>
        </w:pict>
      </w:r>
    </w:p>
    <w:p w14:paraId="75D88CE5" w14:textId="77777777" w:rsidR="00182BA2" w:rsidRDefault="00182BA2">
      <w:pPr>
        <w:ind w:firstLineChars="1950" w:firstLine="3900"/>
        <w:rPr>
          <w:rFonts w:ascii="宋体" w:hAnsi="宋体"/>
          <w:bCs/>
          <w:sz w:val="20"/>
          <w:szCs w:val="20"/>
        </w:rPr>
      </w:pPr>
      <w:r>
        <w:rPr>
          <w:rFonts w:ascii="宋体" w:hAnsi="宋体" w:hint="eastAsia"/>
          <w:bCs/>
          <w:sz w:val="20"/>
          <w:szCs w:val="20"/>
        </w:rPr>
        <w:t xml:space="preserve">图2-3    </w:t>
      </w:r>
    </w:p>
    <w:p w14:paraId="0FA22BE6" w14:textId="77777777" w:rsidR="00182BA2" w:rsidRDefault="00182BA2">
      <w:pPr>
        <w:ind w:firstLineChars="1400" w:firstLine="2800"/>
        <w:rPr>
          <w:rFonts w:ascii="宋体" w:hAnsi="宋体"/>
          <w:bCs/>
          <w:sz w:val="20"/>
          <w:szCs w:val="20"/>
        </w:rPr>
      </w:pPr>
    </w:p>
    <w:p w14:paraId="5B7AD006"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（1）组装好光通路组件，将照度计与照度计探头输出正负极对应相连（红为正极，黑为负极），将光源驱动模块上J2与光通路组件光源接口使用彩排数据线相连。2</w:t>
      </w:r>
    </w:p>
    <w:p w14:paraId="118B5C3C"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2A5E2C69" w14:textId="77777777" w:rsidR="00182BA2" w:rsidRDefault="00182BA2">
      <w:pPr>
        <w:ind w:firstLineChars="150" w:firstLine="315"/>
        <w:rPr>
          <w:rFonts w:ascii="宋体" w:hAnsi="宋体"/>
          <w:bCs/>
          <w:szCs w:val="21"/>
        </w:rPr>
      </w:pPr>
      <w:r>
        <w:rPr>
          <w:rFonts w:ascii="宋体" w:hAnsi="宋体" w:hint="eastAsia"/>
          <w:bCs/>
          <w:szCs w:val="21"/>
        </w:rPr>
        <w:lastRenderedPageBreak/>
        <w:t>（3）按图2-3连接电路图，E选择0-15V直流电源，RL取RL=1K欧。</w:t>
      </w:r>
    </w:p>
    <w:p w14:paraId="79DA7DF9" w14:textId="77777777" w:rsidR="00182BA2" w:rsidRDefault="00182BA2">
      <w:pPr>
        <w:ind w:firstLineChars="150" w:firstLine="315"/>
        <w:rPr>
          <w:rFonts w:ascii="宋体" w:hAnsi="宋体"/>
          <w:bCs/>
          <w:szCs w:val="21"/>
        </w:rPr>
      </w:pPr>
      <w:r>
        <w:rPr>
          <w:rFonts w:ascii="宋体" w:hAnsi="宋体" w:hint="eastAsia"/>
          <w:bCs/>
          <w:szCs w:val="21"/>
        </w:rPr>
        <w:t>（4）打开电源，缓慢调节光照度调节电位器，直到光照为300</w:t>
      </w:r>
      <w:r>
        <w:rPr>
          <w:rFonts w:ascii="宋体" w:hAnsi="宋体"/>
          <w:bCs/>
          <w:szCs w:val="21"/>
        </w:rPr>
        <w:t>lx</w:t>
      </w:r>
      <w:r>
        <w:rPr>
          <w:rFonts w:ascii="宋体" w:hAnsi="宋体" w:hint="eastAsia"/>
          <w:bCs/>
          <w:szCs w:val="21"/>
        </w:rPr>
        <w:t>（约为环境光照），缓慢调节直流电源直至电压表显示为6V，请出此时电流表的读数，即为光电二极管在偏压6V，光照300</w:t>
      </w:r>
      <w:r>
        <w:rPr>
          <w:rFonts w:ascii="宋体" w:hAnsi="宋体"/>
          <w:bCs/>
          <w:szCs w:val="21"/>
        </w:rPr>
        <w:t>lx</w:t>
      </w:r>
      <w:r>
        <w:rPr>
          <w:rFonts w:ascii="宋体" w:hAnsi="宋体" w:hint="eastAsia"/>
          <w:bCs/>
          <w:szCs w:val="21"/>
        </w:rPr>
        <w:t>时的光电流。</w:t>
      </w:r>
      <w:r w:rsidR="00D64BF8">
        <w:rPr>
          <w:rFonts w:ascii="宋体" w:hAnsi="宋体"/>
          <w:bCs/>
          <w:szCs w:val="21"/>
        </w:rPr>
        <w:t>6.4ua</w:t>
      </w:r>
    </w:p>
    <w:p w14:paraId="4E1FC4C0" w14:textId="77777777" w:rsidR="00182BA2" w:rsidRDefault="00182BA2">
      <w:pPr>
        <w:ind w:firstLineChars="150" w:firstLine="315"/>
        <w:rPr>
          <w:rFonts w:ascii="宋体" w:hAnsi="宋体"/>
          <w:bCs/>
          <w:szCs w:val="21"/>
        </w:rPr>
      </w:pPr>
      <w:r>
        <w:rPr>
          <w:rFonts w:ascii="宋体" w:hAnsi="宋体" w:hint="eastAsia"/>
          <w:bCs/>
          <w:szCs w:val="21"/>
        </w:rPr>
        <w:t>（5）实验完毕，将光照度调至最小，直流电源调至最小，关闭电源，拆除所有连线。</w:t>
      </w:r>
    </w:p>
    <w:p w14:paraId="33CBC701" w14:textId="77777777" w:rsidR="00182BA2" w:rsidRDefault="00182BA2">
      <w:pPr>
        <w:rPr>
          <w:rFonts w:ascii="宋体" w:hAnsi="宋体"/>
          <w:b/>
          <w:sz w:val="28"/>
          <w:szCs w:val="28"/>
        </w:rPr>
      </w:pPr>
      <w:bookmarkStart w:id="92" w:name="_Toc176664819"/>
      <w:bookmarkStart w:id="93" w:name="_Toc196964024"/>
      <w:bookmarkStart w:id="94" w:name="_Toc250040230"/>
      <w:r>
        <w:rPr>
          <w:rFonts w:ascii="宋体" w:hAnsi="宋体" w:hint="eastAsia"/>
          <w:b/>
          <w:sz w:val="28"/>
          <w:szCs w:val="28"/>
        </w:rPr>
        <w:t>3、光电二极管光照特性</w:t>
      </w:r>
      <w:bookmarkEnd w:id="92"/>
      <w:bookmarkEnd w:id="93"/>
      <w:bookmarkEnd w:id="94"/>
    </w:p>
    <w:p w14:paraId="2B9E2F41" w14:textId="77777777" w:rsidR="00182BA2" w:rsidRDefault="00182BA2">
      <w:pPr>
        <w:ind w:firstLineChars="200" w:firstLine="420"/>
        <w:rPr>
          <w:rFonts w:ascii="宋体" w:hAnsi="宋体"/>
          <w:bCs/>
          <w:szCs w:val="21"/>
        </w:rPr>
      </w:pPr>
      <w:r>
        <w:rPr>
          <w:rFonts w:ascii="宋体" w:hAnsi="宋体" w:hint="eastAsia"/>
          <w:bCs/>
          <w:szCs w:val="21"/>
        </w:rPr>
        <w:t>实验装置原理框图如图2-3所示。</w:t>
      </w:r>
    </w:p>
    <w:p w14:paraId="6E87ABCC"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65D6B37C"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78B077FB" w14:textId="77777777" w:rsidR="00182BA2" w:rsidRDefault="00182BA2">
      <w:pPr>
        <w:ind w:firstLineChars="150" w:firstLine="315"/>
        <w:rPr>
          <w:rFonts w:ascii="宋体" w:hAnsi="宋体"/>
          <w:bCs/>
          <w:szCs w:val="21"/>
        </w:rPr>
      </w:pPr>
      <w:r>
        <w:rPr>
          <w:rFonts w:ascii="宋体" w:hAnsi="宋体" w:hint="eastAsia"/>
          <w:szCs w:val="21"/>
        </w:rPr>
        <w:t>（3）按图2-3所示的电路连接电路图，</w:t>
      </w:r>
      <w:r>
        <w:rPr>
          <w:rFonts w:ascii="宋体" w:hAnsi="宋体" w:hint="eastAsia"/>
          <w:bCs/>
          <w:szCs w:val="21"/>
        </w:rPr>
        <w:t>E选择0-15V直流电源，负载RL选择RL=1K欧。</w:t>
      </w:r>
    </w:p>
    <w:p w14:paraId="24F7D384" w14:textId="77777777" w:rsidR="00182BA2" w:rsidRDefault="00182BA2">
      <w:pPr>
        <w:ind w:firstLineChars="150" w:firstLine="315"/>
        <w:rPr>
          <w:rFonts w:ascii="宋体" w:hAnsi="宋体"/>
          <w:bCs/>
          <w:szCs w:val="21"/>
        </w:rPr>
      </w:pPr>
      <w:r>
        <w:rPr>
          <w:rFonts w:ascii="宋体" w:hAnsi="宋体" w:hint="eastAsia"/>
          <w:bCs/>
          <w:szCs w:val="21"/>
        </w:rPr>
        <w:t>（4）将“光照度调节”旋钮逆时针调至最小值。打开电源，调节直流电源电位器，直到显示值为8V左右。顺时针调节光照度调节旋钮，增大光照度值，分别记下不同照度下对应的光生电流值，填入下表。若电流表或照度计显示为“1＿”时说明超出量程，应改为合适的量程再测试。</w:t>
      </w:r>
    </w:p>
    <w:p w14:paraId="527A4831" w14:textId="77777777" w:rsidR="00182BA2" w:rsidRDefault="00182BA2">
      <w:pPr>
        <w:ind w:firstLineChars="85" w:firstLine="170"/>
        <w:rPr>
          <w:rFonts w:ascii="宋体" w:hAnsi="宋体"/>
          <w:bCs/>
          <w:sz w:val="20"/>
          <w:szCs w:val="20"/>
        </w:rPr>
      </w:pPr>
      <w:r>
        <w:rPr>
          <w:rFonts w:ascii="宋体" w:hAnsi="宋体" w:hint="eastAsia"/>
          <w:bCs/>
          <w:sz w:val="20"/>
          <w:szCs w:val="20"/>
        </w:rPr>
        <w:t xml:space="preserve">        </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928"/>
        <w:gridCol w:w="929"/>
        <w:gridCol w:w="928"/>
        <w:gridCol w:w="929"/>
        <w:gridCol w:w="928"/>
        <w:gridCol w:w="929"/>
      </w:tblGrid>
      <w:tr w:rsidR="00182BA2" w14:paraId="7796797D" w14:textId="77777777">
        <w:tc>
          <w:tcPr>
            <w:tcW w:w="1449" w:type="dxa"/>
          </w:tcPr>
          <w:p w14:paraId="38306674" w14:textId="77777777" w:rsidR="00182BA2" w:rsidRDefault="00182BA2">
            <w:pPr>
              <w:jc w:val="center"/>
              <w:rPr>
                <w:rFonts w:ascii="宋体" w:hAnsi="宋体"/>
                <w:bCs/>
                <w:sz w:val="20"/>
                <w:szCs w:val="20"/>
              </w:rPr>
            </w:pPr>
            <w:r>
              <w:rPr>
                <w:rFonts w:ascii="宋体" w:hAnsi="宋体" w:hint="eastAsia"/>
                <w:bCs/>
                <w:sz w:val="20"/>
                <w:szCs w:val="20"/>
              </w:rPr>
              <w:t>光照度（Lx）</w:t>
            </w:r>
          </w:p>
        </w:tc>
        <w:tc>
          <w:tcPr>
            <w:tcW w:w="928" w:type="dxa"/>
          </w:tcPr>
          <w:p w14:paraId="33D74423" w14:textId="77777777" w:rsidR="00182BA2" w:rsidRDefault="00182BA2">
            <w:pPr>
              <w:jc w:val="center"/>
              <w:rPr>
                <w:rFonts w:ascii="宋体" w:hAnsi="宋体"/>
                <w:bCs/>
                <w:sz w:val="20"/>
                <w:szCs w:val="20"/>
              </w:rPr>
            </w:pPr>
            <w:r>
              <w:rPr>
                <w:rFonts w:ascii="宋体" w:hAnsi="宋体" w:hint="eastAsia"/>
                <w:bCs/>
                <w:sz w:val="20"/>
                <w:szCs w:val="20"/>
              </w:rPr>
              <w:t>0</w:t>
            </w:r>
          </w:p>
        </w:tc>
        <w:tc>
          <w:tcPr>
            <w:tcW w:w="929" w:type="dxa"/>
          </w:tcPr>
          <w:p w14:paraId="645DBDF1" w14:textId="77777777" w:rsidR="00182BA2" w:rsidRDefault="00182BA2">
            <w:pPr>
              <w:jc w:val="center"/>
              <w:rPr>
                <w:rFonts w:ascii="宋体" w:hAnsi="宋体"/>
                <w:bCs/>
                <w:sz w:val="20"/>
                <w:szCs w:val="20"/>
              </w:rPr>
            </w:pPr>
            <w:r>
              <w:rPr>
                <w:rFonts w:ascii="宋体" w:hAnsi="宋体" w:hint="eastAsia"/>
                <w:bCs/>
                <w:sz w:val="20"/>
                <w:szCs w:val="20"/>
              </w:rPr>
              <w:t>100</w:t>
            </w:r>
          </w:p>
        </w:tc>
        <w:tc>
          <w:tcPr>
            <w:tcW w:w="928" w:type="dxa"/>
          </w:tcPr>
          <w:p w14:paraId="7B4CAE79" w14:textId="77777777" w:rsidR="00182BA2" w:rsidRDefault="00182BA2">
            <w:pPr>
              <w:jc w:val="center"/>
              <w:rPr>
                <w:rFonts w:ascii="宋体" w:hAnsi="宋体"/>
                <w:bCs/>
                <w:sz w:val="20"/>
                <w:szCs w:val="20"/>
              </w:rPr>
            </w:pPr>
            <w:r>
              <w:rPr>
                <w:rFonts w:ascii="宋体" w:hAnsi="宋体" w:hint="eastAsia"/>
                <w:bCs/>
                <w:sz w:val="20"/>
                <w:szCs w:val="20"/>
              </w:rPr>
              <w:t>300</w:t>
            </w:r>
          </w:p>
        </w:tc>
        <w:tc>
          <w:tcPr>
            <w:tcW w:w="929" w:type="dxa"/>
          </w:tcPr>
          <w:p w14:paraId="47CE55B0" w14:textId="77777777" w:rsidR="00182BA2" w:rsidRDefault="00182BA2">
            <w:pPr>
              <w:jc w:val="center"/>
              <w:rPr>
                <w:rFonts w:ascii="宋体" w:hAnsi="宋体"/>
                <w:bCs/>
                <w:sz w:val="20"/>
                <w:szCs w:val="20"/>
              </w:rPr>
            </w:pPr>
            <w:r>
              <w:rPr>
                <w:rFonts w:ascii="宋体" w:hAnsi="宋体" w:hint="eastAsia"/>
                <w:bCs/>
                <w:sz w:val="20"/>
                <w:szCs w:val="20"/>
              </w:rPr>
              <w:t>500</w:t>
            </w:r>
          </w:p>
        </w:tc>
        <w:tc>
          <w:tcPr>
            <w:tcW w:w="928" w:type="dxa"/>
          </w:tcPr>
          <w:p w14:paraId="51BA12FC" w14:textId="77777777" w:rsidR="00182BA2" w:rsidRDefault="00182BA2">
            <w:pPr>
              <w:jc w:val="center"/>
              <w:rPr>
                <w:rFonts w:ascii="宋体" w:hAnsi="宋体"/>
                <w:bCs/>
                <w:sz w:val="20"/>
                <w:szCs w:val="20"/>
              </w:rPr>
            </w:pPr>
            <w:r>
              <w:rPr>
                <w:rFonts w:ascii="宋体" w:hAnsi="宋体" w:hint="eastAsia"/>
                <w:bCs/>
                <w:sz w:val="20"/>
                <w:szCs w:val="20"/>
              </w:rPr>
              <w:t>700</w:t>
            </w:r>
          </w:p>
        </w:tc>
        <w:tc>
          <w:tcPr>
            <w:tcW w:w="929" w:type="dxa"/>
          </w:tcPr>
          <w:p w14:paraId="6A77236A" w14:textId="77777777" w:rsidR="00182BA2" w:rsidRDefault="00182BA2">
            <w:pPr>
              <w:jc w:val="center"/>
              <w:rPr>
                <w:rFonts w:ascii="宋体" w:hAnsi="宋体"/>
                <w:bCs/>
                <w:sz w:val="20"/>
                <w:szCs w:val="20"/>
              </w:rPr>
            </w:pPr>
            <w:r>
              <w:rPr>
                <w:rFonts w:ascii="宋体" w:hAnsi="宋体" w:hint="eastAsia"/>
                <w:bCs/>
                <w:sz w:val="20"/>
                <w:szCs w:val="20"/>
              </w:rPr>
              <w:t>900</w:t>
            </w:r>
          </w:p>
        </w:tc>
      </w:tr>
      <w:tr w:rsidR="00182BA2" w14:paraId="0F61ADFE" w14:textId="77777777">
        <w:tc>
          <w:tcPr>
            <w:tcW w:w="1449" w:type="dxa"/>
          </w:tcPr>
          <w:p w14:paraId="62BFA466" w14:textId="77777777" w:rsidR="00182BA2" w:rsidRDefault="00182BA2">
            <w:pPr>
              <w:jc w:val="center"/>
              <w:rPr>
                <w:rFonts w:ascii="宋体" w:hAnsi="宋体"/>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928" w:type="dxa"/>
          </w:tcPr>
          <w:p w14:paraId="6D12BDC9" w14:textId="77777777" w:rsidR="00182BA2" w:rsidRDefault="00D64BF8">
            <w:pPr>
              <w:rPr>
                <w:rFonts w:ascii="宋体" w:hAnsi="宋体"/>
                <w:bCs/>
                <w:sz w:val="20"/>
                <w:szCs w:val="20"/>
              </w:rPr>
            </w:pPr>
            <w:r>
              <w:rPr>
                <w:rFonts w:ascii="宋体" w:hAnsi="宋体"/>
                <w:bCs/>
                <w:sz w:val="20"/>
                <w:szCs w:val="20"/>
              </w:rPr>
              <w:t>0</w:t>
            </w:r>
          </w:p>
        </w:tc>
        <w:tc>
          <w:tcPr>
            <w:tcW w:w="929" w:type="dxa"/>
          </w:tcPr>
          <w:p w14:paraId="0307B4F8" w14:textId="77777777" w:rsidR="00182BA2" w:rsidRDefault="00D64BF8">
            <w:pPr>
              <w:rPr>
                <w:rFonts w:ascii="宋体" w:hAnsi="宋体"/>
                <w:bCs/>
                <w:sz w:val="20"/>
                <w:szCs w:val="20"/>
              </w:rPr>
            </w:pPr>
            <w:r>
              <w:rPr>
                <w:rFonts w:ascii="宋体" w:hAnsi="宋体"/>
                <w:bCs/>
                <w:sz w:val="20"/>
                <w:szCs w:val="20"/>
              </w:rPr>
              <w:t>2.1</w:t>
            </w:r>
          </w:p>
        </w:tc>
        <w:tc>
          <w:tcPr>
            <w:tcW w:w="928" w:type="dxa"/>
          </w:tcPr>
          <w:p w14:paraId="59B645C4" w14:textId="77777777" w:rsidR="00182BA2" w:rsidRDefault="00D64BF8">
            <w:pPr>
              <w:rPr>
                <w:rFonts w:ascii="宋体" w:hAnsi="宋体"/>
                <w:bCs/>
                <w:sz w:val="20"/>
                <w:szCs w:val="20"/>
              </w:rPr>
            </w:pPr>
            <w:r>
              <w:rPr>
                <w:rFonts w:ascii="宋体" w:hAnsi="宋体"/>
                <w:bCs/>
                <w:sz w:val="20"/>
                <w:szCs w:val="20"/>
              </w:rPr>
              <w:t>6.4</w:t>
            </w:r>
          </w:p>
        </w:tc>
        <w:tc>
          <w:tcPr>
            <w:tcW w:w="929" w:type="dxa"/>
          </w:tcPr>
          <w:p w14:paraId="409F4879" w14:textId="77777777" w:rsidR="00182BA2" w:rsidRDefault="00D64BF8">
            <w:pPr>
              <w:rPr>
                <w:rFonts w:ascii="宋体" w:hAnsi="宋体"/>
                <w:bCs/>
                <w:sz w:val="20"/>
                <w:szCs w:val="20"/>
              </w:rPr>
            </w:pPr>
            <w:r>
              <w:rPr>
                <w:rFonts w:ascii="宋体" w:hAnsi="宋体"/>
                <w:bCs/>
                <w:sz w:val="20"/>
                <w:szCs w:val="20"/>
              </w:rPr>
              <w:t>10.7</w:t>
            </w:r>
          </w:p>
        </w:tc>
        <w:tc>
          <w:tcPr>
            <w:tcW w:w="928" w:type="dxa"/>
          </w:tcPr>
          <w:p w14:paraId="39AC1363" w14:textId="77777777" w:rsidR="00182BA2" w:rsidRDefault="00D64BF8">
            <w:pPr>
              <w:rPr>
                <w:rFonts w:ascii="宋体" w:hAnsi="宋体"/>
                <w:bCs/>
                <w:sz w:val="20"/>
                <w:szCs w:val="20"/>
              </w:rPr>
            </w:pPr>
            <w:r>
              <w:rPr>
                <w:rFonts w:ascii="宋体" w:hAnsi="宋体"/>
                <w:bCs/>
                <w:sz w:val="20"/>
                <w:szCs w:val="20"/>
              </w:rPr>
              <w:t>15.0</w:t>
            </w:r>
          </w:p>
        </w:tc>
        <w:tc>
          <w:tcPr>
            <w:tcW w:w="929" w:type="dxa"/>
          </w:tcPr>
          <w:p w14:paraId="1970971B" w14:textId="77777777" w:rsidR="00182BA2" w:rsidRDefault="00D64BF8">
            <w:pPr>
              <w:rPr>
                <w:rFonts w:ascii="宋体" w:hAnsi="宋体"/>
                <w:bCs/>
                <w:sz w:val="20"/>
                <w:szCs w:val="20"/>
              </w:rPr>
            </w:pPr>
            <w:r>
              <w:rPr>
                <w:rFonts w:ascii="宋体" w:hAnsi="宋体"/>
                <w:bCs/>
                <w:sz w:val="20"/>
                <w:szCs w:val="20"/>
              </w:rPr>
              <w:t>19.2</w:t>
            </w:r>
          </w:p>
        </w:tc>
      </w:tr>
    </w:tbl>
    <w:p w14:paraId="315CB22E" w14:textId="77777777" w:rsidR="00182BA2" w:rsidRDefault="00182BA2">
      <w:pPr>
        <w:ind w:firstLineChars="85" w:firstLine="170"/>
        <w:rPr>
          <w:rFonts w:ascii="宋体" w:hAnsi="宋体"/>
          <w:bCs/>
          <w:sz w:val="20"/>
          <w:szCs w:val="20"/>
        </w:rPr>
      </w:pPr>
      <w:r>
        <w:rPr>
          <w:rFonts w:ascii="宋体" w:hAnsi="宋体" w:hint="eastAsia"/>
          <w:bCs/>
          <w:sz w:val="20"/>
          <w:szCs w:val="20"/>
        </w:rPr>
        <w:t xml:space="preserve">                           </w:t>
      </w:r>
    </w:p>
    <w:p w14:paraId="4C2C5E6F" w14:textId="77777777" w:rsidR="00182BA2" w:rsidRDefault="00182BA2">
      <w:pPr>
        <w:ind w:firstLineChars="200" w:firstLine="420"/>
        <w:rPr>
          <w:rFonts w:ascii="宋体" w:hAnsi="宋体"/>
          <w:bCs/>
          <w:szCs w:val="21"/>
        </w:rPr>
      </w:pPr>
      <w:r>
        <w:rPr>
          <w:rFonts w:ascii="宋体" w:hAnsi="宋体" w:hint="eastAsia"/>
          <w:bCs/>
          <w:szCs w:val="21"/>
        </w:rPr>
        <w:t>（5）将“光照度调节”旋钮逆时针调节到最小值位置后关闭电源。</w:t>
      </w:r>
    </w:p>
    <w:p w14:paraId="5D2FAC5A" w14:textId="77777777" w:rsidR="00182BA2" w:rsidRDefault="00526C38">
      <w:pPr>
        <w:ind w:firstLineChars="200" w:firstLine="400"/>
        <w:rPr>
          <w:rFonts w:ascii="宋体" w:hAnsi="宋体"/>
          <w:bCs/>
          <w:szCs w:val="21"/>
        </w:rPr>
      </w:pPr>
      <w:r>
        <w:rPr>
          <w:rFonts w:ascii="宋体" w:hAnsi="宋体"/>
          <w:bCs/>
          <w:sz w:val="20"/>
          <w:szCs w:val="20"/>
        </w:rPr>
        <w:pict w14:anchorId="13583D7E">
          <v:shape id="_x0000_s2078" type="#_x0000_t75" style="position:absolute;left:0;text-align:left;margin-left:2in;margin-top:20.1pt;width:180pt;height:130.4pt;z-index:251658752;mso-wrap-distance-left:0;mso-wrap-distance-right:0;mso-position-vertical-relative:text">
            <v:imagedata r:id="rId31" o:title="" embosscolor="white"/>
            <w10:wrap type="topAndBottom"/>
          </v:shape>
        </w:pict>
      </w:r>
      <w:r w:rsidR="00182BA2">
        <w:rPr>
          <w:rFonts w:ascii="宋体" w:hAnsi="宋体" w:hint="eastAsia"/>
          <w:bCs/>
          <w:szCs w:val="21"/>
        </w:rPr>
        <w:t>（6）将以上连接的电路中改为如下图2-4连接（即0偏压）</w:t>
      </w:r>
    </w:p>
    <w:p w14:paraId="08F3E558" w14:textId="77777777" w:rsidR="00182BA2" w:rsidRDefault="00182BA2">
      <w:pPr>
        <w:ind w:firstLineChars="200" w:firstLine="400"/>
        <w:rPr>
          <w:rFonts w:ascii="宋体" w:hAnsi="宋体"/>
          <w:bCs/>
          <w:sz w:val="20"/>
          <w:szCs w:val="20"/>
        </w:rPr>
      </w:pPr>
      <w:r>
        <w:rPr>
          <w:rFonts w:ascii="宋体" w:hAnsi="宋体" w:hint="eastAsia"/>
          <w:bCs/>
          <w:sz w:val="20"/>
          <w:szCs w:val="20"/>
        </w:rPr>
        <w:t xml:space="preserve">                                   图2-4</w:t>
      </w:r>
    </w:p>
    <w:p w14:paraId="0FB222FC" w14:textId="77777777" w:rsidR="00182BA2" w:rsidRDefault="00182BA2">
      <w:pPr>
        <w:ind w:firstLineChars="200" w:firstLine="420"/>
        <w:rPr>
          <w:rFonts w:ascii="宋体" w:hAnsi="宋体"/>
          <w:bCs/>
          <w:szCs w:val="21"/>
        </w:rPr>
      </w:pPr>
      <w:r>
        <w:rPr>
          <w:rFonts w:ascii="宋体" w:hAnsi="宋体" w:hint="eastAsia"/>
          <w:bCs/>
          <w:szCs w:val="21"/>
        </w:rPr>
        <w:t>（7）打开电源，顺时针调节光照度旋钮，增大光照度值，分别记下不同照度下对应的光生电流值，填入下表。若电流表或照度计显示为“1＿”时说明超出量程，应改为合适的量程再测试。</w:t>
      </w:r>
      <w:r>
        <w:rPr>
          <w:rFonts w:ascii="宋体" w:hAnsi="宋体" w:hint="eastAsia"/>
          <w:bCs/>
          <w:sz w:val="20"/>
          <w:szCs w:val="20"/>
        </w:rPr>
        <w:t xml:space="preserve">  </w:t>
      </w:r>
    </w:p>
    <w:p w14:paraId="3FF4D1FF" w14:textId="77777777" w:rsidR="00182BA2" w:rsidRDefault="00182BA2">
      <w:pPr>
        <w:rPr>
          <w:rFonts w:ascii="宋体" w:hAnsi="宋体"/>
          <w:bCs/>
          <w:sz w:val="20"/>
          <w:szCs w:val="20"/>
        </w:rPr>
      </w:pPr>
      <w:r>
        <w:rPr>
          <w:rFonts w:ascii="宋体" w:hAnsi="宋体" w:hint="eastAsia"/>
          <w:bCs/>
          <w:sz w:val="20"/>
          <w:szCs w:val="20"/>
        </w:rPr>
        <w:t xml:space="preserve">  </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8"/>
        <w:gridCol w:w="988"/>
        <w:gridCol w:w="989"/>
        <w:gridCol w:w="989"/>
        <w:gridCol w:w="988"/>
        <w:gridCol w:w="989"/>
        <w:gridCol w:w="989"/>
      </w:tblGrid>
      <w:tr w:rsidR="00182BA2" w14:paraId="5FCDCBF0" w14:textId="77777777">
        <w:tc>
          <w:tcPr>
            <w:tcW w:w="1448" w:type="dxa"/>
          </w:tcPr>
          <w:p w14:paraId="2E29032C" w14:textId="77777777" w:rsidR="00182BA2" w:rsidRDefault="00182BA2">
            <w:pPr>
              <w:ind w:leftChars="-137" w:left="-288" w:firstLineChars="137" w:firstLine="274"/>
              <w:jc w:val="center"/>
              <w:rPr>
                <w:rFonts w:ascii="宋体" w:hAnsi="宋体"/>
                <w:bCs/>
                <w:sz w:val="20"/>
                <w:szCs w:val="20"/>
              </w:rPr>
            </w:pPr>
            <w:r>
              <w:rPr>
                <w:rFonts w:ascii="宋体" w:hAnsi="宋体" w:hint="eastAsia"/>
                <w:bCs/>
                <w:sz w:val="20"/>
                <w:szCs w:val="20"/>
              </w:rPr>
              <w:t>光照度（Lx）</w:t>
            </w:r>
          </w:p>
        </w:tc>
        <w:tc>
          <w:tcPr>
            <w:tcW w:w="988" w:type="dxa"/>
          </w:tcPr>
          <w:p w14:paraId="766B7929" w14:textId="77777777" w:rsidR="00182BA2" w:rsidRDefault="00182BA2">
            <w:pPr>
              <w:rPr>
                <w:rFonts w:ascii="宋体" w:hAnsi="宋体"/>
                <w:bCs/>
                <w:sz w:val="20"/>
                <w:szCs w:val="20"/>
              </w:rPr>
            </w:pPr>
            <w:r>
              <w:rPr>
                <w:rFonts w:ascii="宋体" w:hAnsi="宋体" w:hint="eastAsia"/>
                <w:bCs/>
                <w:sz w:val="20"/>
                <w:szCs w:val="20"/>
              </w:rPr>
              <w:t>0</w:t>
            </w:r>
          </w:p>
        </w:tc>
        <w:tc>
          <w:tcPr>
            <w:tcW w:w="989" w:type="dxa"/>
          </w:tcPr>
          <w:p w14:paraId="1414135B" w14:textId="77777777" w:rsidR="00182BA2" w:rsidRDefault="00182BA2">
            <w:pPr>
              <w:rPr>
                <w:rFonts w:ascii="宋体" w:hAnsi="宋体"/>
                <w:bCs/>
                <w:sz w:val="20"/>
                <w:szCs w:val="20"/>
              </w:rPr>
            </w:pPr>
            <w:r>
              <w:rPr>
                <w:rFonts w:ascii="宋体" w:hAnsi="宋体" w:hint="eastAsia"/>
                <w:bCs/>
                <w:sz w:val="20"/>
                <w:szCs w:val="20"/>
              </w:rPr>
              <w:t>100</w:t>
            </w:r>
          </w:p>
        </w:tc>
        <w:tc>
          <w:tcPr>
            <w:tcW w:w="989" w:type="dxa"/>
          </w:tcPr>
          <w:p w14:paraId="61374E77" w14:textId="77777777" w:rsidR="00182BA2" w:rsidRDefault="00182BA2">
            <w:pPr>
              <w:rPr>
                <w:rFonts w:ascii="宋体" w:hAnsi="宋体"/>
                <w:bCs/>
                <w:sz w:val="20"/>
                <w:szCs w:val="20"/>
              </w:rPr>
            </w:pPr>
            <w:r>
              <w:rPr>
                <w:rFonts w:ascii="宋体" w:hAnsi="宋体" w:hint="eastAsia"/>
                <w:bCs/>
                <w:sz w:val="20"/>
                <w:szCs w:val="20"/>
              </w:rPr>
              <w:t>300</w:t>
            </w:r>
          </w:p>
        </w:tc>
        <w:tc>
          <w:tcPr>
            <w:tcW w:w="988" w:type="dxa"/>
          </w:tcPr>
          <w:p w14:paraId="21CA2537" w14:textId="77777777" w:rsidR="00182BA2" w:rsidRDefault="00182BA2">
            <w:pPr>
              <w:rPr>
                <w:rFonts w:ascii="宋体" w:hAnsi="宋体"/>
                <w:bCs/>
                <w:sz w:val="20"/>
                <w:szCs w:val="20"/>
              </w:rPr>
            </w:pPr>
            <w:r>
              <w:rPr>
                <w:rFonts w:ascii="宋体" w:hAnsi="宋体" w:hint="eastAsia"/>
                <w:bCs/>
                <w:sz w:val="20"/>
                <w:szCs w:val="20"/>
              </w:rPr>
              <w:t>500</w:t>
            </w:r>
          </w:p>
        </w:tc>
        <w:tc>
          <w:tcPr>
            <w:tcW w:w="989" w:type="dxa"/>
          </w:tcPr>
          <w:p w14:paraId="63027DBA" w14:textId="77777777" w:rsidR="00182BA2" w:rsidRDefault="00182BA2">
            <w:pPr>
              <w:rPr>
                <w:rFonts w:ascii="宋体" w:hAnsi="宋体"/>
                <w:bCs/>
                <w:sz w:val="20"/>
                <w:szCs w:val="20"/>
              </w:rPr>
            </w:pPr>
            <w:r>
              <w:rPr>
                <w:rFonts w:ascii="宋体" w:hAnsi="宋体" w:hint="eastAsia"/>
                <w:bCs/>
                <w:sz w:val="20"/>
                <w:szCs w:val="20"/>
              </w:rPr>
              <w:t>700</w:t>
            </w:r>
          </w:p>
        </w:tc>
        <w:tc>
          <w:tcPr>
            <w:tcW w:w="989" w:type="dxa"/>
          </w:tcPr>
          <w:p w14:paraId="719E4519" w14:textId="77777777" w:rsidR="00182BA2" w:rsidRDefault="00182BA2">
            <w:pPr>
              <w:rPr>
                <w:rFonts w:ascii="宋体" w:hAnsi="宋体"/>
                <w:bCs/>
                <w:sz w:val="20"/>
                <w:szCs w:val="20"/>
              </w:rPr>
            </w:pPr>
            <w:r>
              <w:rPr>
                <w:rFonts w:ascii="宋体" w:hAnsi="宋体" w:hint="eastAsia"/>
                <w:bCs/>
                <w:sz w:val="20"/>
                <w:szCs w:val="20"/>
              </w:rPr>
              <w:t>900</w:t>
            </w:r>
          </w:p>
        </w:tc>
      </w:tr>
      <w:tr w:rsidR="00182BA2" w14:paraId="5C9CF6FB" w14:textId="77777777">
        <w:tc>
          <w:tcPr>
            <w:tcW w:w="1448" w:type="dxa"/>
          </w:tcPr>
          <w:p w14:paraId="751599C4" w14:textId="77777777" w:rsidR="00182BA2" w:rsidRDefault="00182BA2">
            <w:pPr>
              <w:rPr>
                <w:rFonts w:ascii="宋体" w:hAnsi="宋体"/>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988" w:type="dxa"/>
          </w:tcPr>
          <w:p w14:paraId="58B8DD67" w14:textId="77777777" w:rsidR="00182BA2" w:rsidRDefault="00D64BF8">
            <w:pPr>
              <w:rPr>
                <w:rFonts w:ascii="宋体" w:hAnsi="宋体"/>
                <w:bCs/>
                <w:sz w:val="20"/>
                <w:szCs w:val="20"/>
              </w:rPr>
            </w:pPr>
            <w:r>
              <w:rPr>
                <w:rFonts w:hAnsi="宋体"/>
                <w:bCs/>
                <w:sz w:val="20"/>
                <w:szCs w:val="20"/>
              </w:rPr>
              <w:t>0</w:t>
            </w:r>
          </w:p>
        </w:tc>
        <w:tc>
          <w:tcPr>
            <w:tcW w:w="989" w:type="dxa"/>
          </w:tcPr>
          <w:p w14:paraId="47129328" w14:textId="77777777" w:rsidR="00182BA2" w:rsidRDefault="00D64BF8">
            <w:pPr>
              <w:rPr>
                <w:rFonts w:ascii="宋体" w:hAnsi="宋体"/>
                <w:bCs/>
                <w:sz w:val="20"/>
                <w:szCs w:val="20"/>
              </w:rPr>
            </w:pPr>
            <w:r>
              <w:rPr>
                <w:rFonts w:ascii="宋体" w:hAnsi="宋体"/>
                <w:bCs/>
                <w:sz w:val="20"/>
                <w:szCs w:val="20"/>
              </w:rPr>
              <w:t>2.1</w:t>
            </w:r>
          </w:p>
        </w:tc>
        <w:tc>
          <w:tcPr>
            <w:tcW w:w="989" w:type="dxa"/>
          </w:tcPr>
          <w:p w14:paraId="2EA43E19" w14:textId="77777777" w:rsidR="00182BA2" w:rsidRDefault="00D64BF8">
            <w:pPr>
              <w:rPr>
                <w:rFonts w:ascii="宋体" w:hAnsi="宋体"/>
                <w:bCs/>
                <w:sz w:val="20"/>
                <w:szCs w:val="20"/>
              </w:rPr>
            </w:pPr>
            <w:r>
              <w:rPr>
                <w:rFonts w:ascii="宋体" w:hAnsi="宋体"/>
                <w:bCs/>
                <w:sz w:val="20"/>
                <w:szCs w:val="20"/>
              </w:rPr>
              <w:t>6.4</w:t>
            </w:r>
          </w:p>
        </w:tc>
        <w:tc>
          <w:tcPr>
            <w:tcW w:w="988" w:type="dxa"/>
          </w:tcPr>
          <w:p w14:paraId="6DEF1361" w14:textId="77777777" w:rsidR="00182BA2" w:rsidRDefault="00D64BF8">
            <w:pPr>
              <w:rPr>
                <w:rFonts w:ascii="宋体" w:hAnsi="宋体"/>
                <w:bCs/>
                <w:sz w:val="20"/>
                <w:szCs w:val="20"/>
              </w:rPr>
            </w:pPr>
            <w:r>
              <w:rPr>
                <w:rFonts w:ascii="宋体" w:hAnsi="宋体"/>
                <w:bCs/>
                <w:sz w:val="20"/>
                <w:szCs w:val="20"/>
              </w:rPr>
              <w:t>10.7</w:t>
            </w:r>
          </w:p>
        </w:tc>
        <w:tc>
          <w:tcPr>
            <w:tcW w:w="989" w:type="dxa"/>
          </w:tcPr>
          <w:p w14:paraId="07C76953" w14:textId="77777777" w:rsidR="00182BA2" w:rsidRDefault="00D64BF8">
            <w:pPr>
              <w:rPr>
                <w:rFonts w:ascii="宋体" w:hAnsi="宋体"/>
                <w:bCs/>
                <w:sz w:val="20"/>
                <w:szCs w:val="20"/>
              </w:rPr>
            </w:pPr>
            <w:r>
              <w:rPr>
                <w:rFonts w:ascii="宋体" w:hAnsi="宋体"/>
                <w:bCs/>
                <w:sz w:val="20"/>
                <w:szCs w:val="20"/>
              </w:rPr>
              <w:t>14.9</w:t>
            </w:r>
          </w:p>
        </w:tc>
        <w:tc>
          <w:tcPr>
            <w:tcW w:w="989" w:type="dxa"/>
          </w:tcPr>
          <w:p w14:paraId="08205D03" w14:textId="77777777" w:rsidR="00182BA2" w:rsidRDefault="00D64BF8">
            <w:pPr>
              <w:rPr>
                <w:rFonts w:ascii="宋体" w:hAnsi="宋体"/>
                <w:bCs/>
                <w:sz w:val="20"/>
                <w:szCs w:val="20"/>
              </w:rPr>
            </w:pPr>
            <w:r>
              <w:rPr>
                <w:rFonts w:ascii="宋体" w:hAnsi="宋体"/>
                <w:bCs/>
                <w:sz w:val="20"/>
                <w:szCs w:val="20"/>
              </w:rPr>
              <w:t>19.2</w:t>
            </w:r>
          </w:p>
        </w:tc>
      </w:tr>
    </w:tbl>
    <w:p w14:paraId="0CBBF28C" w14:textId="77777777" w:rsidR="00182BA2" w:rsidRDefault="00182BA2">
      <w:pPr>
        <w:rPr>
          <w:rFonts w:ascii="宋体" w:hAnsi="宋体"/>
          <w:bCs/>
          <w:sz w:val="20"/>
          <w:szCs w:val="20"/>
        </w:rPr>
      </w:pPr>
    </w:p>
    <w:p w14:paraId="2154A5E6" w14:textId="77777777" w:rsidR="00182BA2" w:rsidRDefault="00182BA2">
      <w:pPr>
        <w:ind w:firstLineChars="200" w:firstLine="420"/>
        <w:rPr>
          <w:rFonts w:ascii="宋体" w:hAnsi="宋体"/>
          <w:bCs/>
          <w:szCs w:val="21"/>
        </w:rPr>
      </w:pPr>
      <w:r>
        <w:rPr>
          <w:rFonts w:ascii="宋体" w:hAnsi="宋体" w:hint="eastAsia"/>
          <w:bCs/>
          <w:szCs w:val="21"/>
        </w:rPr>
        <w:t>（8）根据上面两表中实验数据，在同一坐标轴中作出两条曲线，并进行比较。</w:t>
      </w:r>
    </w:p>
    <w:p w14:paraId="476D3582" w14:textId="77777777" w:rsidR="00182BA2" w:rsidRDefault="00182BA2">
      <w:pPr>
        <w:ind w:firstLineChars="200" w:firstLine="420"/>
        <w:rPr>
          <w:rFonts w:ascii="宋体" w:hAnsi="宋体"/>
          <w:bCs/>
          <w:szCs w:val="21"/>
        </w:rPr>
      </w:pPr>
      <w:r>
        <w:rPr>
          <w:rFonts w:ascii="宋体" w:hAnsi="宋体" w:hint="eastAsia"/>
          <w:bCs/>
          <w:szCs w:val="21"/>
        </w:rPr>
        <w:t>（9）实验完毕，将光照度调至最小，直流电源调至最小，关闭电源，拆除所有连线。</w:t>
      </w:r>
    </w:p>
    <w:p w14:paraId="43AA849B" w14:textId="77777777" w:rsidR="00182BA2" w:rsidRDefault="00182BA2">
      <w:pPr>
        <w:pStyle w:val="3"/>
        <w:spacing w:before="0" w:after="0" w:line="240" w:lineRule="auto"/>
        <w:rPr>
          <w:rFonts w:ascii="宋体" w:hAnsi="宋体"/>
          <w:sz w:val="28"/>
          <w:szCs w:val="28"/>
        </w:rPr>
      </w:pPr>
      <w:bookmarkStart w:id="95" w:name="_Toc176664820"/>
      <w:bookmarkStart w:id="96" w:name="_Toc196964025"/>
      <w:bookmarkStart w:id="97" w:name="_Toc250040231"/>
      <w:bookmarkStart w:id="98" w:name="_Toc307990874"/>
      <w:r>
        <w:rPr>
          <w:rFonts w:ascii="宋体" w:hAnsi="宋体" w:hint="eastAsia"/>
          <w:sz w:val="28"/>
          <w:szCs w:val="28"/>
        </w:rPr>
        <w:t>4、光电二极管伏安特性</w:t>
      </w:r>
      <w:bookmarkEnd w:id="95"/>
      <w:bookmarkEnd w:id="96"/>
      <w:bookmarkEnd w:id="97"/>
      <w:bookmarkEnd w:id="98"/>
    </w:p>
    <w:p w14:paraId="7FAE19FA" w14:textId="77777777" w:rsidR="00182BA2" w:rsidRDefault="00182BA2">
      <w:pPr>
        <w:ind w:firstLineChars="200" w:firstLine="420"/>
        <w:rPr>
          <w:rFonts w:ascii="宋体" w:hAnsi="宋体"/>
          <w:bCs/>
          <w:szCs w:val="21"/>
        </w:rPr>
      </w:pPr>
      <w:r>
        <w:rPr>
          <w:rFonts w:ascii="宋体" w:hAnsi="宋体" w:hint="eastAsia"/>
          <w:bCs/>
          <w:szCs w:val="21"/>
        </w:rPr>
        <w:t>实验装置原理框图如图2-3所示。</w:t>
      </w:r>
    </w:p>
    <w:p w14:paraId="55278CB2" w14:textId="77777777" w:rsidR="00182BA2" w:rsidRDefault="00182BA2">
      <w:pPr>
        <w:ind w:firstLineChars="650" w:firstLine="1300"/>
        <w:rPr>
          <w:rFonts w:ascii="宋体" w:hAnsi="宋体"/>
          <w:bCs/>
          <w:sz w:val="20"/>
          <w:szCs w:val="20"/>
        </w:rPr>
      </w:pPr>
      <w:r>
        <w:rPr>
          <w:rFonts w:ascii="宋体" w:hAnsi="宋体" w:hint="eastAsia"/>
          <w:bCs/>
          <w:sz w:val="20"/>
          <w:szCs w:val="20"/>
        </w:rPr>
        <w:lastRenderedPageBreak/>
        <w:t xml:space="preserve">              </w:t>
      </w:r>
      <w:r w:rsidR="00526C38">
        <w:rPr>
          <w:rFonts w:ascii="宋体" w:hAnsi="宋体"/>
          <w:bCs/>
          <w:sz w:val="20"/>
          <w:szCs w:val="20"/>
        </w:rPr>
        <w:pict w14:anchorId="35785180">
          <v:shape id="_x0000_i1036" type="#_x0000_t75" style="width:172.5pt;height:155.25pt;mso-position-horizontal-relative:page;mso-position-vertical-relative:page">
            <v:imagedata r:id="rId32" o:title="" embosscolor="white"/>
          </v:shape>
        </w:pict>
      </w:r>
    </w:p>
    <w:p w14:paraId="694D72AF" w14:textId="77777777" w:rsidR="00182BA2" w:rsidRDefault="00182BA2">
      <w:pPr>
        <w:ind w:firstLineChars="2000" w:firstLine="4000"/>
        <w:rPr>
          <w:rFonts w:ascii="宋体" w:hAnsi="宋体"/>
          <w:bCs/>
          <w:sz w:val="20"/>
          <w:szCs w:val="20"/>
        </w:rPr>
      </w:pPr>
      <w:r>
        <w:rPr>
          <w:rFonts w:ascii="宋体" w:hAnsi="宋体" w:hint="eastAsia"/>
          <w:sz w:val="20"/>
          <w:szCs w:val="20"/>
        </w:rPr>
        <w:t>图2-3</w:t>
      </w:r>
    </w:p>
    <w:p w14:paraId="5B35A499"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3F8798B"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5E5B9BEA" w14:textId="77777777" w:rsidR="00182BA2" w:rsidRDefault="00182BA2">
      <w:pPr>
        <w:ind w:firstLineChars="150" w:firstLine="315"/>
        <w:rPr>
          <w:rFonts w:ascii="宋体" w:hAnsi="宋体"/>
          <w:bCs/>
          <w:szCs w:val="21"/>
        </w:rPr>
      </w:pPr>
      <w:r>
        <w:rPr>
          <w:rFonts w:ascii="宋体" w:hAnsi="宋体" w:hint="eastAsia"/>
          <w:szCs w:val="21"/>
        </w:rPr>
        <w:t>（3）按图2-3所示的电路连接电路图，</w:t>
      </w:r>
      <w:r>
        <w:rPr>
          <w:rFonts w:ascii="宋体" w:hAnsi="宋体" w:hint="eastAsia"/>
          <w:bCs/>
          <w:szCs w:val="21"/>
        </w:rPr>
        <w:t>E选择0-15V直流电源，负载RL选择RL=2K欧。</w:t>
      </w:r>
    </w:p>
    <w:p w14:paraId="7B7958B7" w14:textId="77777777" w:rsidR="00182BA2" w:rsidRDefault="00182BA2">
      <w:pPr>
        <w:autoSpaceDE w:val="0"/>
        <w:autoSpaceDN w:val="0"/>
        <w:adjustRightInd w:val="0"/>
        <w:ind w:firstLineChars="150" w:firstLine="315"/>
        <w:rPr>
          <w:rFonts w:ascii="宋体" w:hAnsi="宋体"/>
          <w:bCs/>
          <w:sz w:val="20"/>
          <w:szCs w:val="20"/>
        </w:rPr>
      </w:pPr>
      <w:r>
        <w:rPr>
          <w:rFonts w:ascii="宋体" w:hAnsi="宋体" w:hint="eastAsia"/>
          <w:bCs/>
          <w:szCs w:val="21"/>
        </w:rPr>
        <w:t>（4）打开电源，顺时针调节照度调节旋钮，使照度值为500Lx，保持光照度不变，调节可调直流电源电位器，记录反向偏压为0V、2V、4V、6V、8V、10V、12V时的电流表读数，填入下表，关闭电源。</w:t>
      </w:r>
      <w:r>
        <w:rPr>
          <w:rFonts w:ascii="宋体" w:hAnsi="宋体" w:hint="eastAsia"/>
          <w:bCs/>
          <w:sz w:val="20"/>
          <w:szCs w:val="20"/>
        </w:rPr>
        <w:t xml:space="preserve"> </w:t>
      </w:r>
    </w:p>
    <w:p w14:paraId="794D5638" w14:textId="77777777" w:rsidR="00182BA2" w:rsidRDefault="00182BA2">
      <w:pPr>
        <w:autoSpaceDE w:val="0"/>
        <w:autoSpaceDN w:val="0"/>
        <w:adjustRightInd w:val="0"/>
        <w:ind w:firstLineChars="200" w:firstLine="422"/>
        <w:rPr>
          <w:rFonts w:ascii="宋体" w:hAnsi="宋体"/>
          <w:b/>
          <w:bCs/>
          <w:szCs w:val="21"/>
        </w:rPr>
      </w:pPr>
      <w:r>
        <w:rPr>
          <w:rFonts w:ascii="宋体" w:hAnsi="宋体" w:hint="eastAsia"/>
          <w:b/>
          <w:bCs/>
          <w:szCs w:val="21"/>
        </w:rPr>
        <w:t>（注意：直流电源不可调至高于20V，以免烧坏光电二极管）</w:t>
      </w:r>
    </w:p>
    <w:p w14:paraId="26F1985C"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 xml:space="preserve">                                                                                                                                                                                                                                                                                                                                                                                                                                                                                                                                                                                                                                                                                                                                                                                                                                                                                                                                                                                                                                                                                                                                                                                                                                                                                                                                                                     </w:t>
      </w:r>
    </w:p>
    <w:tbl>
      <w:tblPr>
        <w:tblpPr w:leftFromText="180" w:rightFromText="180" w:vertAnchor="text" w:horzAnchor="margin" w:tblpX="1044"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0"/>
        <w:gridCol w:w="895"/>
        <w:gridCol w:w="895"/>
        <w:gridCol w:w="896"/>
        <w:gridCol w:w="895"/>
        <w:gridCol w:w="896"/>
        <w:gridCol w:w="895"/>
        <w:gridCol w:w="896"/>
      </w:tblGrid>
      <w:tr w:rsidR="00182BA2" w14:paraId="23C6EBF6" w14:textId="77777777">
        <w:trPr>
          <w:trHeight w:val="315"/>
        </w:trPr>
        <w:tc>
          <w:tcPr>
            <w:tcW w:w="1580" w:type="dxa"/>
          </w:tcPr>
          <w:p w14:paraId="1D6EB832" w14:textId="77777777" w:rsidR="00182BA2" w:rsidRDefault="00182BA2">
            <w:pPr>
              <w:autoSpaceDE w:val="0"/>
              <w:autoSpaceDN w:val="0"/>
              <w:adjustRightInd w:val="0"/>
              <w:ind w:firstLineChars="200" w:firstLine="400"/>
              <w:rPr>
                <w:rFonts w:ascii="宋体" w:hAnsi="宋体"/>
                <w:bCs/>
                <w:sz w:val="20"/>
                <w:szCs w:val="20"/>
              </w:rPr>
            </w:pPr>
            <w:r>
              <w:rPr>
                <w:rFonts w:ascii="宋体" w:hAnsi="宋体" w:hint="eastAsia"/>
                <w:bCs/>
                <w:sz w:val="20"/>
                <w:szCs w:val="20"/>
              </w:rPr>
              <w:t>偏压（V）</w:t>
            </w:r>
          </w:p>
        </w:tc>
        <w:tc>
          <w:tcPr>
            <w:tcW w:w="895" w:type="dxa"/>
          </w:tcPr>
          <w:p w14:paraId="3B9D2789"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0</w:t>
            </w:r>
          </w:p>
        </w:tc>
        <w:tc>
          <w:tcPr>
            <w:tcW w:w="895" w:type="dxa"/>
          </w:tcPr>
          <w:p w14:paraId="170296A7"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-2</w:t>
            </w:r>
          </w:p>
        </w:tc>
        <w:tc>
          <w:tcPr>
            <w:tcW w:w="896" w:type="dxa"/>
          </w:tcPr>
          <w:p w14:paraId="595A3D03"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-4</w:t>
            </w:r>
          </w:p>
        </w:tc>
        <w:tc>
          <w:tcPr>
            <w:tcW w:w="895" w:type="dxa"/>
          </w:tcPr>
          <w:p w14:paraId="75E38CB4"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-6</w:t>
            </w:r>
          </w:p>
        </w:tc>
        <w:tc>
          <w:tcPr>
            <w:tcW w:w="896" w:type="dxa"/>
          </w:tcPr>
          <w:p w14:paraId="3599D5D2"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-8</w:t>
            </w:r>
          </w:p>
        </w:tc>
        <w:tc>
          <w:tcPr>
            <w:tcW w:w="895" w:type="dxa"/>
          </w:tcPr>
          <w:p w14:paraId="69AC99A6"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-10</w:t>
            </w:r>
          </w:p>
        </w:tc>
        <w:tc>
          <w:tcPr>
            <w:tcW w:w="896" w:type="dxa"/>
          </w:tcPr>
          <w:p w14:paraId="1D8F76A2"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-12</w:t>
            </w:r>
          </w:p>
        </w:tc>
      </w:tr>
      <w:tr w:rsidR="00182BA2" w14:paraId="2ED7F19F" w14:textId="77777777">
        <w:trPr>
          <w:trHeight w:val="315"/>
        </w:trPr>
        <w:tc>
          <w:tcPr>
            <w:tcW w:w="1580" w:type="dxa"/>
          </w:tcPr>
          <w:p w14:paraId="2156FE4E"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895" w:type="dxa"/>
          </w:tcPr>
          <w:p w14:paraId="2166CA2F"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10.7</w:t>
            </w:r>
          </w:p>
        </w:tc>
        <w:tc>
          <w:tcPr>
            <w:tcW w:w="895" w:type="dxa"/>
          </w:tcPr>
          <w:p w14:paraId="7F672A5D"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10.9</w:t>
            </w:r>
          </w:p>
        </w:tc>
        <w:tc>
          <w:tcPr>
            <w:tcW w:w="896" w:type="dxa"/>
          </w:tcPr>
          <w:p w14:paraId="33D121F4"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11.1</w:t>
            </w:r>
          </w:p>
        </w:tc>
        <w:tc>
          <w:tcPr>
            <w:tcW w:w="895" w:type="dxa"/>
          </w:tcPr>
          <w:p w14:paraId="79106454"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11.3</w:t>
            </w:r>
          </w:p>
        </w:tc>
        <w:tc>
          <w:tcPr>
            <w:tcW w:w="896" w:type="dxa"/>
          </w:tcPr>
          <w:p w14:paraId="04E5F0CB"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11.5</w:t>
            </w:r>
          </w:p>
        </w:tc>
        <w:tc>
          <w:tcPr>
            <w:tcW w:w="895" w:type="dxa"/>
          </w:tcPr>
          <w:p w14:paraId="04533C0B"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11.7</w:t>
            </w:r>
          </w:p>
        </w:tc>
        <w:tc>
          <w:tcPr>
            <w:tcW w:w="896" w:type="dxa"/>
          </w:tcPr>
          <w:p w14:paraId="0833307D"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11.9</w:t>
            </w:r>
          </w:p>
        </w:tc>
      </w:tr>
    </w:tbl>
    <w:p w14:paraId="2D5D1BCF" w14:textId="77777777" w:rsidR="00182BA2" w:rsidRDefault="00182BA2">
      <w:pPr>
        <w:autoSpaceDE w:val="0"/>
        <w:autoSpaceDN w:val="0"/>
        <w:adjustRightInd w:val="0"/>
        <w:ind w:firstLineChars="200" w:firstLine="400"/>
        <w:rPr>
          <w:rFonts w:ascii="宋体" w:hAnsi="宋体"/>
          <w:bCs/>
          <w:sz w:val="20"/>
          <w:szCs w:val="20"/>
        </w:rPr>
      </w:pPr>
    </w:p>
    <w:p w14:paraId="68008CC5" w14:textId="77777777" w:rsidR="00182BA2" w:rsidRDefault="00182BA2">
      <w:pPr>
        <w:autoSpaceDE w:val="0"/>
        <w:autoSpaceDN w:val="0"/>
        <w:adjustRightInd w:val="0"/>
        <w:ind w:firstLineChars="200" w:firstLine="400"/>
        <w:rPr>
          <w:rFonts w:ascii="宋体" w:hAnsi="宋体"/>
          <w:bCs/>
          <w:sz w:val="20"/>
          <w:szCs w:val="20"/>
        </w:rPr>
      </w:pPr>
    </w:p>
    <w:p w14:paraId="782540B9" w14:textId="77777777" w:rsidR="00182BA2" w:rsidRDefault="00182BA2">
      <w:pPr>
        <w:autoSpaceDE w:val="0"/>
        <w:autoSpaceDN w:val="0"/>
        <w:adjustRightInd w:val="0"/>
        <w:ind w:firstLineChars="200" w:firstLine="400"/>
        <w:rPr>
          <w:rFonts w:ascii="宋体" w:hAnsi="宋体"/>
          <w:bCs/>
          <w:sz w:val="20"/>
          <w:szCs w:val="20"/>
        </w:rPr>
      </w:pPr>
    </w:p>
    <w:p w14:paraId="4830ED45"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（5）根据上述实验结果，作出500Lx照度下的光电二极管伏安特性曲线。</w:t>
      </w:r>
    </w:p>
    <w:p w14:paraId="180B57D8"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（6）重复上述步骤。分别测量光电二极管在300Lx和800Lx照度下，不同偏压下的光生电流值，在同一坐标轴作出伏安特性曲线。并进行比较。</w:t>
      </w:r>
    </w:p>
    <w:p w14:paraId="0635C2E7" w14:textId="77777777" w:rsidR="00182BA2" w:rsidRDefault="00D64BF8">
      <w:pPr>
        <w:autoSpaceDE w:val="0"/>
        <w:autoSpaceDN w:val="0"/>
        <w:adjustRightInd w:val="0"/>
        <w:ind w:firstLineChars="200" w:firstLine="420"/>
        <w:rPr>
          <w:rFonts w:ascii="宋体" w:hAnsi="宋体"/>
          <w:bCs/>
          <w:szCs w:val="21"/>
        </w:rPr>
      </w:pPr>
      <w:r>
        <w:rPr>
          <w:rFonts w:ascii="宋体" w:hAnsi="宋体"/>
          <w:bCs/>
          <w:szCs w:val="21"/>
        </w:rPr>
        <w:t>300</w:t>
      </w:r>
    </w:p>
    <w:tbl>
      <w:tblPr>
        <w:tblpPr w:leftFromText="180" w:rightFromText="180" w:vertAnchor="text" w:horzAnchor="margin" w:tblpX="1044" w:tblpY="92"/>
        <w:tblW w:w="0" w:type="auto"/>
        <w:tblLayout w:type="fixed"/>
        <w:tblLook w:val="0000" w:firstRow="0" w:lastRow="0" w:firstColumn="0" w:lastColumn="0" w:noHBand="0" w:noVBand="0"/>
      </w:tblPr>
      <w:tblGrid>
        <w:gridCol w:w="1580"/>
        <w:gridCol w:w="895"/>
        <w:gridCol w:w="895"/>
        <w:gridCol w:w="896"/>
        <w:gridCol w:w="895"/>
        <w:gridCol w:w="896"/>
        <w:gridCol w:w="895"/>
        <w:gridCol w:w="896"/>
      </w:tblGrid>
      <w:tr w:rsidR="00182BA2" w14:paraId="257D5E02" w14:textId="77777777">
        <w:trPr>
          <w:trHeight w:val="315"/>
        </w:trPr>
        <w:tc>
          <w:tcPr>
            <w:tcW w:w="1580" w:type="dxa"/>
            <w:tcBorders>
              <w:top w:val="single" w:sz="4" w:space="0" w:color="auto"/>
              <w:left w:val="single" w:sz="4" w:space="0" w:color="auto"/>
              <w:bottom w:val="single" w:sz="4" w:space="0" w:color="auto"/>
              <w:right w:val="single" w:sz="4" w:space="0" w:color="auto"/>
            </w:tcBorders>
          </w:tcPr>
          <w:p w14:paraId="5782CBB1" w14:textId="77777777" w:rsidR="00182BA2" w:rsidRDefault="00D64BF8">
            <w:pPr>
              <w:autoSpaceDE w:val="0"/>
              <w:autoSpaceDN w:val="0"/>
              <w:adjustRightInd w:val="0"/>
              <w:ind w:firstLineChars="200" w:firstLine="400"/>
              <w:rPr>
                <w:rFonts w:ascii="宋体" w:hAnsi="宋体"/>
                <w:bCs/>
                <w:szCs w:val="21"/>
              </w:rPr>
            </w:pPr>
            <w:r>
              <w:rPr>
                <w:rFonts w:ascii="宋体" w:hAnsi="宋体"/>
                <w:sz w:val="20"/>
                <w:szCs w:val="20"/>
              </w:rPr>
              <w:t>偏压（V）</w:t>
            </w:r>
          </w:p>
        </w:tc>
        <w:tc>
          <w:tcPr>
            <w:tcW w:w="895" w:type="dxa"/>
            <w:tcBorders>
              <w:top w:val="single" w:sz="4" w:space="0" w:color="auto"/>
              <w:left w:val="single" w:sz="4" w:space="0" w:color="auto"/>
              <w:bottom w:val="single" w:sz="4" w:space="0" w:color="auto"/>
              <w:right w:val="single" w:sz="4" w:space="0" w:color="auto"/>
            </w:tcBorders>
          </w:tcPr>
          <w:p w14:paraId="4FCD32D8" w14:textId="77777777" w:rsidR="00182BA2" w:rsidRDefault="00D64BF8">
            <w:pPr>
              <w:autoSpaceDE w:val="0"/>
              <w:autoSpaceDN w:val="0"/>
              <w:adjustRightInd w:val="0"/>
              <w:jc w:val="center"/>
              <w:rPr>
                <w:rFonts w:ascii="宋体" w:hAnsi="宋体"/>
                <w:bCs/>
                <w:szCs w:val="21"/>
              </w:rPr>
            </w:pPr>
            <w:r>
              <w:rPr>
                <w:rFonts w:ascii="宋体" w:hAnsi="宋体"/>
                <w:sz w:val="20"/>
                <w:szCs w:val="20"/>
              </w:rPr>
              <w:t>0</w:t>
            </w:r>
          </w:p>
        </w:tc>
        <w:tc>
          <w:tcPr>
            <w:tcW w:w="895" w:type="dxa"/>
            <w:tcBorders>
              <w:top w:val="single" w:sz="4" w:space="0" w:color="auto"/>
              <w:left w:val="single" w:sz="4" w:space="0" w:color="auto"/>
              <w:bottom w:val="single" w:sz="4" w:space="0" w:color="auto"/>
              <w:right w:val="single" w:sz="4" w:space="0" w:color="auto"/>
            </w:tcBorders>
          </w:tcPr>
          <w:p w14:paraId="0E2477BE" w14:textId="77777777" w:rsidR="00182BA2" w:rsidRDefault="00D64BF8">
            <w:pPr>
              <w:autoSpaceDE w:val="0"/>
              <w:autoSpaceDN w:val="0"/>
              <w:adjustRightInd w:val="0"/>
              <w:jc w:val="center"/>
              <w:rPr>
                <w:rFonts w:ascii="宋体" w:hAnsi="宋体"/>
                <w:bCs/>
                <w:szCs w:val="21"/>
              </w:rPr>
            </w:pPr>
            <w:r>
              <w:rPr>
                <w:rFonts w:ascii="宋体" w:hAnsi="宋体"/>
                <w:sz w:val="20"/>
                <w:szCs w:val="20"/>
              </w:rPr>
              <w:t>-2</w:t>
            </w:r>
          </w:p>
        </w:tc>
        <w:tc>
          <w:tcPr>
            <w:tcW w:w="896" w:type="dxa"/>
            <w:tcBorders>
              <w:top w:val="single" w:sz="4" w:space="0" w:color="auto"/>
              <w:left w:val="single" w:sz="4" w:space="0" w:color="auto"/>
              <w:bottom w:val="single" w:sz="4" w:space="0" w:color="auto"/>
              <w:right w:val="single" w:sz="4" w:space="0" w:color="auto"/>
            </w:tcBorders>
          </w:tcPr>
          <w:p w14:paraId="28125D63" w14:textId="77777777" w:rsidR="00182BA2" w:rsidRDefault="00D64BF8">
            <w:pPr>
              <w:autoSpaceDE w:val="0"/>
              <w:autoSpaceDN w:val="0"/>
              <w:adjustRightInd w:val="0"/>
              <w:jc w:val="center"/>
              <w:rPr>
                <w:rFonts w:ascii="宋体" w:hAnsi="宋体"/>
                <w:bCs/>
                <w:szCs w:val="21"/>
              </w:rPr>
            </w:pPr>
            <w:r>
              <w:rPr>
                <w:rFonts w:ascii="宋体" w:hAnsi="宋体"/>
                <w:sz w:val="20"/>
                <w:szCs w:val="20"/>
              </w:rPr>
              <w:t>-4</w:t>
            </w:r>
          </w:p>
        </w:tc>
        <w:tc>
          <w:tcPr>
            <w:tcW w:w="895" w:type="dxa"/>
            <w:tcBorders>
              <w:top w:val="single" w:sz="4" w:space="0" w:color="auto"/>
              <w:left w:val="single" w:sz="4" w:space="0" w:color="auto"/>
              <w:bottom w:val="single" w:sz="4" w:space="0" w:color="auto"/>
              <w:right w:val="single" w:sz="4" w:space="0" w:color="auto"/>
            </w:tcBorders>
          </w:tcPr>
          <w:p w14:paraId="63955CA1" w14:textId="77777777" w:rsidR="00182BA2" w:rsidRDefault="00D64BF8">
            <w:pPr>
              <w:autoSpaceDE w:val="0"/>
              <w:autoSpaceDN w:val="0"/>
              <w:adjustRightInd w:val="0"/>
              <w:jc w:val="center"/>
              <w:rPr>
                <w:rFonts w:ascii="宋体" w:hAnsi="宋体"/>
                <w:bCs/>
                <w:szCs w:val="21"/>
              </w:rPr>
            </w:pPr>
            <w:r>
              <w:rPr>
                <w:rFonts w:ascii="宋体" w:hAnsi="宋体"/>
                <w:sz w:val="20"/>
                <w:szCs w:val="20"/>
              </w:rPr>
              <w:t>-6</w:t>
            </w:r>
          </w:p>
        </w:tc>
        <w:tc>
          <w:tcPr>
            <w:tcW w:w="896" w:type="dxa"/>
            <w:tcBorders>
              <w:top w:val="single" w:sz="4" w:space="0" w:color="auto"/>
              <w:left w:val="single" w:sz="4" w:space="0" w:color="auto"/>
              <w:bottom w:val="single" w:sz="4" w:space="0" w:color="auto"/>
              <w:right w:val="single" w:sz="4" w:space="0" w:color="auto"/>
            </w:tcBorders>
          </w:tcPr>
          <w:p w14:paraId="740F7922" w14:textId="77777777" w:rsidR="00182BA2" w:rsidRDefault="00D64BF8">
            <w:pPr>
              <w:autoSpaceDE w:val="0"/>
              <w:autoSpaceDN w:val="0"/>
              <w:adjustRightInd w:val="0"/>
              <w:jc w:val="center"/>
              <w:rPr>
                <w:rFonts w:ascii="宋体" w:hAnsi="宋体"/>
                <w:bCs/>
                <w:szCs w:val="21"/>
              </w:rPr>
            </w:pPr>
            <w:r>
              <w:rPr>
                <w:rFonts w:ascii="宋体" w:hAnsi="宋体"/>
                <w:sz w:val="20"/>
                <w:szCs w:val="20"/>
              </w:rPr>
              <w:t>-8</w:t>
            </w:r>
          </w:p>
        </w:tc>
        <w:tc>
          <w:tcPr>
            <w:tcW w:w="895" w:type="dxa"/>
            <w:tcBorders>
              <w:top w:val="single" w:sz="4" w:space="0" w:color="auto"/>
              <w:left w:val="single" w:sz="4" w:space="0" w:color="auto"/>
              <w:bottom w:val="single" w:sz="4" w:space="0" w:color="auto"/>
              <w:right w:val="single" w:sz="4" w:space="0" w:color="auto"/>
            </w:tcBorders>
          </w:tcPr>
          <w:p w14:paraId="10A6F5BB" w14:textId="77777777" w:rsidR="00182BA2" w:rsidRDefault="00D64BF8">
            <w:pPr>
              <w:autoSpaceDE w:val="0"/>
              <w:autoSpaceDN w:val="0"/>
              <w:adjustRightInd w:val="0"/>
              <w:jc w:val="center"/>
              <w:rPr>
                <w:rFonts w:ascii="宋体" w:hAnsi="宋体"/>
                <w:bCs/>
                <w:szCs w:val="21"/>
              </w:rPr>
            </w:pPr>
            <w:r>
              <w:rPr>
                <w:rFonts w:ascii="宋体" w:hAnsi="宋体"/>
                <w:sz w:val="20"/>
                <w:szCs w:val="20"/>
              </w:rPr>
              <w:t>-10</w:t>
            </w:r>
          </w:p>
        </w:tc>
        <w:tc>
          <w:tcPr>
            <w:tcW w:w="896" w:type="dxa"/>
            <w:tcBorders>
              <w:top w:val="single" w:sz="4" w:space="0" w:color="auto"/>
              <w:left w:val="single" w:sz="4" w:space="0" w:color="auto"/>
              <w:bottom w:val="single" w:sz="4" w:space="0" w:color="auto"/>
              <w:right w:val="single" w:sz="4" w:space="0" w:color="auto"/>
            </w:tcBorders>
          </w:tcPr>
          <w:p w14:paraId="702DBB75" w14:textId="77777777" w:rsidR="00182BA2" w:rsidRDefault="00D64BF8">
            <w:pPr>
              <w:autoSpaceDE w:val="0"/>
              <w:autoSpaceDN w:val="0"/>
              <w:adjustRightInd w:val="0"/>
              <w:jc w:val="center"/>
              <w:rPr>
                <w:rFonts w:ascii="宋体" w:hAnsi="宋体"/>
                <w:bCs/>
                <w:szCs w:val="21"/>
              </w:rPr>
            </w:pPr>
            <w:r>
              <w:rPr>
                <w:rFonts w:ascii="宋体" w:hAnsi="宋体"/>
                <w:sz w:val="20"/>
                <w:szCs w:val="20"/>
              </w:rPr>
              <w:t>-12</w:t>
            </w:r>
          </w:p>
        </w:tc>
      </w:tr>
      <w:tr w:rsidR="00182BA2" w14:paraId="71E38BF8" w14:textId="77777777">
        <w:trPr>
          <w:trHeight w:val="315"/>
        </w:trPr>
        <w:tc>
          <w:tcPr>
            <w:tcW w:w="1580" w:type="dxa"/>
            <w:tcBorders>
              <w:top w:val="single" w:sz="4" w:space="0" w:color="auto"/>
              <w:left w:val="single" w:sz="4" w:space="0" w:color="auto"/>
              <w:bottom w:val="single" w:sz="4" w:space="0" w:color="auto"/>
              <w:right w:val="single" w:sz="4" w:space="0" w:color="auto"/>
            </w:tcBorders>
          </w:tcPr>
          <w:p w14:paraId="558C38C9" w14:textId="77777777" w:rsidR="00182BA2" w:rsidRDefault="00D64BF8">
            <w:pPr>
              <w:autoSpaceDE w:val="0"/>
              <w:autoSpaceDN w:val="0"/>
              <w:adjustRightInd w:val="0"/>
              <w:jc w:val="center"/>
              <w:rPr>
                <w:rFonts w:ascii="宋体" w:hAnsi="宋体"/>
                <w:bCs/>
                <w:szCs w:val="21"/>
              </w:rPr>
            </w:pPr>
            <w:r>
              <w:rPr>
                <w:rFonts w:ascii="宋体" w:hAnsi="宋体"/>
                <w:sz w:val="20"/>
                <w:szCs w:val="20"/>
              </w:rPr>
              <w:t>光生电流（</w:t>
            </w:r>
            <w:proofErr w:type="spellStart"/>
            <w:r>
              <w:rPr>
                <w:rFonts w:ascii="宋体" w:hAnsi="宋体"/>
                <w:sz w:val="20"/>
                <w:szCs w:val="20"/>
              </w:rPr>
              <w:t>μA</w:t>
            </w:r>
            <w:proofErr w:type="spellEnd"/>
            <w:r>
              <w:rPr>
                <w:rFonts w:ascii="宋体" w:hAnsi="宋体"/>
                <w:sz w:val="20"/>
                <w:szCs w:val="20"/>
              </w:rPr>
              <w:t>）</w:t>
            </w:r>
          </w:p>
        </w:tc>
        <w:tc>
          <w:tcPr>
            <w:tcW w:w="895" w:type="dxa"/>
            <w:tcBorders>
              <w:top w:val="single" w:sz="4" w:space="0" w:color="auto"/>
              <w:left w:val="single" w:sz="4" w:space="0" w:color="auto"/>
              <w:bottom w:val="single" w:sz="4" w:space="0" w:color="auto"/>
              <w:right w:val="single" w:sz="4" w:space="0" w:color="auto"/>
            </w:tcBorders>
          </w:tcPr>
          <w:p w14:paraId="7F6B4A7C"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6-4</w:t>
            </w:r>
          </w:p>
        </w:tc>
        <w:tc>
          <w:tcPr>
            <w:tcW w:w="895" w:type="dxa"/>
            <w:tcBorders>
              <w:top w:val="single" w:sz="4" w:space="0" w:color="auto"/>
              <w:left w:val="single" w:sz="4" w:space="0" w:color="auto"/>
              <w:bottom w:val="single" w:sz="4" w:space="0" w:color="auto"/>
              <w:right w:val="single" w:sz="4" w:space="0" w:color="auto"/>
            </w:tcBorders>
          </w:tcPr>
          <w:p w14:paraId="52158496"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6.6</w:t>
            </w:r>
          </w:p>
        </w:tc>
        <w:tc>
          <w:tcPr>
            <w:tcW w:w="896" w:type="dxa"/>
            <w:tcBorders>
              <w:top w:val="single" w:sz="4" w:space="0" w:color="auto"/>
              <w:left w:val="single" w:sz="4" w:space="0" w:color="auto"/>
              <w:bottom w:val="single" w:sz="4" w:space="0" w:color="auto"/>
              <w:right w:val="single" w:sz="4" w:space="0" w:color="auto"/>
            </w:tcBorders>
          </w:tcPr>
          <w:p w14:paraId="1E8C4CFB"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6.8</w:t>
            </w:r>
          </w:p>
        </w:tc>
        <w:tc>
          <w:tcPr>
            <w:tcW w:w="895" w:type="dxa"/>
            <w:tcBorders>
              <w:top w:val="single" w:sz="4" w:space="0" w:color="auto"/>
              <w:left w:val="single" w:sz="4" w:space="0" w:color="auto"/>
              <w:bottom w:val="single" w:sz="4" w:space="0" w:color="auto"/>
              <w:right w:val="single" w:sz="4" w:space="0" w:color="auto"/>
            </w:tcBorders>
          </w:tcPr>
          <w:p w14:paraId="0771EE89"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7.0</w:t>
            </w:r>
          </w:p>
        </w:tc>
        <w:tc>
          <w:tcPr>
            <w:tcW w:w="896" w:type="dxa"/>
            <w:tcBorders>
              <w:top w:val="single" w:sz="4" w:space="0" w:color="auto"/>
              <w:left w:val="single" w:sz="4" w:space="0" w:color="auto"/>
              <w:bottom w:val="single" w:sz="4" w:space="0" w:color="auto"/>
              <w:right w:val="single" w:sz="4" w:space="0" w:color="auto"/>
            </w:tcBorders>
          </w:tcPr>
          <w:p w14:paraId="38D8BDD6"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7.2</w:t>
            </w:r>
          </w:p>
        </w:tc>
        <w:tc>
          <w:tcPr>
            <w:tcW w:w="895" w:type="dxa"/>
            <w:tcBorders>
              <w:top w:val="single" w:sz="4" w:space="0" w:color="auto"/>
              <w:left w:val="single" w:sz="4" w:space="0" w:color="auto"/>
              <w:bottom w:val="single" w:sz="4" w:space="0" w:color="auto"/>
              <w:right w:val="single" w:sz="4" w:space="0" w:color="auto"/>
            </w:tcBorders>
          </w:tcPr>
          <w:p w14:paraId="6DF779D4"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7.4</w:t>
            </w:r>
          </w:p>
        </w:tc>
        <w:tc>
          <w:tcPr>
            <w:tcW w:w="896" w:type="dxa"/>
            <w:tcBorders>
              <w:top w:val="single" w:sz="4" w:space="0" w:color="auto"/>
              <w:left w:val="single" w:sz="4" w:space="0" w:color="auto"/>
              <w:bottom w:val="single" w:sz="4" w:space="0" w:color="auto"/>
              <w:right w:val="single" w:sz="4" w:space="0" w:color="auto"/>
            </w:tcBorders>
          </w:tcPr>
          <w:p w14:paraId="4A09B7F8"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7.6</w:t>
            </w:r>
          </w:p>
        </w:tc>
      </w:tr>
    </w:tbl>
    <w:p w14:paraId="417D91FE" w14:textId="77777777" w:rsidR="00182BA2" w:rsidRDefault="00182BA2">
      <w:pPr>
        <w:autoSpaceDE w:val="0"/>
        <w:autoSpaceDN w:val="0"/>
        <w:adjustRightInd w:val="0"/>
        <w:rPr>
          <w:rFonts w:ascii="宋体" w:hAnsi="宋体"/>
          <w:bCs/>
          <w:szCs w:val="21"/>
        </w:rPr>
      </w:pPr>
    </w:p>
    <w:p w14:paraId="0956A281" w14:textId="77777777" w:rsidR="00182BA2" w:rsidRDefault="00182BA2">
      <w:pPr>
        <w:autoSpaceDE w:val="0"/>
        <w:autoSpaceDN w:val="0"/>
        <w:adjustRightInd w:val="0"/>
        <w:ind w:firstLineChars="200" w:firstLine="420"/>
        <w:rPr>
          <w:rFonts w:ascii="宋体" w:hAnsi="宋体"/>
          <w:bCs/>
          <w:szCs w:val="21"/>
        </w:rPr>
      </w:pPr>
    </w:p>
    <w:p w14:paraId="5BA4F18C" w14:textId="77777777" w:rsidR="00182BA2" w:rsidRDefault="00182BA2">
      <w:pPr>
        <w:ind w:firstLineChars="200" w:firstLine="420"/>
        <w:rPr>
          <w:rFonts w:ascii="宋体" w:hAnsi="宋体"/>
          <w:bCs/>
          <w:szCs w:val="21"/>
        </w:rPr>
      </w:pPr>
    </w:p>
    <w:p w14:paraId="61D37B06" w14:textId="77777777" w:rsidR="00182BA2" w:rsidRDefault="00D64BF8">
      <w:pPr>
        <w:ind w:firstLineChars="200" w:firstLine="420"/>
        <w:rPr>
          <w:rFonts w:ascii="宋体" w:hAnsi="宋体"/>
          <w:bCs/>
          <w:szCs w:val="21"/>
        </w:rPr>
      </w:pPr>
      <w:r>
        <w:rPr>
          <w:rFonts w:ascii="宋体" w:hAnsi="宋体"/>
          <w:bCs/>
          <w:szCs w:val="21"/>
        </w:rPr>
        <w:t>800</w:t>
      </w:r>
    </w:p>
    <w:p w14:paraId="092375FE" w14:textId="77777777" w:rsidR="00182BA2" w:rsidRDefault="00182BA2">
      <w:pPr>
        <w:ind w:firstLineChars="200" w:firstLine="420"/>
        <w:rPr>
          <w:rFonts w:ascii="宋体" w:hAnsi="宋体"/>
          <w:bCs/>
          <w:szCs w:val="21"/>
        </w:rPr>
      </w:pPr>
    </w:p>
    <w:tbl>
      <w:tblPr>
        <w:tblpPr w:leftFromText="180" w:rightFromText="180" w:vertAnchor="text" w:horzAnchor="margin" w:tblpX="1044" w:tblpY="92"/>
        <w:tblW w:w="0" w:type="auto"/>
        <w:tblLayout w:type="fixed"/>
        <w:tblLook w:val="0000" w:firstRow="0" w:lastRow="0" w:firstColumn="0" w:lastColumn="0" w:noHBand="0" w:noVBand="0"/>
      </w:tblPr>
      <w:tblGrid>
        <w:gridCol w:w="1580"/>
        <w:gridCol w:w="895"/>
        <w:gridCol w:w="895"/>
        <w:gridCol w:w="896"/>
        <w:gridCol w:w="895"/>
        <w:gridCol w:w="896"/>
        <w:gridCol w:w="895"/>
        <w:gridCol w:w="896"/>
      </w:tblGrid>
      <w:tr w:rsidR="00182BA2" w14:paraId="5B26CA54" w14:textId="77777777">
        <w:trPr>
          <w:trHeight w:val="315"/>
        </w:trPr>
        <w:tc>
          <w:tcPr>
            <w:tcW w:w="1580" w:type="dxa"/>
            <w:tcBorders>
              <w:top w:val="single" w:sz="4" w:space="0" w:color="auto"/>
              <w:left w:val="single" w:sz="4" w:space="0" w:color="auto"/>
              <w:bottom w:val="single" w:sz="4" w:space="0" w:color="auto"/>
              <w:right w:val="single" w:sz="4" w:space="0" w:color="auto"/>
            </w:tcBorders>
          </w:tcPr>
          <w:p w14:paraId="30723876" w14:textId="77777777" w:rsidR="00182BA2" w:rsidRDefault="00D64BF8">
            <w:pPr>
              <w:autoSpaceDE w:val="0"/>
              <w:autoSpaceDN w:val="0"/>
              <w:adjustRightInd w:val="0"/>
              <w:ind w:firstLineChars="200" w:firstLine="400"/>
              <w:rPr>
                <w:rFonts w:ascii="宋体" w:hAnsi="宋体"/>
                <w:bCs/>
                <w:szCs w:val="21"/>
              </w:rPr>
            </w:pPr>
            <w:r>
              <w:rPr>
                <w:rFonts w:ascii="宋体" w:hAnsi="宋体"/>
                <w:sz w:val="20"/>
                <w:szCs w:val="20"/>
              </w:rPr>
              <w:t>偏压（V）</w:t>
            </w:r>
          </w:p>
        </w:tc>
        <w:tc>
          <w:tcPr>
            <w:tcW w:w="895" w:type="dxa"/>
            <w:tcBorders>
              <w:top w:val="single" w:sz="4" w:space="0" w:color="auto"/>
              <w:left w:val="single" w:sz="4" w:space="0" w:color="auto"/>
              <w:bottom w:val="single" w:sz="4" w:space="0" w:color="auto"/>
              <w:right w:val="single" w:sz="4" w:space="0" w:color="auto"/>
            </w:tcBorders>
          </w:tcPr>
          <w:p w14:paraId="28ECE0A2" w14:textId="77777777" w:rsidR="00182BA2" w:rsidRDefault="00D64BF8">
            <w:pPr>
              <w:autoSpaceDE w:val="0"/>
              <w:autoSpaceDN w:val="0"/>
              <w:adjustRightInd w:val="0"/>
              <w:jc w:val="center"/>
              <w:rPr>
                <w:rFonts w:ascii="宋体" w:hAnsi="宋体"/>
                <w:bCs/>
                <w:szCs w:val="21"/>
              </w:rPr>
            </w:pPr>
            <w:r>
              <w:rPr>
                <w:rFonts w:ascii="宋体" w:hAnsi="宋体"/>
                <w:sz w:val="20"/>
                <w:szCs w:val="20"/>
              </w:rPr>
              <w:t>0</w:t>
            </w:r>
          </w:p>
        </w:tc>
        <w:tc>
          <w:tcPr>
            <w:tcW w:w="895" w:type="dxa"/>
            <w:tcBorders>
              <w:top w:val="single" w:sz="4" w:space="0" w:color="auto"/>
              <w:left w:val="single" w:sz="4" w:space="0" w:color="auto"/>
              <w:bottom w:val="single" w:sz="4" w:space="0" w:color="auto"/>
              <w:right w:val="single" w:sz="4" w:space="0" w:color="auto"/>
            </w:tcBorders>
          </w:tcPr>
          <w:p w14:paraId="2272718F" w14:textId="77777777" w:rsidR="00182BA2" w:rsidRDefault="00D64BF8">
            <w:pPr>
              <w:autoSpaceDE w:val="0"/>
              <w:autoSpaceDN w:val="0"/>
              <w:adjustRightInd w:val="0"/>
              <w:jc w:val="center"/>
              <w:rPr>
                <w:rFonts w:ascii="宋体" w:hAnsi="宋体"/>
                <w:bCs/>
                <w:szCs w:val="21"/>
              </w:rPr>
            </w:pPr>
            <w:r>
              <w:rPr>
                <w:rFonts w:ascii="宋体" w:hAnsi="宋体"/>
                <w:sz w:val="20"/>
                <w:szCs w:val="20"/>
              </w:rPr>
              <w:t>-2</w:t>
            </w:r>
          </w:p>
        </w:tc>
        <w:tc>
          <w:tcPr>
            <w:tcW w:w="896" w:type="dxa"/>
            <w:tcBorders>
              <w:top w:val="single" w:sz="4" w:space="0" w:color="auto"/>
              <w:left w:val="single" w:sz="4" w:space="0" w:color="auto"/>
              <w:bottom w:val="single" w:sz="4" w:space="0" w:color="auto"/>
              <w:right w:val="single" w:sz="4" w:space="0" w:color="auto"/>
            </w:tcBorders>
          </w:tcPr>
          <w:p w14:paraId="1B7B3219" w14:textId="77777777" w:rsidR="00182BA2" w:rsidRDefault="00D64BF8">
            <w:pPr>
              <w:autoSpaceDE w:val="0"/>
              <w:autoSpaceDN w:val="0"/>
              <w:adjustRightInd w:val="0"/>
              <w:jc w:val="center"/>
              <w:rPr>
                <w:rFonts w:ascii="宋体" w:hAnsi="宋体"/>
                <w:bCs/>
                <w:szCs w:val="21"/>
              </w:rPr>
            </w:pPr>
            <w:r>
              <w:rPr>
                <w:rFonts w:ascii="宋体" w:hAnsi="宋体"/>
                <w:sz w:val="20"/>
                <w:szCs w:val="20"/>
              </w:rPr>
              <w:t>-4</w:t>
            </w:r>
          </w:p>
        </w:tc>
        <w:tc>
          <w:tcPr>
            <w:tcW w:w="895" w:type="dxa"/>
            <w:tcBorders>
              <w:top w:val="single" w:sz="4" w:space="0" w:color="auto"/>
              <w:left w:val="single" w:sz="4" w:space="0" w:color="auto"/>
              <w:bottom w:val="single" w:sz="4" w:space="0" w:color="auto"/>
              <w:right w:val="single" w:sz="4" w:space="0" w:color="auto"/>
            </w:tcBorders>
          </w:tcPr>
          <w:p w14:paraId="603DB6EE" w14:textId="77777777" w:rsidR="00182BA2" w:rsidRDefault="00D64BF8">
            <w:pPr>
              <w:autoSpaceDE w:val="0"/>
              <w:autoSpaceDN w:val="0"/>
              <w:adjustRightInd w:val="0"/>
              <w:jc w:val="center"/>
              <w:rPr>
                <w:rFonts w:ascii="宋体" w:hAnsi="宋体"/>
                <w:bCs/>
                <w:szCs w:val="21"/>
              </w:rPr>
            </w:pPr>
            <w:r>
              <w:rPr>
                <w:rFonts w:ascii="宋体" w:hAnsi="宋体"/>
                <w:sz w:val="20"/>
                <w:szCs w:val="20"/>
              </w:rPr>
              <w:t>-6</w:t>
            </w:r>
          </w:p>
        </w:tc>
        <w:tc>
          <w:tcPr>
            <w:tcW w:w="896" w:type="dxa"/>
            <w:tcBorders>
              <w:top w:val="single" w:sz="4" w:space="0" w:color="auto"/>
              <w:left w:val="single" w:sz="4" w:space="0" w:color="auto"/>
              <w:bottom w:val="single" w:sz="4" w:space="0" w:color="auto"/>
              <w:right w:val="single" w:sz="4" w:space="0" w:color="auto"/>
            </w:tcBorders>
          </w:tcPr>
          <w:p w14:paraId="3A9FBE19" w14:textId="77777777" w:rsidR="00182BA2" w:rsidRDefault="00D64BF8">
            <w:pPr>
              <w:autoSpaceDE w:val="0"/>
              <w:autoSpaceDN w:val="0"/>
              <w:adjustRightInd w:val="0"/>
              <w:jc w:val="center"/>
              <w:rPr>
                <w:rFonts w:ascii="宋体" w:hAnsi="宋体"/>
                <w:bCs/>
                <w:szCs w:val="21"/>
              </w:rPr>
            </w:pPr>
            <w:r>
              <w:rPr>
                <w:rFonts w:ascii="宋体" w:hAnsi="宋体"/>
                <w:sz w:val="20"/>
                <w:szCs w:val="20"/>
              </w:rPr>
              <w:t>-8</w:t>
            </w:r>
          </w:p>
        </w:tc>
        <w:tc>
          <w:tcPr>
            <w:tcW w:w="895" w:type="dxa"/>
            <w:tcBorders>
              <w:top w:val="single" w:sz="4" w:space="0" w:color="auto"/>
              <w:left w:val="single" w:sz="4" w:space="0" w:color="auto"/>
              <w:bottom w:val="single" w:sz="4" w:space="0" w:color="auto"/>
              <w:right w:val="single" w:sz="4" w:space="0" w:color="auto"/>
            </w:tcBorders>
          </w:tcPr>
          <w:p w14:paraId="1D4CA5AB" w14:textId="77777777" w:rsidR="00182BA2" w:rsidRDefault="00D64BF8">
            <w:pPr>
              <w:autoSpaceDE w:val="0"/>
              <w:autoSpaceDN w:val="0"/>
              <w:adjustRightInd w:val="0"/>
              <w:jc w:val="center"/>
              <w:rPr>
                <w:rFonts w:ascii="宋体" w:hAnsi="宋体"/>
                <w:bCs/>
                <w:szCs w:val="21"/>
              </w:rPr>
            </w:pPr>
            <w:r>
              <w:rPr>
                <w:rFonts w:ascii="宋体" w:hAnsi="宋体"/>
                <w:sz w:val="20"/>
                <w:szCs w:val="20"/>
              </w:rPr>
              <w:t>-10</w:t>
            </w:r>
          </w:p>
        </w:tc>
        <w:tc>
          <w:tcPr>
            <w:tcW w:w="896" w:type="dxa"/>
            <w:tcBorders>
              <w:top w:val="single" w:sz="4" w:space="0" w:color="auto"/>
              <w:left w:val="single" w:sz="4" w:space="0" w:color="auto"/>
              <w:bottom w:val="single" w:sz="4" w:space="0" w:color="auto"/>
              <w:right w:val="single" w:sz="4" w:space="0" w:color="auto"/>
            </w:tcBorders>
          </w:tcPr>
          <w:p w14:paraId="207C49C5" w14:textId="77777777" w:rsidR="00182BA2" w:rsidRDefault="00D64BF8">
            <w:pPr>
              <w:autoSpaceDE w:val="0"/>
              <w:autoSpaceDN w:val="0"/>
              <w:adjustRightInd w:val="0"/>
              <w:jc w:val="center"/>
              <w:rPr>
                <w:rFonts w:ascii="宋体" w:hAnsi="宋体"/>
                <w:bCs/>
                <w:szCs w:val="21"/>
              </w:rPr>
            </w:pPr>
            <w:r>
              <w:rPr>
                <w:rFonts w:ascii="宋体" w:hAnsi="宋体"/>
                <w:sz w:val="20"/>
                <w:szCs w:val="20"/>
              </w:rPr>
              <w:t>-12</w:t>
            </w:r>
          </w:p>
        </w:tc>
      </w:tr>
      <w:tr w:rsidR="00182BA2" w14:paraId="270939F4" w14:textId="77777777">
        <w:trPr>
          <w:trHeight w:val="315"/>
        </w:trPr>
        <w:tc>
          <w:tcPr>
            <w:tcW w:w="1580" w:type="dxa"/>
            <w:tcBorders>
              <w:top w:val="single" w:sz="4" w:space="0" w:color="auto"/>
              <w:left w:val="single" w:sz="4" w:space="0" w:color="auto"/>
              <w:bottom w:val="single" w:sz="4" w:space="0" w:color="auto"/>
              <w:right w:val="single" w:sz="4" w:space="0" w:color="auto"/>
            </w:tcBorders>
          </w:tcPr>
          <w:p w14:paraId="7A2CE875" w14:textId="77777777" w:rsidR="00182BA2" w:rsidRDefault="00D64BF8">
            <w:pPr>
              <w:autoSpaceDE w:val="0"/>
              <w:autoSpaceDN w:val="0"/>
              <w:adjustRightInd w:val="0"/>
              <w:jc w:val="center"/>
              <w:rPr>
                <w:rFonts w:ascii="宋体" w:hAnsi="宋体"/>
                <w:bCs/>
                <w:szCs w:val="21"/>
              </w:rPr>
            </w:pPr>
            <w:r>
              <w:rPr>
                <w:rFonts w:ascii="宋体" w:hAnsi="宋体"/>
                <w:sz w:val="20"/>
                <w:szCs w:val="20"/>
              </w:rPr>
              <w:t>光生电流（</w:t>
            </w:r>
            <w:proofErr w:type="spellStart"/>
            <w:r>
              <w:rPr>
                <w:rFonts w:ascii="宋体" w:hAnsi="宋体"/>
                <w:sz w:val="20"/>
                <w:szCs w:val="20"/>
              </w:rPr>
              <w:t>μA</w:t>
            </w:r>
            <w:proofErr w:type="spellEnd"/>
            <w:r>
              <w:rPr>
                <w:rFonts w:ascii="宋体" w:hAnsi="宋体"/>
                <w:sz w:val="20"/>
                <w:szCs w:val="20"/>
              </w:rPr>
              <w:t>）</w:t>
            </w:r>
          </w:p>
        </w:tc>
        <w:tc>
          <w:tcPr>
            <w:tcW w:w="895" w:type="dxa"/>
            <w:tcBorders>
              <w:top w:val="single" w:sz="4" w:space="0" w:color="auto"/>
              <w:left w:val="single" w:sz="4" w:space="0" w:color="auto"/>
              <w:bottom w:val="single" w:sz="4" w:space="0" w:color="auto"/>
              <w:right w:val="single" w:sz="4" w:space="0" w:color="auto"/>
            </w:tcBorders>
          </w:tcPr>
          <w:p w14:paraId="27DEB895"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17.1</w:t>
            </w:r>
          </w:p>
        </w:tc>
        <w:tc>
          <w:tcPr>
            <w:tcW w:w="895" w:type="dxa"/>
            <w:tcBorders>
              <w:top w:val="single" w:sz="4" w:space="0" w:color="auto"/>
              <w:left w:val="single" w:sz="4" w:space="0" w:color="auto"/>
              <w:bottom w:val="single" w:sz="4" w:space="0" w:color="auto"/>
              <w:right w:val="single" w:sz="4" w:space="0" w:color="auto"/>
            </w:tcBorders>
          </w:tcPr>
          <w:p w14:paraId="265BEB25" w14:textId="77777777" w:rsidR="00182BA2" w:rsidRDefault="00D64BF8">
            <w:pPr>
              <w:autoSpaceDE w:val="0"/>
              <w:autoSpaceDN w:val="0"/>
              <w:adjustRightInd w:val="0"/>
              <w:ind w:firstLineChars="200" w:firstLine="400"/>
              <w:jc w:val="center"/>
              <w:rPr>
                <w:rFonts w:ascii="宋体" w:hAnsi="宋体"/>
                <w:bCs/>
                <w:szCs w:val="21"/>
              </w:rPr>
            </w:pPr>
            <w:r>
              <w:rPr>
                <w:rFonts w:ascii="宋体" w:hAnsi="宋体"/>
                <w:sz w:val="20"/>
                <w:szCs w:val="20"/>
              </w:rPr>
              <w:t>17.3</w:t>
            </w:r>
          </w:p>
        </w:tc>
        <w:tc>
          <w:tcPr>
            <w:tcW w:w="896" w:type="dxa"/>
            <w:tcBorders>
              <w:top w:val="single" w:sz="4" w:space="0" w:color="auto"/>
              <w:left w:val="single" w:sz="4" w:space="0" w:color="auto"/>
              <w:bottom w:val="single" w:sz="4" w:space="0" w:color="auto"/>
              <w:right w:val="single" w:sz="4" w:space="0" w:color="auto"/>
            </w:tcBorders>
          </w:tcPr>
          <w:p w14:paraId="2F58BB11" w14:textId="77777777" w:rsidR="00182BA2" w:rsidRDefault="00D64BF8">
            <w:pPr>
              <w:autoSpaceDE w:val="0"/>
              <w:autoSpaceDN w:val="0"/>
              <w:adjustRightInd w:val="0"/>
              <w:ind w:firstLineChars="200" w:firstLine="400"/>
              <w:jc w:val="center"/>
              <w:rPr>
                <w:rFonts w:ascii="宋体" w:hAnsi="宋体"/>
                <w:bCs/>
                <w:szCs w:val="21"/>
              </w:rPr>
            </w:pPr>
            <w:r>
              <w:rPr>
                <w:rFonts w:ascii="宋体" w:hAnsi="宋体"/>
                <w:sz w:val="20"/>
                <w:szCs w:val="20"/>
              </w:rPr>
              <w:t>17.5</w:t>
            </w:r>
          </w:p>
        </w:tc>
        <w:tc>
          <w:tcPr>
            <w:tcW w:w="895" w:type="dxa"/>
            <w:tcBorders>
              <w:top w:val="single" w:sz="4" w:space="0" w:color="auto"/>
              <w:left w:val="single" w:sz="4" w:space="0" w:color="auto"/>
              <w:bottom w:val="single" w:sz="4" w:space="0" w:color="auto"/>
              <w:right w:val="single" w:sz="4" w:space="0" w:color="auto"/>
            </w:tcBorders>
          </w:tcPr>
          <w:p w14:paraId="7A0D3FBB" w14:textId="77777777" w:rsidR="00182BA2" w:rsidRDefault="00D64BF8">
            <w:pPr>
              <w:autoSpaceDE w:val="0"/>
              <w:autoSpaceDN w:val="0"/>
              <w:adjustRightInd w:val="0"/>
              <w:ind w:firstLineChars="200" w:firstLine="400"/>
              <w:jc w:val="center"/>
              <w:rPr>
                <w:rFonts w:ascii="宋体" w:hAnsi="宋体"/>
                <w:bCs/>
                <w:szCs w:val="21"/>
              </w:rPr>
            </w:pPr>
            <w:r>
              <w:rPr>
                <w:rFonts w:ascii="宋体" w:hAnsi="宋体"/>
                <w:sz w:val="20"/>
                <w:szCs w:val="20"/>
              </w:rPr>
              <w:t>17.7</w:t>
            </w:r>
          </w:p>
        </w:tc>
        <w:tc>
          <w:tcPr>
            <w:tcW w:w="896" w:type="dxa"/>
            <w:tcBorders>
              <w:top w:val="single" w:sz="4" w:space="0" w:color="auto"/>
              <w:left w:val="single" w:sz="4" w:space="0" w:color="auto"/>
              <w:bottom w:val="single" w:sz="4" w:space="0" w:color="auto"/>
              <w:right w:val="single" w:sz="4" w:space="0" w:color="auto"/>
            </w:tcBorders>
          </w:tcPr>
          <w:p w14:paraId="6952F0DA" w14:textId="77777777" w:rsidR="00182BA2" w:rsidRDefault="00D64BF8">
            <w:pPr>
              <w:autoSpaceDE w:val="0"/>
              <w:autoSpaceDN w:val="0"/>
              <w:adjustRightInd w:val="0"/>
              <w:ind w:firstLineChars="200" w:firstLine="400"/>
              <w:jc w:val="center"/>
              <w:rPr>
                <w:rFonts w:ascii="宋体" w:hAnsi="宋体"/>
                <w:bCs/>
                <w:szCs w:val="21"/>
              </w:rPr>
            </w:pPr>
            <w:r>
              <w:rPr>
                <w:rFonts w:ascii="宋体" w:hAnsi="宋体"/>
                <w:sz w:val="20"/>
                <w:szCs w:val="20"/>
              </w:rPr>
              <w:t>17.9</w:t>
            </w:r>
          </w:p>
        </w:tc>
        <w:tc>
          <w:tcPr>
            <w:tcW w:w="895" w:type="dxa"/>
            <w:tcBorders>
              <w:top w:val="single" w:sz="4" w:space="0" w:color="auto"/>
              <w:left w:val="single" w:sz="4" w:space="0" w:color="auto"/>
              <w:bottom w:val="single" w:sz="4" w:space="0" w:color="auto"/>
              <w:right w:val="single" w:sz="4" w:space="0" w:color="auto"/>
            </w:tcBorders>
          </w:tcPr>
          <w:p w14:paraId="2DEEC838" w14:textId="77777777" w:rsidR="00182BA2" w:rsidRDefault="00D64BF8">
            <w:pPr>
              <w:autoSpaceDE w:val="0"/>
              <w:autoSpaceDN w:val="0"/>
              <w:adjustRightInd w:val="0"/>
              <w:ind w:firstLineChars="200" w:firstLine="400"/>
              <w:jc w:val="center"/>
              <w:rPr>
                <w:rFonts w:ascii="宋体" w:hAnsi="宋体"/>
                <w:bCs/>
                <w:szCs w:val="21"/>
              </w:rPr>
            </w:pPr>
            <w:r>
              <w:rPr>
                <w:rFonts w:ascii="宋体" w:hAnsi="宋体"/>
                <w:sz w:val="20"/>
                <w:szCs w:val="20"/>
              </w:rPr>
              <w:t>18.1</w:t>
            </w:r>
          </w:p>
        </w:tc>
        <w:tc>
          <w:tcPr>
            <w:tcW w:w="896" w:type="dxa"/>
            <w:tcBorders>
              <w:top w:val="single" w:sz="4" w:space="0" w:color="auto"/>
              <w:left w:val="single" w:sz="4" w:space="0" w:color="auto"/>
              <w:bottom w:val="single" w:sz="4" w:space="0" w:color="auto"/>
              <w:right w:val="single" w:sz="4" w:space="0" w:color="auto"/>
            </w:tcBorders>
          </w:tcPr>
          <w:p w14:paraId="3C83CAD6" w14:textId="77777777" w:rsidR="00182BA2" w:rsidRDefault="00D64BF8">
            <w:pPr>
              <w:autoSpaceDE w:val="0"/>
              <w:autoSpaceDN w:val="0"/>
              <w:adjustRightInd w:val="0"/>
              <w:ind w:firstLineChars="200" w:firstLine="400"/>
              <w:jc w:val="center"/>
              <w:rPr>
                <w:rFonts w:ascii="宋体" w:hAnsi="宋体"/>
                <w:bCs/>
                <w:szCs w:val="21"/>
              </w:rPr>
            </w:pPr>
            <w:r>
              <w:rPr>
                <w:rFonts w:ascii="宋体" w:hAnsi="宋体"/>
                <w:sz w:val="20"/>
                <w:szCs w:val="20"/>
              </w:rPr>
              <w:t>18.3</w:t>
            </w:r>
          </w:p>
        </w:tc>
      </w:tr>
    </w:tbl>
    <w:p w14:paraId="280100B0" w14:textId="77777777" w:rsidR="00182BA2" w:rsidRDefault="00182BA2">
      <w:pPr>
        <w:ind w:firstLineChars="200" w:firstLine="420"/>
        <w:rPr>
          <w:rFonts w:ascii="宋体" w:hAnsi="宋体"/>
          <w:bCs/>
          <w:szCs w:val="21"/>
        </w:rPr>
      </w:pPr>
    </w:p>
    <w:p w14:paraId="49841882" w14:textId="77777777" w:rsidR="00182BA2" w:rsidRDefault="00182BA2">
      <w:pPr>
        <w:ind w:firstLineChars="200" w:firstLine="420"/>
        <w:rPr>
          <w:rFonts w:ascii="宋体" w:hAnsi="宋体"/>
          <w:bCs/>
          <w:szCs w:val="21"/>
        </w:rPr>
      </w:pPr>
    </w:p>
    <w:p w14:paraId="6BAD1262" w14:textId="77777777" w:rsidR="00182BA2" w:rsidRDefault="00182BA2">
      <w:pPr>
        <w:ind w:firstLineChars="200" w:firstLine="420"/>
        <w:rPr>
          <w:rFonts w:ascii="宋体" w:hAnsi="宋体"/>
          <w:bCs/>
          <w:szCs w:val="21"/>
        </w:rPr>
      </w:pPr>
      <w:r>
        <w:rPr>
          <w:rFonts w:ascii="宋体" w:hAnsi="宋体" w:hint="eastAsia"/>
          <w:bCs/>
          <w:szCs w:val="21"/>
        </w:rPr>
        <w:t>（7）实验完毕，将光照度调至最小，直流电源调至最小，关闭电源，拆除所有连线。</w:t>
      </w:r>
    </w:p>
    <w:p w14:paraId="69A72DAA" w14:textId="77777777" w:rsidR="00182BA2" w:rsidRDefault="00182BA2">
      <w:pPr>
        <w:pStyle w:val="3"/>
        <w:spacing w:before="0" w:after="0" w:line="240" w:lineRule="auto"/>
        <w:rPr>
          <w:rFonts w:ascii="宋体" w:hAnsi="宋体"/>
          <w:sz w:val="28"/>
          <w:szCs w:val="28"/>
        </w:rPr>
      </w:pPr>
      <w:bookmarkStart w:id="99" w:name="_Toc176664821"/>
      <w:bookmarkStart w:id="100" w:name="_Toc196964026"/>
      <w:bookmarkStart w:id="101" w:name="_Toc250040232"/>
      <w:bookmarkStart w:id="102" w:name="_Toc307990875"/>
      <w:r>
        <w:rPr>
          <w:rFonts w:ascii="宋体" w:hAnsi="宋体" w:hint="eastAsia"/>
          <w:sz w:val="28"/>
          <w:szCs w:val="28"/>
        </w:rPr>
        <w:t>5</w:t>
      </w:r>
      <w:r>
        <w:rPr>
          <w:rFonts w:ascii="宋体" w:hAnsi="宋体"/>
          <w:sz w:val="28"/>
          <w:szCs w:val="28"/>
        </w:rPr>
        <w:t>. </w:t>
      </w:r>
      <w:r>
        <w:rPr>
          <w:rFonts w:ascii="宋体" w:hAnsi="宋体" w:hint="eastAsia"/>
          <w:sz w:val="28"/>
          <w:szCs w:val="28"/>
        </w:rPr>
        <w:t>光电二极管时间响应特性测试</w:t>
      </w:r>
      <w:bookmarkEnd w:id="99"/>
      <w:bookmarkEnd w:id="100"/>
      <w:bookmarkEnd w:id="101"/>
      <w:bookmarkEnd w:id="102"/>
    </w:p>
    <w:p w14:paraId="4D8FBA88"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（1）组装好光通路组件，将照度计与照度计探头输出正负极对应相连（红为正极，黑为负极），将光源驱动模块上J2与光通路组件光源接口使用彩排数据线相连。信号源</w:t>
      </w:r>
      <w:r>
        <w:rPr>
          <w:rFonts w:ascii="宋体" w:hAnsi="宋体" w:hint="eastAsia"/>
          <w:b/>
          <w:bCs/>
          <w:szCs w:val="21"/>
        </w:rPr>
        <w:t>方波</w:t>
      </w:r>
      <w:r>
        <w:rPr>
          <w:rFonts w:ascii="宋体" w:hAnsi="宋体" w:hint="eastAsia"/>
          <w:szCs w:val="21"/>
        </w:rPr>
        <w:t>输出接口通过BNC线接到方波输入。正弦波输入和方波输入内部是并联的，可以用示波器通过正弦波输入口测量方波信号。</w:t>
      </w:r>
    </w:p>
    <w:p w14:paraId="1DF3E334" w14:textId="77777777" w:rsidR="00182BA2" w:rsidRDefault="00182BA2">
      <w:pPr>
        <w:ind w:firstLineChars="150" w:firstLine="315"/>
        <w:rPr>
          <w:rFonts w:ascii="宋体" w:hAnsi="宋体"/>
          <w:szCs w:val="21"/>
        </w:rPr>
      </w:pPr>
      <w:r>
        <w:rPr>
          <w:rFonts w:ascii="宋体" w:hAnsi="宋体" w:hint="eastAsia"/>
          <w:szCs w:val="21"/>
        </w:rPr>
        <w:t>（2）将将三掷开关S2拨到“脉冲”。</w:t>
      </w:r>
    </w:p>
    <w:p w14:paraId="305FF5AB" w14:textId="77777777" w:rsidR="00182BA2" w:rsidRDefault="00182BA2">
      <w:pPr>
        <w:ind w:firstLineChars="150" w:firstLine="315"/>
        <w:rPr>
          <w:rFonts w:ascii="宋体" w:hAnsi="宋体"/>
          <w:bCs/>
          <w:szCs w:val="21"/>
        </w:rPr>
      </w:pPr>
      <w:r>
        <w:rPr>
          <w:rFonts w:ascii="宋体" w:hAnsi="宋体" w:hint="eastAsia"/>
          <w:szCs w:val="21"/>
        </w:rPr>
        <w:t>（3）按图2-5所示的电路连接电路图，</w:t>
      </w:r>
      <w:r>
        <w:rPr>
          <w:rFonts w:ascii="宋体" w:hAnsi="宋体" w:hint="eastAsia"/>
          <w:bCs/>
          <w:szCs w:val="21"/>
        </w:rPr>
        <w:t>E选择0-15V直流电源，负载RL选择RL=200K欧。</w:t>
      </w:r>
    </w:p>
    <w:p w14:paraId="6C60684D" w14:textId="77777777" w:rsidR="00182BA2" w:rsidRDefault="00182BA2">
      <w:pPr>
        <w:widowControl/>
        <w:ind w:firstLineChars="150" w:firstLine="315"/>
        <w:jc w:val="left"/>
        <w:rPr>
          <w:rFonts w:ascii="宋体" w:hAnsi="宋体"/>
          <w:szCs w:val="21"/>
        </w:rPr>
      </w:pPr>
      <w:r>
        <w:rPr>
          <w:rFonts w:ascii="宋体" w:hAnsi="宋体" w:hint="eastAsia"/>
          <w:szCs w:val="21"/>
        </w:rPr>
        <w:t>（4）示波器的测试点应为A点。</w:t>
      </w:r>
    </w:p>
    <w:p w14:paraId="498E413E" w14:textId="77777777" w:rsidR="00182BA2" w:rsidRDefault="00182BA2">
      <w:pPr>
        <w:widowControl/>
        <w:ind w:firstLineChars="300" w:firstLine="600"/>
        <w:jc w:val="center"/>
        <w:rPr>
          <w:rFonts w:ascii="宋体" w:hAnsi="宋体"/>
          <w:sz w:val="20"/>
          <w:szCs w:val="20"/>
        </w:rPr>
      </w:pPr>
      <w:r>
        <w:rPr>
          <w:rFonts w:ascii="宋体" w:hAnsi="宋体"/>
          <w:sz w:val="20"/>
          <w:szCs w:val="20"/>
        </w:rPr>
        <w:object w:dxaOrig="6392" w:dyaOrig="3037" w14:anchorId="63DB684D">
          <v:shape id="_x0000_i1037" type="#_x0000_t75" style="width:261pt;height:123.75pt;mso-position-horizontal-relative:page;mso-position-vertical-relative:page" o:ole="">
            <v:imagedata r:id="rId33" o:title="" embosscolor="white"/>
          </v:shape>
          <o:OLEObject Type="Embed" ProgID="Visio.Drawing.11" ShapeID="_x0000_i1037" DrawAspect="Content" ObjectID="_1701420912" r:id="rId34"/>
        </w:object>
      </w:r>
    </w:p>
    <w:p w14:paraId="7169B752" w14:textId="77777777" w:rsidR="00182BA2" w:rsidRDefault="00182BA2">
      <w:pPr>
        <w:widowControl/>
        <w:ind w:firstLine="420"/>
        <w:jc w:val="center"/>
        <w:rPr>
          <w:rFonts w:ascii="宋体" w:hAnsi="宋体"/>
          <w:sz w:val="20"/>
          <w:szCs w:val="20"/>
        </w:rPr>
      </w:pPr>
      <w:r>
        <w:rPr>
          <w:rFonts w:ascii="宋体" w:hAnsi="宋体" w:hint="eastAsia"/>
          <w:sz w:val="20"/>
          <w:szCs w:val="20"/>
        </w:rPr>
        <w:t>图2-5</w:t>
      </w:r>
    </w:p>
    <w:p w14:paraId="7FAAAFC8" w14:textId="77777777" w:rsidR="00182BA2" w:rsidRDefault="00182BA2">
      <w:pPr>
        <w:widowControl/>
        <w:ind w:firstLine="420"/>
        <w:jc w:val="center"/>
        <w:rPr>
          <w:rFonts w:ascii="宋体" w:hAnsi="宋体"/>
          <w:sz w:val="20"/>
          <w:szCs w:val="20"/>
        </w:rPr>
      </w:pPr>
    </w:p>
    <w:p w14:paraId="52269A8B" w14:textId="77777777" w:rsidR="00182BA2" w:rsidRDefault="00182BA2">
      <w:pPr>
        <w:widowControl/>
        <w:ind w:firstLine="420"/>
        <w:jc w:val="left"/>
        <w:rPr>
          <w:rFonts w:ascii="宋体" w:hAnsi="宋体"/>
          <w:szCs w:val="21"/>
        </w:rPr>
      </w:pPr>
      <w:r>
        <w:rPr>
          <w:rFonts w:ascii="宋体" w:hAnsi="宋体" w:hint="eastAsia"/>
          <w:szCs w:val="21"/>
        </w:rPr>
        <w:t>（5）打开电源，白光对应的发光二极管亮，其余的发光二极管不亮。</w:t>
      </w:r>
    </w:p>
    <w:p w14:paraId="2E03AF52" w14:textId="77777777" w:rsidR="00182BA2" w:rsidRDefault="00182BA2">
      <w:pPr>
        <w:widowControl/>
        <w:ind w:firstLine="420"/>
        <w:jc w:val="left"/>
        <w:rPr>
          <w:rFonts w:ascii="宋体" w:hAnsi="宋体"/>
          <w:szCs w:val="21"/>
        </w:rPr>
      </w:pPr>
      <w:r>
        <w:rPr>
          <w:rFonts w:ascii="宋体" w:hAnsi="宋体" w:hint="eastAsia"/>
          <w:szCs w:val="21"/>
        </w:rPr>
        <w:t>（6）观察示波器两个通道信号，缓慢调节直流电源幅度调节和光照度调节电位器直到示波器上观察到信号清晰为止，并作出实验记录（描绘出两个通道波形）。</w:t>
      </w:r>
    </w:p>
    <w:p w14:paraId="5E69BB0C" w14:textId="77777777" w:rsidR="00182BA2" w:rsidRDefault="00182BA2">
      <w:pPr>
        <w:widowControl/>
        <w:ind w:firstLine="420"/>
        <w:jc w:val="left"/>
        <w:rPr>
          <w:rFonts w:ascii="宋体" w:hAnsi="宋体"/>
          <w:szCs w:val="21"/>
        </w:rPr>
      </w:pPr>
      <w:r>
        <w:rPr>
          <w:rFonts w:ascii="宋体" w:hAnsi="宋体" w:hint="eastAsia"/>
          <w:szCs w:val="21"/>
        </w:rPr>
        <w:t>（7）缓慢调节脉冲宽度调节电位器，增大输入信号的脉冲宽度，观察示波器两个通道信号的变化，并作出实验记录（描绘出两个通道的波形）并进行分析。</w:t>
      </w:r>
    </w:p>
    <w:p w14:paraId="1939A888" w14:textId="77777777" w:rsidR="00182BA2" w:rsidRDefault="00182BA2">
      <w:pPr>
        <w:widowControl/>
        <w:ind w:firstLine="420"/>
        <w:jc w:val="left"/>
        <w:rPr>
          <w:rFonts w:ascii="宋体" w:hAnsi="宋体"/>
          <w:szCs w:val="21"/>
        </w:rPr>
      </w:pPr>
      <w:r>
        <w:rPr>
          <w:rFonts w:ascii="宋体" w:hAnsi="宋体" w:hint="eastAsia"/>
          <w:szCs w:val="21"/>
        </w:rPr>
        <w:t>（8）实验完毕，关闭电源，拆除导线。</w:t>
      </w:r>
    </w:p>
    <w:p w14:paraId="540335D5" w14:textId="77777777" w:rsidR="00182BA2" w:rsidRDefault="00182BA2">
      <w:pPr>
        <w:pStyle w:val="3"/>
        <w:spacing w:before="0" w:after="0" w:line="240" w:lineRule="auto"/>
        <w:rPr>
          <w:rFonts w:ascii="宋体" w:hAnsi="宋体"/>
          <w:sz w:val="28"/>
          <w:szCs w:val="28"/>
        </w:rPr>
      </w:pPr>
      <w:bookmarkStart w:id="103" w:name="_Toc176664822"/>
      <w:bookmarkStart w:id="104" w:name="_Toc196964027"/>
      <w:bookmarkStart w:id="105" w:name="_Toc250040233"/>
      <w:bookmarkStart w:id="106" w:name="_Toc307990876"/>
      <w:r>
        <w:rPr>
          <w:rFonts w:ascii="宋体" w:hAnsi="宋体" w:hint="eastAsia"/>
          <w:sz w:val="28"/>
          <w:szCs w:val="28"/>
        </w:rPr>
        <w:t>6、光电二极管光谱特性测试</w:t>
      </w:r>
      <w:bookmarkEnd w:id="103"/>
      <w:bookmarkEnd w:id="104"/>
      <w:bookmarkEnd w:id="105"/>
      <w:bookmarkEnd w:id="106"/>
    </w:p>
    <w:p w14:paraId="1A3510B6" w14:textId="77777777" w:rsidR="00182BA2" w:rsidRDefault="00182BA2">
      <w:pPr>
        <w:ind w:firstLineChars="200" w:firstLine="420"/>
        <w:rPr>
          <w:rFonts w:ascii="宋体" w:hAnsi="宋体"/>
          <w:szCs w:val="21"/>
        </w:rPr>
      </w:pPr>
      <w:bookmarkStart w:id="107" w:name="_Toc196964028"/>
      <w:r>
        <w:rPr>
          <w:rFonts w:ascii="宋体" w:hAnsi="宋体" w:hint="eastAsia"/>
          <w:szCs w:val="21"/>
        </w:rPr>
        <w:t>当不同波长的入射光照到光电二极管上，光电二极管就有不同的灵敏度。本实验仪采</w:t>
      </w:r>
      <w:r>
        <w:rPr>
          <w:rFonts w:ascii="宋体" w:hAnsi="宋体"/>
          <w:szCs w:val="21"/>
        </w:rPr>
        <w:t>用高亮度LED（</w:t>
      </w:r>
      <w:r>
        <w:rPr>
          <w:rFonts w:ascii="宋体" w:hAnsi="宋体" w:hint="eastAsia"/>
          <w:szCs w:val="21"/>
        </w:rPr>
        <w:t>白</w:t>
      </w:r>
      <w:r>
        <w:rPr>
          <w:rFonts w:ascii="宋体" w:hAnsi="宋体"/>
          <w:szCs w:val="21"/>
        </w:rPr>
        <w:t>、</w:t>
      </w:r>
      <w:r>
        <w:rPr>
          <w:rFonts w:ascii="宋体" w:hAnsi="宋体" w:hint="eastAsia"/>
          <w:szCs w:val="21"/>
        </w:rPr>
        <w:t>红、橙、</w:t>
      </w:r>
      <w:r>
        <w:rPr>
          <w:rFonts w:ascii="宋体" w:hAnsi="宋体"/>
          <w:szCs w:val="21"/>
        </w:rPr>
        <w:t>黄、绿、蓝、</w:t>
      </w:r>
      <w:r>
        <w:rPr>
          <w:rFonts w:ascii="宋体" w:hAnsi="宋体" w:hint="eastAsia"/>
          <w:szCs w:val="21"/>
        </w:rPr>
        <w:t>紫</w:t>
      </w:r>
      <w:r>
        <w:rPr>
          <w:rFonts w:ascii="宋体" w:hAnsi="宋体"/>
          <w:szCs w:val="21"/>
        </w:rPr>
        <w:t>）作为光源，</w:t>
      </w:r>
      <w:r>
        <w:rPr>
          <w:rFonts w:ascii="宋体" w:hAnsi="宋体" w:hint="eastAsia"/>
          <w:szCs w:val="21"/>
        </w:rPr>
        <w:t>产生400～630nm离散光谱。</w:t>
      </w:r>
    </w:p>
    <w:p w14:paraId="00CED1EA" w14:textId="77777777" w:rsidR="00182BA2" w:rsidRDefault="00182BA2">
      <w:pPr>
        <w:ind w:firstLineChars="200" w:firstLine="420"/>
        <w:rPr>
          <w:rFonts w:ascii="宋体" w:hAnsi="宋体"/>
          <w:szCs w:val="21"/>
        </w:rPr>
      </w:pPr>
      <w:r>
        <w:rPr>
          <w:rFonts w:ascii="宋体" w:hAnsi="宋体" w:hint="eastAsia"/>
          <w:szCs w:val="21"/>
        </w:rPr>
        <w:t>光谱响应度是光电探测器对单色入射辐射的响应能力。定义为在波长m的单位入射功率的照射下，光电探测器输出的信号电压或电流信号。即为</w:t>
      </w:r>
    </w:p>
    <w:p w14:paraId="1957AF8A" w14:textId="77777777" w:rsidR="00182BA2" w:rsidRDefault="00182BA2">
      <w:pPr>
        <w:ind w:firstLineChars="600" w:firstLine="1260"/>
        <w:rPr>
          <w:rFonts w:ascii="宋体" w:hAnsi="宋体"/>
          <w:szCs w:val="21"/>
        </w:rPr>
      </w:pPr>
      <w:r>
        <w:rPr>
          <w:rFonts w:ascii="宋体" w:hAnsi="宋体"/>
          <w:position w:val="-26"/>
          <w:szCs w:val="21"/>
        </w:rPr>
        <w:object w:dxaOrig="1367" w:dyaOrig="663" w14:anchorId="733D32C7">
          <v:shape id="_x0000_i1038" type="#_x0000_t75" style="width:68.25pt;height:33pt;mso-position-horizontal-relative:page;mso-position-vertical-relative:page" o:ole="">
            <v:imagedata r:id="rId35" o:title="" embosscolor="white"/>
          </v:shape>
          <o:OLEObject Type="Embed" ProgID="Equation.3" ShapeID="_x0000_i1038" DrawAspect="Content" ObjectID="_1701420913" r:id="rId36"/>
        </w:object>
      </w:r>
      <w:r>
        <w:rPr>
          <w:rFonts w:ascii="宋体" w:hAnsi="宋体" w:hint="eastAsia"/>
          <w:szCs w:val="21"/>
        </w:rPr>
        <w:t>或</w:t>
      </w:r>
      <w:r>
        <w:rPr>
          <w:rFonts w:ascii="宋体" w:hAnsi="宋体"/>
          <w:position w:val="-26"/>
          <w:szCs w:val="21"/>
        </w:rPr>
        <w:object w:dxaOrig="1347" w:dyaOrig="663" w14:anchorId="0DD1F036">
          <v:shape id="_x0000_i1039" type="#_x0000_t75" style="width:66.75pt;height:33pt;mso-position-horizontal-relative:page;mso-position-vertical-relative:page" o:ole="">
            <v:imagedata r:id="rId37" o:title="" embosscolor="white"/>
          </v:shape>
          <o:OLEObject Type="Embed" ProgID="Equation.3" ShapeID="_x0000_i1039" DrawAspect="Content" ObjectID="_1701420914" r:id="rId38"/>
        </w:object>
      </w:r>
    </w:p>
    <w:p w14:paraId="53F5F715"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0"/>
          <w:szCs w:val="21"/>
        </w:rPr>
        <w:object w:dxaOrig="524" w:dyaOrig="323" w14:anchorId="49F8FB18">
          <v:shape id="_x0000_i1040" type="#_x0000_t75" style="width:26.25pt;height:15.75pt;mso-position-horizontal-relative:page;mso-position-vertical-relative:page" o:ole="">
            <v:imagedata r:id="rId39" o:title="" embosscolor="white"/>
          </v:shape>
          <o:OLEObject Type="Embed" ProgID="Equation.3" ShapeID="_x0000_i1040" DrawAspect="Content" ObjectID="_1701420915" r:id="rId40"/>
        </w:object>
      </w:r>
      <w:r>
        <w:rPr>
          <w:rFonts w:ascii="宋体" w:hAnsi="宋体" w:hint="eastAsia"/>
          <w:szCs w:val="21"/>
        </w:rPr>
        <w:t>为波长为</w:t>
      </w:r>
      <w:r>
        <w:rPr>
          <w:rFonts w:ascii="宋体" w:hAnsi="宋体"/>
          <w:position w:val="-6"/>
          <w:szCs w:val="21"/>
        </w:rPr>
        <w:object w:dxaOrig="203" w:dyaOrig="284" w14:anchorId="6FC59963">
          <v:shape id="_x0000_i1041" type="#_x0000_t75" style="width:9.75pt;height:14.25pt;mso-position-horizontal-relative:page;mso-position-vertical-relative:page" o:ole="">
            <v:imagedata r:id="rId41" o:title="" embosscolor="white"/>
          </v:shape>
          <o:OLEObject Type="Embed" ProgID="Equation.3" ShapeID="_x0000_i1041" DrawAspect="Content" ObjectID="_1701420916" r:id="rId42"/>
        </w:object>
      </w:r>
      <w:r>
        <w:rPr>
          <w:rFonts w:ascii="宋体" w:hAnsi="宋体" w:hint="eastAsia"/>
          <w:szCs w:val="21"/>
        </w:rPr>
        <w:t>时的入射光功率；</w:t>
      </w:r>
      <w:r>
        <w:rPr>
          <w:rFonts w:ascii="宋体" w:hAnsi="宋体"/>
          <w:position w:val="-10"/>
          <w:szCs w:val="21"/>
        </w:rPr>
        <w:object w:dxaOrig="524" w:dyaOrig="323" w14:anchorId="0A9A6AB9">
          <v:shape id="_x0000_i1042" type="#_x0000_t75" style="width:26.25pt;height:15.75pt;mso-position-horizontal-relative:page;mso-position-vertical-relative:page" o:ole="">
            <v:imagedata r:id="rId43" o:title="" embosscolor="white"/>
          </v:shape>
          <o:OLEObject Type="Embed" ProgID="Equation.3" ShapeID="_x0000_i1042" DrawAspect="Content" ObjectID="_1701420917" r:id="rId44"/>
        </w:object>
      </w:r>
      <w:r>
        <w:rPr>
          <w:rFonts w:ascii="宋体" w:hAnsi="宋体" w:hint="eastAsia"/>
          <w:szCs w:val="21"/>
        </w:rPr>
        <w:t>为光电探测器在入射光功率</w:t>
      </w:r>
      <w:r>
        <w:rPr>
          <w:rFonts w:ascii="宋体" w:hAnsi="宋体"/>
          <w:position w:val="-10"/>
          <w:szCs w:val="21"/>
        </w:rPr>
        <w:object w:dxaOrig="524" w:dyaOrig="323" w14:anchorId="60FCE324">
          <v:shape id="_x0000_i1043" type="#_x0000_t75" style="width:26.25pt;height:15.75pt;mso-position-horizontal-relative:page;mso-position-vertical-relative:page" o:ole="">
            <v:imagedata r:id="rId45" o:title="" embosscolor="white"/>
          </v:shape>
          <o:OLEObject Type="Embed" ProgID="Equation.3" ShapeID="_x0000_i1043" DrawAspect="Content" ObjectID="_1701420918" r:id="rId46"/>
        </w:object>
      </w:r>
      <w:r>
        <w:rPr>
          <w:rFonts w:ascii="宋体" w:hAnsi="宋体" w:hint="eastAsia"/>
          <w:szCs w:val="21"/>
        </w:rPr>
        <w:t>作用下的输出信号电压；</w:t>
      </w:r>
      <w:r>
        <w:rPr>
          <w:rFonts w:ascii="宋体" w:hAnsi="宋体"/>
          <w:position w:val="-10"/>
          <w:szCs w:val="21"/>
        </w:rPr>
        <w:object w:dxaOrig="484" w:dyaOrig="323" w14:anchorId="60A2D529">
          <v:shape id="_x0000_i1044" type="#_x0000_t75" style="width:24pt;height:15.75pt;mso-position-horizontal-relative:page;mso-position-vertical-relative:page" o:ole="">
            <v:imagedata r:id="rId47" o:title="" embosscolor="white"/>
          </v:shape>
          <o:OLEObject Type="Embed" ProgID="Equation.3" ShapeID="_x0000_i1044" DrawAspect="Content" ObjectID="_1701420919" r:id="rId48"/>
        </w:object>
      </w:r>
      <w:r>
        <w:rPr>
          <w:rFonts w:ascii="宋体" w:hAnsi="宋体" w:hint="eastAsia"/>
          <w:szCs w:val="21"/>
        </w:rPr>
        <w:t>则为输出用电流表示的输出信号电流。</w:t>
      </w:r>
    </w:p>
    <w:p w14:paraId="1E14BD94" w14:textId="77777777" w:rsidR="00182BA2" w:rsidRDefault="00182BA2">
      <w:pPr>
        <w:ind w:firstLine="420"/>
        <w:rPr>
          <w:rFonts w:ascii="宋体" w:hAnsi="宋体"/>
          <w:szCs w:val="21"/>
        </w:rPr>
      </w:pPr>
      <w:r>
        <w:rPr>
          <w:rFonts w:ascii="宋体" w:hAnsi="宋体" w:hint="eastAsia"/>
          <w:szCs w:val="21"/>
        </w:rPr>
        <w:t>本实验所采用的方法是基准探测器法，在相同光功率的辐射下，则有</w:t>
      </w:r>
    </w:p>
    <w:p w14:paraId="1CB9A9F0" w14:textId="77777777" w:rsidR="00182BA2" w:rsidRDefault="00182BA2">
      <w:pPr>
        <w:rPr>
          <w:rFonts w:ascii="宋体" w:hAnsi="宋体"/>
          <w:szCs w:val="21"/>
        </w:rPr>
      </w:pPr>
      <w:r>
        <w:rPr>
          <w:rFonts w:ascii="宋体" w:hAnsi="宋体" w:hint="eastAsia"/>
          <w:szCs w:val="21"/>
        </w:rPr>
        <w:t xml:space="preserve">                 </w:t>
      </w:r>
      <w:r>
        <w:rPr>
          <w:rFonts w:ascii="宋体" w:hAnsi="宋体"/>
          <w:position w:val="-30"/>
          <w:szCs w:val="21"/>
        </w:rPr>
        <w:object w:dxaOrig="1869" w:dyaOrig="704" w14:anchorId="61D8741D">
          <v:shape id="_x0000_i1045" type="#_x0000_t75" style="width:93pt;height:35.25pt;mso-position-horizontal-relative:page;mso-position-vertical-relative:page" o:ole="">
            <v:imagedata r:id="rId49" o:title="" embosscolor="white"/>
          </v:shape>
          <o:OLEObject Type="Embed" ProgID="Equation.3" ShapeID="_x0000_i1045" DrawAspect="Content" ObjectID="_1701420920" r:id="rId50"/>
        </w:object>
      </w:r>
      <w:r>
        <w:rPr>
          <w:rFonts w:ascii="宋体" w:hAnsi="宋体" w:hint="eastAsia"/>
          <w:szCs w:val="21"/>
        </w:rPr>
        <w:t xml:space="preserve"> </w:t>
      </w:r>
    </w:p>
    <w:p w14:paraId="19B9277E"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4"/>
          <w:szCs w:val="21"/>
        </w:rPr>
        <w:object w:dxaOrig="344" w:dyaOrig="385" w14:anchorId="47EB5DCB">
          <v:shape id="_x0000_i1046" type="#_x0000_t75" style="width:17.25pt;height:18.75pt;mso-position-horizontal-relative:page;mso-position-vertical-relative:page" o:ole="">
            <v:imagedata r:id="rId51" o:title="" embosscolor="white"/>
          </v:shape>
          <o:OLEObject Type="Embed" ProgID="Equation.3" ShapeID="_x0000_i1046" DrawAspect="Content" ObjectID="_1701420921" r:id="rId52"/>
        </w:object>
      </w:r>
      <w:r>
        <w:rPr>
          <w:rFonts w:ascii="宋体" w:hAnsi="宋体" w:hint="eastAsia"/>
          <w:szCs w:val="21"/>
        </w:rPr>
        <w:t>为基准探测器显示的电压值，K为基准电压的放大倍数，</w:t>
      </w:r>
      <w:r>
        <w:rPr>
          <w:rFonts w:ascii="宋体" w:hAnsi="宋体"/>
          <w:position w:val="-14"/>
          <w:szCs w:val="21"/>
        </w:rPr>
        <w:object w:dxaOrig="666" w:dyaOrig="383" w14:anchorId="2B7A05BF">
          <v:shape id="_x0000_i1047" type="#_x0000_t75" style="width:33pt;height:18.75pt;mso-position-horizontal-relative:page;mso-position-vertical-relative:page" o:ole="">
            <v:imagedata r:id="rId53" o:title="" embosscolor="white"/>
          </v:shape>
          <o:OLEObject Type="Embed" ProgID="Equation.3" ShapeID="_x0000_i1047" DrawAspect="Content" ObjectID="_1701420922" r:id="rId54"/>
        </w:object>
      </w:r>
      <w:r>
        <w:rPr>
          <w:rFonts w:ascii="宋体" w:hAnsi="宋体" w:hint="eastAsia"/>
          <w:szCs w:val="21"/>
        </w:rPr>
        <w:t>为基准探测器的响应度。取在测试过程中,</w:t>
      </w:r>
      <w:r>
        <w:rPr>
          <w:rFonts w:ascii="宋体" w:hAnsi="宋体"/>
          <w:position w:val="-14"/>
          <w:szCs w:val="21"/>
        </w:rPr>
        <w:object w:dxaOrig="344" w:dyaOrig="385" w14:anchorId="033B316E">
          <v:shape id="_x0000_i1048" type="#_x0000_t75" style="width:17.25pt;height:18.75pt;mso-position-horizontal-relative:page;mso-position-vertical-relative:page" o:ole="">
            <v:imagedata r:id="rId55" o:title="" embosscolor="white"/>
          </v:shape>
          <o:OLEObject Type="Embed" ProgID="Equation.3" ShapeID="_x0000_i1048" DrawAspect="Content" ObjectID="_1701420923" r:id="rId56"/>
        </w:object>
      </w:r>
      <w:r>
        <w:rPr>
          <w:rFonts w:ascii="宋体" w:hAnsi="宋体" w:hint="eastAsia"/>
          <w:szCs w:val="21"/>
        </w:rPr>
        <w:t>取相同值,则实验所测试的响应度大小由</w:t>
      </w:r>
      <w:r>
        <w:rPr>
          <w:rFonts w:ascii="宋体" w:hAnsi="宋体"/>
          <w:position w:val="-14"/>
          <w:szCs w:val="21"/>
        </w:rPr>
        <w:object w:dxaOrig="1628" w:dyaOrig="382" w14:anchorId="10E3EF8D">
          <v:shape id="_x0000_i1049" type="#_x0000_t75" style="width:81pt;height:18.75pt;mso-position-horizontal-relative:page;mso-position-vertical-relative:page" o:ole="">
            <v:imagedata r:id="rId57" o:title="" embosscolor="white"/>
          </v:shape>
          <o:OLEObject Type="Embed" ProgID="Equation.3" ShapeID="_x0000_i1049" DrawAspect="Content" ObjectID="_1701420924" r:id="rId58"/>
        </w:object>
      </w:r>
      <w:r>
        <w:rPr>
          <w:rFonts w:ascii="宋体" w:hAnsi="宋体" w:hint="eastAsia"/>
          <w:szCs w:val="21"/>
        </w:rPr>
        <w:t>的大小确定.下图为基准探测器的光谱响应曲线。</w:t>
      </w:r>
    </w:p>
    <w:p w14:paraId="6F2CD54D" w14:textId="77777777" w:rsidR="00182BA2" w:rsidRDefault="00526C38">
      <w:pPr>
        <w:ind w:firstLineChars="500" w:firstLine="1000"/>
        <w:rPr>
          <w:rFonts w:ascii="宋体" w:hAnsi="宋体"/>
          <w:sz w:val="20"/>
          <w:szCs w:val="20"/>
        </w:rPr>
      </w:pPr>
      <w:r>
        <w:rPr>
          <w:rFonts w:ascii="宋体" w:hAnsi="宋体"/>
          <w:sz w:val="20"/>
          <w:szCs w:val="20"/>
        </w:rPr>
        <w:pict w14:anchorId="1369BC9C">
          <v:shape id="_x0000_i1050" type="#_x0000_t75" style="width:214.5pt;height:165.75pt;mso-position-horizontal-relative:page;mso-position-vertical-relative:page">
            <v:imagedata r:id="rId59" o:title="" embosscolor="white"/>
          </v:shape>
        </w:pict>
      </w:r>
    </w:p>
    <w:p w14:paraId="25FFE495" w14:textId="77777777" w:rsidR="00182BA2" w:rsidRDefault="00182BA2">
      <w:pPr>
        <w:ind w:firstLineChars="650" w:firstLine="1300"/>
        <w:rPr>
          <w:rFonts w:ascii="宋体" w:hAnsi="宋体"/>
          <w:sz w:val="20"/>
          <w:szCs w:val="20"/>
        </w:rPr>
      </w:pPr>
      <w:r>
        <w:rPr>
          <w:rFonts w:ascii="宋体" w:hAnsi="宋体" w:hint="eastAsia"/>
          <w:sz w:val="20"/>
          <w:szCs w:val="20"/>
        </w:rPr>
        <w:t>图2-6  基准探测器的光谱响应曲线</w:t>
      </w:r>
    </w:p>
    <w:p w14:paraId="64F0FA79"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0BC5E5B4" w14:textId="77777777" w:rsidR="00182BA2" w:rsidRDefault="00182BA2">
      <w:pPr>
        <w:ind w:firstLineChars="150" w:firstLine="315"/>
        <w:rPr>
          <w:rFonts w:ascii="宋体" w:hAnsi="宋体"/>
          <w:szCs w:val="21"/>
        </w:rPr>
      </w:pPr>
      <w:r>
        <w:rPr>
          <w:rFonts w:ascii="宋体" w:hAnsi="宋体" w:hint="eastAsia"/>
          <w:szCs w:val="21"/>
        </w:rPr>
        <w:t>（2）将将三掷开关BM2拨到“静态”。</w:t>
      </w:r>
    </w:p>
    <w:p w14:paraId="4209D387" w14:textId="77777777" w:rsidR="00182BA2" w:rsidRDefault="00182BA2">
      <w:pPr>
        <w:pStyle w:val="a7"/>
        <w:spacing w:before="0" w:beforeAutospacing="0" w:after="0" w:afterAutospacing="0"/>
        <w:ind w:firstLineChars="150" w:firstLine="315"/>
        <w:rPr>
          <w:sz w:val="21"/>
          <w:szCs w:val="21"/>
        </w:rPr>
      </w:pPr>
      <w:r>
        <w:rPr>
          <w:rFonts w:hint="eastAsia"/>
          <w:sz w:val="21"/>
          <w:szCs w:val="21"/>
        </w:rPr>
        <w:lastRenderedPageBreak/>
        <w:t>（3）将0-15V直流电源输出调节到10V，关闭电源。</w:t>
      </w:r>
    </w:p>
    <w:p w14:paraId="0E04B12C" w14:textId="77777777" w:rsidR="00182BA2" w:rsidRDefault="00182BA2">
      <w:pPr>
        <w:pStyle w:val="a7"/>
        <w:spacing w:before="0" w:beforeAutospacing="0" w:after="0" w:afterAutospacing="0"/>
        <w:ind w:firstLineChars="150" w:firstLine="315"/>
        <w:rPr>
          <w:sz w:val="21"/>
          <w:szCs w:val="21"/>
        </w:rPr>
      </w:pPr>
      <w:r>
        <w:rPr>
          <w:rFonts w:hint="eastAsia"/>
          <w:sz w:val="21"/>
          <w:szCs w:val="21"/>
        </w:rPr>
        <w:t>（4）按如图2-7连接电路图，，E选择0-15V直流电源，RL取RL=100K欧。</w:t>
      </w:r>
    </w:p>
    <w:p w14:paraId="650D9144" w14:textId="77777777" w:rsidR="00182BA2" w:rsidRDefault="00526C38">
      <w:pPr>
        <w:pStyle w:val="a7"/>
        <w:spacing w:before="0" w:beforeAutospacing="0" w:after="0" w:afterAutospacing="0"/>
        <w:ind w:firstLineChars="500" w:firstLine="1000"/>
        <w:rPr>
          <w:sz w:val="20"/>
          <w:szCs w:val="20"/>
        </w:rPr>
      </w:pPr>
      <w:r>
        <w:rPr>
          <w:sz w:val="20"/>
          <w:szCs w:val="20"/>
        </w:rPr>
        <w:pict w14:anchorId="5A75629E">
          <v:shape id="_x0000_i1051" type="#_x0000_t75" style="width:186.75pt;height:118.5pt;mso-position-horizontal-relative:page;mso-position-vertical-relative:page">
            <v:imagedata r:id="rId60" o:title="" embosscolor="white"/>
          </v:shape>
        </w:pict>
      </w:r>
    </w:p>
    <w:p w14:paraId="548AC4F4" w14:textId="77777777" w:rsidR="00182BA2" w:rsidRDefault="00182BA2">
      <w:pPr>
        <w:pStyle w:val="a7"/>
        <w:spacing w:before="0" w:beforeAutospacing="0" w:after="0" w:afterAutospacing="0"/>
        <w:ind w:firstLineChars="1300" w:firstLine="2600"/>
        <w:rPr>
          <w:sz w:val="20"/>
          <w:szCs w:val="20"/>
        </w:rPr>
      </w:pPr>
      <w:r>
        <w:rPr>
          <w:rFonts w:hint="eastAsia"/>
          <w:sz w:val="20"/>
          <w:szCs w:val="20"/>
        </w:rPr>
        <w:t>图2-7</w:t>
      </w:r>
    </w:p>
    <w:p w14:paraId="6AB2AA04" w14:textId="77777777" w:rsidR="00182BA2" w:rsidRDefault="00182BA2">
      <w:pPr>
        <w:pStyle w:val="a7"/>
        <w:spacing w:before="0" w:beforeAutospacing="0" w:after="0" w:afterAutospacing="0"/>
        <w:ind w:firstLineChars="1300" w:firstLine="2600"/>
        <w:rPr>
          <w:sz w:val="20"/>
          <w:szCs w:val="20"/>
        </w:rPr>
      </w:pPr>
    </w:p>
    <w:p w14:paraId="63315270" w14:textId="77777777" w:rsidR="00182BA2" w:rsidRDefault="00182BA2">
      <w:pPr>
        <w:pStyle w:val="a7"/>
        <w:spacing w:before="0" w:beforeAutospacing="0" w:after="0" w:afterAutospacing="0"/>
        <w:ind w:firstLineChars="150" w:firstLine="315"/>
        <w:rPr>
          <w:sz w:val="21"/>
          <w:szCs w:val="21"/>
        </w:rPr>
      </w:pPr>
      <w:r>
        <w:rPr>
          <w:rFonts w:hint="eastAsia"/>
          <w:sz w:val="21"/>
          <w:szCs w:val="21"/>
        </w:rPr>
        <w:t>（5）打开电源，</w:t>
      </w:r>
      <w:r>
        <w:rPr>
          <w:sz w:val="21"/>
          <w:szCs w:val="21"/>
        </w:rPr>
        <w:t>缓慢</w:t>
      </w:r>
      <w:r>
        <w:rPr>
          <w:rFonts w:hint="eastAsia"/>
          <w:sz w:val="21"/>
          <w:szCs w:val="21"/>
        </w:rPr>
        <w:t>调节光照度调节电位器到最大，通过左切换和右切换开关，将光源输出切换成不同颜色，记录照度计所测数据，并将最小值“E”为参考。</w:t>
      </w:r>
    </w:p>
    <w:p w14:paraId="76347D9B" w14:textId="77777777" w:rsidR="00182BA2" w:rsidRDefault="00182BA2">
      <w:pPr>
        <w:pStyle w:val="a7"/>
        <w:spacing w:before="0" w:beforeAutospacing="0" w:after="0" w:afterAutospacing="0"/>
        <w:ind w:firstLineChars="150" w:firstLine="315"/>
        <w:rPr>
          <w:sz w:val="21"/>
          <w:szCs w:val="21"/>
        </w:rPr>
      </w:pPr>
      <w:r>
        <w:rPr>
          <w:rFonts w:hint="eastAsia"/>
          <w:sz w:val="21"/>
          <w:szCs w:val="21"/>
        </w:rPr>
        <w:t>（6）分别测试出红光、橙光，黄光，绿光，蓝光，紫光在光照度E下时电压表的读数，填入下表。</w:t>
      </w:r>
    </w:p>
    <w:p w14:paraId="56C3AB3A" w14:textId="77777777" w:rsidR="00182BA2" w:rsidRDefault="00182BA2">
      <w:pPr>
        <w:pStyle w:val="a7"/>
        <w:spacing w:before="0" w:beforeAutospacing="0" w:after="0" w:afterAutospacing="0"/>
        <w:ind w:firstLineChars="200" w:firstLine="400"/>
        <w:rPr>
          <w:sz w:val="20"/>
          <w:szCs w:val="20"/>
        </w:rPr>
      </w:pPr>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40"/>
        <w:gridCol w:w="1143"/>
        <w:gridCol w:w="1142"/>
        <w:gridCol w:w="1142"/>
        <w:gridCol w:w="1142"/>
        <w:gridCol w:w="1141"/>
        <w:gridCol w:w="1141"/>
      </w:tblGrid>
      <w:tr w:rsidR="00182BA2" w14:paraId="2A1BB094"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2B8CBD18" w14:textId="77777777" w:rsidR="00182BA2" w:rsidRDefault="00182BA2">
            <w:pPr>
              <w:rPr>
                <w:rFonts w:ascii="宋体" w:hAnsi="宋体"/>
                <w:sz w:val="20"/>
                <w:szCs w:val="20"/>
              </w:rPr>
            </w:pPr>
            <w:r>
              <w:rPr>
                <w:rFonts w:ascii="宋体" w:hAnsi="宋体" w:hint="eastAsia"/>
                <w:sz w:val="20"/>
                <w:szCs w:val="20"/>
              </w:rPr>
              <w:t>波长（</w:t>
            </w:r>
            <w:r>
              <w:rPr>
                <w:rFonts w:ascii="宋体" w:hAnsi="宋体"/>
                <w:sz w:val="20"/>
                <w:szCs w:val="20"/>
              </w:rPr>
              <w:t>nm</w:t>
            </w:r>
            <w:r>
              <w:rPr>
                <w:rFonts w:ascii="宋体" w:hAnsi="宋体" w:hint="eastAsia"/>
                <w:sz w:val="20"/>
                <w:szCs w:val="20"/>
              </w:rPr>
              <w:t>）</w:t>
            </w:r>
          </w:p>
        </w:tc>
        <w:tc>
          <w:tcPr>
            <w:tcW w:w="1143" w:type="dxa"/>
            <w:tcBorders>
              <w:top w:val="single" w:sz="4" w:space="0" w:color="auto"/>
              <w:left w:val="single" w:sz="4" w:space="0" w:color="auto"/>
              <w:bottom w:val="single" w:sz="4" w:space="0" w:color="auto"/>
              <w:right w:val="single" w:sz="4" w:space="0" w:color="auto"/>
            </w:tcBorders>
            <w:vAlign w:val="center"/>
          </w:tcPr>
          <w:p w14:paraId="513F0035" w14:textId="77777777" w:rsidR="00182BA2" w:rsidRDefault="00182BA2">
            <w:pPr>
              <w:rPr>
                <w:rFonts w:ascii="宋体" w:hAnsi="宋体"/>
                <w:sz w:val="20"/>
                <w:szCs w:val="20"/>
              </w:rPr>
            </w:pPr>
            <w:r>
              <w:rPr>
                <w:rFonts w:ascii="宋体" w:hAnsi="宋体" w:hint="eastAsia"/>
                <w:sz w:val="20"/>
                <w:szCs w:val="20"/>
              </w:rPr>
              <w:t>红（630）</w:t>
            </w:r>
          </w:p>
        </w:tc>
        <w:tc>
          <w:tcPr>
            <w:tcW w:w="1142" w:type="dxa"/>
            <w:tcBorders>
              <w:top w:val="single" w:sz="4" w:space="0" w:color="auto"/>
              <w:left w:val="single" w:sz="4" w:space="0" w:color="auto"/>
              <w:bottom w:val="single" w:sz="4" w:space="0" w:color="auto"/>
              <w:right w:val="single" w:sz="4" w:space="0" w:color="auto"/>
            </w:tcBorders>
            <w:vAlign w:val="center"/>
          </w:tcPr>
          <w:p w14:paraId="78F7DDD2" w14:textId="77777777" w:rsidR="00182BA2" w:rsidRDefault="00182BA2">
            <w:pPr>
              <w:rPr>
                <w:rFonts w:ascii="宋体" w:hAnsi="宋体" w:cs="宋体"/>
                <w:sz w:val="20"/>
                <w:szCs w:val="20"/>
              </w:rPr>
            </w:pPr>
            <w:r>
              <w:rPr>
                <w:rFonts w:ascii="宋体" w:hAnsi="宋体" w:cs="宋体" w:hint="eastAsia"/>
                <w:sz w:val="20"/>
                <w:szCs w:val="20"/>
              </w:rPr>
              <w:t xml:space="preserve"> 橙（605）</w:t>
            </w:r>
          </w:p>
        </w:tc>
        <w:tc>
          <w:tcPr>
            <w:tcW w:w="1142" w:type="dxa"/>
            <w:tcBorders>
              <w:top w:val="single" w:sz="4" w:space="0" w:color="auto"/>
              <w:left w:val="single" w:sz="4" w:space="0" w:color="auto"/>
              <w:bottom w:val="single" w:sz="4" w:space="0" w:color="auto"/>
              <w:right w:val="single" w:sz="4" w:space="0" w:color="auto"/>
            </w:tcBorders>
            <w:vAlign w:val="center"/>
          </w:tcPr>
          <w:p w14:paraId="5805C90F" w14:textId="77777777" w:rsidR="00182BA2" w:rsidRDefault="00182BA2">
            <w:pPr>
              <w:jc w:val="center"/>
              <w:rPr>
                <w:rFonts w:ascii="宋体" w:hAnsi="宋体" w:cs="宋体"/>
                <w:sz w:val="20"/>
                <w:szCs w:val="20"/>
              </w:rPr>
            </w:pPr>
            <w:r>
              <w:rPr>
                <w:rFonts w:ascii="宋体" w:hAnsi="宋体" w:hint="eastAsia"/>
                <w:sz w:val="20"/>
                <w:szCs w:val="20"/>
              </w:rPr>
              <w:t>黄</w:t>
            </w:r>
            <w:r>
              <w:rPr>
                <w:rFonts w:ascii="宋体" w:hAnsi="宋体"/>
                <w:sz w:val="20"/>
                <w:szCs w:val="20"/>
              </w:rPr>
              <w:t>(585)</w:t>
            </w:r>
          </w:p>
        </w:tc>
        <w:tc>
          <w:tcPr>
            <w:tcW w:w="1142" w:type="dxa"/>
            <w:tcBorders>
              <w:top w:val="single" w:sz="4" w:space="0" w:color="auto"/>
              <w:left w:val="single" w:sz="4" w:space="0" w:color="auto"/>
              <w:bottom w:val="single" w:sz="4" w:space="0" w:color="auto"/>
              <w:right w:val="single" w:sz="4" w:space="0" w:color="auto"/>
            </w:tcBorders>
            <w:vAlign w:val="center"/>
          </w:tcPr>
          <w:p w14:paraId="70FF2361" w14:textId="77777777" w:rsidR="00182BA2" w:rsidRDefault="00182BA2">
            <w:pPr>
              <w:rPr>
                <w:rFonts w:ascii="宋体" w:hAnsi="宋体"/>
                <w:sz w:val="20"/>
                <w:szCs w:val="20"/>
              </w:rPr>
            </w:pPr>
            <w:r>
              <w:rPr>
                <w:rFonts w:ascii="宋体" w:hAnsi="宋体" w:hint="eastAsia"/>
                <w:sz w:val="20"/>
                <w:szCs w:val="20"/>
              </w:rPr>
              <w:t>绿（520）</w:t>
            </w:r>
          </w:p>
        </w:tc>
        <w:tc>
          <w:tcPr>
            <w:tcW w:w="1141" w:type="dxa"/>
            <w:tcBorders>
              <w:top w:val="single" w:sz="4" w:space="0" w:color="auto"/>
              <w:left w:val="single" w:sz="4" w:space="0" w:color="auto"/>
              <w:bottom w:val="single" w:sz="4" w:space="0" w:color="auto"/>
              <w:right w:val="single" w:sz="4" w:space="0" w:color="auto"/>
            </w:tcBorders>
            <w:vAlign w:val="center"/>
          </w:tcPr>
          <w:p w14:paraId="06FD45C4" w14:textId="77777777" w:rsidR="00182BA2" w:rsidRDefault="00182BA2">
            <w:pPr>
              <w:rPr>
                <w:rFonts w:ascii="宋体" w:hAnsi="宋体"/>
                <w:sz w:val="20"/>
                <w:szCs w:val="20"/>
              </w:rPr>
            </w:pPr>
            <w:r>
              <w:rPr>
                <w:rFonts w:ascii="宋体" w:hAnsi="宋体" w:hint="eastAsia"/>
                <w:sz w:val="20"/>
                <w:szCs w:val="20"/>
              </w:rPr>
              <w:t>蓝（460）</w:t>
            </w:r>
          </w:p>
        </w:tc>
        <w:tc>
          <w:tcPr>
            <w:tcW w:w="1141" w:type="dxa"/>
            <w:tcBorders>
              <w:top w:val="single" w:sz="4" w:space="0" w:color="auto"/>
              <w:left w:val="single" w:sz="4" w:space="0" w:color="auto"/>
              <w:bottom w:val="single" w:sz="4" w:space="0" w:color="auto"/>
              <w:right w:val="single" w:sz="4" w:space="0" w:color="auto"/>
            </w:tcBorders>
            <w:vAlign w:val="center"/>
          </w:tcPr>
          <w:p w14:paraId="3D6A17B1" w14:textId="77777777" w:rsidR="00182BA2" w:rsidRDefault="00182BA2">
            <w:pPr>
              <w:rPr>
                <w:rFonts w:ascii="宋体" w:hAnsi="宋体"/>
                <w:sz w:val="20"/>
                <w:szCs w:val="20"/>
              </w:rPr>
            </w:pPr>
            <w:r>
              <w:rPr>
                <w:rFonts w:ascii="宋体" w:hAnsi="宋体" w:hint="eastAsia"/>
                <w:sz w:val="20"/>
                <w:szCs w:val="20"/>
              </w:rPr>
              <w:t>紫（400）</w:t>
            </w:r>
          </w:p>
        </w:tc>
      </w:tr>
      <w:tr w:rsidR="00182BA2" w14:paraId="45E9DB0E"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0351D7FD" w14:textId="77777777" w:rsidR="00182BA2" w:rsidRDefault="00182BA2">
            <w:pPr>
              <w:rPr>
                <w:rFonts w:ascii="宋体" w:hAnsi="宋体"/>
                <w:sz w:val="20"/>
                <w:szCs w:val="20"/>
              </w:rPr>
            </w:pPr>
            <w:r>
              <w:rPr>
                <w:rFonts w:ascii="宋体" w:hAnsi="宋体" w:hint="eastAsia"/>
                <w:sz w:val="20"/>
                <w:szCs w:val="20"/>
              </w:rPr>
              <w:t>基准响应度</w:t>
            </w:r>
          </w:p>
        </w:tc>
        <w:tc>
          <w:tcPr>
            <w:tcW w:w="1143" w:type="dxa"/>
            <w:tcBorders>
              <w:top w:val="single" w:sz="4" w:space="0" w:color="auto"/>
              <w:left w:val="single" w:sz="4" w:space="0" w:color="auto"/>
              <w:bottom w:val="single" w:sz="4" w:space="0" w:color="auto"/>
              <w:right w:val="single" w:sz="4" w:space="0" w:color="auto"/>
            </w:tcBorders>
            <w:vAlign w:val="center"/>
          </w:tcPr>
          <w:p w14:paraId="75D7BD8E" w14:textId="77777777" w:rsidR="00182BA2" w:rsidRDefault="00182BA2">
            <w:pPr>
              <w:jc w:val="center"/>
              <w:rPr>
                <w:rFonts w:ascii="宋体" w:hAnsi="宋体"/>
                <w:sz w:val="20"/>
                <w:szCs w:val="20"/>
              </w:rPr>
            </w:pPr>
            <w:r>
              <w:rPr>
                <w:rFonts w:ascii="宋体" w:hAnsi="宋体"/>
                <w:sz w:val="20"/>
                <w:szCs w:val="20"/>
              </w:rPr>
              <w:t>0.65</w:t>
            </w:r>
          </w:p>
        </w:tc>
        <w:tc>
          <w:tcPr>
            <w:tcW w:w="1142" w:type="dxa"/>
            <w:tcBorders>
              <w:top w:val="single" w:sz="4" w:space="0" w:color="auto"/>
              <w:left w:val="single" w:sz="4" w:space="0" w:color="auto"/>
              <w:bottom w:val="single" w:sz="4" w:space="0" w:color="auto"/>
              <w:right w:val="single" w:sz="4" w:space="0" w:color="auto"/>
            </w:tcBorders>
            <w:vAlign w:val="center"/>
          </w:tcPr>
          <w:p w14:paraId="708FD6B7" w14:textId="77777777" w:rsidR="00182BA2" w:rsidRDefault="00182BA2">
            <w:pPr>
              <w:jc w:val="center"/>
              <w:rPr>
                <w:rFonts w:ascii="宋体" w:hAnsi="宋体" w:cs="宋体"/>
                <w:sz w:val="20"/>
                <w:szCs w:val="20"/>
              </w:rPr>
            </w:pPr>
            <w:r>
              <w:rPr>
                <w:rFonts w:ascii="宋体" w:hAnsi="宋体" w:cs="宋体"/>
                <w:sz w:val="20"/>
                <w:szCs w:val="20"/>
              </w:rPr>
              <w:t>0.61</w:t>
            </w:r>
          </w:p>
        </w:tc>
        <w:tc>
          <w:tcPr>
            <w:tcW w:w="1142" w:type="dxa"/>
            <w:tcBorders>
              <w:top w:val="single" w:sz="4" w:space="0" w:color="auto"/>
              <w:left w:val="single" w:sz="4" w:space="0" w:color="auto"/>
              <w:bottom w:val="single" w:sz="4" w:space="0" w:color="auto"/>
              <w:right w:val="single" w:sz="4" w:space="0" w:color="auto"/>
            </w:tcBorders>
            <w:vAlign w:val="center"/>
          </w:tcPr>
          <w:p w14:paraId="592D0B10" w14:textId="77777777" w:rsidR="00182BA2" w:rsidRDefault="00182BA2">
            <w:pPr>
              <w:jc w:val="center"/>
              <w:rPr>
                <w:rFonts w:ascii="宋体" w:hAnsi="宋体"/>
                <w:sz w:val="20"/>
                <w:szCs w:val="20"/>
              </w:rPr>
            </w:pPr>
            <w:r>
              <w:rPr>
                <w:rFonts w:ascii="宋体" w:hAnsi="宋体"/>
                <w:sz w:val="20"/>
                <w:szCs w:val="20"/>
              </w:rPr>
              <w:t>0.56</w:t>
            </w:r>
          </w:p>
        </w:tc>
        <w:tc>
          <w:tcPr>
            <w:tcW w:w="1142" w:type="dxa"/>
            <w:tcBorders>
              <w:top w:val="single" w:sz="4" w:space="0" w:color="auto"/>
              <w:left w:val="single" w:sz="4" w:space="0" w:color="auto"/>
              <w:bottom w:val="single" w:sz="4" w:space="0" w:color="auto"/>
              <w:right w:val="single" w:sz="4" w:space="0" w:color="auto"/>
            </w:tcBorders>
            <w:vAlign w:val="center"/>
          </w:tcPr>
          <w:p w14:paraId="300E43E6" w14:textId="77777777" w:rsidR="00182BA2" w:rsidRDefault="00182BA2">
            <w:pPr>
              <w:jc w:val="center"/>
              <w:rPr>
                <w:rFonts w:ascii="宋体" w:hAnsi="宋体"/>
                <w:sz w:val="20"/>
                <w:szCs w:val="20"/>
              </w:rPr>
            </w:pPr>
            <w:r>
              <w:rPr>
                <w:rFonts w:ascii="宋体" w:hAnsi="宋体"/>
                <w:sz w:val="20"/>
                <w:szCs w:val="20"/>
              </w:rPr>
              <w:t>0.42</w:t>
            </w:r>
          </w:p>
        </w:tc>
        <w:tc>
          <w:tcPr>
            <w:tcW w:w="1141" w:type="dxa"/>
            <w:tcBorders>
              <w:top w:val="single" w:sz="4" w:space="0" w:color="auto"/>
              <w:left w:val="single" w:sz="4" w:space="0" w:color="auto"/>
              <w:bottom w:val="single" w:sz="4" w:space="0" w:color="auto"/>
              <w:right w:val="single" w:sz="4" w:space="0" w:color="auto"/>
            </w:tcBorders>
            <w:vAlign w:val="center"/>
          </w:tcPr>
          <w:p w14:paraId="2E4F954A" w14:textId="77777777" w:rsidR="00182BA2" w:rsidRDefault="00182BA2">
            <w:pPr>
              <w:jc w:val="center"/>
              <w:rPr>
                <w:rFonts w:ascii="宋体" w:hAnsi="宋体"/>
                <w:sz w:val="20"/>
                <w:szCs w:val="20"/>
              </w:rPr>
            </w:pPr>
            <w:r>
              <w:rPr>
                <w:rFonts w:ascii="宋体" w:hAnsi="宋体"/>
                <w:sz w:val="20"/>
                <w:szCs w:val="20"/>
              </w:rPr>
              <w:t>0.25</w:t>
            </w:r>
          </w:p>
        </w:tc>
        <w:tc>
          <w:tcPr>
            <w:tcW w:w="1141" w:type="dxa"/>
            <w:tcBorders>
              <w:top w:val="single" w:sz="4" w:space="0" w:color="auto"/>
              <w:left w:val="single" w:sz="4" w:space="0" w:color="auto"/>
              <w:bottom w:val="single" w:sz="4" w:space="0" w:color="auto"/>
              <w:right w:val="single" w:sz="4" w:space="0" w:color="auto"/>
            </w:tcBorders>
            <w:vAlign w:val="center"/>
          </w:tcPr>
          <w:p w14:paraId="3E1EFD57" w14:textId="77777777" w:rsidR="00182BA2" w:rsidRDefault="00182BA2">
            <w:pPr>
              <w:jc w:val="center"/>
              <w:rPr>
                <w:rFonts w:ascii="宋体" w:hAnsi="宋体"/>
                <w:sz w:val="20"/>
                <w:szCs w:val="20"/>
              </w:rPr>
            </w:pPr>
            <w:r>
              <w:rPr>
                <w:rFonts w:ascii="宋体" w:hAnsi="宋体"/>
                <w:sz w:val="20"/>
                <w:szCs w:val="20"/>
              </w:rPr>
              <w:t>0.06</w:t>
            </w:r>
          </w:p>
        </w:tc>
      </w:tr>
      <w:tr w:rsidR="00182BA2" w14:paraId="1AF992B3"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378589DE" w14:textId="77777777" w:rsidR="00182BA2" w:rsidRDefault="00182BA2">
            <w:pPr>
              <w:jc w:val="center"/>
              <w:rPr>
                <w:rFonts w:ascii="宋体" w:hAnsi="宋体" w:cs="宋体"/>
                <w:sz w:val="20"/>
                <w:szCs w:val="20"/>
              </w:rPr>
            </w:pPr>
            <w:r>
              <w:rPr>
                <w:rFonts w:ascii="宋体" w:hAnsi="宋体" w:hint="eastAsia"/>
                <w:sz w:val="20"/>
                <w:szCs w:val="20"/>
              </w:rPr>
              <w:t>R电压（</w:t>
            </w:r>
            <w:r>
              <w:rPr>
                <w:rFonts w:ascii="宋体" w:hAnsi="宋体"/>
                <w:sz w:val="20"/>
                <w:szCs w:val="20"/>
              </w:rPr>
              <w:t>mV</w:t>
            </w:r>
            <w:r>
              <w:rPr>
                <w:rFonts w:ascii="宋体" w:hAnsi="宋体" w:hint="eastAsia"/>
                <w:sz w:val="20"/>
                <w:szCs w:val="20"/>
              </w:rPr>
              <w:t>）</w:t>
            </w:r>
          </w:p>
        </w:tc>
        <w:tc>
          <w:tcPr>
            <w:tcW w:w="1143" w:type="dxa"/>
            <w:tcBorders>
              <w:top w:val="single" w:sz="4" w:space="0" w:color="auto"/>
              <w:left w:val="single" w:sz="4" w:space="0" w:color="auto"/>
              <w:bottom w:val="single" w:sz="4" w:space="0" w:color="auto"/>
              <w:right w:val="single" w:sz="4" w:space="0" w:color="auto"/>
            </w:tcBorders>
            <w:vAlign w:val="center"/>
          </w:tcPr>
          <w:p w14:paraId="1906E510" w14:textId="77777777" w:rsidR="00182BA2" w:rsidRDefault="00D64BF8">
            <w:pPr>
              <w:jc w:val="center"/>
              <w:rPr>
                <w:rFonts w:ascii="宋体" w:hAnsi="宋体" w:cs="宋体"/>
                <w:sz w:val="20"/>
                <w:szCs w:val="20"/>
              </w:rPr>
            </w:pPr>
            <w:r>
              <w:rPr>
                <w:rFonts w:ascii="宋体" w:hAnsi="宋体"/>
                <w:sz w:val="20"/>
                <w:szCs w:val="20"/>
              </w:rPr>
              <w:t>56</w:t>
            </w:r>
            <w:r w:rsidR="00182BA2">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388E615E"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59</w:t>
            </w:r>
          </w:p>
        </w:tc>
        <w:tc>
          <w:tcPr>
            <w:tcW w:w="1142" w:type="dxa"/>
            <w:tcBorders>
              <w:top w:val="single" w:sz="4" w:space="0" w:color="auto"/>
              <w:left w:val="single" w:sz="4" w:space="0" w:color="auto"/>
              <w:bottom w:val="single" w:sz="4" w:space="0" w:color="auto"/>
              <w:right w:val="single" w:sz="4" w:space="0" w:color="auto"/>
            </w:tcBorders>
            <w:vAlign w:val="center"/>
          </w:tcPr>
          <w:p w14:paraId="493A22B9" w14:textId="77777777" w:rsidR="00182BA2" w:rsidRDefault="00D64BF8">
            <w:pPr>
              <w:jc w:val="center"/>
              <w:rPr>
                <w:rFonts w:ascii="宋体" w:hAnsi="宋体" w:cs="宋体"/>
                <w:sz w:val="20"/>
                <w:szCs w:val="20"/>
              </w:rPr>
            </w:pPr>
            <w:r>
              <w:rPr>
                <w:rFonts w:ascii="宋体" w:hAnsi="宋体"/>
                <w:sz w:val="20"/>
                <w:szCs w:val="20"/>
              </w:rPr>
              <w:t>46</w:t>
            </w:r>
            <w:r w:rsidR="00182BA2">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5652E94C"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31</w:t>
            </w:r>
          </w:p>
        </w:tc>
        <w:tc>
          <w:tcPr>
            <w:tcW w:w="1141" w:type="dxa"/>
            <w:tcBorders>
              <w:top w:val="single" w:sz="4" w:space="0" w:color="auto"/>
              <w:left w:val="single" w:sz="4" w:space="0" w:color="auto"/>
              <w:bottom w:val="single" w:sz="4" w:space="0" w:color="auto"/>
              <w:right w:val="single" w:sz="4" w:space="0" w:color="auto"/>
            </w:tcBorders>
            <w:vAlign w:val="center"/>
          </w:tcPr>
          <w:p w14:paraId="45CCFD7F"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41</w:t>
            </w:r>
          </w:p>
        </w:tc>
        <w:tc>
          <w:tcPr>
            <w:tcW w:w="1141" w:type="dxa"/>
            <w:tcBorders>
              <w:top w:val="single" w:sz="4" w:space="0" w:color="auto"/>
              <w:left w:val="single" w:sz="4" w:space="0" w:color="auto"/>
              <w:bottom w:val="single" w:sz="4" w:space="0" w:color="auto"/>
              <w:right w:val="single" w:sz="4" w:space="0" w:color="auto"/>
            </w:tcBorders>
            <w:vAlign w:val="center"/>
          </w:tcPr>
          <w:p w14:paraId="6425D8C3"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11</w:t>
            </w:r>
          </w:p>
        </w:tc>
      </w:tr>
      <w:tr w:rsidR="00182BA2" w14:paraId="694FD838"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737D990B" w14:textId="77777777" w:rsidR="00182BA2" w:rsidRDefault="00182BA2">
            <w:pPr>
              <w:jc w:val="center"/>
              <w:rPr>
                <w:rFonts w:ascii="宋体" w:hAnsi="宋体"/>
                <w:sz w:val="20"/>
                <w:szCs w:val="20"/>
              </w:rPr>
            </w:pPr>
            <w:r>
              <w:rPr>
                <w:rFonts w:ascii="宋体" w:hAnsi="宋体" w:hint="eastAsia"/>
                <w:sz w:val="20"/>
                <w:szCs w:val="20"/>
              </w:rPr>
              <w:t>光电流</w:t>
            </w:r>
            <w:r>
              <w:rPr>
                <w:rFonts w:ascii="宋体" w:hAnsi="宋体"/>
                <w:sz w:val="20"/>
                <w:szCs w:val="20"/>
              </w:rPr>
              <w:t>(U/R)</w:t>
            </w:r>
          </w:p>
        </w:tc>
        <w:tc>
          <w:tcPr>
            <w:tcW w:w="1143" w:type="dxa"/>
            <w:tcBorders>
              <w:top w:val="single" w:sz="4" w:space="0" w:color="auto"/>
              <w:left w:val="single" w:sz="4" w:space="0" w:color="auto"/>
              <w:bottom w:val="single" w:sz="4" w:space="0" w:color="auto"/>
              <w:right w:val="single" w:sz="4" w:space="0" w:color="auto"/>
            </w:tcBorders>
            <w:vAlign w:val="center"/>
          </w:tcPr>
          <w:p w14:paraId="346527CB"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27B466B2"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4ED48D3C"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4B3B1714"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34F143C4"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26C18674" w14:textId="77777777" w:rsidR="00182BA2" w:rsidRDefault="00182BA2">
            <w:pPr>
              <w:jc w:val="center"/>
              <w:rPr>
                <w:rFonts w:ascii="宋体" w:hAnsi="宋体"/>
                <w:sz w:val="20"/>
                <w:szCs w:val="20"/>
              </w:rPr>
            </w:pPr>
          </w:p>
        </w:tc>
      </w:tr>
      <w:tr w:rsidR="00182BA2" w14:paraId="45FAF532"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3726D282" w14:textId="77777777" w:rsidR="00182BA2" w:rsidRDefault="00182BA2">
            <w:pPr>
              <w:jc w:val="center"/>
              <w:rPr>
                <w:rFonts w:ascii="宋体" w:hAnsi="宋体"/>
                <w:sz w:val="20"/>
                <w:szCs w:val="20"/>
              </w:rPr>
            </w:pPr>
            <w:r>
              <w:rPr>
                <w:rFonts w:ascii="宋体" w:hAnsi="宋体" w:hint="eastAsia"/>
                <w:sz w:val="20"/>
                <w:szCs w:val="20"/>
              </w:rPr>
              <w:t>响应度</w:t>
            </w:r>
          </w:p>
        </w:tc>
        <w:tc>
          <w:tcPr>
            <w:tcW w:w="1143" w:type="dxa"/>
            <w:tcBorders>
              <w:top w:val="single" w:sz="4" w:space="0" w:color="auto"/>
              <w:left w:val="single" w:sz="4" w:space="0" w:color="auto"/>
              <w:bottom w:val="single" w:sz="4" w:space="0" w:color="auto"/>
              <w:right w:val="single" w:sz="4" w:space="0" w:color="auto"/>
            </w:tcBorders>
            <w:vAlign w:val="center"/>
          </w:tcPr>
          <w:p w14:paraId="676689DC"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63C3A572"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63AEEF29"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4919F58D"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03EDED28"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59AFBD38" w14:textId="77777777" w:rsidR="00182BA2" w:rsidRDefault="00182BA2">
            <w:pPr>
              <w:jc w:val="center"/>
              <w:rPr>
                <w:rFonts w:ascii="宋体" w:hAnsi="宋体"/>
                <w:sz w:val="20"/>
                <w:szCs w:val="20"/>
              </w:rPr>
            </w:pPr>
          </w:p>
        </w:tc>
      </w:tr>
    </w:tbl>
    <w:p w14:paraId="479D4F90" w14:textId="77777777" w:rsidR="00182BA2" w:rsidRDefault="00182BA2">
      <w:pPr>
        <w:pStyle w:val="a7"/>
        <w:spacing w:before="0" w:beforeAutospacing="0" w:after="0" w:afterAutospacing="0"/>
        <w:ind w:leftChars="150" w:left="315" w:firstLineChars="4550" w:firstLine="9555"/>
        <w:rPr>
          <w:sz w:val="21"/>
          <w:szCs w:val="21"/>
        </w:rPr>
      </w:pPr>
      <w:r>
        <w:rPr>
          <w:rFonts w:hint="eastAsia"/>
          <w:sz w:val="21"/>
          <w:szCs w:val="21"/>
        </w:rPr>
        <w:t xml:space="preserve"> （7）根</w:t>
      </w:r>
      <w:r>
        <w:rPr>
          <w:sz w:val="21"/>
          <w:szCs w:val="21"/>
        </w:rPr>
        <w:t>据</w:t>
      </w:r>
      <w:r>
        <w:rPr>
          <w:rFonts w:hint="eastAsia"/>
          <w:sz w:val="21"/>
          <w:szCs w:val="21"/>
        </w:rPr>
        <w:t>所测试得到的数据，做</w:t>
      </w:r>
      <w:r>
        <w:rPr>
          <w:sz w:val="21"/>
          <w:szCs w:val="21"/>
        </w:rPr>
        <w:t>出</w:t>
      </w:r>
      <w:r>
        <w:rPr>
          <w:rFonts w:hint="eastAsia"/>
          <w:sz w:val="21"/>
          <w:szCs w:val="21"/>
        </w:rPr>
        <w:t>光电二极管</w:t>
      </w:r>
      <w:r>
        <w:rPr>
          <w:sz w:val="21"/>
          <w:szCs w:val="21"/>
        </w:rPr>
        <w:t>的光谱特性曲线</w:t>
      </w:r>
      <w:r>
        <w:rPr>
          <w:rFonts w:hint="eastAsia"/>
          <w:sz w:val="21"/>
          <w:szCs w:val="21"/>
        </w:rPr>
        <w:t>。</w:t>
      </w:r>
    </w:p>
    <w:p w14:paraId="79021D54" w14:textId="77777777" w:rsidR="00182BA2" w:rsidRDefault="00182BA2">
      <w:pPr>
        <w:pStyle w:val="3"/>
        <w:spacing w:before="0" w:after="0" w:line="240" w:lineRule="auto"/>
        <w:rPr>
          <w:rFonts w:ascii="宋体" w:hAnsi="宋体"/>
          <w:sz w:val="28"/>
          <w:szCs w:val="28"/>
        </w:rPr>
      </w:pPr>
      <w:r>
        <w:rPr>
          <w:rFonts w:ascii="宋体" w:hAnsi="宋体" w:hint="eastAsia"/>
          <w:sz w:val="28"/>
          <w:szCs w:val="28"/>
        </w:rPr>
        <w:t>7、光调制解调实验</w:t>
      </w:r>
    </w:p>
    <w:p w14:paraId="612C0D6F"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（1）组装好光通路组件，将照度计与照度计探头输出正负极对应相连（红为正极，黑为负极），将光源驱动模块上J2与光通路组件光源接口使用彩排数据线相连。信号源</w:t>
      </w:r>
      <w:r>
        <w:rPr>
          <w:rFonts w:ascii="宋体" w:hAnsi="宋体" w:hint="eastAsia"/>
          <w:b/>
          <w:bCs/>
          <w:szCs w:val="21"/>
        </w:rPr>
        <w:t>正弦波</w:t>
      </w:r>
      <w:r>
        <w:rPr>
          <w:rFonts w:ascii="宋体" w:hAnsi="宋体" w:hint="eastAsia"/>
          <w:szCs w:val="21"/>
        </w:rPr>
        <w:t>输出接口通过BNC线接到方波输入。正弦波输入和方波输入内部是并联的，可以用示波器通过方波输入口测量正弦波信号。</w:t>
      </w:r>
    </w:p>
    <w:p w14:paraId="720C4725" w14:textId="77777777" w:rsidR="00182BA2" w:rsidRDefault="00182BA2">
      <w:pPr>
        <w:ind w:firstLineChars="150" w:firstLine="315"/>
        <w:rPr>
          <w:rFonts w:ascii="宋体" w:hAnsi="宋体"/>
          <w:szCs w:val="21"/>
        </w:rPr>
      </w:pPr>
      <w:r>
        <w:rPr>
          <w:rFonts w:ascii="宋体" w:hAnsi="宋体" w:hint="eastAsia"/>
          <w:szCs w:val="21"/>
        </w:rPr>
        <w:t>（2）将将三掷开关S2拨到“脉冲”。</w:t>
      </w:r>
    </w:p>
    <w:p w14:paraId="5C123EE4" w14:textId="77777777" w:rsidR="00182BA2" w:rsidRDefault="00182BA2">
      <w:pPr>
        <w:ind w:firstLineChars="150" w:firstLine="315"/>
        <w:rPr>
          <w:rFonts w:ascii="宋体" w:hAnsi="宋体"/>
          <w:bCs/>
          <w:szCs w:val="21"/>
        </w:rPr>
      </w:pPr>
      <w:r>
        <w:rPr>
          <w:rFonts w:ascii="宋体" w:hAnsi="宋体" w:hint="eastAsia"/>
          <w:szCs w:val="21"/>
        </w:rPr>
        <w:t>（3）按图2-5所示的电路连接电路图，</w:t>
      </w:r>
      <w:r>
        <w:rPr>
          <w:rFonts w:ascii="宋体" w:hAnsi="宋体" w:hint="eastAsia"/>
          <w:bCs/>
          <w:szCs w:val="21"/>
        </w:rPr>
        <w:t>E选择0-15V直流电源，负载RL选择RL=200K欧。</w:t>
      </w:r>
    </w:p>
    <w:p w14:paraId="430392C2" w14:textId="77777777" w:rsidR="00182BA2" w:rsidRDefault="00182BA2">
      <w:pPr>
        <w:widowControl/>
        <w:ind w:firstLineChars="150" w:firstLine="315"/>
        <w:jc w:val="left"/>
        <w:rPr>
          <w:rFonts w:ascii="宋体" w:hAnsi="宋体"/>
          <w:szCs w:val="21"/>
        </w:rPr>
      </w:pPr>
      <w:r>
        <w:rPr>
          <w:rFonts w:ascii="宋体" w:hAnsi="宋体" w:hint="eastAsia"/>
          <w:szCs w:val="21"/>
        </w:rPr>
        <w:t>（4）示波器的测试点应为A点。</w:t>
      </w:r>
    </w:p>
    <w:p w14:paraId="7B2205D3" w14:textId="77777777" w:rsidR="00182BA2" w:rsidRDefault="00182BA2">
      <w:pPr>
        <w:widowControl/>
        <w:ind w:firstLineChars="300" w:firstLine="600"/>
        <w:jc w:val="center"/>
        <w:rPr>
          <w:rFonts w:ascii="宋体" w:hAnsi="宋体"/>
          <w:sz w:val="20"/>
          <w:szCs w:val="20"/>
        </w:rPr>
      </w:pPr>
      <w:r>
        <w:rPr>
          <w:rFonts w:ascii="宋体" w:hAnsi="宋体"/>
          <w:sz w:val="20"/>
          <w:szCs w:val="20"/>
        </w:rPr>
        <w:object w:dxaOrig="6392" w:dyaOrig="3037" w14:anchorId="64553F35">
          <v:shape id="_x0000_i1052" type="#_x0000_t75" style="width:261pt;height:123.75pt;mso-position-horizontal-relative:page;mso-position-vertical-relative:page" o:ole="">
            <v:imagedata r:id="rId33" o:title="" embosscolor="white"/>
          </v:shape>
          <o:OLEObject Type="Embed" ProgID="Visio.Drawing.11" ShapeID="_x0000_i1052" DrawAspect="Content" ObjectID="_1701420925" r:id="rId61"/>
        </w:object>
      </w:r>
    </w:p>
    <w:p w14:paraId="63465853" w14:textId="77777777" w:rsidR="00182BA2" w:rsidRDefault="00182BA2">
      <w:pPr>
        <w:widowControl/>
        <w:ind w:firstLine="420"/>
        <w:jc w:val="center"/>
        <w:rPr>
          <w:rFonts w:ascii="宋体" w:hAnsi="宋体"/>
          <w:sz w:val="20"/>
          <w:szCs w:val="20"/>
        </w:rPr>
      </w:pPr>
      <w:r>
        <w:rPr>
          <w:rFonts w:ascii="宋体" w:hAnsi="宋体" w:hint="eastAsia"/>
          <w:sz w:val="20"/>
          <w:szCs w:val="20"/>
        </w:rPr>
        <w:t>图2-5</w:t>
      </w:r>
    </w:p>
    <w:p w14:paraId="1CB75EEB" w14:textId="77777777" w:rsidR="00182BA2" w:rsidRDefault="00182BA2">
      <w:pPr>
        <w:widowControl/>
        <w:ind w:firstLine="420"/>
        <w:jc w:val="center"/>
        <w:rPr>
          <w:rFonts w:ascii="宋体" w:hAnsi="宋体"/>
          <w:sz w:val="20"/>
          <w:szCs w:val="20"/>
        </w:rPr>
      </w:pPr>
    </w:p>
    <w:p w14:paraId="41C10D07" w14:textId="77777777" w:rsidR="00182BA2" w:rsidRDefault="00182BA2">
      <w:pPr>
        <w:widowControl/>
        <w:ind w:firstLine="420"/>
        <w:jc w:val="left"/>
        <w:rPr>
          <w:rFonts w:ascii="宋体" w:hAnsi="宋体"/>
          <w:szCs w:val="21"/>
        </w:rPr>
      </w:pPr>
      <w:r>
        <w:rPr>
          <w:rFonts w:ascii="宋体" w:hAnsi="宋体" w:hint="eastAsia"/>
          <w:szCs w:val="21"/>
        </w:rPr>
        <w:t>（5）打开电源，白光对应的发光二极管亮，其余的发光二极管不亮。</w:t>
      </w:r>
    </w:p>
    <w:p w14:paraId="261D8D1A" w14:textId="77777777" w:rsidR="00182BA2" w:rsidRDefault="00182BA2">
      <w:pPr>
        <w:widowControl/>
        <w:ind w:firstLine="420"/>
        <w:jc w:val="left"/>
        <w:rPr>
          <w:rFonts w:ascii="宋体" w:hAnsi="宋体"/>
          <w:szCs w:val="21"/>
        </w:rPr>
      </w:pPr>
      <w:r>
        <w:rPr>
          <w:rFonts w:ascii="宋体" w:hAnsi="宋体" w:hint="eastAsia"/>
          <w:szCs w:val="21"/>
        </w:rPr>
        <w:t>（6）观察示波器两个通道信号，缓慢调节直流电源幅度调节和光照度调节电位器直到示波器上观察到信号清晰为止，并作出实验记录（描绘出两个通道波形）。</w:t>
      </w:r>
    </w:p>
    <w:p w14:paraId="56BAE3D4" w14:textId="77777777" w:rsidR="00182BA2" w:rsidRDefault="00182BA2">
      <w:pPr>
        <w:widowControl/>
        <w:ind w:firstLine="420"/>
        <w:jc w:val="left"/>
        <w:rPr>
          <w:rFonts w:ascii="宋体" w:hAnsi="宋体"/>
          <w:szCs w:val="21"/>
        </w:rPr>
      </w:pPr>
      <w:r>
        <w:rPr>
          <w:rFonts w:ascii="宋体" w:hAnsi="宋体" w:hint="eastAsia"/>
          <w:szCs w:val="21"/>
        </w:rPr>
        <w:t>（7）缓慢调节脉冲宽度调节电位器，增大输入信号的脉冲宽度，观察示波器两个通道信号的变化，并作出实验记录（描绘出两个通道的波形）并进行分析。</w:t>
      </w:r>
    </w:p>
    <w:p w14:paraId="5AC31D7F" w14:textId="77777777" w:rsidR="00182BA2" w:rsidRDefault="00182BA2">
      <w:pPr>
        <w:pStyle w:val="a7"/>
        <w:spacing w:before="0" w:beforeAutospacing="0" w:after="0" w:afterAutospacing="0"/>
        <w:ind w:firstLineChars="150" w:firstLine="360"/>
        <w:rPr>
          <w:sz w:val="21"/>
          <w:szCs w:val="21"/>
        </w:rPr>
      </w:pPr>
      <w:r>
        <w:rPr>
          <w:rFonts w:hint="eastAsia"/>
          <w:szCs w:val="21"/>
        </w:rPr>
        <w:lastRenderedPageBreak/>
        <w:t>（8）实验完毕，关闭电源，拆除导线。</w:t>
      </w:r>
    </w:p>
    <w:p w14:paraId="0A4F770B" w14:textId="77777777" w:rsidR="00182BA2" w:rsidRDefault="00182BA2">
      <w:pPr>
        <w:pStyle w:val="a7"/>
        <w:spacing w:before="0" w:beforeAutospacing="0" w:after="0" w:afterAutospacing="0"/>
        <w:ind w:firstLineChars="150" w:firstLine="315"/>
        <w:rPr>
          <w:sz w:val="21"/>
          <w:szCs w:val="21"/>
        </w:rPr>
      </w:pPr>
    </w:p>
    <w:p w14:paraId="259695AC" w14:textId="77777777" w:rsidR="00182BA2" w:rsidRDefault="00182BA2">
      <w:pPr>
        <w:pStyle w:val="a7"/>
        <w:spacing w:before="0" w:beforeAutospacing="0" w:after="0" w:afterAutospacing="0"/>
        <w:ind w:firstLineChars="150" w:firstLine="315"/>
        <w:rPr>
          <w:sz w:val="21"/>
          <w:szCs w:val="21"/>
        </w:rPr>
        <w:sectPr w:rsidR="00182BA2">
          <w:footerReference w:type="even" r:id="rId62"/>
          <w:footerReference w:type="default" r:id="rId63"/>
          <w:pgSz w:w="11907" w:h="16840"/>
          <w:pgMar w:top="1418" w:right="1418" w:bottom="1418" w:left="1701" w:header="851" w:footer="488" w:gutter="0"/>
          <w:pgNumType w:fmt="numberInDash"/>
          <w:cols w:space="720"/>
          <w:docGrid w:linePitch="312"/>
        </w:sectPr>
      </w:pPr>
    </w:p>
    <w:p w14:paraId="1CF8B590" w14:textId="77777777" w:rsidR="00182BA2" w:rsidRDefault="00182BA2">
      <w:pPr>
        <w:pStyle w:val="1"/>
        <w:spacing w:before="0" w:after="0" w:line="240" w:lineRule="auto"/>
        <w:jc w:val="center"/>
        <w:rPr>
          <w:rFonts w:ascii="宋体" w:hAnsi="宋体"/>
          <w:sz w:val="32"/>
          <w:szCs w:val="32"/>
        </w:rPr>
      </w:pPr>
      <w:bookmarkStart w:id="108" w:name="_Toc250040234"/>
      <w:bookmarkStart w:id="109" w:name="_Toc307990877"/>
      <w:bookmarkStart w:id="110" w:name="_Toc24901711"/>
      <w:r>
        <w:rPr>
          <w:rFonts w:ascii="宋体" w:hAnsi="宋体" w:hint="eastAsia"/>
          <w:sz w:val="32"/>
          <w:szCs w:val="32"/>
        </w:rPr>
        <w:lastRenderedPageBreak/>
        <w:t>实验三   光电三极管特性测试</w:t>
      </w:r>
      <w:bookmarkEnd w:id="107"/>
      <w:bookmarkEnd w:id="108"/>
      <w:r>
        <w:rPr>
          <w:rFonts w:ascii="宋体" w:hAnsi="宋体" w:hint="eastAsia"/>
          <w:sz w:val="32"/>
          <w:szCs w:val="32"/>
        </w:rPr>
        <w:t>及其变换电路</w:t>
      </w:r>
      <w:bookmarkEnd w:id="109"/>
      <w:bookmarkEnd w:id="110"/>
    </w:p>
    <w:p w14:paraId="0C5A1322" w14:textId="77777777" w:rsidR="00182BA2" w:rsidRDefault="00182BA2">
      <w:pPr>
        <w:rPr>
          <w:rFonts w:ascii="宋体" w:hAnsi="宋体"/>
          <w:b/>
          <w:sz w:val="30"/>
          <w:szCs w:val="30"/>
        </w:rPr>
      </w:pPr>
      <w:bookmarkStart w:id="111" w:name="_Toc196964029"/>
      <w:bookmarkStart w:id="112" w:name="_Toc250040235"/>
      <w:r>
        <w:rPr>
          <w:rFonts w:ascii="宋体" w:hAnsi="宋体" w:hint="eastAsia"/>
          <w:b/>
          <w:sz w:val="30"/>
          <w:szCs w:val="30"/>
        </w:rPr>
        <w:t>一、实验目的</w:t>
      </w:r>
      <w:bookmarkEnd w:id="111"/>
      <w:bookmarkEnd w:id="112"/>
    </w:p>
    <w:p w14:paraId="769CAD34" w14:textId="77777777" w:rsidR="00182BA2" w:rsidRDefault="00182BA2">
      <w:pPr>
        <w:rPr>
          <w:rFonts w:ascii="宋体" w:hAnsi="宋体"/>
          <w:szCs w:val="21"/>
        </w:rPr>
      </w:pPr>
      <w:r>
        <w:rPr>
          <w:rFonts w:ascii="宋体" w:hAnsi="宋体" w:hint="eastAsia"/>
          <w:szCs w:val="21"/>
        </w:rPr>
        <w:t>1、学习掌握光电三极管的工作原理</w:t>
      </w:r>
    </w:p>
    <w:p w14:paraId="73ADAA62" w14:textId="77777777" w:rsidR="00182BA2" w:rsidRDefault="00182BA2">
      <w:pPr>
        <w:rPr>
          <w:rFonts w:ascii="宋体" w:hAnsi="宋体"/>
          <w:szCs w:val="21"/>
        </w:rPr>
      </w:pPr>
      <w:r>
        <w:rPr>
          <w:rFonts w:ascii="宋体" w:hAnsi="宋体" w:hint="eastAsia"/>
          <w:szCs w:val="21"/>
        </w:rPr>
        <w:t>2、学习掌握光电三极管的基本特性</w:t>
      </w:r>
    </w:p>
    <w:p w14:paraId="686E739A" w14:textId="77777777" w:rsidR="00182BA2" w:rsidRDefault="00182BA2">
      <w:pPr>
        <w:rPr>
          <w:rFonts w:ascii="宋体" w:hAnsi="宋体"/>
          <w:szCs w:val="21"/>
        </w:rPr>
      </w:pPr>
      <w:r>
        <w:rPr>
          <w:rFonts w:ascii="宋体" w:hAnsi="宋体" w:hint="eastAsia"/>
          <w:szCs w:val="21"/>
        </w:rPr>
        <w:t>3、掌握光电三极管特性测试的方法</w:t>
      </w:r>
    </w:p>
    <w:p w14:paraId="7055BA7A" w14:textId="77777777" w:rsidR="00182BA2" w:rsidRDefault="00182BA2">
      <w:pPr>
        <w:rPr>
          <w:rFonts w:ascii="宋体" w:hAnsi="宋体"/>
          <w:szCs w:val="21"/>
        </w:rPr>
      </w:pPr>
      <w:r>
        <w:rPr>
          <w:rFonts w:ascii="宋体" w:hAnsi="宋体" w:hint="eastAsia"/>
          <w:szCs w:val="21"/>
        </w:rPr>
        <w:t>4、了解光电三极管的基本应用</w:t>
      </w:r>
    </w:p>
    <w:p w14:paraId="23DFCADD" w14:textId="77777777" w:rsidR="00182BA2" w:rsidRDefault="00182BA2">
      <w:pPr>
        <w:rPr>
          <w:rFonts w:ascii="宋体" w:hAnsi="宋体"/>
          <w:b/>
          <w:sz w:val="30"/>
          <w:szCs w:val="30"/>
        </w:rPr>
      </w:pPr>
      <w:bookmarkStart w:id="113" w:name="_Toc196964030"/>
      <w:bookmarkStart w:id="114" w:name="_Toc250040236"/>
      <w:r>
        <w:rPr>
          <w:rFonts w:ascii="宋体" w:hAnsi="宋体" w:hint="eastAsia"/>
          <w:b/>
          <w:sz w:val="30"/>
          <w:szCs w:val="30"/>
        </w:rPr>
        <w:t>二、实验内容</w:t>
      </w:r>
      <w:bookmarkEnd w:id="113"/>
      <w:bookmarkEnd w:id="114"/>
    </w:p>
    <w:p w14:paraId="5B765387" w14:textId="77777777" w:rsidR="00182BA2" w:rsidRDefault="00182BA2">
      <w:pPr>
        <w:rPr>
          <w:rFonts w:ascii="宋体" w:hAnsi="宋体"/>
          <w:szCs w:val="21"/>
        </w:rPr>
      </w:pPr>
      <w:r>
        <w:rPr>
          <w:rFonts w:ascii="宋体" w:hAnsi="宋体" w:hint="eastAsia"/>
          <w:szCs w:val="21"/>
        </w:rPr>
        <w:t>1、光电三极管光电流测试实验</w:t>
      </w:r>
    </w:p>
    <w:p w14:paraId="656F5AAD" w14:textId="77777777" w:rsidR="00182BA2" w:rsidRDefault="00182BA2">
      <w:pPr>
        <w:rPr>
          <w:rFonts w:ascii="宋体" w:hAnsi="宋体"/>
          <w:szCs w:val="21"/>
        </w:rPr>
      </w:pPr>
      <w:r>
        <w:rPr>
          <w:rFonts w:ascii="宋体" w:hAnsi="宋体" w:hint="eastAsia"/>
          <w:szCs w:val="21"/>
        </w:rPr>
        <w:t>2、光电三极管伏安特性测试实验</w:t>
      </w:r>
    </w:p>
    <w:p w14:paraId="7BF6899E" w14:textId="77777777" w:rsidR="00182BA2" w:rsidRDefault="00182BA2">
      <w:pPr>
        <w:rPr>
          <w:rFonts w:ascii="宋体" w:hAnsi="宋体"/>
          <w:szCs w:val="21"/>
        </w:rPr>
      </w:pPr>
      <w:r>
        <w:rPr>
          <w:rFonts w:ascii="宋体" w:hAnsi="宋体" w:hint="eastAsia"/>
          <w:szCs w:val="21"/>
        </w:rPr>
        <w:t>3、光电三极管光电特性测试实验</w:t>
      </w:r>
    </w:p>
    <w:p w14:paraId="3C0A6C62" w14:textId="77777777" w:rsidR="00182BA2" w:rsidRDefault="00182BA2">
      <w:pPr>
        <w:rPr>
          <w:rFonts w:ascii="宋体" w:hAnsi="宋体"/>
          <w:szCs w:val="21"/>
        </w:rPr>
      </w:pPr>
      <w:r>
        <w:rPr>
          <w:rFonts w:ascii="宋体" w:hAnsi="宋体" w:hint="eastAsia"/>
          <w:szCs w:val="21"/>
        </w:rPr>
        <w:t>4、光电三极管时间特性测试实验</w:t>
      </w:r>
    </w:p>
    <w:p w14:paraId="76ECBA59" w14:textId="77777777" w:rsidR="00182BA2" w:rsidRDefault="00182BA2">
      <w:pPr>
        <w:rPr>
          <w:rFonts w:ascii="宋体" w:hAnsi="宋体"/>
          <w:szCs w:val="21"/>
        </w:rPr>
      </w:pPr>
      <w:r>
        <w:rPr>
          <w:rFonts w:ascii="宋体" w:hAnsi="宋体" w:hint="eastAsia"/>
          <w:szCs w:val="21"/>
        </w:rPr>
        <w:t>5、光电三极管光谱特性测试实验</w:t>
      </w:r>
    </w:p>
    <w:p w14:paraId="72B5E4DC" w14:textId="77777777" w:rsidR="00182BA2" w:rsidRDefault="00182BA2">
      <w:pPr>
        <w:rPr>
          <w:rFonts w:ascii="宋体" w:hAnsi="宋体"/>
          <w:b/>
          <w:sz w:val="30"/>
          <w:szCs w:val="30"/>
        </w:rPr>
      </w:pPr>
      <w:bookmarkStart w:id="115" w:name="_Toc196964031"/>
      <w:bookmarkStart w:id="116" w:name="_Toc250040237"/>
      <w:r>
        <w:rPr>
          <w:rFonts w:ascii="宋体" w:hAnsi="宋体" w:hint="eastAsia"/>
          <w:b/>
          <w:sz w:val="30"/>
          <w:szCs w:val="30"/>
        </w:rPr>
        <w:t>三、实验仪器</w:t>
      </w:r>
      <w:bookmarkEnd w:id="115"/>
      <w:bookmarkEnd w:id="116"/>
    </w:p>
    <w:p w14:paraId="4719C7EE" w14:textId="77777777" w:rsidR="00182BA2" w:rsidRDefault="00182BA2">
      <w:pPr>
        <w:rPr>
          <w:rFonts w:ascii="宋体" w:hAnsi="宋体"/>
          <w:szCs w:val="21"/>
        </w:rPr>
      </w:pPr>
      <w:bookmarkStart w:id="117" w:name="_Toc196964032"/>
      <w:bookmarkStart w:id="118" w:name="_Toc250040238"/>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4317C09D" w14:textId="77777777" w:rsidR="00182BA2" w:rsidRDefault="00182BA2">
      <w:pPr>
        <w:rPr>
          <w:rFonts w:ascii="宋体" w:hAnsi="宋体"/>
          <w:szCs w:val="21"/>
        </w:rPr>
      </w:pPr>
      <w:r>
        <w:rPr>
          <w:rFonts w:ascii="宋体" w:hAnsi="宋体" w:hint="eastAsia"/>
          <w:szCs w:val="21"/>
        </w:rPr>
        <w:t>2、光通路组件                     1套</w:t>
      </w:r>
    </w:p>
    <w:p w14:paraId="014527FF" w14:textId="77777777" w:rsidR="00182BA2" w:rsidRDefault="00182BA2">
      <w:pPr>
        <w:rPr>
          <w:rFonts w:ascii="宋体" w:hAnsi="宋体"/>
          <w:szCs w:val="21"/>
        </w:rPr>
      </w:pPr>
      <w:r>
        <w:rPr>
          <w:rFonts w:ascii="宋体" w:hAnsi="宋体" w:hint="eastAsia"/>
          <w:szCs w:val="21"/>
        </w:rPr>
        <w:t>3、光电三极管及封装组件           1套</w:t>
      </w:r>
    </w:p>
    <w:p w14:paraId="551C16C3" w14:textId="77777777" w:rsidR="00182BA2" w:rsidRDefault="00182BA2">
      <w:pPr>
        <w:rPr>
          <w:rFonts w:ascii="宋体" w:hAnsi="宋体"/>
          <w:szCs w:val="21"/>
        </w:rPr>
      </w:pPr>
      <w:r>
        <w:rPr>
          <w:rFonts w:ascii="宋体" w:hAnsi="宋体" w:hint="eastAsia"/>
          <w:szCs w:val="21"/>
        </w:rPr>
        <w:t>4、2#迭插头对                     若干</w:t>
      </w:r>
    </w:p>
    <w:p w14:paraId="31A2085D" w14:textId="77777777" w:rsidR="00182BA2" w:rsidRDefault="00182BA2">
      <w:pPr>
        <w:rPr>
          <w:rFonts w:ascii="宋体" w:hAnsi="宋体"/>
          <w:szCs w:val="21"/>
        </w:rPr>
      </w:pPr>
      <w:r>
        <w:rPr>
          <w:rFonts w:ascii="宋体" w:hAnsi="宋体" w:hint="eastAsia"/>
          <w:szCs w:val="21"/>
        </w:rPr>
        <w:t>5、示波器                         1台</w:t>
      </w:r>
    </w:p>
    <w:p w14:paraId="3027AEB4" w14:textId="77777777" w:rsidR="00182BA2" w:rsidRDefault="00182BA2">
      <w:pPr>
        <w:rPr>
          <w:rFonts w:ascii="宋体" w:hAnsi="宋体"/>
          <w:b/>
          <w:sz w:val="30"/>
          <w:szCs w:val="30"/>
        </w:rPr>
      </w:pPr>
      <w:r>
        <w:rPr>
          <w:rFonts w:ascii="宋体" w:hAnsi="宋体" w:hint="eastAsia"/>
          <w:b/>
          <w:sz w:val="30"/>
          <w:szCs w:val="30"/>
        </w:rPr>
        <w:t>四、实验原理</w:t>
      </w:r>
      <w:bookmarkEnd w:id="117"/>
      <w:bookmarkEnd w:id="118"/>
    </w:p>
    <w:p w14:paraId="7D65FDD6" w14:textId="77777777" w:rsidR="00182BA2" w:rsidRDefault="00182BA2">
      <w:pPr>
        <w:ind w:firstLineChars="199" w:firstLine="418"/>
        <w:rPr>
          <w:rFonts w:ascii="宋体" w:hAnsi="宋体"/>
          <w:szCs w:val="21"/>
        </w:rPr>
      </w:pPr>
      <w:r>
        <w:rPr>
          <w:rFonts w:ascii="宋体" w:hAnsi="宋体" w:hint="eastAsia"/>
          <w:szCs w:val="21"/>
        </w:rPr>
        <w:t>光电三极管与光电二极管的工作原理基本相同，工作原理都是基于内光电效应，和光敏电阻的差别仅在于光线照射在半导体PN结上，PN结参与了光电转换过程。</w:t>
      </w:r>
    </w:p>
    <w:p w14:paraId="4CC801C3" w14:textId="77777777" w:rsidR="00182BA2" w:rsidRDefault="00182BA2">
      <w:pPr>
        <w:ind w:firstLineChars="199" w:firstLine="418"/>
        <w:rPr>
          <w:rFonts w:ascii="宋体" w:hAnsi="宋体"/>
          <w:szCs w:val="21"/>
        </w:rPr>
      </w:pPr>
      <w:r>
        <w:rPr>
          <w:rFonts w:ascii="宋体" w:hAnsi="宋体" w:hint="eastAsia"/>
          <w:szCs w:val="21"/>
        </w:rPr>
        <w:t>光敏三极管有两个</w:t>
      </w:r>
      <w:r>
        <w:rPr>
          <w:rFonts w:ascii="宋体" w:hAnsi="宋体"/>
          <w:szCs w:val="21"/>
        </w:rPr>
        <w:t>PN</w:t>
      </w:r>
      <w:r>
        <w:rPr>
          <w:rFonts w:ascii="宋体" w:hAnsi="宋体" w:hint="eastAsia"/>
          <w:szCs w:val="21"/>
        </w:rPr>
        <w:t>结，因而可以获得电流增益，它比光敏二极管具有更高的灵敏度。其结构如图3-1（</w:t>
      </w:r>
      <w:r>
        <w:rPr>
          <w:rFonts w:ascii="宋体" w:hAnsi="宋体"/>
          <w:szCs w:val="21"/>
        </w:rPr>
        <w:t>a</w:t>
      </w:r>
      <w:r>
        <w:rPr>
          <w:rFonts w:ascii="宋体" w:hAnsi="宋体" w:hint="eastAsia"/>
          <w:szCs w:val="21"/>
        </w:rPr>
        <w:t>）所示。</w:t>
      </w:r>
      <w:r>
        <w:rPr>
          <w:rFonts w:ascii="宋体" w:hAnsi="宋体"/>
          <w:szCs w:val="21"/>
        </w:rPr>
        <w:t xml:space="preserve"> </w:t>
      </w:r>
    </w:p>
    <w:p w14:paraId="2FF87BF8" w14:textId="77777777" w:rsidR="00182BA2" w:rsidRDefault="00182BA2">
      <w:pPr>
        <w:ind w:firstLineChars="199" w:firstLine="418"/>
        <w:rPr>
          <w:rFonts w:ascii="宋体" w:hAnsi="宋体"/>
          <w:szCs w:val="21"/>
        </w:rPr>
      </w:pPr>
      <w:r>
        <w:rPr>
          <w:rFonts w:ascii="宋体" w:hAnsi="宋体" w:hint="eastAsia"/>
          <w:szCs w:val="21"/>
        </w:rPr>
        <w:t>当光敏三极管按图3-1（</w:t>
      </w:r>
      <w:r>
        <w:rPr>
          <w:rFonts w:ascii="宋体" w:hAnsi="宋体"/>
          <w:szCs w:val="21"/>
        </w:rPr>
        <w:t>b</w:t>
      </w:r>
      <w:r>
        <w:rPr>
          <w:rFonts w:ascii="宋体" w:hAnsi="宋体" w:hint="eastAsia"/>
          <w:szCs w:val="21"/>
        </w:rPr>
        <w:t>）所示的电路连接时，它的集电结反向偏置，发射结正向偏置，无光照时仅有很小的穿透电流流过，当光线通过透明窗口照射集电结时，和光敏二极管的情况相似，将使流过集电结的反向电流增大，这就造成基区中正电荷的空穴的积累，发射区中的多数载流子</w:t>
      </w:r>
      <w:r>
        <w:rPr>
          <w:rFonts w:ascii="宋体" w:hAnsi="宋体"/>
          <w:szCs w:val="21"/>
        </w:rPr>
        <w:t>(</w:t>
      </w:r>
      <w:r>
        <w:rPr>
          <w:rFonts w:ascii="宋体" w:hAnsi="宋体" w:hint="eastAsia"/>
          <w:szCs w:val="21"/>
        </w:rPr>
        <w:t>电子</w:t>
      </w:r>
      <w:r>
        <w:rPr>
          <w:rFonts w:ascii="宋体" w:hAnsi="宋体"/>
          <w:szCs w:val="21"/>
        </w:rPr>
        <w:t>)</w:t>
      </w:r>
      <w:r>
        <w:rPr>
          <w:rFonts w:ascii="宋体" w:hAnsi="宋体" w:hint="eastAsia"/>
          <w:szCs w:val="21"/>
        </w:rPr>
        <w:t>将大量注人基区，由于基区很薄，只有一小部分从发射区注入的电子与基区的空穴复合，而大部分电子将穿过基区流向与电源正极相接的集电极，形成集电极电流。这个过程与普通三极管的电流放大作用相似，它使集电极电流是原始光电流的</w:t>
      </w:r>
      <w:r>
        <w:rPr>
          <w:rFonts w:ascii="宋体" w:hAnsi="宋体"/>
          <w:szCs w:val="21"/>
        </w:rPr>
        <w:t>(l+</w:t>
      </w:r>
      <w:r>
        <w:rPr>
          <w:rFonts w:ascii="宋体" w:hAnsi="宋体" w:hint="eastAsia"/>
          <w:szCs w:val="21"/>
        </w:rPr>
        <w:t>β</w:t>
      </w:r>
      <w:r>
        <w:rPr>
          <w:rFonts w:ascii="宋体" w:hAnsi="宋体"/>
          <w:szCs w:val="21"/>
        </w:rPr>
        <w:t xml:space="preserve"> )</w:t>
      </w:r>
      <w:r>
        <w:rPr>
          <w:rFonts w:ascii="宋体" w:hAnsi="宋体" w:hint="eastAsia"/>
          <w:szCs w:val="21"/>
        </w:rPr>
        <w:t>倍。这样集电极电流将随入射光照度的改变而更加明显地变化。</w:t>
      </w:r>
      <w:r>
        <w:rPr>
          <w:rFonts w:ascii="宋体" w:hAnsi="宋体"/>
          <w:szCs w:val="21"/>
        </w:rPr>
        <w:t xml:space="preserve"> </w:t>
      </w:r>
    </w:p>
    <w:p w14:paraId="6AB8A2AC" w14:textId="77777777" w:rsidR="00182BA2" w:rsidRDefault="00182BA2">
      <w:pPr>
        <w:ind w:firstLineChars="199" w:firstLine="418"/>
        <w:rPr>
          <w:rFonts w:ascii="宋体" w:hAnsi="宋体"/>
          <w:szCs w:val="21"/>
        </w:rPr>
      </w:pPr>
      <w:r>
        <w:rPr>
          <w:rFonts w:ascii="宋体" w:hAnsi="宋体" w:hint="eastAsia"/>
          <w:szCs w:val="21"/>
        </w:rPr>
        <w:t xml:space="preserve">在光敏二极管的基础上，为了获得内增益，就利用了晶体三极管的电流放大作用，用Ge或Si单晶体制造NPN或PNP型光敏三极管。其结构使用电路及等效电路如图4所示。 </w:t>
      </w:r>
    </w:p>
    <w:p w14:paraId="4845888F" w14:textId="77777777" w:rsidR="00182BA2" w:rsidRDefault="00182BA2">
      <w:pPr>
        <w:ind w:firstLineChars="199" w:firstLine="418"/>
        <w:rPr>
          <w:rFonts w:ascii="宋体" w:hAnsi="宋体"/>
          <w:sz w:val="20"/>
          <w:szCs w:val="20"/>
        </w:rPr>
      </w:pPr>
      <w:r>
        <w:rPr>
          <w:rFonts w:ascii="宋体" w:hAnsi="宋体" w:hint="eastAsia"/>
          <w:szCs w:val="21"/>
        </w:rPr>
        <w:t xml:space="preserve">           </w:t>
      </w:r>
      <w:r>
        <w:rPr>
          <w:rFonts w:ascii="宋体" w:hAnsi="宋体"/>
          <w:sz w:val="20"/>
          <w:szCs w:val="20"/>
        </w:rPr>
        <w:object w:dxaOrig="11240" w:dyaOrig="4304" w14:anchorId="3566BF1A">
          <v:shape id="_x0000_i1053" type="#_x0000_t75" style="width:369pt;height:141.75pt;mso-position-horizontal-relative:page;mso-position-vertical-relative:page" o:ole="">
            <v:imagedata r:id="rId64" o:title="" embosscolor="white"/>
          </v:shape>
          <o:OLEObject Type="Embed" ProgID="Visio.Drawing.11" ShapeID="_x0000_i1053" DrawAspect="Content" ObjectID="_1701420926" r:id="rId65"/>
        </w:object>
      </w:r>
    </w:p>
    <w:p w14:paraId="2E94BB41" w14:textId="77777777" w:rsidR="00182BA2" w:rsidRDefault="00182BA2">
      <w:pPr>
        <w:ind w:firstLineChars="199" w:firstLine="418"/>
        <w:rPr>
          <w:rFonts w:ascii="宋体" w:hAnsi="宋体"/>
          <w:szCs w:val="21"/>
        </w:rPr>
      </w:pPr>
    </w:p>
    <w:p w14:paraId="1AE07645" w14:textId="77777777" w:rsidR="00182BA2" w:rsidRDefault="00182BA2">
      <w:pPr>
        <w:jc w:val="center"/>
        <w:rPr>
          <w:rFonts w:ascii="宋体" w:hAnsi="宋体"/>
          <w:sz w:val="20"/>
          <w:szCs w:val="20"/>
        </w:rPr>
      </w:pPr>
      <w:r>
        <w:rPr>
          <w:rFonts w:ascii="宋体" w:hAnsi="宋体" w:hint="eastAsia"/>
          <w:sz w:val="20"/>
          <w:szCs w:val="20"/>
        </w:rPr>
        <w:t xml:space="preserve">            图3-1 光电三极管结构及等效电路</w:t>
      </w:r>
    </w:p>
    <w:p w14:paraId="3025FDC0" w14:textId="77777777" w:rsidR="00182BA2" w:rsidRDefault="00182BA2">
      <w:pPr>
        <w:ind w:firstLineChars="199" w:firstLine="418"/>
        <w:rPr>
          <w:rFonts w:ascii="宋体" w:hAnsi="宋体"/>
          <w:szCs w:val="21"/>
        </w:rPr>
      </w:pPr>
      <w:r>
        <w:rPr>
          <w:rFonts w:ascii="宋体" w:hAnsi="宋体" w:hint="eastAsia"/>
          <w:szCs w:val="21"/>
        </w:rPr>
        <w:t>光敏三极管可以等效一个光电二极管与另一个一般晶体管基极和集电极并联</w:t>
      </w:r>
      <w:r>
        <w:rPr>
          <w:rFonts w:ascii="宋体" w:hAnsi="宋体"/>
          <w:szCs w:val="21"/>
        </w:rPr>
        <w:t xml:space="preserve"> </w:t>
      </w:r>
      <w:r>
        <w:rPr>
          <w:rFonts w:ascii="宋体" w:hAnsi="宋体" w:hint="eastAsia"/>
          <w:szCs w:val="21"/>
        </w:rPr>
        <w:t>：集电极-基极产生的电流，输入到三极管的基极再放大。不同之处是，集电极电流（光电流）由集电结上产生的</w:t>
      </w:r>
      <w:proofErr w:type="spellStart"/>
      <w:r>
        <w:rPr>
          <w:rFonts w:ascii="宋体" w:hAnsi="宋体" w:hint="eastAsia"/>
          <w:szCs w:val="21"/>
        </w:rPr>
        <w:t>i</w:t>
      </w:r>
      <w:r>
        <w:rPr>
          <w:rFonts w:ascii="宋体" w:hAnsi="宋体"/>
          <w:szCs w:val="21"/>
        </w:rPr>
        <w:t>φ</w:t>
      </w:r>
      <w:proofErr w:type="spellEnd"/>
      <w:r>
        <w:rPr>
          <w:rFonts w:ascii="宋体" w:hAnsi="宋体" w:hint="eastAsia"/>
          <w:szCs w:val="21"/>
        </w:rPr>
        <w:t>控制。集电极起双重作用：把光信号变成电信号起光电二极管作用；使光电流再放大起一</w:t>
      </w:r>
      <w:r>
        <w:rPr>
          <w:rFonts w:ascii="宋体" w:hAnsi="宋体" w:hint="eastAsia"/>
          <w:szCs w:val="21"/>
        </w:rPr>
        <w:lastRenderedPageBreak/>
        <w:t>般三极管的集电结作用。一般光敏三极管只引出E、C两个电极，体积小，光电特性是非线性的，广泛应用于光电自动控制作光电开关应用。</w:t>
      </w:r>
    </w:p>
    <w:p w14:paraId="3C846992" w14:textId="77777777" w:rsidR="00182BA2" w:rsidRDefault="00182BA2">
      <w:pPr>
        <w:rPr>
          <w:rFonts w:ascii="宋体" w:hAnsi="宋体"/>
          <w:b/>
          <w:sz w:val="30"/>
          <w:szCs w:val="30"/>
        </w:rPr>
      </w:pPr>
      <w:bookmarkStart w:id="119" w:name="_Toc250040239"/>
      <w:r>
        <w:rPr>
          <w:rFonts w:ascii="宋体" w:hAnsi="宋体" w:hint="eastAsia"/>
          <w:b/>
          <w:sz w:val="30"/>
          <w:szCs w:val="30"/>
        </w:rPr>
        <w:t>五、注意事项</w:t>
      </w:r>
      <w:bookmarkEnd w:id="119"/>
    </w:p>
    <w:p w14:paraId="3ED2D012" w14:textId="77777777" w:rsidR="00182BA2" w:rsidRDefault="00182BA2">
      <w:pPr>
        <w:ind w:firstLineChars="200" w:firstLine="420"/>
        <w:rPr>
          <w:rFonts w:ascii="宋体" w:hAnsi="宋体"/>
          <w:szCs w:val="21"/>
        </w:rPr>
      </w:pPr>
      <w:r>
        <w:rPr>
          <w:rFonts w:ascii="宋体" w:hAnsi="宋体" w:hint="eastAsia"/>
          <w:szCs w:val="21"/>
        </w:rPr>
        <w:t>1、实验之前，请仔细阅读光电探测综合实验仪说明，弄清实验箱各部分的功能及拨位开关的意义；</w:t>
      </w:r>
    </w:p>
    <w:p w14:paraId="388507B3" w14:textId="77777777" w:rsidR="00182BA2" w:rsidRDefault="00182BA2">
      <w:pPr>
        <w:ind w:firstLineChars="200" w:firstLine="420"/>
        <w:rPr>
          <w:rFonts w:ascii="宋体" w:hAnsi="宋体"/>
          <w:szCs w:val="21"/>
        </w:rPr>
      </w:pPr>
      <w:r>
        <w:rPr>
          <w:rFonts w:ascii="宋体" w:hAnsi="宋体" w:hint="eastAsia"/>
          <w:szCs w:val="21"/>
        </w:rPr>
        <w:t>2、当电压表和电流表显示为“1＿”是说明超过量程，应更换为合适量程；</w:t>
      </w:r>
    </w:p>
    <w:p w14:paraId="62852A9A" w14:textId="77777777" w:rsidR="00182BA2" w:rsidRDefault="00182BA2">
      <w:pPr>
        <w:ind w:firstLineChars="200" w:firstLine="420"/>
        <w:rPr>
          <w:rFonts w:ascii="宋体" w:hAnsi="宋体"/>
          <w:szCs w:val="21"/>
        </w:rPr>
      </w:pPr>
      <w:r>
        <w:rPr>
          <w:rFonts w:ascii="宋体" w:hAnsi="宋体" w:hint="eastAsia"/>
          <w:szCs w:val="21"/>
        </w:rPr>
        <w:t>3、连线之前保证电源关闭。</w:t>
      </w:r>
    </w:p>
    <w:p w14:paraId="29C04836" w14:textId="77777777" w:rsidR="00182BA2" w:rsidRDefault="00182BA2">
      <w:pPr>
        <w:rPr>
          <w:rFonts w:ascii="宋体" w:hAnsi="宋体"/>
          <w:b/>
          <w:sz w:val="30"/>
          <w:szCs w:val="30"/>
        </w:rPr>
      </w:pPr>
      <w:bookmarkStart w:id="120" w:name="_Toc196964034"/>
      <w:bookmarkStart w:id="121" w:name="_Toc250040240"/>
      <w:r>
        <w:rPr>
          <w:rFonts w:ascii="宋体" w:hAnsi="宋体" w:hint="eastAsia"/>
          <w:b/>
          <w:sz w:val="30"/>
          <w:szCs w:val="30"/>
        </w:rPr>
        <w:t>六、实验步骤</w:t>
      </w:r>
      <w:bookmarkEnd w:id="120"/>
      <w:bookmarkEnd w:id="121"/>
    </w:p>
    <w:p w14:paraId="509F1988" w14:textId="77777777" w:rsidR="00182BA2" w:rsidRDefault="00182BA2">
      <w:pPr>
        <w:pStyle w:val="3"/>
        <w:spacing w:before="0" w:after="0" w:line="240" w:lineRule="auto"/>
        <w:rPr>
          <w:rFonts w:ascii="宋体" w:hAnsi="宋体"/>
          <w:sz w:val="28"/>
          <w:szCs w:val="28"/>
        </w:rPr>
      </w:pPr>
      <w:bookmarkStart w:id="122" w:name="_Toc250040241"/>
      <w:bookmarkStart w:id="123" w:name="_Toc307990878"/>
      <w:r>
        <w:rPr>
          <w:rFonts w:ascii="宋体" w:hAnsi="宋体" w:hint="eastAsia"/>
          <w:sz w:val="28"/>
          <w:szCs w:val="28"/>
        </w:rPr>
        <w:t>1、光电三极管光电流测试实验</w:t>
      </w:r>
      <w:bookmarkEnd w:id="122"/>
      <w:bookmarkEnd w:id="123"/>
    </w:p>
    <w:p w14:paraId="02A34F0D"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4E1C54A1"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2FE77317" w14:textId="77777777" w:rsidR="00182BA2" w:rsidRDefault="00182BA2">
      <w:pPr>
        <w:ind w:firstLineChars="150" w:firstLine="315"/>
        <w:rPr>
          <w:rFonts w:ascii="宋体" w:hAnsi="宋体"/>
          <w:szCs w:val="21"/>
        </w:rPr>
      </w:pPr>
      <w:r>
        <w:rPr>
          <w:rFonts w:ascii="宋体" w:hAnsi="宋体" w:hint="eastAsia"/>
          <w:szCs w:val="21"/>
        </w:rPr>
        <w:t>（3）按图3-2连接电路图，直流电源选用0-15V可调直流电源，RL取RL=1K欧，光电三极管C极对应组件上红色护套插座，E极对应组件上黑色护套插座。</w:t>
      </w:r>
    </w:p>
    <w:p w14:paraId="5D371896" w14:textId="77777777" w:rsidR="00182BA2" w:rsidRDefault="00182BA2">
      <w:pPr>
        <w:ind w:firstLineChars="500" w:firstLine="1050"/>
        <w:rPr>
          <w:rFonts w:ascii="宋体" w:hAnsi="宋体"/>
          <w:sz w:val="20"/>
          <w:szCs w:val="20"/>
        </w:rPr>
      </w:pPr>
      <w:r>
        <w:rPr>
          <w:rFonts w:ascii="宋体" w:hAnsi="宋体" w:hint="eastAsia"/>
        </w:rPr>
        <w:t xml:space="preserve">               </w:t>
      </w:r>
      <w:r>
        <w:rPr>
          <w:rFonts w:ascii="宋体" w:hAnsi="宋体"/>
        </w:rPr>
        <w:object w:dxaOrig="2867" w:dyaOrig="3081" w14:anchorId="41BE2309">
          <v:shape id="_x0000_i1054" type="#_x0000_t75" style="width:174.75pt;height:143.25pt;mso-position-horizontal-relative:page;mso-position-vertical-relative:page" o:ole="">
            <v:imagedata r:id="rId66" o:title="" embosscolor="white"/>
          </v:shape>
          <o:OLEObject Type="Embed" ProgID="Visio.Drawing.11" ShapeID="_x0000_i1054" DrawAspect="Content" ObjectID="_1701420927" r:id="rId67"/>
        </w:object>
      </w:r>
    </w:p>
    <w:p w14:paraId="25B72D87" w14:textId="77777777" w:rsidR="00182BA2" w:rsidRDefault="00182BA2">
      <w:pPr>
        <w:ind w:firstLineChars="1950" w:firstLine="3900"/>
        <w:rPr>
          <w:rFonts w:ascii="宋体" w:hAnsi="宋体"/>
          <w:sz w:val="20"/>
          <w:szCs w:val="20"/>
        </w:rPr>
      </w:pPr>
      <w:r>
        <w:rPr>
          <w:rFonts w:ascii="宋体" w:hAnsi="宋体" w:hint="eastAsia"/>
          <w:sz w:val="20"/>
          <w:szCs w:val="20"/>
        </w:rPr>
        <w:t>图3-2</w:t>
      </w:r>
    </w:p>
    <w:p w14:paraId="7F5A5141" w14:textId="77777777" w:rsidR="00182BA2" w:rsidRDefault="00182BA2">
      <w:pPr>
        <w:ind w:firstLineChars="1250" w:firstLine="2500"/>
        <w:rPr>
          <w:rFonts w:ascii="宋体" w:hAnsi="宋体"/>
          <w:bCs/>
          <w:sz w:val="20"/>
          <w:szCs w:val="20"/>
        </w:rPr>
      </w:pPr>
    </w:p>
    <w:p w14:paraId="46EC3A2D" w14:textId="77777777" w:rsidR="00182BA2" w:rsidRDefault="00182BA2">
      <w:pPr>
        <w:ind w:firstLineChars="150" w:firstLine="315"/>
        <w:rPr>
          <w:rFonts w:ascii="宋体" w:hAnsi="宋体"/>
          <w:szCs w:val="21"/>
        </w:rPr>
      </w:pPr>
      <w:r>
        <w:rPr>
          <w:rFonts w:ascii="宋体" w:hAnsi="宋体" w:hint="eastAsia"/>
          <w:szCs w:val="21"/>
        </w:rPr>
        <w:t>（4）打开电源，缓慢调节光照度调节电位器，直到光照为300</w:t>
      </w:r>
      <w:r>
        <w:rPr>
          <w:rFonts w:ascii="宋体" w:hAnsi="宋体"/>
          <w:szCs w:val="21"/>
        </w:rPr>
        <w:t>lx</w:t>
      </w:r>
      <w:r>
        <w:rPr>
          <w:rFonts w:ascii="宋体" w:hAnsi="宋体" w:hint="eastAsia"/>
          <w:szCs w:val="21"/>
        </w:rPr>
        <w:t>（约为环境光照），缓慢调节可调直流电源到电压表显示为6V，读出此时电流表的读数，即为光电二极管在偏压6V，光照300</w:t>
      </w:r>
      <w:r>
        <w:rPr>
          <w:rFonts w:ascii="宋体" w:hAnsi="宋体"/>
          <w:szCs w:val="21"/>
        </w:rPr>
        <w:t>lx</w:t>
      </w:r>
      <w:r>
        <w:rPr>
          <w:rFonts w:ascii="宋体" w:hAnsi="宋体" w:hint="eastAsia"/>
          <w:szCs w:val="21"/>
        </w:rPr>
        <w:t>时的光电流。</w:t>
      </w:r>
      <w:r w:rsidR="00D64BF8">
        <w:rPr>
          <w:rFonts w:ascii="宋体" w:hAnsi="宋体"/>
          <w:szCs w:val="21"/>
        </w:rPr>
        <w:t>1.508mA</w:t>
      </w:r>
    </w:p>
    <w:p w14:paraId="6F80AB15" w14:textId="77777777" w:rsidR="00182BA2" w:rsidRDefault="00182BA2">
      <w:pPr>
        <w:ind w:firstLineChars="150" w:firstLine="315"/>
        <w:rPr>
          <w:rFonts w:ascii="宋体" w:hAnsi="宋体"/>
          <w:szCs w:val="21"/>
        </w:rPr>
      </w:pPr>
      <w:r>
        <w:rPr>
          <w:rFonts w:ascii="宋体" w:hAnsi="宋体" w:hint="eastAsia"/>
          <w:szCs w:val="21"/>
        </w:rPr>
        <w:t>（5）实验完毕，将光照度调至最小，直流电源调至最小，关闭电源，拆除所有连线。</w:t>
      </w:r>
    </w:p>
    <w:p w14:paraId="3630438F" w14:textId="77777777" w:rsidR="00182BA2" w:rsidRDefault="00182BA2">
      <w:pPr>
        <w:pStyle w:val="3"/>
        <w:spacing w:before="0" w:after="0" w:line="240" w:lineRule="auto"/>
        <w:rPr>
          <w:rFonts w:ascii="宋体" w:hAnsi="宋体"/>
          <w:sz w:val="28"/>
          <w:szCs w:val="28"/>
        </w:rPr>
      </w:pPr>
      <w:bookmarkStart w:id="124" w:name="_Toc196964035"/>
      <w:bookmarkStart w:id="125" w:name="_Toc250040242"/>
      <w:bookmarkStart w:id="126" w:name="_Toc307990879"/>
      <w:r>
        <w:rPr>
          <w:rFonts w:ascii="宋体" w:hAnsi="宋体" w:hint="eastAsia"/>
          <w:sz w:val="28"/>
          <w:szCs w:val="28"/>
        </w:rPr>
        <w:t>2、光电三极管光照特性</w:t>
      </w:r>
      <w:bookmarkEnd w:id="124"/>
      <w:r>
        <w:rPr>
          <w:rFonts w:ascii="宋体" w:hAnsi="宋体" w:hint="eastAsia"/>
          <w:sz w:val="28"/>
          <w:szCs w:val="28"/>
        </w:rPr>
        <w:t>测试</w:t>
      </w:r>
      <w:bookmarkEnd w:id="125"/>
      <w:bookmarkEnd w:id="126"/>
    </w:p>
    <w:p w14:paraId="749C9365"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5CF90B7"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76EF7C3E" w14:textId="77777777" w:rsidR="00182BA2" w:rsidRDefault="00182BA2">
      <w:pPr>
        <w:ind w:firstLineChars="150" w:firstLine="315"/>
        <w:rPr>
          <w:rFonts w:ascii="宋体" w:hAnsi="宋体"/>
          <w:szCs w:val="21"/>
        </w:rPr>
      </w:pPr>
      <w:r>
        <w:rPr>
          <w:rFonts w:ascii="宋体" w:hAnsi="宋体" w:hint="eastAsia"/>
          <w:szCs w:val="21"/>
        </w:rPr>
        <w:t>（3）按图3-2所示的电路连接电路图，直流电源选用0-15V可调直流电源，负载RL选择RL=1K欧。</w:t>
      </w:r>
    </w:p>
    <w:p w14:paraId="5C7E4677" w14:textId="77777777" w:rsidR="00182BA2" w:rsidRDefault="00182BA2">
      <w:pPr>
        <w:ind w:firstLineChars="150" w:firstLine="315"/>
        <w:rPr>
          <w:rFonts w:ascii="宋体" w:hAnsi="宋体"/>
          <w:szCs w:val="21"/>
        </w:rPr>
      </w:pPr>
      <w:r>
        <w:rPr>
          <w:rFonts w:ascii="宋体" w:hAnsi="宋体" w:hint="eastAsia"/>
          <w:szCs w:val="21"/>
        </w:rPr>
        <w:t>（4）将“光照度调节”旋钮逆时针调节至最小值位置。打开电源，调节直流电源电位器，直到显示值为6V左右，顺时针调节该旋钮，增大光照度值，分别记下不同照度下对应的光生电流值，填入下表。若电流表或照度计显示为“1＿”时说明超出量程，应改为合适的量程再测试。</w:t>
      </w:r>
    </w:p>
    <w:p w14:paraId="73622B74" w14:textId="77777777" w:rsidR="00182BA2" w:rsidRDefault="00182BA2">
      <w:pPr>
        <w:ind w:firstLineChars="200" w:firstLine="400"/>
        <w:rPr>
          <w:rFonts w:ascii="宋体" w:hAnsi="宋体"/>
          <w:bCs/>
          <w:sz w:val="20"/>
          <w:szCs w:val="20"/>
        </w:rPr>
      </w:pPr>
    </w:p>
    <w:tbl>
      <w:tblPr>
        <w:tblpPr w:leftFromText="180" w:rightFromText="180" w:vertAnchor="text" w:horzAnchor="page" w:tblpX="2759" w:tblpY="-10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928"/>
        <w:gridCol w:w="929"/>
        <w:gridCol w:w="928"/>
        <w:gridCol w:w="929"/>
        <w:gridCol w:w="928"/>
        <w:gridCol w:w="929"/>
      </w:tblGrid>
      <w:tr w:rsidR="00182BA2" w14:paraId="508DAB55" w14:textId="77777777">
        <w:trPr>
          <w:trHeight w:val="541"/>
        </w:trPr>
        <w:tc>
          <w:tcPr>
            <w:tcW w:w="1449" w:type="dxa"/>
          </w:tcPr>
          <w:p w14:paraId="1829F462" w14:textId="77777777" w:rsidR="00182BA2" w:rsidRDefault="00182BA2">
            <w:pPr>
              <w:jc w:val="center"/>
              <w:rPr>
                <w:rFonts w:ascii="宋体" w:hAnsi="宋体"/>
                <w:bCs/>
                <w:sz w:val="20"/>
                <w:szCs w:val="20"/>
              </w:rPr>
            </w:pPr>
            <w:r>
              <w:rPr>
                <w:rFonts w:ascii="宋体" w:hAnsi="宋体" w:hint="eastAsia"/>
                <w:bCs/>
                <w:sz w:val="20"/>
                <w:szCs w:val="20"/>
              </w:rPr>
              <w:t>光照度（Lx）</w:t>
            </w:r>
          </w:p>
          <w:p w14:paraId="1C91152B" w14:textId="77777777" w:rsidR="00182BA2" w:rsidRDefault="00182BA2">
            <w:pPr>
              <w:jc w:val="center"/>
              <w:rPr>
                <w:rFonts w:ascii="宋体" w:hAnsi="宋体"/>
                <w:bCs/>
                <w:sz w:val="20"/>
                <w:szCs w:val="20"/>
              </w:rPr>
            </w:pPr>
            <w:r>
              <w:rPr>
                <w:rFonts w:ascii="宋体" w:hAnsi="宋体" w:hint="eastAsia"/>
                <w:bCs/>
                <w:sz w:val="20"/>
                <w:szCs w:val="20"/>
              </w:rPr>
              <w:t>(6V)</w:t>
            </w:r>
          </w:p>
        </w:tc>
        <w:tc>
          <w:tcPr>
            <w:tcW w:w="928" w:type="dxa"/>
          </w:tcPr>
          <w:p w14:paraId="04E5C3A1" w14:textId="77777777" w:rsidR="00182BA2" w:rsidRDefault="00182BA2">
            <w:pPr>
              <w:jc w:val="center"/>
              <w:rPr>
                <w:rFonts w:ascii="宋体" w:hAnsi="宋体"/>
                <w:bCs/>
                <w:sz w:val="20"/>
                <w:szCs w:val="20"/>
              </w:rPr>
            </w:pPr>
            <w:r>
              <w:rPr>
                <w:rFonts w:ascii="宋体" w:hAnsi="宋体" w:hint="eastAsia"/>
                <w:bCs/>
                <w:sz w:val="20"/>
                <w:szCs w:val="20"/>
              </w:rPr>
              <w:t>0</w:t>
            </w:r>
          </w:p>
        </w:tc>
        <w:tc>
          <w:tcPr>
            <w:tcW w:w="929" w:type="dxa"/>
          </w:tcPr>
          <w:p w14:paraId="7D8EA305" w14:textId="77777777" w:rsidR="00182BA2" w:rsidRDefault="00182BA2">
            <w:pPr>
              <w:jc w:val="center"/>
              <w:rPr>
                <w:rFonts w:ascii="宋体" w:hAnsi="宋体"/>
                <w:bCs/>
                <w:sz w:val="20"/>
                <w:szCs w:val="20"/>
              </w:rPr>
            </w:pPr>
            <w:r>
              <w:rPr>
                <w:rFonts w:ascii="宋体" w:hAnsi="宋体" w:hint="eastAsia"/>
                <w:bCs/>
                <w:sz w:val="20"/>
                <w:szCs w:val="20"/>
              </w:rPr>
              <w:t>100</w:t>
            </w:r>
          </w:p>
        </w:tc>
        <w:tc>
          <w:tcPr>
            <w:tcW w:w="928" w:type="dxa"/>
          </w:tcPr>
          <w:p w14:paraId="6410E51C" w14:textId="77777777" w:rsidR="00182BA2" w:rsidRDefault="00182BA2">
            <w:pPr>
              <w:jc w:val="center"/>
              <w:rPr>
                <w:rFonts w:ascii="宋体" w:hAnsi="宋体"/>
                <w:bCs/>
                <w:sz w:val="20"/>
                <w:szCs w:val="20"/>
              </w:rPr>
            </w:pPr>
            <w:r>
              <w:rPr>
                <w:rFonts w:ascii="宋体" w:hAnsi="宋体" w:hint="eastAsia"/>
                <w:bCs/>
                <w:sz w:val="20"/>
                <w:szCs w:val="20"/>
              </w:rPr>
              <w:t>300</w:t>
            </w:r>
          </w:p>
        </w:tc>
        <w:tc>
          <w:tcPr>
            <w:tcW w:w="929" w:type="dxa"/>
          </w:tcPr>
          <w:p w14:paraId="77324B65" w14:textId="77777777" w:rsidR="00182BA2" w:rsidRDefault="00182BA2">
            <w:pPr>
              <w:jc w:val="center"/>
              <w:rPr>
                <w:rFonts w:ascii="宋体" w:hAnsi="宋体"/>
                <w:bCs/>
                <w:sz w:val="20"/>
                <w:szCs w:val="20"/>
              </w:rPr>
            </w:pPr>
            <w:r>
              <w:rPr>
                <w:rFonts w:ascii="宋体" w:hAnsi="宋体" w:hint="eastAsia"/>
                <w:bCs/>
                <w:sz w:val="20"/>
                <w:szCs w:val="20"/>
              </w:rPr>
              <w:t>500</w:t>
            </w:r>
          </w:p>
        </w:tc>
        <w:tc>
          <w:tcPr>
            <w:tcW w:w="928" w:type="dxa"/>
          </w:tcPr>
          <w:p w14:paraId="5F8354EE" w14:textId="77777777" w:rsidR="00182BA2" w:rsidRDefault="00182BA2">
            <w:pPr>
              <w:jc w:val="center"/>
              <w:rPr>
                <w:rFonts w:ascii="宋体" w:hAnsi="宋体"/>
                <w:bCs/>
                <w:sz w:val="20"/>
                <w:szCs w:val="20"/>
              </w:rPr>
            </w:pPr>
            <w:r>
              <w:rPr>
                <w:rFonts w:ascii="宋体" w:hAnsi="宋体" w:hint="eastAsia"/>
                <w:bCs/>
                <w:sz w:val="20"/>
                <w:szCs w:val="20"/>
              </w:rPr>
              <w:t>700</w:t>
            </w:r>
          </w:p>
        </w:tc>
        <w:tc>
          <w:tcPr>
            <w:tcW w:w="929" w:type="dxa"/>
          </w:tcPr>
          <w:p w14:paraId="4C5E1663" w14:textId="77777777" w:rsidR="00182BA2" w:rsidRDefault="00182BA2">
            <w:pPr>
              <w:jc w:val="center"/>
              <w:rPr>
                <w:rFonts w:ascii="宋体" w:hAnsi="宋体"/>
                <w:bCs/>
                <w:sz w:val="20"/>
                <w:szCs w:val="20"/>
              </w:rPr>
            </w:pPr>
            <w:r>
              <w:rPr>
                <w:rFonts w:ascii="宋体" w:hAnsi="宋体" w:hint="eastAsia"/>
                <w:bCs/>
                <w:sz w:val="20"/>
                <w:szCs w:val="20"/>
              </w:rPr>
              <w:t>900</w:t>
            </w:r>
          </w:p>
        </w:tc>
      </w:tr>
      <w:tr w:rsidR="00182BA2" w14:paraId="4AB5AD8A" w14:textId="77777777">
        <w:tc>
          <w:tcPr>
            <w:tcW w:w="1449" w:type="dxa"/>
          </w:tcPr>
          <w:p w14:paraId="65F2ADC6" w14:textId="77777777" w:rsidR="00182BA2" w:rsidRDefault="00182BA2">
            <w:pPr>
              <w:jc w:val="center"/>
              <w:rPr>
                <w:rFonts w:ascii="宋体" w:hAnsi="宋体"/>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928" w:type="dxa"/>
          </w:tcPr>
          <w:p w14:paraId="2A01733A" w14:textId="77777777" w:rsidR="00182BA2" w:rsidRDefault="00D64BF8">
            <w:pPr>
              <w:rPr>
                <w:rFonts w:ascii="宋体" w:hAnsi="宋体"/>
                <w:bCs/>
                <w:sz w:val="20"/>
                <w:szCs w:val="20"/>
              </w:rPr>
            </w:pPr>
            <w:r>
              <w:rPr>
                <w:rFonts w:ascii="宋体" w:hAnsi="宋体"/>
                <w:bCs/>
                <w:sz w:val="20"/>
                <w:szCs w:val="20"/>
              </w:rPr>
              <w:t>0</w:t>
            </w:r>
          </w:p>
        </w:tc>
        <w:tc>
          <w:tcPr>
            <w:tcW w:w="929" w:type="dxa"/>
          </w:tcPr>
          <w:p w14:paraId="14AE39EF" w14:textId="77777777" w:rsidR="00182BA2" w:rsidRDefault="00D64BF8">
            <w:pPr>
              <w:rPr>
                <w:rFonts w:ascii="宋体" w:hAnsi="宋体"/>
                <w:bCs/>
                <w:sz w:val="20"/>
                <w:szCs w:val="20"/>
              </w:rPr>
            </w:pPr>
            <w:r>
              <w:rPr>
                <w:rFonts w:ascii="宋体" w:hAnsi="宋体"/>
                <w:bCs/>
                <w:sz w:val="20"/>
                <w:szCs w:val="20"/>
              </w:rPr>
              <w:t>493</w:t>
            </w:r>
          </w:p>
        </w:tc>
        <w:tc>
          <w:tcPr>
            <w:tcW w:w="928" w:type="dxa"/>
          </w:tcPr>
          <w:p w14:paraId="7AF152B3" w14:textId="77777777" w:rsidR="00182BA2" w:rsidRDefault="00D64BF8">
            <w:pPr>
              <w:rPr>
                <w:rFonts w:ascii="宋体" w:hAnsi="宋体"/>
                <w:bCs/>
                <w:sz w:val="20"/>
                <w:szCs w:val="20"/>
              </w:rPr>
            </w:pPr>
            <w:r>
              <w:rPr>
                <w:rFonts w:ascii="宋体" w:hAnsi="宋体"/>
                <w:bCs/>
                <w:sz w:val="20"/>
                <w:szCs w:val="20"/>
              </w:rPr>
              <w:t>1500</w:t>
            </w:r>
          </w:p>
        </w:tc>
        <w:tc>
          <w:tcPr>
            <w:tcW w:w="929" w:type="dxa"/>
          </w:tcPr>
          <w:p w14:paraId="16FE84CE" w14:textId="77777777" w:rsidR="00182BA2" w:rsidRDefault="00D64BF8">
            <w:pPr>
              <w:rPr>
                <w:rFonts w:ascii="宋体" w:hAnsi="宋体"/>
                <w:bCs/>
                <w:sz w:val="20"/>
                <w:szCs w:val="20"/>
              </w:rPr>
            </w:pPr>
            <w:r>
              <w:rPr>
                <w:rFonts w:ascii="宋体" w:hAnsi="宋体"/>
                <w:bCs/>
                <w:sz w:val="20"/>
                <w:szCs w:val="20"/>
              </w:rPr>
              <w:t>2510</w:t>
            </w:r>
          </w:p>
        </w:tc>
        <w:tc>
          <w:tcPr>
            <w:tcW w:w="928" w:type="dxa"/>
          </w:tcPr>
          <w:p w14:paraId="3D399C57" w14:textId="77777777" w:rsidR="00182BA2" w:rsidRDefault="00D64BF8">
            <w:pPr>
              <w:rPr>
                <w:rFonts w:ascii="宋体" w:hAnsi="宋体"/>
                <w:bCs/>
                <w:sz w:val="20"/>
                <w:szCs w:val="20"/>
              </w:rPr>
            </w:pPr>
            <w:r>
              <w:rPr>
                <w:rFonts w:ascii="宋体" w:hAnsi="宋体"/>
                <w:bCs/>
                <w:sz w:val="20"/>
                <w:szCs w:val="20"/>
              </w:rPr>
              <w:t>3500</w:t>
            </w:r>
          </w:p>
        </w:tc>
        <w:tc>
          <w:tcPr>
            <w:tcW w:w="929" w:type="dxa"/>
          </w:tcPr>
          <w:p w14:paraId="662F96B6" w14:textId="77777777" w:rsidR="00182BA2" w:rsidRDefault="00D64BF8">
            <w:pPr>
              <w:rPr>
                <w:rFonts w:ascii="宋体" w:hAnsi="宋体"/>
                <w:bCs/>
                <w:sz w:val="20"/>
                <w:szCs w:val="20"/>
              </w:rPr>
            </w:pPr>
            <w:r>
              <w:rPr>
                <w:rFonts w:ascii="宋体" w:hAnsi="宋体"/>
                <w:bCs/>
                <w:sz w:val="20"/>
                <w:szCs w:val="20"/>
              </w:rPr>
              <w:t>4440</w:t>
            </w:r>
          </w:p>
        </w:tc>
      </w:tr>
    </w:tbl>
    <w:p w14:paraId="36CF76C7" w14:textId="77777777" w:rsidR="00182BA2" w:rsidRDefault="00182BA2">
      <w:pPr>
        <w:ind w:firstLineChars="85" w:firstLine="170"/>
        <w:rPr>
          <w:rFonts w:ascii="宋体" w:hAnsi="宋体"/>
          <w:bCs/>
          <w:sz w:val="20"/>
          <w:szCs w:val="20"/>
        </w:rPr>
      </w:pPr>
      <w:r>
        <w:rPr>
          <w:rFonts w:ascii="宋体" w:hAnsi="宋体"/>
          <w:bCs/>
          <w:sz w:val="20"/>
          <w:szCs w:val="20"/>
        </w:rPr>
        <w:br w:type="textWrapping" w:clear="all"/>
      </w:r>
      <w:r>
        <w:rPr>
          <w:rFonts w:ascii="宋体" w:hAnsi="宋体" w:hint="eastAsia"/>
          <w:bCs/>
          <w:sz w:val="20"/>
          <w:szCs w:val="20"/>
        </w:rPr>
        <w:t xml:space="preserve">                           </w:t>
      </w:r>
    </w:p>
    <w:p w14:paraId="500C7C7F" w14:textId="77777777" w:rsidR="00182BA2" w:rsidRDefault="00182BA2">
      <w:pPr>
        <w:autoSpaceDE w:val="0"/>
        <w:autoSpaceDN w:val="0"/>
        <w:adjustRightInd w:val="0"/>
        <w:ind w:firstLineChars="200" w:firstLine="420"/>
        <w:rPr>
          <w:rFonts w:ascii="宋体" w:hAnsi="宋体"/>
          <w:szCs w:val="21"/>
        </w:rPr>
      </w:pPr>
    </w:p>
    <w:p w14:paraId="0A10E390" w14:textId="77777777" w:rsidR="00182BA2" w:rsidRDefault="00182BA2">
      <w:pPr>
        <w:autoSpaceDE w:val="0"/>
        <w:autoSpaceDN w:val="0"/>
        <w:adjustRightInd w:val="0"/>
        <w:ind w:firstLineChars="200" w:firstLine="420"/>
        <w:rPr>
          <w:rFonts w:ascii="宋体" w:hAnsi="宋体"/>
          <w:szCs w:val="21"/>
        </w:rPr>
      </w:pPr>
    </w:p>
    <w:p w14:paraId="44F6D378" w14:textId="77777777" w:rsidR="00182BA2" w:rsidRDefault="00182BA2">
      <w:pPr>
        <w:autoSpaceDE w:val="0"/>
        <w:autoSpaceDN w:val="0"/>
        <w:adjustRightInd w:val="0"/>
        <w:ind w:firstLineChars="200" w:firstLine="420"/>
        <w:rPr>
          <w:rFonts w:ascii="宋体" w:hAnsi="宋体"/>
          <w:szCs w:val="21"/>
        </w:rPr>
      </w:pPr>
    </w:p>
    <w:p w14:paraId="4C1B795C"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（5）调节直流调节电位器到10V左右，重复述步骤（4），改变光照度值，将测试的电流值填</w:t>
      </w:r>
      <w:r>
        <w:rPr>
          <w:rFonts w:ascii="宋体" w:hAnsi="宋体" w:hint="eastAsia"/>
          <w:szCs w:val="21"/>
        </w:rPr>
        <w:lastRenderedPageBreak/>
        <w:t>入下表</w:t>
      </w:r>
    </w:p>
    <w:p w14:paraId="550BA54C" w14:textId="77777777" w:rsidR="00182BA2" w:rsidRDefault="00182BA2">
      <w:pPr>
        <w:autoSpaceDE w:val="0"/>
        <w:autoSpaceDN w:val="0"/>
        <w:adjustRightInd w:val="0"/>
        <w:ind w:firstLineChars="200" w:firstLine="420"/>
        <w:rPr>
          <w:rFonts w:ascii="宋体" w:hAnsi="宋体"/>
          <w:szCs w:val="21"/>
        </w:rPr>
      </w:pPr>
    </w:p>
    <w:p w14:paraId="3AD13D82" w14:textId="77777777" w:rsidR="00182BA2" w:rsidRDefault="00182BA2">
      <w:pPr>
        <w:autoSpaceDE w:val="0"/>
        <w:autoSpaceDN w:val="0"/>
        <w:adjustRightInd w:val="0"/>
        <w:ind w:firstLineChars="200" w:firstLine="420"/>
        <w:rPr>
          <w:rFonts w:ascii="宋体" w:hAnsi="宋体"/>
          <w:szCs w:val="21"/>
        </w:rPr>
      </w:pPr>
    </w:p>
    <w:p w14:paraId="08318975" w14:textId="77777777" w:rsidR="00182BA2" w:rsidRDefault="00182BA2">
      <w:pPr>
        <w:autoSpaceDE w:val="0"/>
        <w:autoSpaceDN w:val="0"/>
        <w:adjustRightInd w:val="0"/>
        <w:ind w:firstLineChars="200" w:firstLine="420"/>
        <w:rPr>
          <w:rFonts w:ascii="宋体" w:hAnsi="宋体"/>
          <w:szCs w:val="21"/>
        </w:rPr>
      </w:pP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928"/>
        <w:gridCol w:w="929"/>
        <w:gridCol w:w="928"/>
        <w:gridCol w:w="929"/>
        <w:gridCol w:w="928"/>
        <w:gridCol w:w="929"/>
      </w:tblGrid>
      <w:tr w:rsidR="00182BA2" w14:paraId="17342365" w14:textId="77777777">
        <w:trPr>
          <w:trHeight w:val="587"/>
        </w:trPr>
        <w:tc>
          <w:tcPr>
            <w:tcW w:w="1449" w:type="dxa"/>
          </w:tcPr>
          <w:p w14:paraId="6F731030" w14:textId="77777777" w:rsidR="00182BA2" w:rsidRDefault="00182BA2">
            <w:pPr>
              <w:jc w:val="center"/>
              <w:rPr>
                <w:rFonts w:ascii="宋体" w:hAnsi="宋体"/>
                <w:szCs w:val="21"/>
              </w:rPr>
            </w:pPr>
            <w:r>
              <w:rPr>
                <w:rFonts w:ascii="宋体" w:hAnsi="宋体" w:hint="eastAsia"/>
                <w:szCs w:val="21"/>
              </w:rPr>
              <w:t>光照度（Lx）</w:t>
            </w:r>
          </w:p>
          <w:p w14:paraId="2C40F49B" w14:textId="77777777" w:rsidR="00182BA2" w:rsidRDefault="00182BA2">
            <w:pPr>
              <w:jc w:val="center"/>
              <w:rPr>
                <w:rFonts w:ascii="宋体" w:hAnsi="宋体"/>
                <w:bCs/>
                <w:sz w:val="20"/>
                <w:szCs w:val="20"/>
              </w:rPr>
            </w:pPr>
            <w:r>
              <w:rPr>
                <w:rFonts w:ascii="宋体" w:hAnsi="宋体" w:hint="eastAsia"/>
                <w:szCs w:val="21"/>
              </w:rPr>
              <w:t>(10V)</w:t>
            </w:r>
          </w:p>
        </w:tc>
        <w:tc>
          <w:tcPr>
            <w:tcW w:w="928" w:type="dxa"/>
          </w:tcPr>
          <w:p w14:paraId="52F498D4" w14:textId="77777777" w:rsidR="00182BA2" w:rsidRDefault="00182BA2">
            <w:pPr>
              <w:jc w:val="center"/>
              <w:rPr>
                <w:rFonts w:ascii="宋体" w:hAnsi="宋体"/>
                <w:bCs/>
                <w:sz w:val="20"/>
                <w:szCs w:val="20"/>
              </w:rPr>
            </w:pPr>
            <w:r>
              <w:rPr>
                <w:rFonts w:ascii="宋体" w:hAnsi="宋体" w:hint="eastAsia"/>
                <w:bCs/>
                <w:sz w:val="20"/>
                <w:szCs w:val="20"/>
              </w:rPr>
              <w:t>0</w:t>
            </w:r>
          </w:p>
        </w:tc>
        <w:tc>
          <w:tcPr>
            <w:tcW w:w="929" w:type="dxa"/>
          </w:tcPr>
          <w:p w14:paraId="0C97D18A" w14:textId="77777777" w:rsidR="00182BA2" w:rsidRDefault="00182BA2">
            <w:pPr>
              <w:jc w:val="center"/>
              <w:rPr>
                <w:rFonts w:ascii="宋体" w:hAnsi="宋体"/>
                <w:bCs/>
                <w:sz w:val="20"/>
                <w:szCs w:val="20"/>
              </w:rPr>
            </w:pPr>
            <w:r>
              <w:rPr>
                <w:rFonts w:ascii="宋体" w:hAnsi="宋体" w:hint="eastAsia"/>
                <w:bCs/>
                <w:sz w:val="20"/>
                <w:szCs w:val="20"/>
              </w:rPr>
              <w:t>100</w:t>
            </w:r>
          </w:p>
        </w:tc>
        <w:tc>
          <w:tcPr>
            <w:tcW w:w="928" w:type="dxa"/>
          </w:tcPr>
          <w:p w14:paraId="374E4A6A" w14:textId="77777777" w:rsidR="00182BA2" w:rsidRDefault="00182BA2">
            <w:pPr>
              <w:jc w:val="center"/>
              <w:rPr>
                <w:rFonts w:ascii="宋体" w:hAnsi="宋体"/>
                <w:bCs/>
                <w:sz w:val="20"/>
                <w:szCs w:val="20"/>
              </w:rPr>
            </w:pPr>
            <w:r>
              <w:rPr>
                <w:rFonts w:ascii="宋体" w:hAnsi="宋体" w:hint="eastAsia"/>
                <w:bCs/>
                <w:sz w:val="20"/>
                <w:szCs w:val="20"/>
              </w:rPr>
              <w:t>300</w:t>
            </w:r>
          </w:p>
        </w:tc>
        <w:tc>
          <w:tcPr>
            <w:tcW w:w="929" w:type="dxa"/>
          </w:tcPr>
          <w:p w14:paraId="51898F96" w14:textId="77777777" w:rsidR="00182BA2" w:rsidRDefault="00182BA2">
            <w:pPr>
              <w:jc w:val="center"/>
              <w:rPr>
                <w:rFonts w:ascii="宋体" w:hAnsi="宋体"/>
                <w:bCs/>
                <w:sz w:val="20"/>
                <w:szCs w:val="20"/>
              </w:rPr>
            </w:pPr>
            <w:r>
              <w:rPr>
                <w:rFonts w:ascii="宋体" w:hAnsi="宋体" w:hint="eastAsia"/>
                <w:bCs/>
                <w:sz w:val="20"/>
                <w:szCs w:val="20"/>
              </w:rPr>
              <w:t>500</w:t>
            </w:r>
          </w:p>
        </w:tc>
        <w:tc>
          <w:tcPr>
            <w:tcW w:w="928" w:type="dxa"/>
          </w:tcPr>
          <w:p w14:paraId="2556477C" w14:textId="77777777" w:rsidR="00182BA2" w:rsidRDefault="00182BA2">
            <w:pPr>
              <w:jc w:val="center"/>
              <w:rPr>
                <w:rFonts w:ascii="宋体" w:hAnsi="宋体"/>
                <w:bCs/>
                <w:sz w:val="20"/>
                <w:szCs w:val="20"/>
              </w:rPr>
            </w:pPr>
            <w:r>
              <w:rPr>
                <w:rFonts w:ascii="宋体" w:hAnsi="宋体" w:hint="eastAsia"/>
                <w:bCs/>
                <w:sz w:val="20"/>
                <w:szCs w:val="20"/>
              </w:rPr>
              <w:t>700</w:t>
            </w:r>
          </w:p>
        </w:tc>
        <w:tc>
          <w:tcPr>
            <w:tcW w:w="929" w:type="dxa"/>
          </w:tcPr>
          <w:p w14:paraId="7A01194A" w14:textId="77777777" w:rsidR="00182BA2" w:rsidRDefault="00182BA2">
            <w:pPr>
              <w:jc w:val="center"/>
              <w:rPr>
                <w:rFonts w:ascii="宋体" w:hAnsi="宋体"/>
                <w:bCs/>
                <w:sz w:val="20"/>
                <w:szCs w:val="20"/>
              </w:rPr>
            </w:pPr>
            <w:r>
              <w:rPr>
                <w:rFonts w:ascii="宋体" w:hAnsi="宋体" w:hint="eastAsia"/>
                <w:bCs/>
                <w:sz w:val="20"/>
                <w:szCs w:val="20"/>
              </w:rPr>
              <w:t>900</w:t>
            </w:r>
          </w:p>
        </w:tc>
      </w:tr>
      <w:tr w:rsidR="00182BA2" w14:paraId="504E51E0" w14:textId="77777777">
        <w:tc>
          <w:tcPr>
            <w:tcW w:w="1449" w:type="dxa"/>
          </w:tcPr>
          <w:p w14:paraId="463EA8BE" w14:textId="77777777" w:rsidR="00182BA2" w:rsidRDefault="00182BA2">
            <w:pPr>
              <w:jc w:val="center"/>
              <w:rPr>
                <w:rFonts w:ascii="宋体" w:hAnsi="宋体"/>
                <w:bCs/>
                <w:sz w:val="20"/>
                <w:szCs w:val="20"/>
              </w:rPr>
            </w:pPr>
            <w:r>
              <w:rPr>
                <w:rFonts w:ascii="宋体" w:hAnsi="宋体" w:hint="eastAsia"/>
                <w:szCs w:val="21"/>
              </w:rPr>
              <w:t>光生电流（</w:t>
            </w:r>
            <w:proofErr w:type="spellStart"/>
            <w:r>
              <w:rPr>
                <w:rFonts w:ascii="宋体" w:hAnsi="宋体"/>
                <w:szCs w:val="21"/>
              </w:rPr>
              <w:t>μ</w:t>
            </w:r>
            <w:r>
              <w:rPr>
                <w:rFonts w:ascii="宋体" w:hAnsi="宋体" w:hint="eastAsia"/>
                <w:szCs w:val="21"/>
              </w:rPr>
              <w:t>A</w:t>
            </w:r>
            <w:proofErr w:type="spellEnd"/>
            <w:r>
              <w:rPr>
                <w:rFonts w:ascii="宋体" w:hAnsi="宋体" w:hint="eastAsia"/>
                <w:szCs w:val="21"/>
              </w:rPr>
              <w:t>）</w:t>
            </w:r>
          </w:p>
        </w:tc>
        <w:tc>
          <w:tcPr>
            <w:tcW w:w="928" w:type="dxa"/>
          </w:tcPr>
          <w:p w14:paraId="6CDC4CB3" w14:textId="77777777" w:rsidR="00182BA2" w:rsidRDefault="00D64BF8">
            <w:pPr>
              <w:rPr>
                <w:rFonts w:ascii="宋体" w:hAnsi="宋体"/>
                <w:bCs/>
                <w:sz w:val="20"/>
                <w:szCs w:val="20"/>
              </w:rPr>
            </w:pPr>
            <w:r>
              <w:rPr>
                <w:rFonts w:ascii="宋体" w:hAnsi="宋体"/>
                <w:bCs/>
                <w:sz w:val="20"/>
                <w:szCs w:val="20"/>
              </w:rPr>
              <w:t>0</w:t>
            </w:r>
          </w:p>
        </w:tc>
        <w:tc>
          <w:tcPr>
            <w:tcW w:w="929" w:type="dxa"/>
          </w:tcPr>
          <w:p w14:paraId="5A775A66" w14:textId="77777777" w:rsidR="00182BA2" w:rsidRDefault="00D64BF8">
            <w:pPr>
              <w:rPr>
                <w:rFonts w:ascii="宋体" w:hAnsi="宋体"/>
                <w:bCs/>
                <w:sz w:val="20"/>
                <w:szCs w:val="20"/>
              </w:rPr>
            </w:pPr>
            <w:r>
              <w:rPr>
                <w:rFonts w:ascii="宋体" w:hAnsi="宋体"/>
                <w:bCs/>
                <w:sz w:val="20"/>
                <w:szCs w:val="20"/>
              </w:rPr>
              <w:t>510</w:t>
            </w:r>
          </w:p>
        </w:tc>
        <w:tc>
          <w:tcPr>
            <w:tcW w:w="928" w:type="dxa"/>
          </w:tcPr>
          <w:p w14:paraId="2FD3E022" w14:textId="77777777" w:rsidR="00182BA2" w:rsidRDefault="00D64BF8">
            <w:pPr>
              <w:rPr>
                <w:rFonts w:ascii="宋体" w:hAnsi="宋体"/>
                <w:bCs/>
                <w:sz w:val="20"/>
                <w:szCs w:val="20"/>
              </w:rPr>
            </w:pPr>
            <w:r>
              <w:rPr>
                <w:rFonts w:ascii="宋体" w:hAnsi="宋体"/>
                <w:bCs/>
                <w:sz w:val="20"/>
                <w:szCs w:val="20"/>
              </w:rPr>
              <w:t>1590</w:t>
            </w:r>
          </w:p>
        </w:tc>
        <w:tc>
          <w:tcPr>
            <w:tcW w:w="929" w:type="dxa"/>
          </w:tcPr>
          <w:p w14:paraId="6E4A5376" w14:textId="77777777" w:rsidR="00182BA2" w:rsidRDefault="00D64BF8">
            <w:pPr>
              <w:rPr>
                <w:rFonts w:ascii="宋体" w:hAnsi="宋体"/>
                <w:bCs/>
                <w:sz w:val="20"/>
                <w:szCs w:val="20"/>
              </w:rPr>
            </w:pPr>
            <w:r>
              <w:rPr>
                <w:rFonts w:ascii="宋体" w:hAnsi="宋体"/>
                <w:bCs/>
                <w:sz w:val="20"/>
                <w:szCs w:val="20"/>
              </w:rPr>
              <w:t>2660</w:t>
            </w:r>
          </w:p>
        </w:tc>
        <w:tc>
          <w:tcPr>
            <w:tcW w:w="928" w:type="dxa"/>
          </w:tcPr>
          <w:p w14:paraId="3470D146" w14:textId="77777777" w:rsidR="00182BA2" w:rsidRDefault="00D64BF8">
            <w:pPr>
              <w:rPr>
                <w:rFonts w:ascii="宋体" w:hAnsi="宋体"/>
                <w:bCs/>
                <w:sz w:val="20"/>
                <w:szCs w:val="20"/>
              </w:rPr>
            </w:pPr>
            <w:r>
              <w:rPr>
                <w:rFonts w:ascii="宋体" w:hAnsi="宋体"/>
                <w:bCs/>
                <w:sz w:val="20"/>
                <w:szCs w:val="20"/>
              </w:rPr>
              <w:t>3720</w:t>
            </w:r>
          </w:p>
        </w:tc>
        <w:tc>
          <w:tcPr>
            <w:tcW w:w="929" w:type="dxa"/>
          </w:tcPr>
          <w:p w14:paraId="67194A90" w14:textId="77777777" w:rsidR="00182BA2" w:rsidRDefault="00D64BF8">
            <w:pPr>
              <w:rPr>
                <w:rFonts w:ascii="宋体" w:hAnsi="宋体"/>
                <w:bCs/>
                <w:sz w:val="20"/>
                <w:szCs w:val="20"/>
              </w:rPr>
            </w:pPr>
            <w:r>
              <w:rPr>
                <w:rFonts w:ascii="宋体" w:hAnsi="宋体"/>
                <w:bCs/>
                <w:sz w:val="20"/>
                <w:szCs w:val="20"/>
              </w:rPr>
              <w:t>4730</w:t>
            </w:r>
          </w:p>
        </w:tc>
      </w:tr>
    </w:tbl>
    <w:p w14:paraId="67A7D6DD"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（6）根据所上面所测试的两组数据，在同一坐标轴中描绘光照特性曲线并进行分析。</w:t>
      </w:r>
    </w:p>
    <w:p w14:paraId="2CEAC9FB"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（7）实验完毕，将光照度调至最小，直流电源调至最小，关闭电源，拆除所有连线。</w:t>
      </w:r>
    </w:p>
    <w:p w14:paraId="46537907" w14:textId="77777777" w:rsidR="00182BA2" w:rsidRDefault="00182BA2">
      <w:pPr>
        <w:pStyle w:val="3"/>
        <w:spacing w:before="0" w:after="0" w:line="240" w:lineRule="auto"/>
        <w:rPr>
          <w:rFonts w:ascii="宋体" w:hAnsi="宋体"/>
          <w:sz w:val="28"/>
          <w:szCs w:val="28"/>
        </w:rPr>
      </w:pPr>
      <w:bookmarkStart w:id="127" w:name="_Toc196964036"/>
      <w:bookmarkStart w:id="128" w:name="_Toc250040243"/>
      <w:bookmarkStart w:id="129" w:name="_Toc307990880"/>
      <w:r>
        <w:rPr>
          <w:rFonts w:ascii="宋体" w:hAnsi="宋体" w:hint="eastAsia"/>
          <w:sz w:val="28"/>
          <w:szCs w:val="28"/>
        </w:rPr>
        <w:t>3、光电三极管伏安特性</w:t>
      </w:r>
      <w:bookmarkEnd w:id="127"/>
      <w:bookmarkEnd w:id="128"/>
      <w:bookmarkEnd w:id="129"/>
    </w:p>
    <w:p w14:paraId="0B56C907"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实验装置原理框图如图3-3所示。</w:t>
      </w:r>
    </w:p>
    <w:p w14:paraId="1B6ACFF6" w14:textId="77777777" w:rsidR="00182BA2" w:rsidRDefault="00182BA2">
      <w:pPr>
        <w:autoSpaceDE w:val="0"/>
        <w:autoSpaceDN w:val="0"/>
        <w:adjustRightInd w:val="0"/>
        <w:ind w:firstLineChars="200" w:firstLine="420"/>
        <w:rPr>
          <w:rFonts w:ascii="宋体" w:hAnsi="宋体"/>
          <w:bCs/>
          <w:sz w:val="20"/>
          <w:szCs w:val="20"/>
        </w:rPr>
      </w:pPr>
      <w:r>
        <w:rPr>
          <w:rFonts w:ascii="宋体" w:hAnsi="宋体" w:hint="eastAsia"/>
        </w:rPr>
        <w:t xml:space="preserve">                      </w:t>
      </w:r>
      <w:r w:rsidR="00526C38">
        <w:rPr>
          <w:rFonts w:ascii="宋体" w:hAnsi="宋体"/>
        </w:rPr>
        <w:pict w14:anchorId="3652DAE6">
          <v:shape id="_x0000_i1055" type="#_x0000_t75" style="width:201pt;height:185.25pt;mso-position-horizontal-relative:page;mso-position-vertical-relative:page">
            <v:imagedata r:id="rId68" o:title="" embosscolor="white"/>
          </v:shape>
        </w:pict>
      </w:r>
    </w:p>
    <w:p w14:paraId="6BB8CF9B" w14:textId="77777777" w:rsidR="00182BA2" w:rsidRDefault="00182BA2">
      <w:pPr>
        <w:ind w:firstLineChars="2150" w:firstLine="4300"/>
        <w:rPr>
          <w:rFonts w:ascii="宋体" w:hAnsi="宋体"/>
          <w:sz w:val="20"/>
          <w:szCs w:val="20"/>
        </w:rPr>
      </w:pPr>
      <w:r>
        <w:rPr>
          <w:rFonts w:ascii="宋体" w:hAnsi="宋体" w:hint="eastAsia"/>
          <w:sz w:val="20"/>
          <w:szCs w:val="20"/>
        </w:rPr>
        <w:t xml:space="preserve"> 图3-3</w:t>
      </w:r>
    </w:p>
    <w:p w14:paraId="2C0152D7"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（1）组装好光通路组件，将照度计与照度计探头输出正负极对应相连（红为正极，黑为负极），将光源驱动模块上J2与光通路组件光源接口使用彩排数据线相连。2</w:t>
      </w:r>
    </w:p>
    <w:p w14:paraId="49D3BA60"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5AA1DE86"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（4）按图3-2所示的电路连接电路图，直流电源选用0-15V可调直流电源，负载RL选择RL=2K欧。</w:t>
      </w:r>
    </w:p>
    <w:p w14:paraId="0EE298DE"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 xml:space="preserve">（5）打开电源顺时针调节照度调节旋钮，使照度值为200Lx，保持光照度不变，调节电源电压电位器，使反向偏压为0V、1V、2V，4V、6V、8V、10V、12V时的电流表读数，填入下表，关闭电源。 </w:t>
      </w:r>
    </w:p>
    <w:p w14:paraId="260F3C7D" w14:textId="77777777" w:rsidR="00182BA2" w:rsidRDefault="00182BA2">
      <w:pPr>
        <w:autoSpaceDE w:val="0"/>
        <w:autoSpaceDN w:val="0"/>
        <w:adjustRightInd w:val="0"/>
        <w:ind w:firstLineChars="200" w:firstLine="422"/>
        <w:rPr>
          <w:rFonts w:ascii="宋体" w:hAnsi="宋体"/>
          <w:b/>
          <w:bCs/>
          <w:szCs w:val="21"/>
        </w:rPr>
      </w:pPr>
      <w:r>
        <w:rPr>
          <w:rFonts w:ascii="宋体" w:hAnsi="宋体" w:hint="eastAsia"/>
          <w:b/>
          <w:bCs/>
          <w:szCs w:val="21"/>
        </w:rPr>
        <w:t>（注意：直流电流不可调至高于30V，以免烧坏光电三极管）</w:t>
      </w:r>
    </w:p>
    <w:p w14:paraId="319057F6" w14:textId="77777777" w:rsidR="00182BA2" w:rsidRDefault="00182BA2">
      <w:pPr>
        <w:autoSpaceDE w:val="0"/>
        <w:autoSpaceDN w:val="0"/>
        <w:adjustRightInd w:val="0"/>
        <w:ind w:firstLineChars="200" w:firstLine="400"/>
        <w:rPr>
          <w:rFonts w:ascii="宋体" w:hAnsi="宋体"/>
          <w:bCs/>
          <w:sz w:val="20"/>
          <w:szCs w:val="20"/>
        </w:rPr>
      </w:pPr>
      <w:r>
        <w:rPr>
          <w:rFonts w:ascii="宋体" w:hAnsi="宋体" w:hint="eastAsia"/>
          <w:bCs/>
          <w:sz w:val="20"/>
          <w:szCs w:val="20"/>
        </w:rPr>
        <w:t xml:space="preserve">                                                                                                                                                                                                                                                                                                                                                                                                                                                                                                                                                                                                                                                                                                                                                                                                                                                                                                                                                                                                                                                                                                                                                                                                                                                                                                                                                                      </w:t>
      </w:r>
    </w:p>
    <w:tbl>
      <w:tblPr>
        <w:tblpPr w:leftFromText="180" w:rightFromText="180" w:vertAnchor="text" w:horzAnchor="page" w:tblpX="2524" w:tblpY="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8"/>
        <w:gridCol w:w="702"/>
        <w:gridCol w:w="703"/>
        <w:gridCol w:w="702"/>
        <w:gridCol w:w="703"/>
        <w:gridCol w:w="702"/>
        <w:gridCol w:w="703"/>
        <w:gridCol w:w="702"/>
        <w:gridCol w:w="703"/>
      </w:tblGrid>
      <w:tr w:rsidR="00182BA2" w14:paraId="3E4EB132" w14:textId="77777777">
        <w:trPr>
          <w:trHeight w:val="315"/>
        </w:trPr>
        <w:tc>
          <w:tcPr>
            <w:tcW w:w="1508" w:type="dxa"/>
          </w:tcPr>
          <w:p w14:paraId="098B35F6"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偏压（V）(200Lx)</w:t>
            </w:r>
          </w:p>
        </w:tc>
        <w:tc>
          <w:tcPr>
            <w:tcW w:w="702" w:type="dxa"/>
          </w:tcPr>
          <w:p w14:paraId="3CA1DDAF"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0</w:t>
            </w:r>
          </w:p>
        </w:tc>
        <w:tc>
          <w:tcPr>
            <w:tcW w:w="703" w:type="dxa"/>
          </w:tcPr>
          <w:p w14:paraId="28C248B5"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1</w:t>
            </w:r>
          </w:p>
        </w:tc>
        <w:tc>
          <w:tcPr>
            <w:tcW w:w="702" w:type="dxa"/>
          </w:tcPr>
          <w:p w14:paraId="406C2231"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2</w:t>
            </w:r>
          </w:p>
        </w:tc>
        <w:tc>
          <w:tcPr>
            <w:tcW w:w="703" w:type="dxa"/>
          </w:tcPr>
          <w:p w14:paraId="0F6894DC"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4</w:t>
            </w:r>
          </w:p>
        </w:tc>
        <w:tc>
          <w:tcPr>
            <w:tcW w:w="702" w:type="dxa"/>
          </w:tcPr>
          <w:p w14:paraId="3A237458"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6</w:t>
            </w:r>
          </w:p>
        </w:tc>
        <w:tc>
          <w:tcPr>
            <w:tcW w:w="703" w:type="dxa"/>
          </w:tcPr>
          <w:p w14:paraId="7D332530"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8</w:t>
            </w:r>
          </w:p>
        </w:tc>
        <w:tc>
          <w:tcPr>
            <w:tcW w:w="702" w:type="dxa"/>
          </w:tcPr>
          <w:p w14:paraId="2E269EBF"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10</w:t>
            </w:r>
          </w:p>
        </w:tc>
        <w:tc>
          <w:tcPr>
            <w:tcW w:w="703" w:type="dxa"/>
          </w:tcPr>
          <w:p w14:paraId="1AA4C60D"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12</w:t>
            </w:r>
          </w:p>
        </w:tc>
      </w:tr>
      <w:tr w:rsidR="00182BA2" w14:paraId="483E9005" w14:textId="77777777">
        <w:trPr>
          <w:trHeight w:val="315"/>
        </w:trPr>
        <w:tc>
          <w:tcPr>
            <w:tcW w:w="1508" w:type="dxa"/>
          </w:tcPr>
          <w:p w14:paraId="6BF0A826"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702" w:type="dxa"/>
          </w:tcPr>
          <w:p w14:paraId="0A6FA39B"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0</w:t>
            </w:r>
          </w:p>
        </w:tc>
        <w:tc>
          <w:tcPr>
            <w:tcW w:w="703" w:type="dxa"/>
          </w:tcPr>
          <w:p w14:paraId="77E43710"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940</w:t>
            </w:r>
          </w:p>
        </w:tc>
        <w:tc>
          <w:tcPr>
            <w:tcW w:w="702" w:type="dxa"/>
          </w:tcPr>
          <w:p w14:paraId="09216524"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960</w:t>
            </w:r>
          </w:p>
        </w:tc>
        <w:tc>
          <w:tcPr>
            <w:tcW w:w="703" w:type="dxa"/>
          </w:tcPr>
          <w:p w14:paraId="6131C129"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990</w:t>
            </w:r>
          </w:p>
        </w:tc>
        <w:tc>
          <w:tcPr>
            <w:tcW w:w="702" w:type="dxa"/>
          </w:tcPr>
          <w:p w14:paraId="4CCC2CBE"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1010</w:t>
            </w:r>
          </w:p>
        </w:tc>
        <w:tc>
          <w:tcPr>
            <w:tcW w:w="703" w:type="dxa"/>
          </w:tcPr>
          <w:p w14:paraId="4FDD4F9C"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1030</w:t>
            </w:r>
          </w:p>
        </w:tc>
        <w:tc>
          <w:tcPr>
            <w:tcW w:w="702" w:type="dxa"/>
          </w:tcPr>
          <w:p w14:paraId="784404A9"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1050</w:t>
            </w:r>
          </w:p>
        </w:tc>
        <w:tc>
          <w:tcPr>
            <w:tcW w:w="703" w:type="dxa"/>
          </w:tcPr>
          <w:p w14:paraId="6473C44C"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1070</w:t>
            </w:r>
          </w:p>
        </w:tc>
      </w:tr>
    </w:tbl>
    <w:p w14:paraId="2327E5B0" w14:textId="77777777" w:rsidR="00182BA2" w:rsidRDefault="00182BA2">
      <w:pPr>
        <w:autoSpaceDE w:val="0"/>
        <w:autoSpaceDN w:val="0"/>
        <w:adjustRightInd w:val="0"/>
        <w:ind w:firstLineChars="200" w:firstLine="420"/>
        <w:rPr>
          <w:rFonts w:ascii="宋体" w:hAnsi="宋体"/>
          <w:szCs w:val="21"/>
        </w:rPr>
      </w:pPr>
    </w:p>
    <w:p w14:paraId="4CA34A8F" w14:textId="77777777" w:rsidR="00182BA2" w:rsidRDefault="00182BA2">
      <w:pPr>
        <w:autoSpaceDE w:val="0"/>
        <w:autoSpaceDN w:val="0"/>
        <w:adjustRightInd w:val="0"/>
        <w:ind w:firstLineChars="200" w:firstLine="420"/>
        <w:rPr>
          <w:rFonts w:ascii="宋体" w:hAnsi="宋体"/>
          <w:szCs w:val="21"/>
        </w:rPr>
      </w:pPr>
    </w:p>
    <w:p w14:paraId="2F701D94" w14:textId="77777777" w:rsidR="00182BA2" w:rsidRDefault="00182BA2">
      <w:pPr>
        <w:autoSpaceDE w:val="0"/>
        <w:autoSpaceDN w:val="0"/>
        <w:adjustRightInd w:val="0"/>
        <w:ind w:firstLineChars="200" w:firstLine="420"/>
        <w:rPr>
          <w:rFonts w:ascii="宋体" w:hAnsi="宋体"/>
          <w:szCs w:val="21"/>
        </w:rPr>
      </w:pPr>
    </w:p>
    <w:p w14:paraId="7B2B7122" w14:textId="77777777" w:rsidR="00182BA2" w:rsidRDefault="00182BA2">
      <w:pPr>
        <w:autoSpaceDE w:val="0"/>
        <w:autoSpaceDN w:val="0"/>
        <w:adjustRightInd w:val="0"/>
        <w:ind w:firstLineChars="200" w:firstLine="420"/>
        <w:rPr>
          <w:rFonts w:ascii="宋体" w:hAnsi="宋体"/>
          <w:szCs w:val="21"/>
        </w:rPr>
      </w:pPr>
    </w:p>
    <w:p w14:paraId="4CA0124C" w14:textId="77777777" w:rsidR="00182BA2" w:rsidRDefault="00182BA2">
      <w:pPr>
        <w:autoSpaceDE w:val="0"/>
        <w:autoSpaceDN w:val="0"/>
        <w:adjustRightInd w:val="0"/>
        <w:ind w:firstLineChars="200" w:firstLine="420"/>
        <w:rPr>
          <w:rFonts w:ascii="宋体" w:hAnsi="宋体"/>
          <w:szCs w:val="21"/>
        </w:rPr>
      </w:pPr>
    </w:p>
    <w:p w14:paraId="33EACBA5"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（6）根据上述实验结果，作出200Lx照度下的光电二极管伏安特性曲线。</w:t>
      </w:r>
    </w:p>
    <w:p w14:paraId="51935135"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（7）重复上述步骤。分别测量光电三极管在100Lx和500Lx照度下，不同偏压下的光生电流值，在同一坐标轴作出伏安特性曲线。并进行比较。</w:t>
      </w:r>
    </w:p>
    <w:tbl>
      <w:tblPr>
        <w:tblpPr w:leftFromText="180" w:rightFromText="180" w:vertAnchor="text" w:horzAnchor="page" w:tblpX="2524" w:tblpY="98"/>
        <w:tblW w:w="0" w:type="auto"/>
        <w:tblLayout w:type="fixed"/>
        <w:tblLook w:val="0000" w:firstRow="0" w:lastRow="0" w:firstColumn="0" w:lastColumn="0" w:noHBand="0" w:noVBand="0"/>
      </w:tblPr>
      <w:tblGrid>
        <w:gridCol w:w="1508"/>
        <w:gridCol w:w="702"/>
        <w:gridCol w:w="703"/>
        <w:gridCol w:w="702"/>
        <w:gridCol w:w="703"/>
        <w:gridCol w:w="702"/>
        <w:gridCol w:w="703"/>
        <w:gridCol w:w="702"/>
        <w:gridCol w:w="703"/>
      </w:tblGrid>
      <w:tr w:rsidR="00182BA2" w14:paraId="17CEA143" w14:textId="77777777">
        <w:trPr>
          <w:trHeight w:val="315"/>
        </w:trPr>
        <w:tc>
          <w:tcPr>
            <w:tcW w:w="1508" w:type="dxa"/>
            <w:tcBorders>
              <w:top w:val="single" w:sz="4" w:space="0" w:color="auto"/>
              <w:left w:val="single" w:sz="4" w:space="0" w:color="auto"/>
              <w:bottom w:val="single" w:sz="4" w:space="0" w:color="auto"/>
              <w:right w:val="single" w:sz="4" w:space="0" w:color="auto"/>
            </w:tcBorders>
          </w:tcPr>
          <w:p w14:paraId="1B9F370C" w14:textId="77777777" w:rsidR="00182BA2" w:rsidRDefault="00D64BF8">
            <w:pPr>
              <w:autoSpaceDE w:val="0"/>
              <w:autoSpaceDN w:val="0"/>
              <w:adjustRightInd w:val="0"/>
              <w:jc w:val="center"/>
              <w:rPr>
                <w:rFonts w:ascii="宋体" w:hAnsi="宋体"/>
                <w:szCs w:val="21"/>
              </w:rPr>
            </w:pPr>
            <w:r>
              <w:rPr>
                <w:rFonts w:ascii="宋体" w:hAnsi="宋体"/>
                <w:sz w:val="20"/>
                <w:szCs w:val="20"/>
              </w:rPr>
              <w:t>偏压（V）(100Lx)</w:t>
            </w:r>
          </w:p>
        </w:tc>
        <w:tc>
          <w:tcPr>
            <w:tcW w:w="702" w:type="dxa"/>
            <w:tcBorders>
              <w:top w:val="single" w:sz="4" w:space="0" w:color="auto"/>
              <w:left w:val="single" w:sz="4" w:space="0" w:color="auto"/>
              <w:bottom w:val="single" w:sz="4" w:space="0" w:color="auto"/>
              <w:right w:val="single" w:sz="4" w:space="0" w:color="auto"/>
            </w:tcBorders>
          </w:tcPr>
          <w:p w14:paraId="460F8433" w14:textId="77777777" w:rsidR="00182BA2" w:rsidRDefault="00D64BF8">
            <w:pPr>
              <w:autoSpaceDE w:val="0"/>
              <w:autoSpaceDN w:val="0"/>
              <w:adjustRightInd w:val="0"/>
              <w:jc w:val="center"/>
              <w:rPr>
                <w:rFonts w:ascii="宋体" w:hAnsi="宋体"/>
                <w:szCs w:val="21"/>
              </w:rPr>
            </w:pPr>
            <w:r>
              <w:rPr>
                <w:rFonts w:ascii="宋体" w:hAnsi="宋体"/>
                <w:sz w:val="20"/>
                <w:szCs w:val="20"/>
              </w:rPr>
              <w:t>0</w:t>
            </w:r>
          </w:p>
        </w:tc>
        <w:tc>
          <w:tcPr>
            <w:tcW w:w="703" w:type="dxa"/>
            <w:tcBorders>
              <w:top w:val="single" w:sz="4" w:space="0" w:color="auto"/>
              <w:left w:val="single" w:sz="4" w:space="0" w:color="auto"/>
              <w:bottom w:val="single" w:sz="4" w:space="0" w:color="auto"/>
              <w:right w:val="single" w:sz="4" w:space="0" w:color="auto"/>
            </w:tcBorders>
          </w:tcPr>
          <w:p w14:paraId="5C4F853F" w14:textId="77777777" w:rsidR="00182BA2" w:rsidRDefault="00D64BF8">
            <w:pPr>
              <w:autoSpaceDE w:val="0"/>
              <w:autoSpaceDN w:val="0"/>
              <w:adjustRightInd w:val="0"/>
              <w:jc w:val="center"/>
              <w:rPr>
                <w:rFonts w:ascii="宋体" w:hAnsi="宋体"/>
                <w:szCs w:val="21"/>
              </w:rPr>
            </w:pPr>
            <w:r>
              <w:rPr>
                <w:rFonts w:ascii="宋体" w:hAnsi="宋体"/>
                <w:sz w:val="20"/>
                <w:szCs w:val="20"/>
              </w:rPr>
              <w:t>1</w:t>
            </w:r>
          </w:p>
        </w:tc>
        <w:tc>
          <w:tcPr>
            <w:tcW w:w="702" w:type="dxa"/>
            <w:tcBorders>
              <w:top w:val="single" w:sz="4" w:space="0" w:color="auto"/>
              <w:left w:val="single" w:sz="4" w:space="0" w:color="auto"/>
              <w:bottom w:val="single" w:sz="4" w:space="0" w:color="auto"/>
              <w:right w:val="single" w:sz="4" w:space="0" w:color="auto"/>
            </w:tcBorders>
          </w:tcPr>
          <w:p w14:paraId="71B7B13A" w14:textId="77777777" w:rsidR="00182BA2" w:rsidRDefault="00D64BF8">
            <w:pPr>
              <w:autoSpaceDE w:val="0"/>
              <w:autoSpaceDN w:val="0"/>
              <w:adjustRightInd w:val="0"/>
              <w:jc w:val="center"/>
              <w:rPr>
                <w:rFonts w:ascii="宋体" w:hAnsi="宋体"/>
                <w:szCs w:val="21"/>
              </w:rPr>
            </w:pPr>
            <w:r>
              <w:rPr>
                <w:rFonts w:ascii="宋体" w:hAnsi="宋体"/>
                <w:sz w:val="20"/>
                <w:szCs w:val="20"/>
              </w:rPr>
              <w:t>2</w:t>
            </w:r>
          </w:p>
        </w:tc>
        <w:tc>
          <w:tcPr>
            <w:tcW w:w="703" w:type="dxa"/>
            <w:tcBorders>
              <w:top w:val="single" w:sz="4" w:space="0" w:color="auto"/>
              <w:left w:val="single" w:sz="4" w:space="0" w:color="auto"/>
              <w:bottom w:val="single" w:sz="4" w:space="0" w:color="auto"/>
              <w:right w:val="single" w:sz="4" w:space="0" w:color="auto"/>
            </w:tcBorders>
          </w:tcPr>
          <w:p w14:paraId="2F16FB21" w14:textId="77777777" w:rsidR="00182BA2" w:rsidRDefault="00D64BF8">
            <w:pPr>
              <w:autoSpaceDE w:val="0"/>
              <w:autoSpaceDN w:val="0"/>
              <w:adjustRightInd w:val="0"/>
              <w:jc w:val="center"/>
              <w:rPr>
                <w:rFonts w:ascii="宋体" w:hAnsi="宋体"/>
                <w:szCs w:val="21"/>
              </w:rPr>
            </w:pPr>
            <w:r>
              <w:rPr>
                <w:rFonts w:ascii="宋体" w:hAnsi="宋体"/>
                <w:sz w:val="20"/>
                <w:szCs w:val="20"/>
              </w:rPr>
              <w:t>4</w:t>
            </w:r>
          </w:p>
        </w:tc>
        <w:tc>
          <w:tcPr>
            <w:tcW w:w="702" w:type="dxa"/>
            <w:tcBorders>
              <w:top w:val="single" w:sz="4" w:space="0" w:color="auto"/>
              <w:left w:val="single" w:sz="4" w:space="0" w:color="auto"/>
              <w:bottom w:val="single" w:sz="4" w:space="0" w:color="auto"/>
              <w:right w:val="single" w:sz="4" w:space="0" w:color="auto"/>
            </w:tcBorders>
          </w:tcPr>
          <w:p w14:paraId="1FACDA9C" w14:textId="77777777" w:rsidR="00182BA2" w:rsidRDefault="00D64BF8">
            <w:pPr>
              <w:autoSpaceDE w:val="0"/>
              <w:autoSpaceDN w:val="0"/>
              <w:adjustRightInd w:val="0"/>
              <w:jc w:val="center"/>
              <w:rPr>
                <w:rFonts w:ascii="宋体" w:hAnsi="宋体"/>
                <w:szCs w:val="21"/>
              </w:rPr>
            </w:pPr>
            <w:r>
              <w:rPr>
                <w:rFonts w:ascii="宋体" w:hAnsi="宋体"/>
                <w:sz w:val="20"/>
                <w:szCs w:val="20"/>
              </w:rPr>
              <w:t>6</w:t>
            </w:r>
          </w:p>
        </w:tc>
        <w:tc>
          <w:tcPr>
            <w:tcW w:w="703" w:type="dxa"/>
            <w:tcBorders>
              <w:top w:val="single" w:sz="4" w:space="0" w:color="auto"/>
              <w:left w:val="single" w:sz="4" w:space="0" w:color="auto"/>
              <w:bottom w:val="single" w:sz="4" w:space="0" w:color="auto"/>
              <w:right w:val="single" w:sz="4" w:space="0" w:color="auto"/>
            </w:tcBorders>
          </w:tcPr>
          <w:p w14:paraId="454B604C" w14:textId="77777777" w:rsidR="00182BA2" w:rsidRDefault="00D64BF8">
            <w:pPr>
              <w:autoSpaceDE w:val="0"/>
              <w:autoSpaceDN w:val="0"/>
              <w:adjustRightInd w:val="0"/>
              <w:jc w:val="center"/>
              <w:rPr>
                <w:rFonts w:ascii="宋体" w:hAnsi="宋体"/>
                <w:szCs w:val="21"/>
              </w:rPr>
            </w:pPr>
            <w:r>
              <w:rPr>
                <w:rFonts w:ascii="宋体" w:hAnsi="宋体"/>
                <w:sz w:val="20"/>
                <w:szCs w:val="20"/>
              </w:rPr>
              <w:t>8</w:t>
            </w:r>
          </w:p>
        </w:tc>
        <w:tc>
          <w:tcPr>
            <w:tcW w:w="702" w:type="dxa"/>
            <w:tcBorders>
              <w:top w:val="single" w:sz="4" w:space="0" w:color="auto"/>
              <w:left w:val="single" w:sz="4" w:space="0" w:color="auto"/>
              <w:bottom w:val="single" w:sz="4" w:space="0" w:color="auto"/>
              <w:right w:val="single" w:sz="4" w:space="0" w:color="auto"/>
            </w:tcBorders>
          </w:tcPr>
          <w:p w14:paraId="77BA2457" w14:textId="77777777" w:rsidR="00182BA2" w:rsidRDefault="00D64BF8">
            <w:pPr>
              <w:autoSpaceDE w:val="0"/>
              <w:autoSpaceDN w:val="0"/>
              <w:adjustRightInd w:val="0"/>
              <w:jc w:val="center"/>
              <w:rPr>
                <w:rFonts w:ascii="宋体" w:hAnsi="宋体"/>
                <w:szCs w:val="21"/>
              </w:rPr>
            </w:pPr>
            <w:r>
              <w:rPr>
                <w:rFonts w:ascii="宋体" w:hAnsi="宋体"/>
                <w:sz w:val="20"/>
                <w:szCs w:val="20"/>
              </w:rPr>
              <w:t>10</w:t>
            </w:r>
          </w:p>
        </w:tc>
        <w:tc>
          <w:tcPr>
            <w:tcW w:w="703" w:type="dxa"/>
            <w:tcBorders>
              <w:top w:val="single" w:sz="4" w:space="0" w:color="auto"/>
              <w:left w:val="single" w:sz="4" w:space="0" w:color="auto"/>
              <w:bottom w:val="single" w:sz="4" w:space="0" w:color="auto"/>
              <w:right w:val="single" w:sz="4" w:space="0" w:color="auto"/>
            </w:tcBorders>
          </w:tcPr>
          <w:p w14:paraId="3B110A8D" w14:textId="77777777" w:rsidR="00182BA2" w:rsidRDefault="00D64BF8">
            <w:pPr>
              <w:autoSpaceDE w:val="0"/>
              <w:autoSpaceDN w:val="0"/>
              <w:adjustRightInd w:val="0"/>
              <w:jc w:val="center"/>
              <w:rPr>
                <w:rFonts w:ascii="宋体" w:hAnsi="宋体"/>
                <w:szCs w:val="21"/>
              </w:rPr>
            </w:pPr>
            <w:r>
              <w:rPr>
                <w:rFonts w:ascii="宋体" w:hAnsi="宋体"/>
                <w:sz w:val="20"/>
                <w:szCs w:val="20"/>
              </w:rPr>
              <w:t>12</w:t>
            </w:r>
          </w:p>
        </w:tc>
      </w:tr>
      <w:tr w:rsidR="00182BA2" w14:paraId="4F430BAA" w14:textId="77777777">
        <w:trPr>
          <w:trHeight w:val="315"/>
        </w:trPr>
        <w:tc>
          <w:tcPr>
            <w:tcW w:w="1508" w:type="dxa"/>
            <w:tcBorders>
              <w:top w:val="single" w:sz="4" w:space="0" w:color="auto"/>
              <w:left w:val="single" w:sz="4" w:space="0" w:color="auto"/>
              <w:bottom w:val="single" w:sz="4" w:space="0" w:color="auto"/>
              <w:right w:val="single" w:sz="4" w:space="0" w:color="auto"/>
            </w:tcBorders>
          </w:tcPr>
          <w:p w14:paraId="6D0D393D" w14:textId="77777777" w:rsidR="00182BA2" w:rsidRDefault="00D64BF8">
            <w:pPr>
              <w:autoSpaceDE w:val="0"/>
              <w:autoSpaceDN w:val="0"/>
              <w:adjustRightInd w:val="0"/>
              <w:jc w:val="center"/>
              <w:rPr>
                <w:rFonts w:ascii="宋体" w:hAnsi="宋体"/>
                <w:szCs w:val="21"/>
              </w:rPr>
            </w:pPr>
            <w:r>
              <w:rPr>
                <w:rFonts w:ascii="宋体" w:hAnsi="宋体"/>
                <w:sz w:val="20"/>
                <w:szCs w:val="20"/>
              </w:rPr>
              <w:t>光生电流（</w:t>
            </w:r>
            <w:proofErr w:type="spellStart"/>
            <w:r>
              <w:rPr>
                <w:rFonts w:ascii="宋体" w:hAnsi="宋体"/>
                <w:sz w:val="20"/>
                <w:szCs w:val="20"/>
              </w:rPr>
              <w:t>μA</w:t>
            </w:r>
            <w:proofErr w:type="spellEnd"/>
            <w:r>
              <w:rPr>
                <w:rFonts w:ascii="宋体" w:hAnsi="宋体"/>
                <w:sz w:val="20"/>
                <w:szCs w:val="20"/>
              </w:rPr>
              <w:t>）</w:t>
            </w:r>
          </w:p>
        </w:tc>
        <w:tc>
          <w:tcPr>
            <w:tcW w:w="702" w:type="dxa"/>
            <w:tcBorders>
              <w:top w:val="single" w:sz="4" w:space="0" w:color="auto"/>
              <w:left w:val="single" w:sz="4" w:space="0" w:color="auto"/>
              <w:bottom w:val="single" w:sz="4" w:space="0" w:color="auto"/>
              <w:right w:val="single" w:sz="4" w:space="0" w:color="auto"/>
            </w:tcBorders>
          </w:tcPr>
          <w:p w14:paraId="2F59D851" w14:textId="77777777" w:rsidR="00182BA2" w:rsidRDefault="00D64BF8">
            <w:pPr>
              <w:autoSpaceDE w:val="0"/>
              <w:autoSpaceDN w:val="0"/>
              <w:adjustRightInd w:val="0"/>
              <w:ind w:firstLineChars="200" w:firstLine="400"/>
              <w:rPr>
                <w:rFonts w:ascii="宋体" w:hAnsi="宋体"/>
                <w:szCs w:val="21"/>
              </w:rPr>
            </w:pPr>
            <w:r>
              <w:rPr>
                <w:rFonts w:ascii="宋体" w:hAnsi="宋体"/>
                <w:sz w:val="20"/>
                <w:szCs w:val="20"/>
              </w:rPr>
              <w:t>0</w:t>
            </w:r>
          </w:p>
        </w:tc>
        <w:tc>
          <w:tcPr>
            <w:tcW w:w="703" w:type="dxa"/>
            <w:tcBorders>
              <w:top w:val="single" w:sz="4" w:space="0" w:color="auto"/>
              <w:left w:val="single" w:sz="4" w:space="0" w:color="auto"/>
              <w:bottom w:val="single" w:sz="4" w:space="0" w:color="auto"/>
              <w:right w:val="single" w:sz="4" w:space="0" w:color="auto"/>
            </w:tcBorders>
          </w:tcPr>
          <w:p w14:paraId="24CC5858"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460</w:t>
            </w:r>
          </w:p>
        </w:tc>
        <w:tc>
          <w:tcPr>
            <w:tcW w:w="702" w:type="dxa"/>
            <w:tcBorders>
              <w:top w:val="single" w:sz="4" w:space="0" w:color="auto"/>
              <w:left w:val="single" w:sz="4" w:space="0" w:color="auto"/>
              <w:bottom w:val="single" w:sz="4" w:space="0" w:color="auto"/>
              <w:right w:val="single" w:sz="4" w:space="0" w:color="auto"/>
            </w:tcBorders>
          </w:tcPr>
          <w:p w14:paraId="4E65F54B"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460</w:t>
            </w:r>
          </w:p>
        </w:tc>
        <w:tc>
          <w:tcPr>
            <w:tcW w:w="703" w:type="dxa"/>
            <w:tcBorders>
              <w:top w:val="single" w:sz="4" w:space="0" w:color="auto"/>
              <w:left w:val="single" w:sz="4" w:space="0" w:color="auto"/>
              <w:bottom w:val="single" w:sz="4" w:space="0" w:color="auto"/>
              <w:right w:val="single" w:sz="4" w:space="0" w:color="auto"/>
            </w:tcBorders>
          </w:tcPr>
          <w:p w14:paraId="38802978"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481</w:t>
            </w:r>
          </w:p>
        </w:tc>
        <w:tc>
          <w:tcPr>
            <w:tcW w:w="702" w:type="dxa"/>
            <w:tcBorders>
              <w:top w:val="single" w:sz="4" w:space="0" w:color="auto"/>
              <w:left w:val="single" w:sz="4" w:space="0" w:color="auto"/>
              <w:bottom w:val="single" w:sz="4" w:space="0" w:color="auto"/>
              <w:right w:val="single" w:sz="4" w:space="0" w:color="auto"/>
            </w:tcBorders>
          </w:tcPr>
          <w:p w14:paraId="27C3B7AA"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492</w:t>
            </w:r>
          </w:p>
        </w:tc>
        <w:tc>
          <w:tcPr>
            <w:tcW w:w="703" w:type="dxa"/>
            <w:tcBorders>
              <w:top w:val="single" w:sz="4" w:space="0" w:color="auto"/>
              <w:left w:val="single" w:sz="4" w:space="0" w:color="auto"/>
              <w:bottom w:val="single" w:sz="4" w:space="0" w:color="auto"/>
              <w:right w:val="single" w:sz="4" w:space="0" w:color="auto"/>
            </w:tcBorders>
          </w:tcPr>
          <w:p w14:paraId="1A69AAC9"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502</w:t>
            </w:r>
          </w:p>
        </w:tc>
        <w:tc>
          <w:tcPr>
            <w:tcW w:w="702" w:type="dxa"/>
            <w:tcBorders>
              <w:top w:val="single" w:sz="4" w:space="0" w:color="auto"/>
              <w:left w:val="single" w:sz="4" w:space="0" w:color="auto"/>
              <w:bottom w:val="single" w:sz="4" w:space="0" w:color="auto"/>
              <w:right w:val="single" w:sz="4" w:space="0" w:color="auto"/>
            </w:tcBorders>
          </w:tcPr>
          <w:p w14:paraId="62C99312"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511</w:t>
            </w:r>
          </w:p>
        </w:tc>
        <w:tc>
          <w:tcPr>
            <w:tcW w:w="703" w:type="dxa"/>
            <w:tcBorders>
              <w:top w:val="single" w:sz="4" w:space="0" w:color="auto"/>
              <w:left w:val="single" w:sz="4" w:space="0" w:color="auto"/>
              <w:bottom w:val="single" w:sz="4" w:space="0" w:color="auto"/>
              <w:right w:val="single" w:sz="4" w:space="0" w:color="auto"/>
            </w:tcBorders>
          </w:tcPr>
          <w:p w14:paraId="6A1C0043"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520</w:t>
            </w:r>
          </w:p>
        </w:tc>
      </w:tr>
    </w:tbl>
    <w:p w14:paraId="5A23663A" w14:textId="77777777" w:rsidR="00182BA2" w:rsidRDefault="00182BA2">
      <w:pPr>
        <w:autoSpaceDE w:val="0"/>
        <w:autoSpaceDN w:val="0"/>
        <w:adjustRightInd w:val="0"/>
        <w:ind w:firstLineChars="200" w:firstLine="420"/>
        <w:rPr>
          <w:rFonts w:ascii="宋体" w:hAnsi="宋体"/>
          <w:szCs w:val="21"/>
        </w:rPr>
      </w:pPr>
    </w:p>
    <w:p w14:paraId="1B15A760" w14:textId="77777777" w:rsidR="00182BA2" w:rsidRDefault="00182BA2">
      <w:pPr>
        <w:autoSpaceDE w:val="0"/>
        <w:autoSpaceDN w:val="0"/>
        <w:adjustRightInd w:val="0"/>
        <w:ind w:firstLineChars="200" w:firstLine="420"/>
        <w:rPr>
          <w:rFonts w:ascii="宋体" w:hAnsi="宋体"/>
          <w:szCs w:val="21"/>
        </w:rPr>
      </w:pPr>
    </w:p>
    <w:p w14:paraId="28C2BB5C" w14:textId="77777777" w:rsidR="00182BA2" w:rsidRDefault="00182BA2">
      <w:pPr>
        <w:autoSpaceDE w:val="0"/>
        <w:autoSpaceDN w:val="0"/>
        <w:adjustRightInd w:val="0"/>
        <w:ind w:firstLineChars="200" w:firstLine="420"/>
        <w:rPr>
          <w:rFonts w:ascii="宋体" w:hAnsi="宋体"/>
          <w:szCs w:val="21"/>
        </w:rPr>
      </w:pPr>
    </w:p>
    <w:p w14:paraId="519A75B6" w14:textId="77777777" w:rsidR="00182BA2" w:rsidRDefault="00182BA2">
      <w:pPr>
        <w:autoSpaceDE w:val="0"/>
        <w:autoSpaceDN w:val="0"/>
        <w:adjustRightInd w:val="0"/>
        <w:ind w:firstLineChars="200" w:firstLine="420"/>
        <w:rPr>
          <w:rFonts w:ascii="宋体" w:hAnsi="宋体"/>
          <w:szCs w:val="21"/>
        </w:rPr>
      </w:pPr>
    </w:p>
    <w:p w14:paraId="2DA2B749" w14:textId="77777777" w:rsidR="00182BA2" w:rsidRDefault="00182BA2">
      <w:pPr>
        <w:autoSpaceDE w:val="0"/>
        <w:autoSpaceDN w:val="0"/>
        <w:adjustRightInd w:val="0"/>
        <w:ind w:firstLineChars="200" w:firstLine="420"/>
        <w:rPr>
          <w:rFonts w:ascii="宋体" w:hAnsi="宋体"/>
          <w:szCs w:val="21"/>
        </w:rPr>
      </w:pPr>
    </w:p>
    <w:p w14:paraId="565E4223" w14:textId="77777777" w:rsidR="00182BA2" w:rsidRDefault="00182BA2">
      <w:pPr>
        <w:autoSpaceDE w:val="0"/>
        <w:autoSpaceDN w:val="0"/>
        <w:adjustRightInd w:val="0"/>
        <w:ind w:firstLineChars="200" w:firstLine="420"/>
        <w:rPr>
          <w:rFonts w:ascii="宋体" w:hAnsi="宋体"/>
          <w:szCs w:val="21"/>
        </w:rPr>
      </w:pPr>
    </w:p>
    <w:p w14:paraId="791C11A7" w14:textId="77777777" w:rsidR="00182BA2" w:rsidRDefault="00182BA2">
      <w:pPr>
        <w:autoSpaceDE w:val="0"/>
        <w:autoSpaceDN w:val="0"/>
        <w:adjustRightInd w:val="0"/>
        <w:ind w:firstLineChars="200" w:firstLine="420"/>
        <w:rPr>
          <w:rFonts w:ascii="宋体" w:hAnsi="宋体"/>
          <w:szCs w:val="21"/>
        </w:rPr>
      </w:pPr>
    </w:p>
    <w:p w14:paraId="44DE24CF" w14:textId="77777777" w:rsidR="00182BA2" w:rsidRDefault="00182BA2">
      <w:pPr>
        <w:autoSpaceDE w:val="0"/>
        <w:autoSpaceDN w:val="0"/>
        <w:adjustRightInd w:val="0"/>
        <w:ind w:firstLineChars="200" w:firstLine="420"/>
        <w:rPr>
          <w:rFonts w:ascii="宋体" w:hAnsi="宋体"/>
          <w:szCs w:val="21"/>
        </w:rPr>
      </w:pPr>
    </w:p>
    <w:tbl>
      <w:tblPr>
        <w:tblpPr w:leftFromText="180" w:rightFromText="180" w:vertAnchor="text" w:horzAnchor="page" w:tblpX="2524" w:tblpY="98"/>
        <w:tblW w:w="0" w:type="auto"/>
        <w:tblLayout w:type="fixed"/>
        <w:tblLook w:val="0000" w:firstRow="0" w:lastRow="0" w:firstColumn="0" w:lastColumn="0" w:noHBand="0" w:noVBand="0"/>
      </w:tblPr>
      <w:tblGrid>
        <w:gridCol w:w="1508"/>
        <w:gridCol w:w="702"/>
        <w:gridCol w:w="703"/>
        <w:gridCol w:w="702"/>
        <w:gridCol w:w="703"/>
        <w:gridCol w:w="702"/>
        <w:gridCol w:w="703"/>
        <w:gridCol w:w="702"/>
        <w:gridCol w:w="703"/>
      </w:tblGrid>
      <w:tr w:rsidR="00182BA2" w14:paraId="147388F5" w14:textId="77777777">
        <w:trPr>
          <w:trHeight w:val="315"/>
        </w:trPr>
        <w:tc>
          <w:tcPr>
            <w:tcW w:w="1508" w:type="dxa"/>
            <w:tcBorders>
              <w:top w:val="single" w:sz="4" w:space="0" w:color="auto"/>
              <w:left w:val="single" w:sz="4" w:space="0" w:color="auto"/>
              <w:bottom w:val="single" w:sz="4" w:space="0" w:color="auto"/>
              <w:right w:val="single" w:sz="4" w:space="0" w:color="auto"/>
            </w:tcBorders>
          </w:tcPr>
          <w:p w14:paraId="1936FDD5" w14:textId="77777777" w:rsidR="00182BA2" w:rsidRDefault="00D64BF8">
            <w:pPr>
              <w:autoSpaceDE w:val="0"/>
              <w:autoSpaceDN w:val="0"/>
              <w:adjustRightInd w:val="0"/>
              <w:jc w:val="center"/>
              <w:rPr>
                <w:rFonts w:ascii="宋体" w:hAnsi="宋体"/>
                <w:szCs w:val="21"/>
              </w:rPr>
            </w:pPr>
            <w:r>
              <w:rPr>
                <w:rFonts w:ascii="宋体" w:hAnsi="宋体"/>
                <w:sz w:val="20"/>
                <w:szCs w:val="20"/>
              </w:rPr>
              <w:t>偏压（V）(500Lx)</w:t>
            </w:r>
          </w:p>
        </w:tc>
        <w:tc>
          <w:tcPr>
            <w:tcW w:w="702" w:type="dxa"/>
            <w:tcBorders>
              <w:top w:val="single" w:sz="4" w:space="0" w:color="auto"/>
              <w:left w:val="single" w:sz="4" w:space="0" w:color="auto"/>
              <w:bottom w:val="single" w:sz="4" w:space="0" w:color="auto"/>
              <w:right w:val="single" w:sz="4" w:space="0" w:color="auto"/>
            </w:tcBorders>
          </w:tcPr>
          <w:p w14:paraId="6DB485AE" w14:textId="77777777" w:rsidR="00182BA2" w:rsidRDefault="00D64BF8">
            <w:pPr>
              <w:autoSpaceDE w:val="0"/>
              <w:autoSpaceDN w:val="0"/>
              <w:adjustRightInd w:val="0"/>
              <w:jc w:val="center"/>
              <w:rPr>
                <w:rFonts w:ascii="宋体" w:hAnsi="宋体"/>
                <w:szCs w:val="21"/>
              </w:rPr>
            </w:pPr>
            <w:r>
              <w:rPr>
                <w:rFonts w:ascii="宋体" w:hAnsi="宋体"/>
                <w:sz w:val="20"/>
                <w:szCs w:val="20"/>
              </w:rPr>
              <w:t>0</w:t>
            </w:r>
          </w:p>
        </w:tc>
        <w:tc>
          <w:tcPr>
            <w:tcW w:w="703" w:type="dxa"/>
            <w:tcBorders>
              <w:top w:val="single" w:sz="4" w:space="0" w:color="auto"/>
              <w:left w:val="single" w:sz="4" w:space="0" w:color="auto"/>
              <w:bottom w:val="single" w:sz="4" w:space="0" w:color="auto"/>
              <w:right w:val="single" w:sz="4" w:space="0" w:color="auto"/>
            </w:tcBorders>
          </w:tcPr>
          <w:p w14:paraId="417951FB" w14:textId="77777777" w:rsidR="00182BA2" w:rsidRDefault="00D64BF8">
            <w:pPr>
              <w:autoSpaceDE w:val="0"/>
              <w:autoSpaceDN w:val="0"/>
              <w:adjustRightInd w:val="0"/>
              <w:jc w:val="center"/>
              <w:rPr>
                <w:rFonts w:ascii="宋体" w:hAnsi="宋体"/>
                <w:szCs w:val="21"/>
              </w:rPr>
            </w:pPr>
            <w:r>
              <w:rPr>
                <w:rFonts w:ascii="宋体" w:hAnsi="宋体"/>
                <w:sz w:val="20"/>
                <w:szCs w:val="20"/>
              </w:rPr>
              <w:t>1</w:t>
            </w:r>
          </w:p>
        </w:tc>
        <w:tc>
          <w:tcPr>
            <w:tcW w:w="702" w:type="dxa"/>
            <w:tcBorders>
              <w:top w:val="single" w:sz="4" w:space="0" w:color="auto"/>
              <w:left w:val="single" w:sz="4" w:space="0" w:color="auto"/>
              <w:bottom w:val="single" w:sz="4" w:space="0" w:color="auto"/>
              <w:right w:val="single" w:sz="4" w:space="0" w:color="auto"/>
            </w:tcBorders>
          </w:tcPr>
          <w:p w14:paraId="664AE811" w14:textId="77777777" w:rsidR="00182BA2" w:rsidRDefault="00D64BF8">
            <w:pPr>
              <w:autoSpaceDE w:val="0"/>
              <w:autoSpaceDN w:val="0"/>
              <w:adjustRightInd w:val="0"/>
              <w:jc w:val="center"/>
              <w:rPr>
                <w:rFonts w:ascii="宋体" w:hAnsi="宋体"/>
                <w:szCs w:val="21"/>
              </w:rPr>
            </w:pPr>
            <w:r>
              <w:rPr>
                <w:rFonts w:ascii="宋体" w:hAnsi="宋体"/>
                <w:sz w:val="20"/>
                <w:szCs w:val="20"/>
              </w:rPr>
              <w:t>2</w:t>
            </w:r>
          </w:p>
        </w:tc>
        <w:tc>
          <w:tcPr>
            <w:tcW w:w="703" w:type="dxa"/>
            <w:tcBorders>
              <w:top w:val="single" w:sz="4" w:space="0" w:color="auto"/>
              <w:left w:val="single" w:sz="4" w:space="0" w:color="auto"/>
              <w:bottom w:val="single" w:sz="4" w:space="0" w:color="auto"/>
              <w:right w:val="single" w:sz="4" w:space="0" w:color="auto"/>
            </w:tcBorders>
          </w:tcPr>
          <w:p w14:paraId="62B5C4DE" w14:textId="77777777" w:rsidR="00182BA2" w:rsidRDefault="00D64BF8">
            <w:pPr>
              <w:autoSpaceDE w:val="0"/>
              <w:autoSpaceDN w:val="0"/>
              <w:adjustRightInd w:val="0"/>
              <w:jc w:val="center"/>
              <w:rPr>
                <w:rFonts w:ascii="宋体" w:hAnsi="宋体"/>
                <w:szCs w:val="21"/>
              </w:rPr>
            </w:pPr>
            <w:r>
              <w:rPr>
                <w:rFonts w:ascii="宋体" w:hAnsi="宋体"/>
                <w:sz w:val="20"/>
                <w:szCs w:val="20"/>
              </w:rPr>
              <w:t>4</w:t>
            </w:r>
          </w:p>
        </w:tc>
        <w:tc>
          <w:tcPr>
            <w:tcW w:w="702" w:type="dxa"/>
            <w:tcBorders>
              <w:top w:val="single" w:sz="4" w:space="0" w:color="auto"/>
              <w:left w:val="single" w:sz="4" w:space="0" w:color="auto"/>
              <w:bottom w:val="single" w:sz="4" w:space="0" w:color="auto"/>
              <w:right w:val="single" w:sz="4" w:space="0" w:color="auto"/>
            </w:tcBorders>
          </w:tcPr>
          <w:p w14:paraId="724E59AE" w14:textId="77777777" w:rsidR="00182BA2" w:rsidRDefault="00D64BF8">
            <w:pPr>
              <w:autoSpaceDE w:val="0"/>
              <w:autoSpaceDN w:val="0"/>
              <w:adjustRightInd w:val="0"/>
              <w:jc w:val="center"/>
              <w:rPr>
                <w:rFonts w:ascii="宋体" w:hAnsi="宋体"/>
                <w:szCs w:val="21"/>
              </w:rPr>
            </w:pPr>
            <w:r>
              <w:rPr>
                <w:rFonts w:ascii="宋体" w:hAnsi="宋体"/>
                <w:sz w:val="20"/>
                <w:szCs w:val="20"/>
              </w:rPr>
              <w:t>6</w:t>
            </w:r>
          </w:p>
        </w:tc>
        <w:tc>
          <w:tcPr>
            <w:tcW w:w="703" w:type="dxa"/>
            <w:tcBorders>
              <w:top w:val="single" w:sz="4" w:space="0" w:color="auto"/>
              <w:left w:val="single" w:sz="4" w:space="0" w:color="auto"/>
              <w:bottom w:val="single" w:sz="4" w:space="0" w:color="auto"/>
              <w:right w:val="single" w:sz="4" w:space="0" w:color="auto"/>
            </w:tcBorders>
          </w:tcPr>
          <w:p w14:paraId="42D34AAB" w14:textId="77777777" w:rsidR="00182BA2" w:rsidRDefault="00D64BF8">
            <w:pPr>
              <w:autoSpaceDE w:val="0"/>
              <w:autoSpaceDN w:val="0"/>
              <w:adjustRightInd w:val="0"/>
              <w:jc w:val="center"/>
              <w:rPr>
                <w:rFonts w:ascii="宋体" w:hAnsi="宋体"/>
                <w:szCs w:val="21"/>
              </w:rPr>
            </w:pPr>
            <w:r>
              <w:rPr>
                <w:rFonts w:ascii="宋体" w:hAnsi="宋体"/>
                <w:sz w:val="20"/>
                <w:szCs w:val="20"/>
              </w:rPr>
              <w:t>8</w:t>
            </w:r>
          </w:p>
        </w:tc>
        <w:tc>
          <w:tcPr>
            <w:tcW w:w="702" w:type="dxa"/>
            <w:tcBorders>
              <w:top w:val="single" w:sz="4" w:space="0" w:color="auto"/>
              <w:left w:val="single" w:sz="4" w:space="0" w:color="auto"/>
              <w:bottom w:val="single" w:sz="4" w:space="0" w:color="auto"/>
              <w:right w:val="single" w:sz="4" w:space="0" w:color="auto"/>
            </w:tcBorders>
          </w:tcPr>
          <w:p w14:paraId="3EE44FAC" w14:textId="77777777" w:rsidR="00182BA2" w:rsidRDefault="00D64BF8">
            <w:pPr>
              <w:autoSpaceDE w:val="0"/>
              <w:autoSpaceDN w:val="0"/>
              <w:adjustRightInd w:val="0"/>
              <w:jc w:val="center"/>
              <w:rPr>
                <w:rFonts w:ascii="宋体" w:hAnsi="宋体"/>
                <w:szCs w:val="21"/>
              </w:rPr>
            </w:pPr>
            <w:r>
              <w:rPr>
                <w:rFonts w:ascii="宋体" w:hAnsi="宋体"/>
                <w:sz w:val="20"/>
                <w:szCs w:val="20"/>
              </w:rPr>
              <w:t>10</w:t>
            </w:r>
          </w:p>
        </w:tc>
        <w:tc>
          <w:tcPr>
            <w:tcW w:w="703" w:type="dxa"/>
            <w:tcBorders>
              <w:top w:val="single" w:sz="4" w:space="0" w:color="auto"/>
              <w:left w:val="single" w:sz="4" w:space="0" w:color="auto"/>
              <w:bottom w:val="single" w:sz="4" w:space="0" w:color="auto"/>
              <w:right w:val="single" w:sz="4" w:space="0" w:color="auto"/>
            </w:tcBorders>
          </w:tcPr>
          <w:p w14:paraId="57D1533F" w14:textId="77777777" w:rsidR="00182BA2" w:rsidRDefault="00D64BF8">
            <w:pPr>
              <w:autoSpaceDE w:val="0"/>
              <w:autoSpaceDN w:val="0"/>
              <w:adjustRightInd w:val="0"/>
              <w:jc w:val="center"/>
              <w:rPr>
                <w:rFonts w:ascii="宋体" w:hAnsi="宋体"/>
                <w:szCs w:val="21"/>
              </w:rPr>
            </w:pPr>
            <w:r>
              <w:rPr>
                <w:rFonts w:ascii="宋体" w:hAnsi="宋体"/>
                <w:sz w:val="20"/>
                <w:szCs w:val="20"/>
              </w:rPr>
              <w:t>12</w:t>
            </w:r>
          </w:p>
        </w:tc>
      </w:tr>
      <w:tr w:rsidR="00182BA2" w14:paraId="498E4607" w14:textId="77777777">
        <w:trPr>
          <w:trHeight w:val="315"/>
        </w:trPr>
        <w:tc>
          <w:tcPr>
            <w:tcW w:w="1508" w:type="dxa"/>
            <w:tcBorders>
              <w:top w:val="single" w:sz="4" w:space="0" w:color="auto"/>
              <w:left w:val="single" w:sz="4" w:space="0" w:color="auto"/>
              <w:bottom w:val="single" w:sz="4" w:space="0" w:color="auto"/>
              <w:right w:val="single" w:sz="4" w:space="0" w:color="auto"/>
            </w:tcBorders>
          </w:tcPr>
          <w:p w14:paraId="2F59D627" w14:textId="77777777" w:rsidR="00182BA2" w:rsidRDefault="00D64BF8">
            <w:pPr>
              <w:autoSpaceDE w:val="0"/>
              <w:autoSpaceDN w:val="0"/>
              <w:adjustRightInd w:val="0"/>
              <w:jc w:val="center"/>
              <w:rPr>
                <w:rFonts w:ascii="宋体" w:hAnsi="宋体"/>
                <w:szCs w:val="21"/>
              </w:rPr>
            </w:pPr>
            <w:r>
              <w:rPr>
                <w:rFonts w:ascii="宋体" w:hAnsi="宋体"/>
                <w:sz w:val="20"/>
                <w:szCs w:val="20"/>
              </w:rPr>
              <w:t>光生电流（</w:t>
            </w:r>
            <w:proofErr w:type="spellStart"/>
            <w:r>
              <w:rPr>
                <w:rFonts w:ascii="宋体" w:hAnsi="宋体"/>
                <w:sz w:val="20"/>
                <w:szCs w:val="20"/>
              </w:rPr>
              <w:t>μA</w:t>
            </w:r>
            <w:proofErr w:type="spellEnd"/>
            <w:r>
              <w:rPr>
                <w:rFonts w:ascii="宋体" w:hAnsi="宋体"/>
                <w:sz w:val="20"/>
                <w:szCs w:val="20"/>
              </w:rPr>
              <w:t>）</w:t>
            </w:r>
          </w:p>
        </w:tc>
        <w:tc>
          <w:tcPr>
            <w:tcW w:w="702" w:type="dxa"/>
            <w:tcBorders>
              <w:top w:val="single" w:sz="4" w:space="0" w:color="auto"/>
              <w:left w:val="single" w:sz="4" w:space="0" w:color="auto"/>
              <w:bottom w:val="single" w:sz="4" w:space="0" w:color="auto"/>
              <w:right w:val="single" w:sz="4" w:space="0" w:color="auto"/>
            </w:tcBorders>
          </w:tcPr>
          <w:p w14:paraId="24796405"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0</w:t>
            </w:r>
          </w:p>
        </w:tc>
        <w:tc>
          <w:tcPr>
            <w:tcW w:w="703" w:type="dxa"/>
            <w:tcBorders>
              <w:top w:val="single" w:sz="4" w:space="0" w:color="auto"/>
              <w:left w:val="single" w:sz="4" w:space="0" w:color="auto"/>
              <w:bottom w:val="single" w:sz="4" w:space="0" w:color="auto"/>
              <w:right w:val="single" w:sz="4" w:space="0" w:color="auto"/>
            </w:tcBorders>
          </w:tcPr>
          <w:p w14:paraId="5FFEE317"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2430</w:t>
            </w:r>
          </w:p>
        </w:tc>
        <w:tc>
          <w:tcPr>
            <w:tcW w:w="702" w:type="dxa"/>
            <w:tcBorders>
              <w:top w:val="single" w:sz="4" w:space="0" w:color="auto"/>
              <w:left w:val="single" w:sz="4" w:space="0" w:color="auto"/>
              <w:bottom w:val="single" w:sz="4" w:space="0" w:color="auto"/>
              <w:right w:val="single" w:sz="4" w:space="0" w:color="auto"/>
            </w:tcBorders>
          </w:tcPr>
          <w:p w14:paraId="505AC9F0"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2490</w:t>
            </w:r>
          </w:p>
        </w:tc>
        <w:tc>
          <w:tcPr>
            <w:tcW w:w="703" w:type="dxa"/>
            <w:tcBorders>
              <w:top w:val="single" w:sz="4" w:space="0" w:color="auto"/>
              <w:left w:val="single" w:sz="4" w:space="0" w:color="auto"/>
              <w:bottom w:val="single" w:sz="4" w:space="0" w:color="auto"/>
              <w:right w:val="single" w:sz="4" w:space="0" w:color="auto"/>
            </w:tcBorders>
          </w:tcPr>
          <w:p w14:paraId="4601DB32"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2570</w:t>
            </w:r>
          </w:p>
        </w:tc>
        <w:tc>
          <w:tcPr>
            <w:tcW w:w="702" w:type="dxa"/>
            <w:tcBorders>
              <w:top w:val="single" w:sz="4" w:space="0" w:color="auto"/>
              <w:left w:val="single" w:sz="4" w:space="0" w:color="auto"/>
              <w:bottom w:val="single" w:sz="4" w:space="0" w:color="auto"/>
              <w:right w:val="single" w:sz="4" w:space="0" w:color="auto"/>
            </w:tcBorders>
          </w:tcPr>
          <w:p w14:paraId="5042F34A"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2640</w:t>
            </w:r>
          </w:p>
        </w:tc>
        <w:tc>
          <w:tcPr>
            <w:tcW w:w="703" w:type="dxa"/>
            <w:tcBorders>
              <w:top w:val="single" w:sz="4" w:space="0" w:color="auto"/>
              <w:left w:val="single" w:sz="4" w:space="0" w:color="auto"/>
              <w:bottom w:val="single" w:sz="4" w:space="0" w:color="auto"/>
              <w:right w:val="single" w:sz="4" w:space="0" w:color="auto"/>
            </w:tcBorders>
          </w:tcPr>
          <w:p w14:paraId="337C4DD4"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2700</w:t>
            </w:r>
          </w:p>
        </w:tc>
        <w:tc>
          <w:tcPr>
            <w:tcW w:w="702" w:type="dxa"/>
            <w:tcBorders>
              <w:top w:val="single" w:sz="4" w:space="0" w:color="auto"/>
              <w:left w:val="single" w:sz="4" w:space="0" w:color="auto"/>
              <w:bottom w:val="single" w:sz="4" w:space="0" w:color="auto"/>
              <w:right w:val="single" w:sz="4" w:space="0" w:color="auto"/>
            </w:tcBorders>
          </w:tcPr>
          <w:p w14:paraId="42C27FBA"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2750</w:t>
            </w:r>
          </w:p>
        </w:tc>
        <w:tc>
          <w:tcPr>
            <w:tcW w:w="703" w:type="dxa"/>
            <w:tcBorders>
              <w:top w:val="single" w:sz="4" w:space="0" w:color="auto"/>
              <w:left w:val="single" w:sz="4" w:space="0" w:color="auto"/>
              <w:bottom w:val="single" w:sz="4" w:space="0" w:color="auto"/>
              <w:right w:val="single" w:sz="4" w:space="0" w:color="auto"/>
            </w:tcBorders>
          </w:tcPr>
          <w:p w14:paraId="3AAAE7E0"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2800</w:t>
            </w:r>
          </w:p>
        </w:tc>
      </w:tr>
    </w:tbl>
    <w:p w14:paraId="72216995" w14:textId="77777777" w:rsidR="00182BA2" w:rsidRDefault="00182BA2">
      <w:pPr>
        <w:autoSpaceDE w:val="0"/>
        <w:autoSpaceDN w:val="0"/>
        <w:adjustRightInd w:val="0"/>
        <w:ind w:firstLineChars="200" w:firstLine="420"/>
        <w:rPr>
          <w:rFonts w:ascii="宋体" w:hAnsi="宋体"/>
          <w:szCs w:val="21"/>
        </w:rPr>
      </w:pPr>
    </w:p>
    <w:p w14:paraId="06DC80AE"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（8）实验完毕，将光照度调至最小，直流电源调至最小，关闭电源，拆除所有连线。</w:t>
      </w:r>
    </w:p>
    <w:p w14:paraId="544136F3" w14:textId="77777777" w:rsidR="00182BA2" w:rsidRDefault="00182BA2">
      <w:pPr>
        <w:pStyle w:val="3"/>
        <w:spacing w:before="0" w:after="0" w:line="240" w:lineRule="auto"/>
        <w:rPr>
          <w:rFonts w:ascii="宋体" w:hAnsi="宋体"/>
          <w:sz w:val="28"/>
          <w:szCs w:val="28"/>
        </w:rPr>
      </w:pPr>
      <w:bookmarkStart w:id="130" w:name="_Toc196964037"/>
      <w:bookmarkStart w:id="131" w:name="_Toc250040244"/>
      <w:bookmarkStart w:id="132" w:name="_Toc307990881"/>
      <w:r>
        <w:rPr>
          <w:rFonts w:ascii="宋体" w:hAnsi="宋体" w:hint="eastAsia"/>
          <w:sz w:val="28"/>
          <w:szCs w:val="28"/>
        </w:rPr>
        <w:t>4</w:t>
      </w:r>
      <w:r>
        <w:rPr>
          <w:rFonts w:ascii="宋体" w:hAnsi="宋体"/>
          <w:sz w:val="28"/>
          <w:szCs w:val="28"/>
        </w:rPr>
        <w:t>. </w:t>
      </w:r>
      <w:r>
        <w:rPr>
          <w:rFonts w:ascii="宋体" w:hAnsi="宋体" w:hint="eastAsia"/>
          <w:sz w:val="28"/>
          <w:szCs w:val="28"/>
        </w:rPr>
        <w:t>光电三极管时间响应特性测试</w:t>
      </w:r>
      <w:bookmarkEnd w:id="130"/>
      <w:bookmarkEnd w:id="131"/>
      <w:bookmarkEnd w:id="132"/>
    </w:p>
    <w:p w14:paraId="64E5FAC4"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信号源方波输出接口通过BNC线接到方波输入。正弦波输入和方波输入内部是并联的，可以用示波器通过正弦波输入口测量方波信号。</w:t>
      </w:r>
    </w:p>
    <w:p w14:paraId="65D22005" w14:textId="77777777" w:rsidR="00182BA2" w:rsidRDefault="00182BA2">
      <w:pPr>
        <w:ind w:firstLineChars="150" w:firstLine="315"/>
        <w:rPr>
          <w:rFonts w:ascii="宋体" w:hAnsi="宋体"/>
          <w:szCs w:val="21"/>
        </w:rPr>
      </w:pPr>
      <w:r>
        <w:rPr>
          <w:rFonts w:ascii="宋体" w:hAnsi="宋体" w:hint="eastAsia"/>
          <w:szCs w:val="21"/>
        </w:rPr>
        <w:t>（2）将三掷开关S2拨到“脉冲”。</w:t>
      </w:r>
    </w:p>
    <w:p w14:paraId="49235275"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（3）按图3-2所示的电路连接电路图，直流电源选用0-15V可调直流电源，负载RL选择RL=1K欧。</w:t>
      </w:r>
    </w:p>
    <w:p w14:paraId="6B1F28E5"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（4）示波器的测试点应为光电三极管的CE两端，为了测试方便；</w:t>
      </w:r>
    </w:p>
    <w:p w14:paraId="2570C397" w14:textId="77777777" w:rsidR="00182BA2" w:rsidRDefault="00182BA2">
      <w:pPr>
        <w:widowControl/>
        <w:ind w:firstLineChars="700" w:firstLine="1470"/>
        <w:jc w:val="left"/>
        <w:rPr>
          <w:rFonts w:ascii="宋体" w:hAnsi="宋体"/>
          <w:sz w:val="20"/>
          <w:szCs w:val="20"/>
        </w:rPr>
      </w:pPr>
      <w:r>
        <w:rPr>
          <w:rFonts w:ascii="宋体" w:hAnsi="宋体" w:hint="eastAsia"/>
        </w:rPr>
        <w:t xml:space="preserve">            </w:t>
      </w:r>
      <w:r>
        <w:rPr>
          <w:rFonts w:ascii="宋体" w:hAnsi="宋体"/>
        </w:rPr>
        <w:object w:dxaOrig="2867" w:dyaOrig="3080" w14:anchorId="23A48019">
          <v:shape id="_x0000_i1056" type="#_x0000_t75" style="width:193.5pt;height:186.75pt;mso-position-horizontal-relative:page;mso-position-vertical-relative:page" o:ole="">
            <v:imagedata r:id="rId66" o:title="" embosscolor="white"/>
          </v:shape>
          <o:OLEObject Type="Embed" ProgID="Visio.Drawing.11" ShapeID="_x0000_i1056" DrawAspect="Content" ObjectID="_1701420928" r:id="rId69"/>
        </w:object>
      </w:r>
    </w:p>
    <w:p w14:paraId="720C4EFF" w14:textId="77777777" w:rsidR="00182BA2" w:rsidRDefault="00182BA2">
      <w:pPr>
        <w:widowControl/>
        <w:ind w:firstLineChars="2010" w:firstLine="4020"/>
        <w:rPr>
          <w:rFonts w:ascii="宋体" w:hAnsi="宋体"/>
          <w:sz w:val="20"/>
          <w:szCs w:val="20"/>
        </w:rPr>
      </w:pPr>
      <w:r>
        <w:rPr>
          <w:rFonts w:ascii="宋体" w:hAnsi="宋体" w:hint="eastAsia"/>
          <w:sz w:val="20"/>
          <w:szCs w:val="20"/>
        </w:rPr>
        <w:t>图3-2</w:t>
      </w:r>
    </w:p>
    <w:p w14:paraId="5D3F6FFD"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（5）打开电源，白光对应的发光二极管亮，其余的发光二极管不亮。</w:t>
      </w:r>
    </w:p>
    <w:p w14:paraId="65B837B7"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（6）观察示波器两个通道信号，缓慢调节直流电源幅度调节和光照度调节电位器直到示波器上观察到信号清晰为止，并作出实验记录（描绘出两个通道波形）。</w:t>
      </w:r>
    </w:p>
    <w:p w14:paraId="673E5C84"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（7）缓慢调节脉冲宽度调节，增大输入信号的脉冲宽度，观察示波器两个通道信号的变化，并作出实验记录（描绘出两个通道的波形）并进行分析。</w:t>
      </w:r>
    </w:p>
    <w:p w14:paraId="5E702984"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（8）实验完毕，关闭电源，拆除导线。</w:t>
      </w:r>
    </w:p>
    <w:p w14:paraId="0FF58692" w14:textId="77777777" w:rsidR="00182BA2" w:rsidRDefault="00182BA2">
      <w:pPr>
        <w:pStyle w:val="3"/>
        <w:spacing w:before="0" w:after="0" w:line="240" w:lineRule="auto"/>
        <w:rPr>
          <w:rFonts w:ascii="宋体" w:hAnsi="宋体"/>
          <w:sz w:val="28"/>
          <w:szCs w:val="28"/>
        </w:rPr>
      </w:pPr>
      <w:r>
        <w:rPr>
          <w:rFonts w:ascii="宋体" w:hAnsi="宋体" w:hint="eastAsia"/>
          <w:sz w:val="28"/>
          <w:szCs w:val="28"/>
        </w:rPr>
        <w:t>5、光电三极管光谱特性测试</w:t>
      </w:r>
    </w:p>
    <w:p w14:paraId="59384BCE" w14:textId="77777777" w:rsidR="00182BA2" w:rsidRDefault="00182BA2">
      <w:pPr>
        <w:ind w:firstLineChars="200" w:firstLine="420"/>
        <w:rPr>
          <w:rFonts w:ascii="宋体" w:hAnsi="宋体"/>
          <w:szCs w:val="21"/>
        </w:rPr>
      </w:pPr>
      <w:r>
        <w:rPr>
          <w:rFonts w:ascii="宋体" w:hAnsi="宋体" w:hint="eastAsia"/>
          <w:szCs w:val="21"/>
        </w:rPr>
        <w:t>当不同波长的入射光照到光电三极管上，光电三极管就有不同的灵敏度。本实验仪采</w:t>
      </w:r>
      <w:r>
        <w:rPr>
          <w:rFonts w:ascii="宋体" w:hAnsi="宋体"/>
          <w:szCs w:val="21"/>
        </w:rPr>
        <w:t>用高亮度LED（</w:t>
      </w:r>
      <w:r>
        <w:rPr>
          <w:rFonts w:ascii="宋体" w:hAnsi="宋体" w:hint="eastAsia"/>
          <w:szCs w:val="21"/>
        </w:rPr>
        <w:t>白</w:t>
      </w:r>
      <w:r>
        <w:rPr>
          <w:rFonts w:ascii="宋体" w:hAnsi="宋体"/>
          <w:szCs w:val="21"/>
        </w:rPr>
        <w:t>、</w:t>
      </w:r>
      <w:r>
        <w:rPr>
          <w:rFonts w:ascii="宋体" w:hAnsi="宋体" w:hint="eastAsia"/>
          <w:szCs w:val="21"/>
        </w:rPr>
        <w:t>红、橙、</w:t>
      </w:r>
      <w:r>
        <w:rPr>
          <w:rFonts w:ascii="宋体" w:hAnsi="宋体"/>
          <w:szCs w:val="21"/>
        </w:rPr>
        <w:t>黄、绿、蓝、</w:t>
      </w:r>
      <w:r>
        <w:rPr>
          <w:rFonts w:ascii="宋体" w:hAnsi="宋体" w:hint="eastAsia"/>
          <w:szCs w:val="21"/>
        </w:rPr>
        <w:t>紫</w:t>
      </w:r>
      <w:r>
        <w:rPr>
          <w:rFonts w:ascii="宋体" w:hAnsi="宋体"/>
          <w:szCs w:val="21"/>
        </w:rPr>
        <w:t>）作为光源，</w:t>
      </w:r>
      <w:r>
        <w:rPr>
          <w:rFonts w:ascii="宋体" w:hAnsi="宋体" w:hint="eastAsia"/>
          <w:szCs w:val="21"/>
        </w:rPr>
        <w:t>产生400～630nm离散光谱。</w:t>
      </w:r>
    </w:p>
    <w:p w14:paraId="5FC10396" w14:textId="77777777" w:rsidR="00182BA2" w:rsidRDefault="00182BA2">
      <w:pPr>
        <w:ind w:firstLineChars="200" w:firstLine="420"/>
        <w:rPr>
          <w:rFonts w:ascii="宋体" w:hAnsi="宋体"/>
          <w:szCs w:val="21"/>
        </w:rPr>
      </w:pPr>
      <w:r>
        <w:rPr>
          <w:rFonts w:ascii="宋体" w:hAnsi="宋体" w:hint="eastAsia"/>
          <w:szCs w:val="21"/>
        </w:rPr>
        <w:t>光谱响应度是光电探测器对单色入射辐射的响应能力。定义为在波长m的单位入射功率的照射下，光电探测器输出的信号电压或电流信号。即为</w:t>
      </w:r>
    </w:p>
    <w:p w14:paraId="0AB384F6" w14:textId="77777777" w:rsidR="00182BA2" w:rsidRDefault="00182BA2">
      <w:pPr>
        <w:ind w:firstLineChars="600" w:firstLine="1260"/>
        <w:rPr>
          <w:rFonts w:ascii="宋体" w:hAnsi="宋体"/>
          <w:szCs w:val="21"/>
        </w:rPr>
      </w:pPr>
      <w:r>
        <w:rPr>
          <w:rFonts w:ascii="宋体" w:hAnsi="宋体"/>
          <w:position w:val="-26"/>
          <w:szCs w:val="21"/>
        </w:rPr>
        <w:object w:dxaOrig="1367" w:dyaOrig="663" w14:anchorId="78D3110D">
          <v:shape id="_x0000_i1057" type="#_x0000_t75" style="width:68.25pt;height:33pt;mso-position-horizontal-relative:page;mso-position-vertical-relative:page" o:ole="">
            <v:imagedata r:id="rId35" o:title="" embosscolor="white"/>
          </v:shape>
          <o:OLEObject Type="Embed" ProgID="Equation.3" ShapeID="_x0000_i1057" DrawAspect="Content" ObjectID="_1701420929" r:id="rId70"/>
        </w:object>
      </w:r>
      <w:r>
        <w:rPr>
          <w:rFonts w:ascii="宋体" w:hAnsi="宋体" w:hint="eastAsia"/>
          <w:szCs w:val="21"/>
        </w:rPr>
        <w:t>或</w:t>
      </w:r>
      <w:r>
        <w:rPr>
          <w:rFonts w:ascii="宋体" w:hAnsi="宋体"/>
          <w:position w:val="-26"/>
          <w:szCs w:val="21"/>
        </w:rPr>
        <w:object w:dxaOrig="1347" w:dyaOrig="663" w14:anchorId="544214FC">
          <v:shape id="_x0000_i1058" type="#_x0000_t75" style="width:66.75pt;height:33pt;mso-position-horizontal-relative:page;mso-position-vertical-relative:page" o:ole="">
            <v:imagedata r:id="rId37" o:title="" embosscolor="white"/>
          </v:shape>
          <o:OLEObject Type="Embed" ProgID="Equation.3" ShapeID="_x0000_i1058" DrawAspect="Content" ObjectID="_1701420930" r:id="rId71"/>
        </w:object>
      </w:r>
    </w:p>
    <w:p w14:paraId="24008153"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0"/>
          <w:szCs w:val="21"/>
        </w:rPr>
        <w:object w:dxaOrig="524" w:dyaOrig="323" w14:anchorId="062BEBBB">
          <v:shape id="_x0000_i1059" type="#_x0000_t75" style="width:26.25pt;height:15.75pt;mso-position-horizontal-relative:page;mso-position-vertical-relative:page" o:ole="">
            <v:imagedata r:id="rId39" o:title="" embosscolor="white"/>
          </v:shape>
          <o:OLEObject Type="Embed" ProgID="Equation.3" ShapeID="_x0000_i1059" DrawAspect="Content" ObjectID="_1701420931" r:id="rId72"/>
        </w:object>
      </w:r>
      <w:r>
        <w:rPr>
          <w:rFonts w:ascii="宋体" w:hAnsi="宋体" w:hint="eastAsia"/>
          <w:szCs w:val="21"/>
        </w:rPr>
        <w:t>为波长为</w:t>
      </w:r>
      <w:r>
        <w:rPr>
          <w:rFonts w:ascii="宋体" w:hAnsi="宋体"/>
          <w:position w:val="-6"/>
          <w:szCs w:val="21"/>
        </w:rPr>
        <w:object w:dxaOrig="203" w:dyaOrig="284" w14:anchorId="5DFF12CA">
          <v:shape id="_x0000_i1060" type="#_x0000_t75" style="width:9.75pt;height:14.25pt;mso-position-horizontal-relative:page;mso-position-vertical-relative:page" o:ole="">
            <v:imagedata r:id="rId41" o:title="" embosscolor="white"/>
          </v:shape>
          <o:OLEObject Type="Embed" ProgID="Equation.3" ShapeID="_x0000_i1060" DrawAspect="Content" ObjectID="_1701420932" r:id="rId73"/>
        </w:object>
      </w:r>
      <w:r>
        <w:rPr>
          <w:rFonts w:ascii="宋体" w:hAnsi="宋体" w:hint="eastAsia"/>
          <w:szCs w:val="21"/>
        </w:rPr>
        <w:t>时的入射光功率；</w:t>
      </w:r>
      <w:r>
        <w:rPr>
          <w:rFonts w:ascii="宋体" w:hAnsi="宋体"/>
          <w:position w:val="-10"/>
          <w:szCs w:val="21"/>
        </w:rPr>
        <w:object w:dxaOrig="524" w:dyaOrig="323" w14:anchorId="1D80AF85">
          <v:shape id="_x0000_i1061" type="#_x0000_t75" style="width:26.25pt;height:15.75pt;mso-position-horizontal-relative:page;mso-position-vertical-relative:page" o:ole="">
            <v:imagedata r:id="rId43" o:title="" embosscolor="white"/>
          </v:shape>
          <o:OLEObject Type="Embed" ProgID="Equation.3" ShapeID="_x0000_i1061" DrawAspect="Content" ObjectID="_1701420933" r:id="rId74"/>
        </w:object>
      </w:r>
      <w:r>
        <w:rPr>
          <w:rFonts w:ascii="宋体" w:hAnsi="宋体" w:hint="eastAsia"/>
          <w:szCs w:val="21"/>
        </w:rPr>
        <w:t>为光电探测器在入射光功率</w:t>
      </w:r>
      <w:r>
        <w:rPr>
          <w:rFonts w:ascii="宋体" w:hAnsi="宋体"/>
          <w:position w:val="-10"/>
          <w:szCs w:val="21"/>
        </w:rPr>
        <w:object w:dxaOrig="524" w:dyaOrig="323" w14:anchorId="6CDA3683">
          <v:shape id="_x0000_i1062" type="#_x0000_t75" style="width:26.25pt;height:15.75pt;mso-position-horizontal-relative:page;mso-position-vertical-relative:page" o:ole="">
            <v:imagedata r:id="rId45" o:title="" embosscolor="white"/>
          </v:shape>
          <o:OLEObject Type="Embed" ProgID="Equation.3" ShapeID="_x0000_i1062" DrawAspect="Content" ObjectID="_1701420934" r:id="rId75"/>
        </w:object>
      </w:r>
      <w:r>
        <w:rPr>
          <w:rFonts w:ascii="宋体" w:hAnsi="宋体" w:hint="eastAsia"/>
          <w:szCs w:val="21"/>
        </w:rPr>
        <w:t>作用下的输出信号电压；</w:t>
      </w:r>
      <w:r>
        <w:rPr>
          <w:rFonts w:ascii="宋体" w:hAnsi="宋体"/>
          <w:position w:val="-10"/>
          <w:szCs w:val="21"/>
        </w:rPr>
        <w:object w:dxaOrig="484" w:dyaOrig="323" w14:anchorId="0A6A3E72">
          <v:shape id="_x0000_i1063" type="#_x0000_t75" style="width:24pt;height:15.75pt;mso-position-horizontal-relative:page;mso-position-vertical-relative:page" o:ole="">
            <v:imagedata r:id="rId47" o:title="" embosscolor="white"/>
          </v:shape>
          <o:OLEObject Type="Embed" ProgID="Equation.3" ShapeID="_x0000_i1063" DrawAspect="Content" ObjectID="_1701420935" r:id="rId76"/>
        </w:object>
      </w:r>
      <w:r>
        <w:rPr>
          <w:rFonts w:ascii="宋体" w:hAnsi="宋体" w:hint="eastAsia"/>
          <w:szCs w:val="21"/>
        </w:rPr>
        <w:t>则为输出用电流表示的输出信号电流。</w:t>
      </w:r>
    </w:p>
    <w:p w14:paraId="426E0A38" w14:textId="77777777" w:rsidR="00182BA2" w:rsidRDefault="00182BA2">
      <w:pPr>
        <w:ind w:firstLine="420"/>
        <w:rPr>
          <w:rFonts w:ascii="宋体" w:hAnsi="宋体"/>
          <w:szCs w:val="21"/>
        </w:rPr>
      </w:pPr>
      <w:r>
        <w:rPr>
          <w:rFonts w:ascii="宋体" w:hAnsi="宋体" w:hint="eastAsia"/>
          <w:szCs w:val="21"/>
        </w:rPr>
        <w:t>本实验所采用的方法是基准探测器法，在相同光功率的辐射下，则有</w:t>
      </w:r>
    </w:p>
    <w:p w14:paraId="128AE19C" w14:textId="77777777" w:rsidR="00182BA2" w:rsidRDefault="00182BA2">
      <w:pPr>
        <w:rPr>
          <w:rFonts w:ascii="宋体" w:hAnsi="宋体"/>
          <w:szCs w:val="21"/>
        </w:rPr>
      </w:pPr>
      <w:r>
        <w:rPr>
          <w:rFonts w:ascii="宋体" w:hAnsi="宋体" w:hint="eastAsia"/>
          <w:szCs w:val="21"/>
        </w:rPr>
        <w:lastRenderedPageBreak/>
        <w:t xml:space="preserve">                 </w:t>
      </w:r>
      <w:r>
        <w:rPr>
          <w:rFonts w:ascii="宋体" w:hAnsi="宋体"/>
          <w:position w:val="-30"/>
          <w:szCs w:val="21"/>
        </w:rPr>
        <w:object w:dxaOrig="1869" w:dyaOrig="704" w14:anchorId="28EA62D3">
          <v:shape id="_x0000_i1064" type="#_x0000_t75" style="width:93pt;height:35.25pt;mso-position-horizontal-relative:page;mso-position-vertical-relative:page" o:ole="">
            <v:imagedata r:id="rId49" o:title="" embosscolor="white"/>
          </v:shape>
          <o:OLEObject Type="Embed" ProgID="Equation.3" ShapeID="_x0000_i1064" DrawAspect="Content" ObjectID="_1701420936" r:id="rId77"/>
        </w:object>
      </w:r>
      <w:r>
        <w:rPr>
          <w:rFonts w:ascii="宋体" w:hAnsi="宋体" w:hint="eastAsia"/>
          <w:szCs w:val="21"/>
        </w:rPr>
        <w:t xml:space="preserve"> </w:t>
      </w:r>
    </w:p>
    <w:p w14:paraId="74FDDA49"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4"/>
          <w:szCs w:val="21"/>
        </w:rPr>
        <w:object w:dxaOrig="344" w:dyaOrig="385" w14:anchorId="42DDF019">
          <v:shape id="_x0000_i1065" type="#_x0000_t75" style="width:17.25pt;height:18.75pt;mso-position-horizontal-relative:page;mso-position-vertical-relative:page" o:ole="">
            <v:imagedata r:id="rId51" o:title="" embosscolor="white"/>
          </v:shape>
          <o:OLEObject Type="Embed" ProgID="Equation.3" ShapeID="_x0000_i1065" DrawAspect="Content" ObjectID="_1701420937" r:id="rId78"/>
        </w:object>
      </w:r>
      <w:r>
        <w:rPr>
          <w:rFonts w:ascii="宋体" w:hAnsi="宋体" w:hint="eastAsia"/>
          <w:szCs w:val="21"/>
        </w:rPr>
        <w:t>为基准探测器显示的电压值，K为基准电压的放大倍数，</w:t>
      </w:r>
      <w:r>
        <w:rPr>
          <w:rFonts w:ascii="宋体" w:hAnsi="宋体"/>
          <w:position w:val="-14"/>
          <w:szCs w:val="21"/>
        </w:rPr>
        <w:object w:dxaOrig="666" w:dyaOrig="383" w14:anchorId="5750D8CE">
          <v:shape id="_x0000_i1066" type="#_x0000_t75" style="width:33pt;height:18.75pt;mso-position-horizontal-relative:page;mso-position-vertical-relative:page" o:ole="">
            <v:imagedata r:id="rId53" o:title="" embosscolor="white"/>
          </v:shape>
          <o:OLEObject Type="Embed" ProgID="Equation.3" ShapeID="_x0000_i1066" DrawAspect="Content" ObjectID="_1701420938" r:id="rId79"/>
        </w:object>
      </w:r>
      <w:r>
        <w:rPr>
          <w:rFonts w:ascii="宋体" w:hAnsi="宋体" w:hint="eastAsia"/>
          <w:szCs w:val="21"/>
        </w:rPr>
        <w:t>为基准探测器的响应度。取在测试过程中,</w:t>
      </w:r>
      <w:r>
        <w:rPr>
          <w:rFonts w:ascii="宋体" w:hAnsi="宋体"/>
          <w:position w:val="-14"/>
          <w:szCs w:val="21"/>
        </w:rPr>
        <w:object w:dxaOrig="344" w:dyaOrig="385" w14:anchorId="539A3BFD">
          <v:shape id="_x0000_i1067" type="#_x0000_t75" style="width:17.25pt;height:18.75pt;mso-position-horizontal-relative:page;mso-position-vertical-relative:page" o:ole="">
            <v:imagedata r:id="rId55" o:title="" embosscolor="white"/>
          </v:shape>
          <o:OLEObject Type="Embed" ProgID="Equation.3" ShapeID="_x0000_i1067" DrawAspect="Content" ObjectID="_1701420939" r:id="rId80"/>
        </w:object>
      </w:r>
      <w:r>
        <w:rPr>
          <w:rFonts w:ascii="宋体" w:hAnsi="宋体" w:hint="eastAsia"/>
          <w:szCs w:val="21"/>
        </w:rPr>
        <w:t>取相同值,则实验所测试的响应度大小由</w:t>
      </w:r>
      <w:r>
        <w:rPr>
          <w:rFonts w:ascii="宋体" w:hAnsi="宋体"/>
          <w:position w:val="-14"/>
          <w:szCs w:val="21"/>
        </w:rPr>
        <w:object w:dxaOrig="1628" w:dyaOrig="382" w14:anchorId="5EFC3AFD">
          <v:shape id="_x0000_i1068" type="#_x0000_t75" style="width:81pt;height:18.75pt;mso-position-horizontal-relative:page;mso-position-vertical-relative:page" o:ole="">
            <v:imagedata r:id="rId57" o:title="" embosscolor="white"/>
          </v:shape>
          <o:OLEObject Type="Embed" ProgID="Equation.3" ShapeID="_x0000_i1068" DrawAspect="Content" ObjectID="_1701420940" r:id="rId81"/>
        </w:object>
      </w:r>
      <w:r>
        <w:rPr>
          <w:rFonts w:ascii="宋体" w:hAnsi="宋体" w:hint="eastAsia"/>
          <w:szCs w:val="21"/>
        </w:rPr>
        <w:t>的大小确定.下图为基准探测器的光谱响应曲线。</w:t>
      </w:r>
    </w:p>
    <w:p w14:paraId="49AC20B3" w14:textId="77777777" w:rsidR="00182BA2" w:rsidRDefault="00526C38">
      <w:pPr>
        <w:jc w:val="center"/>
        <w:rPr>
          <w:rFonts w:ascii="宋体" w:hAnsi="宋体"/>
          <w:sz w:val="20"/>
          <w:szCs w:val="20"/>
        </w:rPr>
      </w:pPr>
      <w:r>
        <w:rPr>
          <w:rFonts w:ascii="宋体" w:hAnsi="宋体"/>
          <w:sz w:val="20"/>
          <w:szCs w:val="20"/>
        </w:rPr>
        <w:pict w14:anchorId="0D6FF333">
          <v:shape id="_x0000_i1069" type="#_x0000_t75" style="width:192.75pt;height:149.25pt;mso-position-horizontal-relative:page;mso-position-vertical-relative:page">
            <v:imagedata r:id="rId59" o:title="" embosscolor="white"/>
          </v:shape>
        </w:pict>
      </w:r>
    </w:p>
    <w:p w14:paraId="6B6F485E" w14:textId="77777777" w:rsidR="00182BA2" w:rsidRDefault="00182BA2">
      <w:pPr>
        <w:jc w:val="center"/>
        <w:rPr>
          <w:rFonts w:ascii="宋体" w:hAnsi="宋体"/>
          <w:sz w:val="20"/>
          <w:szCs w:val="20"/>
        </w:rPr>
      </w:pPr>
      <w:r>
        <w:rPr>
          <w:rFonts w:ascii="宋体" w:hAnsi="宋体" w:hint="eastAsia"/>
          <w:sz w:val="20"/>
          <w:szCs w:val="20"/>
        </w:rPr>
        <w:t>图2-6  基准探测器的光谱响应曲线</w:t>
      </w:r>
    </w:p>
    <w:p w14:paraId="27383A15"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318FBE4" w14:textId="77777777" w:rsidR="00182BA2" w:rsidRDefault="00182BA2">
      <w:pPr>
        <w:ind w:firstLineChars="150" w:firstLine="315"/>
        <w:rPr>
          <w:rFonts w:ascii="宋体" w:hAnsi="宋体"/>
          <w:szCs w:val="21"/>
        </w:rPr>
      </w:pPr>
      <w:r>
        <w:rPr>
          <w:rFonts w:ascii="宋体" w:hAnsi="宋体" w:hint="eastAsia"/>
          <w:szCs w:val="21"/>
        </w:rPr>
        <w:t>（2）将将三掷开关BM2拨到“静态”。</w:t>
      </w:r>
    </w:p>
    <w:p w14:paraId="60841F83" w14:textId="77777777" w:rsidR="00182BA2" w:rsidRDefault="00182BA2">
      <w:pPr>
        <w:pStyle w:val="a7"/>
        <w:spacing w:before="0" w:beforeAutospacing="0" w:after="0" w:afterAutospacing="0"/>
        <w:ind w:firstLineChars="150" w:firstLine="315"/>
        <w:rPr>
          <w:sz w:val="21"/>
          <w:szCs w:val="21"/>
        </w:rPr>
      </w:pPr>
      <w:r>
        <w:rPr>
          <w:rFonts w:hint="eastAsia"/>
          <w:sz w:val="21"/>
          <w:szCs w:val="21"/>
        </w:rPr>
        <w:t>（3）将0-15V直流电源输出调节到10V，关闭电源。</w:t>
      </w:r>
    </w:p>
    <w:p w14:paraId="47B9BB95" w14:textId="77777777" w:rsidR="00182BA2" w:rsidRDefault="00182BA2">
      <w:pPr>
        <w:pStyle w:val="a7"/>
        <w:spacing w:before="0" w:beforeAutospacing="0" w:after="0" w:afterAutospacing="0"/>
        <w:ind w:firstLineChars="150" w:firstLine="315"/>
        <w:rPr>
          <w:sz w:val="21"/>
          <w:szCs w:val="21"/>
        </w:rPr>
      </w:pPr>
      <w:r>
        <w:rPr>
          <w:rFonts w:hint="eastAsia"/>
          <w:sz w:val="21"/>
          <w:szCs w:val="21"/>
        </w:rPr>
        <w:t>（4）按如图2-7连接电路图，，E选择0-15V直流电源，RL取RL=100K欧。</w:t>
      </w:r>
    </w:p>
    <w:p w14:paraId="3B5E188C" w14:textId="77777777" w:rsidR="00182BA2" w:rsidRDefault="00526C38">
      <w:pPr>
        <w:pStyle w:val="a7"/>
        <w:spacing w:before="0" w:beforeAutospacing="0" w:after="0" w:afterAutospacing="0"/>
        <w:ind w:firstLineChars="500" w:firstLine="1000"/>
        <w:rPr>
          <w:sz w:val="20"/>
          <w:szCs w:val="20"/>
        </w:rPr>
      </w:pPr>
      <w:r>
        <w:rPr>
          <w:sz w:val="20"/>
          <w:szCs w:val="20"/>
        </w:rPr>
        <w:pict w14:anchorId="1AD1A599">
          <v:shape id="_x0000_i1070" type="#_x0000_t75" style="width:186.75pt;height:118.5pt;mso-position-horizontal-relative:page;mso-position-vertical-relative:page">
            <v:imagedata r:id="rId60" o:title="" embosscolor="white"/>
          </v:shape>
        </w:pict>
      </w:r>
    </w:p>
    <w:p w14:paraId="23E08F66" w14:textId="77777777" w:rsidR="00182BA2" w:rsidRDefault="00182BA2">
      <w:pPr>
        <w:pStyle w:val="a7"/>
        <w:spacing w:before="0" w:beforeAutospacing="0" w:after="0" w:afterAutospacing="0"/>
        <w:ind w:firstLineChars="1300" w:firstLine="2600"/>
        <w:rPr>
          <w:sz w:val="20"/>
          <w:szCs w:val="20"/>
        </w:rPr>
      </w:pPr>
      <w:r>
        <w:rPr>
          <w:rFonts w:hint="eastAsia"/>
          <w:sz w:val="20"/>
          <w:szCs w:val="20"/>
        </w:rPr>
        <w:t>图2-7</w:t>
      </w:r>
    </w:p>
    <w:p w14:paraId="78E9FC0A" w14:textId="77777777" w:rsidR="00182BA2" w:rsidRDefault="00182BA2">
      <w:pPr>
        <w:pStyle w:val="a7"/>
        <w:spacing w:before="0" w:beforeAutospacing="0" w:after="0" w:afterAutospacing="0"/>
        <w:ind w:firstLineChars="1300" w:firstLine="2600"/>
        <w:rPr>
          <w:sz w:val="20"/>
          <w:szCs w:val="20"/>
        </w:rPr>
      </w:pPr>
    </w:p>
    <w:p w14:paraId="4377107B" w14:textId="77777777" w:rsidR="00182BA2" w:rsidRDefault="00182BA2">
      <w:pPr>
        <w:pStyle w:val="a7"/>
        <w:spacing w:before="0" w:beforeAutospacing="0" w:after="0" w:afterAutospacing="0"/>
        <w:ind w:firstLineChars="150" w:firstLine="315"/>
        <w:rPr>
          <w:sz w:val="21"/>
          <w:szCs w:val="21"/>
        </w:rPr>
      </w:pPr>
      <w:r>
        <w:rPr>
          <w:rFonts w:hint="eastAsia"/>
          <w:sz w:val="21"/>
          <w:szCs w:val="21"/>
        </w:rPr>
        <w:t>（5）打开电源，</w:t>
      </w:r>
      <w:r>
        <w:rPr>
          <w:sz w:val="21"/>
          <w:szCs w:val="21"/>
        </w:rPr>
        <w:t>缓慢</w:t>
      </w:r>
      <w:r>
        <w:rPr>
          <w:rFonts w:hint="eastAsia"/>
          <w:sz w:val="21"/>
          <w:szCs w:val="21"/>
        </w:rPr>
        <w:t>调节光照度调节电位器到最大，通过左切换和右切换开关，将光源输出切换成不同颜色，记录照度计所测数据，并将最小值“E”为参考。</w:t>
      </w:r>
    </w:p>
    <w:p w14:paraId="49C01A78" w14:textId="77777777" w:rsidR="00182BA2" w:rsidRDefault="00182BA2">
      <w:pPr>
        <w:pStyle w:val="a7"/>
        <w:spacing w:before="0" w:beforeAutospacing="0" w:after="0" w:afterAutospacing="0"/>
        <w:ind w:firstLineChars="150" w:firstLine="315"/>
        <w:rPr>
          <w:sz w:val="21"/>
          <w:szCs w:val="21"/>
        </w:rPr>
      </w:pPr>
      <w:r>
        <w:rPr>
          <w:rFonts w:hint="eastAsia"/>
          <w:sz w:val="21"/>
          <w:szCs w:val="21"/>
        </w:rPr>
        <w:t>（6）分别测试出红光、橙光，黄光，绿光，蓝光，紫光在光照度E下时电压表的读数，填入下表。</w:t>
      </w:r>
    </w:p>
    <w:p w14:paraId="69C45AFD" w14:textId="77777777" w:rsidR="00182BA2" w:rsidRDefault="00182BA2">
      <w:pPr>
        <w:pStyle w:val="a7"/>
        <w:spacing w:before="0" w:beforeAutospacing="0" w:after="0" w:afterAutospacing="0"/>
        <w:ind w:firstLineChars="200" w:firstLine="400"/>
        <w:rPr>
          <w:sz w:val="20"/>
          <w:szCs w:val="20"/>
        </w:rPr>
      </w:pPr>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40"/>
        <w:gridCol w:w="1143"/>
        <w:gridCol w:w="1142"/>
        <w:gridCol w:w="1142"/>
        <w:gridCol w:w="1142"/>
        <w:gridCol w:w="1141"/>
        <w:gridCol w:w="1141"/>
      </w:tblGrid>
      <w:tr w:rsidR="00182BA2" w14:paraId="2C146236"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2CE37D3E" w14:textId="77777777" w:rsidR="00182BA2" w:rsidRDefault="00182BA2">
            <w:pPr>
              <w:rPr>
                <w:rFonts w:ascii="宋体" w:hAnsi="宋体"/>
                <w:sz w:val="20"/>
                <w:szCs w:val="20"/>
              </w:rPr>
            </w:pPr>
            <w:r>
              <w:rPr>
                <w:rFonts w:ascii="宋体" w:hAnsi="宋体" w:hint="eastAsia"/>
                <w:sz w:val="20"/>
                <w:szCs w:val="20"/>
              </w:rPr>
              <w:t>波长（</w:t>
            </w:r>
            <w:r>
              <w:rPr>
                <w:rFonts w:ascii="宋体" w:hAnsi="宋体"/>
                <w:sz w:val="20"/>
                <w:szCs w:val="20"/>
              </w:rPr>
              <w:t>nm</w:t>
            </w:r>
            <w:r>
              <w:rPr>
                <w:rFonts w:ascii="宋体" w:hAnsi="宋体" w:hint="eastAsia"/>
                <w:sz w:val="20"/>
                <w:szCs w:val="20"/>
              </w:rPr>
              <w:t>）</w:t>
            </w:r>
          </w:p>
        </w:tc>
        <w:tc>
          <w:tcPr>
            <w:tcW w:w="1143" w:type="dxa"/>
            <w:tcBorders>
              <w:top w:val="single" w:sz="4" w:space="0" w:color="auto"/>
              <w:left w:val="single" w:sz="4" w:space="0" w:color="auto"/>
              <w:bottom w:val="single" w:sz="4" w:space="0" w:color="auto"/>
              <w:right w:val="single" w:sz="4" w:space="0" w:color="auto"/>
            </w:tcBorders>
            <w:vAlign w:val="center"/>
          </w:tcPr>
          <w:p w14:paraId="2E488B7E" w14:textId="77777777" w:rsidR="00182BA2" w:rsidRDefault="00182BA2">
            <w:pPr>
              <w:rPr>
                <w:rFonts w:ascii="宋体" w:hAnsi="宋体"/>
                <w:sz w:val="20"/>
                <w:szCs w:val="20"/>
              </w:rPr>
            </w:pPr>
            <w:r>
              <w:rPr>
                <w:rFonts w:ascii="宋体" w:hAnsi="宋体" w:hint="eastAsia"/>
                <w:sz w:val="20"/>
                <w:szCs w:val="20"/>
              </w:rPr>
              <w:t>红（630）</w:t>
            </w:r>
          </w:p>
        </w:tc>
        <w:tc>
          <w:tcPr>
            <w:tcW w:w="1142" w:type="dxa"/>
            <w:tcBorders>
              <w:top w:val="single" w:sz="4" w:space="0" w:color="auto"/>
              <w:left w:val="single" w:sz="4" w:space="0" w:color="auto"/>
              <w:bottom w:val="single" w:sz="4" w:space="0" w:color="auto"/>
              <w:right w:val="single" w:sz="4" w:space="0" w:color="auto"/>
            </w:tcBorders>
            <w:vAlign w:val="center"/>
          </w:tcPr>
          <w:p w14:paraId="301C1DB1" w14:textId="77777777" w:rsidR="00182BA2" w:rsidRDefault="00182BA2">
            <w:pPr>
              <w:rPr>
                <w:rFonts w:ascii="宋体" w:hAnsi="宋体" w:cs="宋体"/>
                <w:sz w:val="20"/>
                <w:szCs w:val="20"/>
              </w:rPr>
            </w:pPr>
            <w:r>
              <w:rPr>
                <w:rFonts w:ascii="宋体" w:hAnsi="宋体" w:cs="宋体" w:hint="eastAsia"/>
                <w:sz w:val="20"/>
                <w:szCs w:val="20"/>
              </w:rPr>
              <w:t xml:space="preserve"> 橙（605）</w:t>
            </w:r>
          </w:p>
        </w:tc>
        <w:tc>
          <w:tcPr>
            <w:tcW w:w="1142" w:type="dxa"/>
            <w:tcBorders>
              <w:top w:val="single" w:sz="4" w:space="0" w:color="auto"/>
              <w:left w:val="single" w:sz="4" w:space="0" w:color="auto"/>
              <w:bottom w:val="single" w:sz="4" w:space="0" w:color="auto"/>
              <w:right w:val="single" w:sz="4" w:space="0" w:color="auto"/>
            </w:tcBorders>
            <w:vAlign w:val="center"/>
          </w:tcPr>
          <w:p w14:paraId="41ABDCA1" w14:textId="77777777" w:rsidR="00182BA2" w:rsidRDefault="00182BA2">
            <w:pPr>
              <w:jc w:val="center"/>
              <w:rPr>
                <w:rFonts w:ascii="宋体" w:hAnsi="宋体" w:cs="宋体"/>
                <w:sz w:val="20"/>
                <w:szCs w:val="20"/>
              </w:rPr>
            </w:pPr>
            <w:r>
              <w:rPr>
                <w:rFonts w:ascii="宋体" w:hAnsi="宋体" w:hint="eastAsia"/>
                <w:sz w:val="20"/>
                <w:szCs w:val="20"/>
              </w:rPr>
              <w:t>黄</w:t>
            </w:r>
            <w:r>
              <w:rPr>
                <w:rFonts w:ascii="宋体" w:hAnsi="宋体"/>
                <w:sz w:val="20"/>
                <w:szCs w:val="20"/>
              </w:rPr>
              <w:t>(585)</w:t>
            </w:r>
          </w:p>
        </w:tc>
        <w:tc>
          <w:tcPr>
            <w:tcW w:w="1142" w:type="dxa"/>
            <w:tcBorders>
              <w:top w:val="single" w:sz="4" w:space="0" w:color="auto"/>
              <w:left w:val="single" w:sz="4" w:space="0" w:color="auto"/>
              <w:bottom w:val="single" w:sz="4" w:space="0" w:color="auto"/>
              <w:right w:val="single" w:sz="4" w:space="0" w:color="auto"/>
            </w:tcBorders>
            <w:vAlign w:val="center"/>
          </w:tcPr>
          <w:p w14:paraId="793BD158" w14:textId="77777777" w:rsidR="00182BA2" w:rsidRDefault="00182BA2">
            <w:pPr>
              <w:rPr>
                <w:rFonts w:ascii="宋体" w:hAnsi="宋体"/>
                <w:sz w:val="20"/>
                <w:szCs w:val="20"/>
              </w:rPr>
            </w:pPr>
            <w:r>
              <w:rPr>
                <w:rFonts w:ascii="宋体" w:hAnsi="宋体" w:hint="eastAsia"/>
                <w:sz w:val="20"/>
                <w:szCs w:val="20"/>
              </w:rPr>
              <w:t>绿（520）</w:t>
            </w:r>
          </w:p>
        </w:tc>
        <w:tc>
          <w:tcPr>
            <w:tcW w:w="1141" w:type="dxa"/>
            <w:tcBorders>
              <w:top w:val="single" w:sz="4" w:space="0" w:color="auto"/>
              <w:left w:val="single" w:sz="4" w:space="0" w:color="auto"/>
              <w:bottom w:val="single" w:sz="4" w:space="0" w:color="auto"/>
              <w:right w:val="single" w:sz="4" w:space="0" w:color="auto"/>
            </w:tcBorders>
            <w:vAlign w:val="center"/>
          </w:tcPr>
          <w:p w14:paraId="06DB1A67" w14:textId="77777777" w:rsidR="00182BA2" w:rsidRDefault="00182BA2">
            <w:pPr>
              <w:rPr>
                <w:rFonts w:ascii="宋体" w:hAnsi="宋体"/>
                <w:sz w:val="20"/>
                <w:szCs w:val="20"/>
              </w:rPr>
            </w:pPr>
            <w:r>
              <w:rPr>
                <w:rFonts w:ascii="宋体" w:hAnsi="宋体" w:hint="eastAsia"/>
                <w:sz w:val="20"/>
                <w:szCs w:val="20"/>
              </w:rPr>
              <w:t>蓝（460）</w:t>
            </w:r>
          </w:p>
        </w:tc>
        <w:tc>
          <w:tcPr>
            <w:tcW w:w="1141" w:type="dxa"/>
            <w:tcBorders>
              <w:top w:val="single" w:sz="4" w:space="0" w:color="auto"/>
              <w:left w:val="single" w:sz="4" w:space="0" w:color="auto"/>
              <w:bottom w:val="single" w:sz="4" w:space="0" w:color="auto"/>
              <w:right w:val="single" w:sz="4" w:space="0" w:color="auto"/>
            </w:tcBorders>
            <w:vAlign w:val="center"/>
          </w:tcPr>
          <w:p w14:paraId="1E909798" w14:textId="77777777" w:rsidR="00182BA2" w:rsidRDefault="00182BA2">
            <w:pPr>
              <w:rPr>
                <w:rFonts w:ascii="宋体" w:hAnsi="宋体"/>
                <w:sz w:val="20"/>
                <w:szCs w:val="20"/>
              </w:rPr>
            </w:pPr>
            <w:r>
              <w:rPr>
                <w:rFonts w:ascii="宋体" w:hAnsi="宋体" w:hint="eastAsia"/>
                <w:sz w:val="20"/>
                <w:szCs w:val="20"/>
              </w:rPr>
              <w:t>紫（400）</w:t>
            </w:r>
          </w:p>
        </w:tc>
      </w:tr>
      <w:tr w:rsidR="00182BA2" w14:paraId="0C9EC19C"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250869BE" w14:textId="77777777" w:rsidR="00182BA2" w:rsidRDefault="00182BA2">
            <w:pPr>
              <w:rPr>
                <w:rFonts w:ascii="宋体" w:hAnsi="宋体"/>
                <w:sz w:val="20"/>
                <w:szCs w:val="20"/>
              </w:rPr>
            </w:pPr>
            <w:r>
              <w:rPr>
                <w:rFonts w:ascii="宋体" w:hAnsi="宋体" w:hint="eastAsia"/>
                <w:sz w:val="20"/>
                <w:szCs w:val="20"/>
              </w:rPr>
              <w:t>基准响应度</w:t>
            </w:r>
          </w:p>
        </w:tc>
        <w:tc>
          <w:tcPr>
            <w:tcW w:w="1143" w:type="dxa"/>
            <w:tcBorders>
              <w:top w:val="single" w:sz="4" w:space="0" w:color="auto"/>
              <w:left w:val="single" w:sz="4" w:space="0" w:color="auto"/>
              <w:bottom w:val="single" w:sz="4" w:space="0" w:color="auto"/>
              <w:right w:val="single" w:sz="4" w:space="0" w:color="auto"/>
            </w:tcBorders>
            <w:vAlign w:val="center"/>
          </w:tcPr>
          <w:p w14:paraId="4ECD535F" w14:textId="77777777" w:rsidR="00182BA2" w:rsidRDefault="00182BA2">
            <w:pPr>
              <w:jc w:val="center"/>
              <w:rPr>
                <w:rFonts w:ascii="宋体" w:hAnsi="宋体"/>
                <w:sz w:val="20"/>
                <w:szCs w:val="20"/>
              </w:rPr>
            </w:pPr>
            <w:r>
              <w:rPr>
                <w:rFonts w:ascii="宋体" w:hAnsi="宋体"/>
                <w:sz w:val="20"/>
                <w:szCs w:val="20"/>
              </w:rPr>
              <w:t>0.65</w:t>
            </w:r>
          </w:p>
        </w:tc>
        <w:tc>
          <w:tcPr>
            <w:tcW w:w="1142" w:type="dxa"/>
            <w:tcBorders>
              <w:top w:val="single" w:sz="4" w:space="0" w:color="auto"/>
              <w:left w:val="single" w:sz="4" w:space="0" w:color="auto"/>
              <w:bottom w:val="single" w:sz="4" w:space="0" w:color="auto"/>
              <w:right w:val="single" w:sz="4" w:space="0" w:color="auto"/>
            </w:tcBorders>
            <w:vAlign w:val="center"/>
          </w:tcPr>
          <w:p w14:paraId="360449F1" w14:textId="77777777" w:rsidR="00182BA2" w:rsidRDefault="00182BA2">
            <w:pPr>
              <w:jc w:val="center"/>
              <w:rPr>
                <w:rFonts w:ascii="宋体" w:hAnsi="宋体" w:cs="宋体"/>
                <w:sz w:val="20"/>
                <w:szCs w:val="20"/>
              </w:rPr>
            </w:pPr>
            <w:r>
              <w:rPr>
                <w:rFonts w:ascii="宋体" w:hAnsi="宋体" w:cs="宋体"/>
                <w:sz w:val="20"/>
                <w:szCs w:val="20"/>
              </w:rPr>
              <w:t>0.61</w:t>
            </w:r>
          </w:p>
        </w:tc>
        <w:tc>
          <w:tcPr>
            <w:tcW w:w="1142" w:type="dxa"/>
            <w:tcBorders>
              <w:top w:val="single" w:sz="4" w:space="0" w:color="auto"/>
              <w:left w:val="single" w:sz="4" w:space="0" w:color="auto"/>
              <w:bottom w:val="single" w:sz="4" w:space="0" w:color="auto"/>
              <w:right w:val="single" w:sz="4" w:space="0" w:color="auto"/>
            </w:tcBorders>
            <w:vAlign w:val="center"/>
          </w:tcPr>
          <w:p w14:paraId="5D9561A4" w14:textId="77777777" w:rsidR="00182BA2" w:rsidRDefault="00182BA2">
            <w:pPr>
              <w:jc w:val="center"/>
              <w:rPr>
                <w:rFonts w:ascii="宋体" w:hAnsi="宋体"/>
                <w:sz w:val="20"/>
                <w:szCs w:val="20"/>
              </w:rPr>
            </w:pPr>
            <w:r>
              <w:rPr>
                <w:rFonts w:ascii="宋体" w:hAnsi="宋体"/>
                <w:sz w:val="20"/>
                <w:szCs w:val="20"/>
              </w:rPr>
              <w:t>0.56</w:t>
            </w:r>
          </w:p>
        </w:tc>
        <w:tc>
          <w:tcPr>
            <w:tcW w:w="1142" w:type="dxa"/>
            <w:tcBorders>
              <w:top w:val="single" w:sz="4" w:space="0" w:color="auto"/>
              <w:left w:val="single" w:sz="4" w:space="0" w:color="auto"/>
              <w:bottom w:val="single" w:sz="4" w:space="0" w:color="auto"/>
              <w:right w:val="single" w:sz="4" w:space="0" w:color="auto"/>
            </w:tcBorders>
            <w:vAlign w:val="center"/>
          </w:tcPr>
          <w:p w14:paraId="46CFA82B" w14:textId="77777777" w:rsidR="00182BA2" w:rsidRDefault="00182BA2">
            <w:pPr>
              <w:jc w:val="center"/>
              <w:rPr>
                <w:rFonts w:ascii="宋体" w:hAnsi="宋体"/>
                <w:sz w:val="20"/>
                <w:szCs w:val="20"/>
              </w:rPr>
            </w:pPr>
            <w:r>
              <w:rPr>
                <w:rFonts w:ascii="宋体" w:hAnsi="宋体"/>
                <w:sz w:val="20"/>
                <w:szCs w:val="20"/>
              </w:rPr>
              <w:t>0.42</w:t>
            </w:r>
          </w:p>
        </w:tc>
        <w:tc>
          <w:tcPr>
            <w:tcW w:w="1141" w:type="dxa"/>
            <w:tcBorders>
              <w:top w:val="single" w:sz="4" w:space="0" w:color="auto"/>
              <w:left w:val="single" w:sz="4" w:space="0" w:color="auto"/>
              <w:bottom w:val="single" w:sz="4" w:space="0" w:color="auto"/>
              <w:right w:val="single" w:sz="4" w:space="0" w:color="auto"/>
            </w:tcBorders>
            <w:vAlign w:val="center"/>
          </w:tcPr>
          <w:p w14:paraId="2773606D" w14:textId="77777777" w:rsidR="00182BA2" w:rsidRDefault="00182BA2">
            <w:pPr>
              <w:jc w:val="center"/>
              <w:rPr>
                <w:rFonts w:ascii="宋体" w:hAnsi="宋体"/>
                <w:sz w:val="20"/>
                <w:szCs w:val="20"/>
              </w:rPr>
            </w:pPr>
            <w:r>
              <w:rPr>
                <w:rFonts w:ascii="宋体" w:hAnsi="宋体"/>
                <w:sz w:val="20"/>
                <w:szCs w:val="20"/>
              </w:rPr>
              <w:t>0.25</w:t>
            </w:r>
          </w:p>
        </w:tc>
        <w:tc>
          <w:tcPr>
            <w:tcW w:w="1141" w:type="dxa"/>
            <w:tcBorders>
              <w:top w:val="single" w:sz="4" w:space="0" w:color="auto"/>
              <w:left w:val="single" w:sz="4" w:space="0" w:color="auto"/>
              <w:bottom w:val="single" w:sz="4" w:space="0" w:color="auto"/>
              <w:right w:val="single" w:sz="4" w:space="0" w:color="auto"/>
            </w:tcBorders>
            <w:vAlign w:val="center"/>
          </w:tcPr>
          <w:p w14:paraId="1046F12B" w14:textId="77777777" w:rsidR="00182BA2" w:rsidRDefault="00182BA2">
            <w:pPr>
              <w:jc w:val="center"/>
              <w:rPr>
                <w:rFonts w:ascii="宋体" w:hAnsi="宋体"/>
                <w:sz w:val="20"/>
                <w:szCs w:val="20"/>
              </w:rPr>
            </w:pPr>
            <w:r>
              <w:rPr>
                <w:rFonts w:ascii="宋体" w:hAnsi="宋体"/>
                <w:sz w:val="20"/>
                <w:szCs w:val="20"/>
              </w:rPr>
              <w:t>0.06</w:t>
            </w:r>
          </w:p>
        </w:tc>
      </w:tr>
      <w:tr w:rsidR="00182BA2" w14:paraId="6F8D85AA"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41763FFC" w14:textId="77777777" w:rsidR="00182BA2" w:rsidRDefault="00182BA2">
            <w:pPr>
              <w:jc w:val="center"/>
              <w:rPr>
                <w:rFonts w:ascii="宋体" w:hAnsi="宋体" w:cs="宋体"/>
                <w:sz w:val="20"/>
                <w:szCs w:val="20"/>
              </w:rPr>
            </w:pPr>
            <w:r>
              <w:rPr>
                <w:rFonts w:ascii="宋体" w:hAnsi="宋体" w:hint="eastAsia"/>
                <w:sz w:val="20"/>
                <w:szCs w:val="20"/>
              </w:rPr>
              <w:t>R电压（</w:t>
            </w:r>
            <w:r>
              <w:rPr>
                <w:rFonts w:ascii="宋体" w:hAnsi="宋体"/>
                <w:sz w:val="20"/>
                <w:szCs w:val="20"/>
              </w:rPr>
              <w:t>mV</w:t>
            </w:r>
            <w:r>
              <w:rPr>
                <w:rFonts w:ascii="宋体" w:hAnsi="宋体" w:hint="eastAsia"/>
                <w:sz w:val="20"/>
                <w:szCs w:val="20"/>
              </w:rPr>
              <w:t>）</w:t>
            </w:r>
          </w:p>
        </w:tc>
        <w:tc>
          <w:tcPr>
            <w:tcW w:w="1143" w:type="dxa"/>
            <w:tcBorders>
              <w:top w:val="single" w:sz="4" w:space="0" w:color="auto"/>
              <w:left w:val="single" w:sz="4" w:space="0" w:color="auto"/>
              <w:bottom w:val="single" w:sz="4" w:space="0" w:color="auto"/>
              <w:right w:val="single" w:sz="4" w:space="0" w:color="auto"/>
            </w:tcBorders>
            <w:vAlign w:val="center"/>
          </w:tcPr>
          <w:p w14:paraId="708176DE" w14:textId="77777777" w:rsidR="00182BA2" w:rsidRDefault="00182BA2">
            <w:pPr>
              <w:jc w:val="center"/>
              <w:rPr>
                <w:rFonts w:ascii="宋体" w:hAnsi="宋体" w:cs="宋体"/>
                <w:sz w:val="20"/>
                <w:szCs w:val="20"/>
              </w:rPr>
            </w:pPr>
            <w:r>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31BA1810" w14:textId="77777777" w:rsidR="00182BA2" w:rsidRDefault="00182BA2">
            <w:pPr>
              <w:jc w:val="center"/>
              <w:rPr>
                <w:rFonts w:ascii="宋体" w:hAnsi="宋体" w:cs="宋体"/>
                <w:sz w:val="20"/>
                <w:szCs w:val="20"/>
              </w:rPr>
            </w:pPr>
            <w:r>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4B39E991" w14:textId="77777777" w:rsidR="00182BA2" w:rsidRDefault="00182BA2">
            <w:pPr>
              <w:jc w:val="center"/>
              <w:rPr>
                <w:rFonts w:ascii="宋体" w:hAnsi="宋体" w:cs="宋体"/>
                <w:sz w:val="20"/>
                <w:szCs w:val="20"/>
              </w:rPr>
            </w:pPr>
            <w:r>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07C22BA8" w14:textId="77777777" w:rsidR="00182BA2" w:rsidRDefault="00182BA2">
            <w:pPr>
              <w:jc w:val="center"/>
              <w:rPr>
                <w:rFonts w:ascii="宋体" w:hAnsi="宋体" w:cs="宋体"/>
                <w:sz w:val="20"/>
                <w:szCs w:val="20"/>
              </w:rPr>
            </w:pPr>
            <w:r>
              <w:rPr>
                <w:rFonts w:ascii="宋体" w:hAnsi="宋体"/>
                <w:sz w:val="20"/>
                <w:szCs w:val="20"/>
              </w:rPr>
              <w:t> </w:t>
            </w:r>
          </w:p>
        </w:tc>
        <w:tc>
          <w:tcPr>
            <w:tcW w:w="1141" w:type="dxa"/>
            <w:tcBorders>
              <w:top w:val="single" w:sz="4" w:space="0" w:color="auto"/>
              <w:left w:val="single" w:sz="4" w:space="0" w:color="auto"/>
              <w:bottom w:val="single" w:sz="4" w:space="0" w:color="auto"/>
              <w:right w:val="single" w:sz="4" w:space="0" w:color="auto"/>
            </w:tcBorders>
            <w:vAlign w:val="center"/>
          </w:tcPr>
          <w:p w14:paraId="3F11868D" w14:textId="77777777" w:rsidR="00182BA2" w:rsidRDefault="00182BA2">
            <w:pPr>
              <w:jc w:val="center"/>
              <w:rPr>
                <w:rFonts w:ascii="宋体" w:hAnsi="宋体" w:cs="宋体"/>
                <w:sz w:val="20"/>
                <w:szCs w:val="20"/>
              </w:rPr>
            </w:pPr>
            <w:r>
              <w:rPr>
                <w:rFonts w:ascii="宋体" w:hAnsi="宋体"/>
                <w:sz w:val="20"/>
                <w:szCs w:val="20"/>
              </w:rPr>
              <w:t> </w:t>
            </w:r>
          </w:p>
        </w:tc>
        <w:tc>
          <w:tcPr>
            <w:tcW w:w="1141" w:type="dxa"/>
            <w:tcBorders>
              <w:top w:val="single" w:sz="4" w:space="0" w:color="auto"/>
              <w:left w:val="single" w:sz="4" w:space="0" w:color="auto"/>
              <w:bottom w:val="single" w:sz="4" w:space="0" w:color="auto"/>
              <w:right w:val="single" w:sz="4" w:space="0" w:color="auto"/>
            </w:tcBorders>
            <w:vAlign w:val="center"/>
          </w:tcPr>
          <w:p w14:paraId="1E63A3BF" w14:textId="77777777" w:rsidR="00182BA2" w:rsidRDefault="00182BA2">
            <w:pPr>
              <w:jc w:val="center"/>
              <w:rPr>
                <w:rFonts w:ascii="宋体" w:hAnsi="宋体" w:cs="宋体"/>
                <w:sz w:val="20"/>
                <w:szCs w:val="20"/>
              </w:rPr>
            </w:pPr>
            <w:r>
              <w:rPr>
                <w:rFonts w:ascii="宋体" w:hAnsi="宋体"/>
                <w:sz w:val="20"/>
                <w:szCs w:val="20"/>
              </w:rPr>
              <w:t> </w:t>
            </w:r>
          </w:p>
        </w:tc>
      </w:tr>
      <w:tr w:rsidR="00182BA2" w14:paraId="3EDBAE90"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234DBC34" w14:textId="77777777" w:rsidR="00182BA2" w:rsidRDefault="00182BA2">
            <w:pPr>
              <w:jc w:val="center"/>
              <w:rPr>
                <w:rFonts w:ascii="宋体" w:hAnsi="宋体"/>
                <w:sz w:val="20"/>
                <w:szCs w:val="20"/>
              </w:rPr>
            </w:pPr>
            <w:r>
              <w:rPr>
                <w:rFonts w:ascii="宋体" w:hAnsi="宋体" w:hint="eastAsia"/>
                <w:sz w:val="20"/>
                <w:szCs w:val="20"/>
              </w:rPr>
              <w:t>光电流</w:t>
            </w:r>
            <w:r>
              <w:rPr>
                <w:rFonts w:ascii="宋体" w:hAnsi="宋体"/>
                <w:sz w:val="20"/>
                <w:szCs w:val="20"/>
              </w:rPr>
              <w:t>(U/R)</w:t>
            </w:r>
          </w:p>
        </w:tc>
        <w:tc>
          <w:tcPr>
            <w:tcW w:w="1143" w:type="dxa"/>
            <w:tcBorders>
              <w:top w:val="single" w:sz="4" w:space="0" w:color="auto"/>
              <w:left w:val="single" w:sz="4" w:space="0" w:color="auto"/>
              <w:bottom w:val="single" w:sz="4" w:space="0" w:color="auto"/>
              <w:right w:val="single" w:sz="4" w:space="0" w:color="auto"/>
            </w:tcBorders>
            <w:vAlign w:val="center"/>
          </w:tcPr>
          <w:p w14:paraId="7839CAAA"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5C20C94D"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70D77E63"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16189FFE"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49BE88D9"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2D94C1CD" w14:textId="77777777" w:rsidR="00182BA2" w:rsidRDefault="00182BA2">
            <w:pPr>
              <w:jc w:val="center"/>
              <w:rPr>
                <w:rFonts w:ascii="宋体" w:hAnsi="宋体"/>
                <w:sz w:val="20"/>
                <w:szCs w:val="20"/>
              </w:rPr>
            </w:pPr>
          </w:p>
        </w:tc>
      </w:tr>
      <w:tr w:rsidR="00182BA2" w14:paraId="0E903A80"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0CC4A308" w14:textId="77777777" w:rsidR="00182BA2" w:rsidRDefault="00182BA2">
            <w:pPr>
              <w:jc w:val="center"/>
              <w:rPr>
                <w:rFonts w:ascii="宋体" w:hAnsi="宋体"/>
                <w:sz w:val="20"/>
                <w:szCs w:val="20"/>
              </w:rPr>
            </w:pPr>
            <w:r>
              <w:rPr>
                <w:rFonts w:ascii="宋体" w:hAnsi="宋体" w:hint="eastAsia"/>
                <w:sz w:val="20"/>
                <w:szCs w:val="20"/>
              </w:rPr>
              <w:t>响应度</w:t>
            </w:r>
          </w:p>
        </w:tc>
        <w:tc>
          <w:tcPr>
            <w:tcW w:w="1143" w:type="dxa"/>
            <w:tcBorders>
              <w:top w:val="single" w:sz="4" w:space="0" w:color="auto"/>
              <w:left w:val="single" w:sz="4" w:space="0" w:color="auto"/>
              <w:bottom w:val="single" w:sz="4" w:space="0" w:color="auto"/>
              <w:right w:val="single" w:sz="4" w:space="0" w:color="auto"/>
            </w:tcBorders>
            <w:vAlign w:val="center"/>
          </w:tcPr>
          <w:p w14:paraId="6EAF1FC7"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4F630622"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24EF3579"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07E324BF"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3005794C"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5D0B1E24" w14:textId="77777777" w:rsidR="00182BA2" w:rsidRDefault="00182BA2">
            <w:pPr>
              <w:jc w:val="center"/>
              <w:rPr>
                <w:rFonts w:ascii="宋体" w:hAnsi="宋体"/>
                <w:sz w:val="20"/>
                <w:szCs w:val="20"/>
              </w:rPr>
            </w:pPr>
          </w:p>
        </w:tc>
      </w:tr>
    </w:tbl>
    <w:p w14:paraId="4E20F7CC" w14:textId="77777777" w:rsidR="00182BA2" w:rsidRDefault="00182BA2">
      <w:pPr>
        <w:pStyle w:val="a7"/>
        <w:spacing w:before="0" w:beforeAutospacing="0" w:after="0" w:afterAutospacing="0"/>
        <w:ind w:leftChars="150" w:left="315" w:firstLineChars="4550" w:firstLine="9555"/>
        <w:rPr>
          <w:sz w:val="21"/>
          <w:szCs w:val="21"/>
        </w:rPr>
      </w:pPr>
      <w:r>
        <w:rPr>
          <w:rFonts w:hint="eastAsia"/>
          <w:sz w:val="21"/>
          <w:szCs w:val="21"/>
        </w:rPr>
        <w:t xml:space="preserve"> （7）根</w:t>
      </w:r>
      <w:r>
        <w:rPr>
          <w:sz w:val="21"/>
          <w:szCs w:val="21"/>
        </w:rPr>
        <w:t>据</w:t>
      </w:r>
      <w:r>
        <w:rPr>
          <w:rFonts w:hint="eastAsia"/>
          <w:sz w:val="21"/>
          <w:szCs w:val="21"/>
        </w:rPr>
        <w:t>所测试得到的数据，做</w:t>
      </w:r>
      <w:r>
        <w:rPr>
          <w:sz w:val="21"/>
          <w:szCs w:val="21"/>
        </w:rPr>
        <w:t>出</w:t>
      </w:r>
      <w:r>
        <w:rPr>
          <w:rFonts w:hint="eastAsia"/>
          <w:sz w:val="21"/>
          <w:szCs w:val="21"/>
        </w:rPr>
        <w:t>光电三极管</w:t>
      </w:r>
      <w:r>
        <w:rPr>
          <w:sz w:val="21"/>
          <w:szCs w:val="21"/>
        </w:rPr>
        <w:t>的光谱特性曲线</w:t>
      </w:r>
      <w:r>
        <w:rPr>
          <w:rFonts w:hint="eastAsia"/>
          <w:sz w:val="21"/>
          <w:szCs w:val="21"/>
        </w:rPr>
        <w:t>。</w:t>
      </w:r>
    </w:p>
    <w:p w14:paraId="61CF28E5" w14:textId="77777777" w:rsidR="00182BA2" w:rsidRDefault="00182BA2">
      <w:pPr>
        <w:autoSpaceDE w:val="0"/>
        <w:autoSpaceDN w:val="0"/>
        <w:adjustRightInd w:val="0"/>
        <w:ind w:firstLineChars="200" w:firstLine="420"/>
        <w:rPr>
          <w:rFonts w:ascii="宋体" w:hAnsi="宋体"/>
          <w:szCs w:val="21"/>
        </w:rPr>
      </w:pPr>
    </w:p>
    <w:p w14:paraId="6360C696" w14:textId="77777777" w:rsidR="00182BA2" w:rsidRDefault="00182BA2">
      <w:pPr>
        <w:rPr>
          <w:rFonts w:ascii="宋体" w:hAnsi="宋体"/>
          <w:bCs/>
          <w:sz w:val="20"/>
          <w:szCs w:val="20"/>
        </w:rPr>
        <w:sectPr w:rsidR="00182BA2">
          <w:pgSz w:w="11907" w:h="16840"/>
          <w:pgMar w:top="1418" w:right="1418" w:bottom="1418" w:left="1701" w:header="851" w:footer="488" w:gutter="0"/>
          <w:pgNumType w:fmt="numberInDash"/>
          <w:cols w:space="720"/>
          <w:docGrid w:linePitch="312"/>
        </w:sectPr>
      </w:pPr>
    </w:p>
    <w:p w14:paraId="12AF49D4" w14:textId="77777777" w:rsidR="00182BA2" w:rsidRDefault="00182BA2">
      <w:pPr>
        <w:pStyle w:val="1"/>
        <w:spacing w:before="0" w:after="0" w:line="240" w:lineRule="auto"/>
        <w:jc w:val="center"/>
        <w:rPr>
          <w:rFonts w:ascii="宋体" w:hAnsi="宋体"/>
          <w:sz w:val="32"/>
          <w:szCs w:val="32"/>
        </w:rPr>
      </w:pPr>
      <w:bookmarkStart w:id="133" w:name="_Toc196964039"/>
      <w:bookmarkStart w:id="134" w:name="_Toc250040245"/>
      <w:bookmarkStart w:id="135" w:name="_Toc307990882"/>
      <w:bookmarkStart w:id="136" w:name="_Toc24901712"/>
      <w:r>
        <w:rPr>
          <w:rFonts w:ascii="宋体" w:hAnsi="宋体" w:hint="eastAsia"/>
          <w:sz w:val="32"/>
          <w:szCs w:val="32"/>
        </w:rPr>
        <w:lastRenderedPageBreak/>
        <w:t>实验四   硅光电池特性测试</w:t>
      </w:r>
      <w:bookmarkEnd w:id="133"/>
      <w:bookmarkEnd w:id="134"/>
      <w:r>
        <w:rPr>
          <w:rFonts w:ascii="宋体" w:hAnsi="宋体" w:hint="eastAsia"/>
          <w:sz w:val="32"/>
          <w:szCs w:val="32"/>
        </w:rPr>
        <w:t>及其变换电路</w:t>
      </w:r>
      <w:bookmarkEnd w:id="135"/>
      <w:bookmarkEnd w:id="136"/>
    </w:p>
    <w:p w14:paraId="69AFFB9E" w14:textId="77777777" w:rsidR="00182BA2" w:rsidRDefault="00182BA2">
      <w:pPr>
        <w:rPr>
          <w:rFonts w:ascii="宋体" w:hAnsi="宋体"/>
          <w:b/>
          <w:sz w:val="30"/>
          <w:szCs w:val="30"/>
        </w:rPr>
      </w:pPr>
      <w:bookmarkStart w:id="137" w:name="_Toc178571591"/>
      <w:bookmarkStart w:id="138" w:name="_Toc196964040"/>
      <w:bookmarkStart w:id="139" w:name="_Toc250040246"/>
      <w:r>
        <w:rPr>
          <w:rFonts w:ascii="宋体" w:hAnsi="宋体" w:hint="eastAsia"/>
          <w:b/>
          <w:sz w:val="30"/>
          <w:szCs w:val="30"/>
        </w:rPr>
        <w:t>一、实验目的</w:t>
      </w:r>
      <w:bookmarkEnd w:id="137"/>
      <w:bookmarkEnd w:id="138"/>
      <w:bookmarkEnd w:id="139"/>
    </w:p>
    <w:p w14:paraId="1F54BFAE"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1、学习掌握硅光电池的工作原理</w:t>
      </w:r>
    </w:p>
    <w:p w14:paraId="114A438A"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2、学习掌握硅光电池的基本特性</w:t>
      </w:r>
    </w:p>
    <w:p w14:paraId="690DC9FD"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3、掌握硅光电池基本特性测试方法</w:t>
      </w:r>
    </w:p>
    <w:p w14:paraId="510AEC57"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4、了解硅光电池的基本应用</w:t>
      </w:r>
    </w:p>
    <w:p w14:paraId="2B19A1FE" w14:textId="77777777" w:rsidR="00182BA2" w:rsidRDefault="00182BA2">
      <w:pPr>
        <w:rPr>
          <w:rFonts w:ascii="宋体" w:hAnsi="宋体"/>
          <w:b/>
          <w:sz w:val="30"/>
          <w:szCs w:val="30"/>
        </w:rPr>
      </w:pPr>
      <w:bookmarkStart w:id="140" w:name="_Toc178571592"/>
      <w:bookmarkStart w:id="141" w:name="_Toc196964041"/>
      <w:bookmarkStart w:id="142" w:name="_Toc250040247"/>
      <w:r>
        <w:rPr>
          <w:rFonts w:ascii="宋体" w:hAnsi="宋体" w:hint="eastAsia"/>
          <w:b/>
          <w:sz w:val="30"/>
          <w:szCs w:val="30"/>
        </w:rPr>
        <w:t>二、实验内容</w:t>
      </w:r>
      <w:bookmarkEnd w:id="140"/>
      <w:bookmarkEnd w:id="141"/>
      <w:bookmarkEnd w:id="142"/>
    </w:p>
    <w:p w14:paraId="116865B1"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1、硅光电池短路电流测试实验</w:t>
      </w:r>
    </w:p>
    <w:p w14:paraId="6D11F7A9"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2、硅光电池开路电压测试实验</w:t>
      </w:r>
    </w:p>
    <w:p w14:paraId="65570FB8"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3、硅光电池光电特性测试实验</w:t>
      </w:r>
    </w:p>
    <w:p w14:paraId="5802F376"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4、硅光电池伏安特性测试实验</w:t>
      </w:r>
    </w:p>
    <w:p w14:paraId="0442EC1C"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5、硅光电池负载特性测试实验</w:t>
      </w:r>
    </w:p>
    <w:p w14:paraId="1668936A"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6、硅光电池时间响应测试实验</w:t>
      </w:r>
    </w:p>
    <w:p w14:paraId="44EC078C"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7、硅光电池光谱特性测试实验</w:t>
      </w:r>
    </w:p>
    <w:p w14:paraId="2DEA6EFC" w14:textId="77777777" w:rsidR="00182BA2" w:rsidRDefault="00182BA2">
      <w:pPr>
        <w:rPr>
          <w:rFonts w:ascii="宋体" w:hAnsi="宋体"/>
          <w:b/>
          <w:sz w:val="30"/>
          <w:szCs w:val="30"/>
        </w:rPr>
      </w:pPr>
      <w:bookmarkStart w:id="143" w:name="_Toc178571593"/>
      <w:bookmarkStart w:id="144" w:name="_Toc196964042"/>
      <w:bookmarkStart w:id="145" w:name="_Toc250040248"/>
      <w:r>
        <w:rPr>
          <w:rFonts w:ascii="宋体" w:hAnsi="宋体" w:hint="eastAsia"/>
          <w:b/>
          <w:sz w:val="30"/>
          <w:szCs w:val="30"/>
        </w:rPr>
        <w:t>三、实验仪器</w:t>
      </w:r>
      <w:bookmarkEnd w:id="143"/>
      <w:bookmarkEnd w:id="144"/>
      <w:bookmarkEnd w:id="145"/>
    </w:p>
    <w:p w14:paraId="15B08D52" w14:textId="77777777" w:rsidR="00182BA2" w:rsidRDefault="00182BA2">
      <w:pPr>
        <w:ind w:firstLineChars="171" w:firstLine="359"/>
        <w:rPr>
          <w:rFonts w:ascii="宋体" w:hAnsi="宋体"/>
          <w:szCs w:val="21"/>
        </w:rPr>
      </w:pPr>
      <w:bookmarkStart w:id="146" w:name="_Toc178571594"/>
      <w:bookmarkStart w:id="147" w:name="_Toc196964043"/>
      <w:bookmarkStart w:id="148" w:name="_Toc250040249"/>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312A391D" w14:textId="77777777" w:rsidR="00182BA2" w:rsidRDefault="00182BA2">
      <w:pPr>
        <w:ind w:firstLineChars="171" w:firstLine="359"/>
        <w:rPr>
          <w:rFonts w:ascii="宋体" w:hAnsi="宋体"/>
          <w:szCs w:val="21"/>
        </w:rPr>
      </w:pPr>
      <w:r>
        <w:rPr>
          <w:rFonts w:ascii="宋体" w:hAnsi="宋体" w:hint="eastAsia"/>
          <w:szCs w:val="21"/>
        </w:rPr>
        <w:t>2、光通路组件                     1套</w:t>
      </w:r>
    </w:p>
    <w:p w14:paraId="3BDDDB76" w14:textId="77777777" w:rsidR="00182BA2" w:rsidRDefault="00182BA2">
      <w:pPr>
        <w:ind w:firstLineChars="171" w:firstLine="359"/>
        <w:rPr>
          <w:rFonts w:ascii="宋体" w:hAnsi="宋体"/>
          <w:szCs w:val="21"/>
        </w:rPr>
      </w:pPr>
      <w:r>
        <w:rPr>
          <w:rFonts w:ascii="宋体" w:hAnsi="宋体" w:hint="eastAsia"/>
          <w:szCs w:val="21"/>
        </w:rPr>
        <w:t>3、硅光电池及封装组件             1套</w:t>
      </w:r>
    </w:p>
    <w:p w14:paraId="4939141C" w14:textId="77777777" w:rsidR="00182BA2" w:rsidRDefault="00182BA2">
      <w:pPr>
        <w:ind w:firstLineChars="171" w:firstLine="359"/>
        <w:rPr>
          <w:rFonts w:ascii="宋体" w:hAnsi="宋体"/>
          <w:szCs w:val="21"/>
        </w:rPr>
      </w:pPr>
      <w:r>
        <w:rPr>
          <w:rFonts w:ascii="宋体" w:hAnsi="宋体" w:hint="eastAsia"/>
          <w:szCs w:val="21"/>
        </w:rPr>
        <w:t>4、2#迭插头对                     若干</w:t>
      </w:r>
    </w:p>
    <w:p w14:paraId="2DC552A3" w14:textId="77777777" w:rsidR="00182BA2" w:rsidRDefault="00182BA2">
      <w:pPr>
        <w:ind w:firstLineChars="171" w:firstLine="359"/>
        <w:rPr>
          <w:rFonts w:ascii="宋体" w:hAnsi="宋体"/>
          <w:szCs w:val="21"/>
        </w:rPr>
      </w:pPr>
      <w:r>
        <w:rPr>
          <w:rFonts w:ascii="宋体" w:hAnsi="宋体" w:hint="eastAsia"/>
          <w:szCs w:val="21"/>
        </w:rPr>
        <w:t>5、示波器                         1台</w:t>
      </w:r>
    </w:p>
    <w:p w14:paraId="05FFF03D" w14:textId="77777777" w:rsidR="00182BA2" w:rsidRDefault="00182BA2">
      <w:pPr>
        <w:rPr>
          <w:rFonts w:ascii="宋体" w:hAnsi="宋体"/>
          <w:b/>
          <w:sz w:val="30"/>
          <w:szCs w:val="30"/>
        </w:rPr>
      </w:pPr>
      <w:r>
        <w:rPr>
          <w:rFonts w:ascii="宋体" w:hAnsi="宋体" w:hint="eastAsia"/>
          <w:b/>
          <w:sz w:val="30"/>
          <w:szCs w:val="30"/>
        </w:rPr>
        <w:t>四、实验原理</w:t>
      </w:r>
      <w:bookmarkEnd w:id="146"/>
      <w:bookmarkEnd w:id="147"/>
      <w:bookmarkEnd w:id="148"/>
    </w:p>
    <w:p w14:paraId="46B01067" w14:textId="77777777" w:rsidR="00182BA2" w:rsidRDefault="00182BA2">
      <w:pPr>
        <w:pStyle w:val="3"/>
        <w:spacing w:before="0" w:after="0" w:line="240" w:lineRule="auto"/>
        <w:rPr>
          <w:rFonts w:ascii="宋体" w:hAnsi="宋体" w:cs="Arial Unicode MS"/>
          <w:vanish/>
          <w:kern w:val="0"/>
          <w:sz w:val="28"/>
          <w:szCs w:val="28"/>
        </w:rPr>
      </w:pPr>
      <w:bookmarkStart w:id="149" w:name="_Toc178571595"/>
      <w:bookmarkStart w:id="150" w:name="_Toc196964044"/>
      <w:bookmarkStart w:id="151" w:name="_Toc250040250"/>
      <w:bookmarkStart w:id="152" w:name="_Toc256665119"/>
      <w:bookmarkStart w:id="153" w:name="_Toc307990883"/>
      <w:r>
        <w:rPr>
          <w:rFonts w:ascii="宋体" w:hAnsi="宋体"/>
          <w:sz w:val="28"/>
          <w:szCs w:val="28"/>
        </w:rPr>
        <w:t>1</w:t>
      </w:r>
      <w:r>
        <w:rPr>
          <w:rFonts w:ascii="宋体" w:hAnsi="宋体" w:hint="eastAsia"/>
          <w:sz w:val="28"/>
          <w:szCs w:val="28"/>
        </w:rPr>
        <w:t>、硅光电池的基本结构</w:t>
      </w:r>
      <w:bookmarkEnd w:id="149"/>
      <w:bookmarkEnd w:id="150"/>
      <w:bookmarkEnd w:id="151"/>
      <w:bookmarkEnd w:id="152"/>
      <w:bookmarkEnd w:id="153"/>
    </w:p>
    <w:p w14:paraId="6B721AC1" w14:textId="77777777" w:rsidR="00182BA2" w:rsidRDefault="00182BA2">
      <w:pPr>
        <w:pStyle w:val="3"/>
        <w:spacing w:before="0" w:after="0" w:line="240" w:lineRule="auto"/>
        <w:rPr>
          <w:rFonts w:ascii="宋体" w:hAnsi="宋体"/>
          <w:sz w:val="20"/>
          <w:szCs w:val="20"/>
        </w:rPr>
      </w:pPr>
      <w:r>
        <w:rPr>
          <w:rFonts w:ascii="宋体" w:hAnsi="宋体"/>
          <w:sz w:val="28"/>
          <w:szCs w:val="28"/>
        </w:rPr>
        <w:t xml:space="preserve">  </w:t>
      </w:r>
      <w:r>
        <w:rPr>
          <w:rFonts w:ascii="宋体" w:hAnsi="宋体"/>
          <w:sz w:val="20"/>
          <w:szCs w:val="20"/>
        </w:rPr>
        <w:t xml:space="preserve">     </w:t>
      </w:r>
    </w:p>
    <w:p w14:paraId="13794811" w14:textId="77777777" w:rsidR="00182BA2" w:rsidRDefault="00526C38">
      <w:pPr>
        <w:autoSpaceDE w:val="0"/>
        <w:autoSpaceDN w:val="0"/>
        <w:adjustRightInd w:val="0"/>
        <w:ind w:firstLineChars="200" w:firstLine="420"/>
        <w:rPr>
          <w:rFonts w:ascii="宋体" w:hAnsi="宋体"/>
          <w:szCs w:val="21"/>
        </w:rPr>
      </w:pPr>
      <w:r>
        <w:rPr>
          <w:rFonts w:ascii="宋体" w:hAnsi="宋体"/>
          <w:szCs w:val="21"/>
        </w:rPr>
        <w:object w:dxaOrig="1440" w:dyaOrig="1440" w14:anchorId="3B3BC837">
          <v:group id="_x0000_s2143" alt="" style="position:absolute;left:0;text-align:left;margin-left:54pt;margin-top:23.4pt;width:342pt;height:163.8pt;z-index:251650560" coordsize="6840,3276" o:preferrelative="t">
            <v:shape id="_x0000_s2065" type="#_x0000_t75" style="position:absolute;width:6840;height:2228;mso-position-horizontal-relative:page;mso-position-vertical-relative:page">
              <v:imagedata r:id="rId82" o:title="" embosscolor="white"/>
            </v:shape>
            <v:shape id="_x0000_s2144" type="#_x0000_t202" style="position:absolute;left:426;top:1953;width:1064;height:511;mso-position-horizontal-relative:page;mso-position-vertical-relative:page" o:preferrelative="t" filled="f" stroked="f">
              <v:textbox>
                <w:txbxContent>
                  <w:p w14:paraId="1992ED35" w14:textId="77777777" w:rsidR="00182BA2" w:rsidRDefault="00182BA2">
                    <w:pPr>
                      <w:rPr>
                        <w:sz w:val="18"/>
                        <w:szCs w:val="18"/>
                      </w:rPr>
                    </w:pPr>
                    <w:r>
                      <w:rPr>
                        <w:rFonts w:ascii="宋体" w:hAnsi="宋体" w:hint="eastAsia"/>
                        <w:sz w:val="18"/>
                        <w:szCs w:val="18"/>
                      </w:rPr>
                      <w:t>零偏</w:t>
                    </w:r>
                  </w:p>
                </w:txbxContent>
              </v:textbox>
            </v:shape>
            <v:shape id="_x0000_s2145" type="#_x0000_t202" style="position:absolute;left:2767;top:1953;width:1277;height:694;mso-position-horizontal-relative:page;mso-position-vertical-relative:page" o:preferrelative="t" filled="f" stroked="f">
              <v:textbox>
                <w:txbxContent>
                  <w:p w14:paraId="61AEDF1C" w14:textId="77777777" w:rsidR="00182BA2" w:rsidRDefault="00182BA2">
                    <w:pPr>
                      <w:rPr>
                        <w:sz w:val="18"/>
                        <w:szCs w:val="18"/>
                      </w:rPr>
                    </w:pPr>
                    <w:r>
                      <w:rPr>
                        <w:rFonts w:ascii="宋体" w:hAnsi="宋体" w:hint="eastAsia"/>
                        <w:sz w:val="18"/>
                        <w:szCs w:val="18"/>
                      </w:rPr>
                      <w:t>反偏</w:t>
                    </w:r>
                  </w:p>
                </w:txbxContent>
              </v:textbox>
            </v:shape>
            <v:shape id="_x0000_s2146" type="#_x0000_t202" style="position:absolute;left:5108;top:1953;width:1064;height:694;mso-position-horizontal-relative:page;mso-position-vertical-relative:page" o:preferrelative="t" filled="f" stroked="f">
              <v:textbox>
                <w:txbxContent>
                  <w:p w14:paraId="25DCD8ED" w14:textId="77777777" w:rsidR="00182BA2" w:rsidRDefault="00182BA2">
                    <w:pPr>
                      <w:rPr>
                        <w:sz w:val="18"/>
                        <w:szCs w:val="18"/>
                      </w:rPr>
                    </w:pPr>
                    <w:r>
                      <w:rPr>
                        <w:rFonts w:ascii="宋体" w:hAnsi="宋体" w:hint="eastAsia"/>
                        <w:sz w:val="18"/>
                        <w:szCs w:val="18"/>
                      </w:rPr>
                      <w:t>正偏</w:t>
                    </w:r>
                  </w:p>
                </w:txbxContent>
              </v:textbox>
            </v:shape>
            <v:shape id="_x0000_s2147" type="#_x0000_t202" style="position:absolute;left:426;top:2726;width:5959;height:550;mso-position-horizontal-relative:page;mso-position-vertical-relative:page" o:preferrelative="t" filled="f" stroked="f">
              <v:textbox>
                <w:txbxContent>
                  <w:p w14:paraId="172C0CD6" w14:textId="77777777" w:rsidR="00182BA2" w:rsidRDefault="00182BA2">
                    <w:pPr>
                      <w:jc w:val="center"/>
                      <w:rPr>
                        <w:szCs w:val="21"/>
                      </w:rPr>
                    </w:pPr>
                    <w:r>
                      <w:rPr>
                        <w:rFonts w:ascii="宋体" w:hAnsi="宋体" w:hint="eastAsia"/>
                        <w:szCs w:val="21"/>
                      </w:rPr>
                      <w:t>图4-1 半导体PN结在零偏﹑反偏﹑正偏下的耗尽区</w:t>
                    </w:r>
                  </w:p>
                </w:txbxContent>
              </v:textbox>
            </v:shape>
          </v:group>
          <o:OLEObject Type="Embed" ProgID="Word.Picture.8" ShapeID="_x0000_s2065" DrawAspect="Content" ObjectID="_1701420993" r:id="rId83">
            <o:FieldCodes>\* MERGEFORMAT</o:FieldCodes>
          </o:OLEObject>
        </w:object>
      </w:r>
      <w:r w:rsidR="00182BA2">
        <w:rPr>
          <w:rFonts w:ascii="宋体" w:hAnsi="宋体" w:hint="eastAsia"/>
          <w:szCs w:val="21"/>
        </w:rPr>
        <w:t>目前半导体光电探测器在数码摄像﹑光通信﹑太阳能电池等领域得到广泛应用，硅光电池是</w:t>
      </w:r>
    </w:p>
    <w:p w14:paraId="2ECE61A9" w14:textId="77777777" w:rsidR="00182BA2" w:rsidRDefault="00182BA2">
      <w:pPr>
        <w:autoSpaceDE w:val="0"/>
        <w:autoSpaceDN w:val="0"/>
        <w:adjustRightInd w:val="0"/>
        <w:ind w:firstLineChars="200" w:firstLine="420"/>
        <w:rPr>
          <w:rFonts w:ascii="宋体" w:hAnsi="宋体"/>
          <w:szCs w:val="21"/>
        </w:rPr>
      </w:pPr>
    </w:p>
    <w:p w14:paraId="3E854DB0" w14:textId="77777777" w:rsidR="00182BA2" w:rsidRDefault="00182BA2">
      <w:pPr>
        <w:autoSpaceDE w:val="0"/>
        <w:autoSpaceDN w:val="0"/>
        <w:adjustRightInd w:val="0"/>
        <w:ind w:firstLineChars="200" w:firstLine="420"/>
        <w:rPr>
          <w:rFonts w:ascii="宋体" w:hAnsi="宋体"/>
          <w:szCs w:val="21"/>
        </w:rPr>
      </w:pPr>
    </w:p>
    <w:p w14:paraId="1B0222BF" w14:textId="77777777" w:rsidR="00182BA2" w:rsidRDefault="00182BA2">
      <w:pPr>
        <w:autoSpaceDE w:val="0"/>
        <w:autoSpaceDN w:val="0"/>
        <w:adjustRightInd w:val="0"/>
        <w:ind w:firstLineChars="200" w:firstLine="420"/>
        <w:rPr>
          <w:rFonts w:ascii="宋体" w:hAnsi="宋体"/>
          <w:szCs w:val="21"/>
        </w:rPr>
      </w:pPr>
    </w:p>
    <w:p w14:paraId="3BFBA9A4" w14:textId="77777777" w:rsidR="00182BA2" w:rsidRDefault="00182BA2">
      <w:pPr>
        <w:autoSpaceDE w:val="0"/>
        <w:autoSpaceDN w:val="0"/>
        <w:adjustRightInd w:val="0"/>
        <w:ind w:firstLineChars="200" w:firstLine="420"/>
        <w:rPr>
          <w:rFonts w:ascii="宋体" w:hAnsi="宋体"/>
          <w:szCs w:val="21"/>
        </w:rPr>
      </w:pPr>
    </w:p>
    <w:p w14:paraId="40A7D185" w14:textId="77777777" w:rsidR="00182BA2" w:rsidRDefault="00182BA2">
      <w:pPr>
        <w:autoSpaceDE w:val="0"/>
        <w:autoSpaceDN w:val="0"/>
        <w:adjustRightInd w:val="0"/>
        <w:ind w:firstLineChars="200" w:firstLine="420"/>
        <w:rPr>
          <w:rFonts w:ascii="宋体" w:hAnsi="宋体"/>
          <w:szCs w:val="21"/>
        </w:rPr>
      </w:pPr>
    </w:p>
    <w:p w14:paraId="011DA619" w14:textId="77777777" w:rsidR="00182BA2" w:rsidRDefault="00182BA2">
      <w:pPr>
        <w:autoSpaceDE w:val="0"/>
        <w:autoSpaceDN w:val="0"/>
        <w:adjustRightInd w:val="0"/>
        <w:ind w:firstLineChars="200" w:firstLine="420"/>
        <w:rPr>
          <w:rFonts w:ascii="宋体" w:hAnsi="宋体"/>
          <w:szCs w:val="21"/>
        </w:rPr>
      </w:pPr>
    </w:p>
    <w:p w14:paraId="6979CB32" w14:textId="77777777" w:rsidR="00182BA2" w:rsidRDefault="00182BA2">
      <w:pPr>
        <w:autoSpaceDE w:val="0"/>
        <w:autoSpaceDN w:val="0"/>
        <w:adjustRightInd w:val="0"/>
        <w:ind w:firstLineChars="200" w:firstLine="420"/>
        <w:rPr>
          <w:rFonts w:ascii="宋体" w:hAnsi="宋体"/>
          <w:szCs w:val="21"/>
        </w:rPr>
      </w:pPr>
    </w:p>
    <w:p w14:paraId="00752D43" w14:textId="77777777" w:rsidR="00182BA2" w:rsidRDefault="00182BA2">
      <w:pPr>
        <w:autoSpaceDE w:val="0"/>
        <w:autoSpaceDN w:val="0"/>
        <w:adjustRightInd w:val="0"/>
        <w:ind w:firstLineChars="200" w:firstLine="420"/>
        <w:rPr>
          <w:rFonts w:ascii="宋体" w:hAnsi="宋体"/>
          <w:szCs w:val="21"/>
        </w:rPr>
      </w:pPr>
    </w:p>
    <w:p w14:paraId="2A561817" w14:textId="77777777" w:rsidR="00182BA2" w:rsidRDefault="00182BA2">
      <w:pPr>
        <w:autoSpaceDE w:val="0"/>
        <w:autoSpaceDN w:val="0"/>
        <w:adjustRightInd w:val="0"/>
        <w:ind w:firstLineChars="200" w:firstLine="420"/>
        <w:rPr>
          <w:rFonts w:ascii="宋体" w:hAnsi="宋体"/>
          <w:szCs w:val="21"/>
        </w:rPr>
      </w:pPr>
    </w:p>
    <w:p w14:paraId="43E6FF66" w14:textId="77777777" w:rsidR="00182BA2" w:rsidRDefault="00182BA2">
      <w:pPr>
        <w:autoSpaceDE w:val="0"/>
        <w:autoSpaceDN w:val="0"/>
        <w:adjustRightInd w:val="0"/>
        <w:ind w:firstLineChars="200" w:firstLine="420"/>
        <w:rPr>
          <w:rFonts w:ascii="宋体" w:hAnsi="宋体"/>
          <w:szCs w:val="21"/>
        </w:rPr>
      </w:pPr>
    </w:p>
    <w:p w14:paraId="0FE0D79E" w14:textId="77777777" w:rsidR="00182BA2" w:rsidRDefault="00182BA2">
      <w:pPr>
        <w:autoSpaceDE w:val="0"/>
        <w:autoSpaceDN w:val="0"/>
        <w:adjustRightInd w:val="0"/>
        <w:ind w:firstLineChars="200" w:firstLine="420"/>
        <w:rPr>
          <w:rFonts w:ascii="宋体" w:hAnsi="宋体"/>
          <w:szCs w:val="21"/>
        </w:rPr>
      </w:pPr>
    </w:p>
    <w:p w14:paraId="3FBC853E" w14:textId="77777777" w:rsidR="00182BA2" w:rsidRDefault="00182BA2">
      <w:pPr>
        <w:autoSpaceDE w:val="0"/>
        <w:autoSpaceDN w:val="0"/>
        <w:adjustRightInd w:val="0"/>
        <w:ind w:firstLineChars="200" w:firstLine="420"/>
        <w:rPr>
          <w:rFonts w:ascii="宋体" w:hAnsi="宋体"/>
          <w:szCs w:val="21"/>
        </w:rPr>
      </w:pPr>
    </w:p>
    <w:p w14:paraId="3E5061E2" w14:textId="77777777" w:rsidR="00182BA2" w:rsidRDefault="00182BA2">
      <w:pPr>
        <w:autoSpaceDE w:val="0"/>
        <w:autoSpaceDN w:val="0"/>
        <w:adjustRightInd w:val="0"/>
        <w:ind w:firstLineChars="200" w:firstLine="420"/>
        <w:rPr>
          <w:rFonts w:ascii="宋体" w:hAnsi="宋体"/>
          <w:szCs w:val="21"/>
        </w:rPr>
      </w:pPr>
    </w:p>
    <w:p w14:paraId="2CC7E415"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半导体光电探测器的一个基本单元，深刻理解硅光电池的工作原理和具体使用特性可以进一步领会半导体PN结原理﹑光电效应和光伏电池产生机理。</w:t>
      </w:r>
    </w:p>
    <w:p w14:paraId="0B85D053"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图4-1是半导体PN结在零偏﹑反偏﹑正偏下的耗尽区，当P型和N型半导体材料结合时，由于P型材料空穴多电子少，而N型材料电子多空穴少，结果P型材料中的空穴向N型材料这边扩散，N型材料中的电子向P型材料这边扩散，扩散的结果使得结合区两侧的P型区出现负电荷，N型区带正电荷，形成一个势垒，由此而产生的内电场将阻止扩散运动的继续进行，当两者达到平衡时，在PN结两侧形成一个耗尽区，耗尽区的特点是无自由载流子，呈现高阻抗。当PN结反偏时，外加电场与内电场方向一致，耗尽区在外电场作用下变宽，使势垒加强；当PN结正偏时，外加电场与内电场方向相反，耗尽区在外电场作用下变窄，势垒削弱，使载流子扩散运动继续形成电流，此即为PN结的单向导电性,电流方向是从</w:t>
      </w:r>
      <w:r>
        <w:rPr>
          <w:rFonts w:ascii="宋体" w:hAnsi="宋体"/>
          <w:szCs w:val="21"/>
        </w:rPr>
        <w:t>P</w:t>
      </w:r>
      <w:r>
        <w:rPr>
          <w:rFonts w:ascii="宋体" w:hAnsi="宋体" w:hint="eastAsia"/>
          <w:szCs w:val="21"/>
        </w:rPr>
        <w:t>指向</w:t>
      </w:r>
      <w:r>
        <w:rPr>
          <w:rFonts w:ascii="宋体" w:hAnsi="宋体"/>
          <w:szCs w:val="21"/>
        </w:rPr>
        <w:t>N</w:t>
      </w:r>
      <w:r>
        <w:rPr>
          <w:rFonts w:ascii="宋体" w:hAnsi="宋体" w:hint="eastAsia"/>
          <w:szCs w:val="21"/>
        </w:rPr>
        <w:t>。</w:t>
      </w:r>
    </w:p>
    <w:p w14:paraId="2795B9B3" w14:textId="77777777" w:rsidR="00182BA2" w:rsidRDefault="00182BA2">
      <w:pPr>
        <w:pStyle w:val="3"/>
        <w:spacing w:before="0" w:after="0" w:line="240" w:lineRule="auto"/>
        <w:rPr>
          <w:rFonts w:ascii="宋体" w:hAnsi="宋体"/>
          <w:sz w:val="28"/>
          <w:szCs w:val="28"/>
        </w:rPr>
      </w:pPr>
      <w:bookmarkStart w:id="154" w:name="_Toc178571596"/>
      <w:bookmarkStart w:id="155" w:name="_Toc196964045"/>
      <w:bookmarkStart w:id="156" w:name="_Toc250040251"/>
      <w:bookmarkStart w:id="157" w:name="_Toc307990884"/>
      <w:r>
        <w:rPr>
          <w:rFonts w:ascii="宋体" w:hAnsi="宋体"/>
          <w:sz w:val="28"/>
          <w:szCs w:val="28"/>
        </w:rPr>
        <w:t>2</w:t>
      </w:r>
      <w:r>
        <w:rPr>
          <w:rFonts w:ascii="宋体" w:hAnsi="宋体" w:hint="eastAsia"/>
          <w:sz w:val="28"/>
          <w:szCs w:val="28"/>
        </w:rPr>
        <w:t>、硅光电池的工作原理</w:t>
      </w:r>
      <w:bookmarkEnd w:id="154"/>
      <w:bookmarkEnd w:id="155"/>
      <w:bookmarkEnd w:id="156"/>
      <w:bookmarkEnd w:id="157"/>
    </w:p>
    <w:p w14:paraId="3601CEB0" w14:textId="77777777" w:rsidR="00182BA2" w:rsidRDefault="00182BA2">
      <w:pPr>
        <w:autoSpaceDE w:val="0"/>
        <w:autoSpaceDN w:val="0"/>
        <w:adjustRightInd w:val="0"/>
        <w:ind w:firstLine="360"/>
        <w:rPr>
          <w:rFonts w:ascii="宋体" w:hAnsi="宋体"/>
          <w:szCs w:val="21"/>
        </w:rPr>
      </w:pPr>
      <w:r>
        <w:rPr>
          <w:rFonts w:ascii="宋体" w:hAnsi="宋体" w:hint="eastAsia"/>
          <w:szCs w:val="21"/>
        </w:rPr>
        <w:t>硅光电池是一个大面积的光电二极管，它被设计用于把入射到它表面的光能转化为电能，因</w:t>
      </w:r>
      <w:r>
        <w:rPr>
          <w:rFonts w:ascii="宋体" w:hAnsi="宋体" w:hint="eastAsia"/>
          <w:szCs w:val="21"/>
        </w:rPr>
        <w:lastRenderedPageBreak/>
        <w:t>此，可用作光电探测器和光电池，被广泛用于太空和野外便携式仪器等的能源。</w:t>
      </w:r>
    </w:p>
    <w:p w14:paraId="7E62F46D" w14:textId="77777777" w:rsidR="00182BA2" w:rsidRDefault="00526C38">
      <w:pPr>
        <w:autoSpaceDE w:val="0"/>
        <w:autoSpaceDN w:val="0"/>
        <w:adjustRightInd w:val="0"/>
        <w:ind w:firstLine="360"/>
        <w:rPr>
          <w:rFonts w:ascii="宋体" w:hAnsi="宋体"/>
          <w:szCs w:val="21"/>
        </w:rPr>
      </w:pPr>
      <w:r>
        <w:rPr>
          <w:rFonts w:ascii="宋体" w:hAnsi="宋体"/>
          <w:sz w:val="20"/>
          <w:szCs w:val="20"/>
        </w:rPr>
        <w:object w:dxaOrig="1440" w:dyaOrig="1440" w14:anchorId="7F7CBDB8">
          <v:shape id="_x0000_s2148" type="#_x0000_t75" style="position:absolute;left:0;text-align:left;margin-left:90pt;margin-top:234pt;width:186pt;height:29pt;z-index:251651584;mso-wrap-distance-left:0;mso-wrap-distance-right:0;mso-position-vertical-relative:text">
            <v:imagedata r:id="rId84" o:title="" embosscolor="white"/>
            <w10:wrap type="topAndBottom"/>
          </v:shape>
          <o:OLEObject Type="Embed" ProgID="Equation.3" ShapeID="_x0000_s2148" DrawAspect="Content" ObjectID="_1701420994" r:id="rId85">
            <o:FieldCodes>\* MERGEFORMAT</o:FieldCodes>
          </o:OLEObject>
        </w:object>
      </w:r>
      <w:r>
        <w:rPr>
          <w:rFonts w:ascii="宋体" w:hAnsi="宋体"/>
          <w:szCs w:val="21"/>
        </w:rPr>
        <w:pict w14:anchorId="6F873094">
          <v:group id="_x0000_s2150" alt="" style="position:absolute;left:0;text-align:left;margin-left:99pt;margin-top:60.6pt;width:4in;height:148.2pt;z-index:251653632;mso-wrap-distance-left:0;mso-wrap-distance-right:0" coordsize="3960,2713" o:preferrelative="t">
            <v:shape id="_x0000_s2151" type="#_x0000_t75" style="position:absolute;width:3960;height:2365;mso-position-horizontal-relative:page;mso-position-vertical-relative:page">
              <v:imagedata r:id="rId86" o:title="si-stru" embosscolor="white"/>
            </v:shape>
            <v:shape id="_x0000_s2149" type="#_x0000_t202" style="position:absolute;left:540;top:2239;width:2700;height:474;mso-position-horizontal-relative:page;mso-position-vertical-relative:page" o:preferrelative="t" filled="f" stroked="f">
              <v:textbox>
                <w:txbxContent>
                  <w:p w14:paraId="30204158" w14:textId="77777777" w:rsidR="00182BA2" w:rsidRDefault="00182BA2">
                    <w:pPr>
                      <w:jc w:val="center"/>
                      <w:rPr>
                        <w:szCs w:val="21"/>
                      </w:rPr>
                    </w:pPr>
                    <w:r>
                      <w:rPr>
                        <w:rFonts w:ascii="宋体" w:hAnsi="宋体" w:hint="eastAsia"/>
                        <w:szCs w:val="21"/>
                      </w:rPr>
                      <w:t>图</w:t>
                    </w:r>
                    <w:r>
                      <w:rPr>
                        <w:rFonts w:ascii="宋体" w:hAnsi="宋体"/>
                        <w:szCs w:val="21"/>
                      </w:rPr>
                      <w:t xml:space="preserve"> </w:t>
                    </w:r>
                    <w:r>
                      <w:rPr>
                        <w:rFonts w:ascii="宋体" w:hAnsi="宋体" w:hint="eastAsia"/>
                        <w:szCs w:val="21"/>
                      </w:rPr>
                      <w:t>4-2.光电池结构示意图</w:t>
                    </w:r>
                  </w:p>
                </w:txbxContent>
              </v:textbox>
            </v:shape>
            <w10:wrap type="topAndBottom"/>
          </v:group>
        </w:pict>
      </w:r>
      <w:r w:rsidR="00182BA2">
        <w:rPr>
          <w:rFonts w:ascii="宋体" w:hAnsi="宋体" w:hint="eastAsia"/>
          <w:szCs w:val="21"/>
        </w:rPr>
        <w:t>光电池的基本结构如图4-2，当半导体PN结处于零偏或反偏时，在它们的结合面耗尽区存在一内电场，当有光照时，入射光子将把处于介带中的束缚电子激发到导带，激发出的电子空穴对在内电场作用下分别飘移到N型区和P型区，当在PN结两端加负载时就有一光生电流流过负载。流过PN结两端的电流可由式1确定；</w:t>
      </w:r>
    </w:p>
    <w:p w14:paraId="3547E62B"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式（1）中</w:t>
      </w:r>
      <w:r>
        <w:rPr>
          <w:rFonts w:ascii="宋体" w:hAnsi="宋体" w:hint="eastAsia"/>
          <w:i/>
          <w:szCs w:val="21"/>
        </w:rPr>
        <w:t>I</w:t>
      </w:r>
      <w:r>
        <w:rPr>
          <w:rFonts w:ascii="宋体" w:hAnsi="宋体"/>
          <w:i/>
          <w:szCs w:val="21"/>
          <w:vertAlign w:val="subscript"/>
        </w:rPr>
        <w:t>s</w:t>
      </w:r>
      <w:r>
        <w:rPr>
          <w:rFonts w:ascii="宋体" w:hAnsi="宋体" w:hint="eastAsia"/>
          <w:szCs w:val="21"/>
        </w:rPr>
        <w:t>为饱和电流，</w:t>
      </w:r>
      <w:r>
        <w:rPr>
          <w:rFonts w:ascii="宋体" w:hAnsi="宋体" w:hint="eastAsia"/>
          <w:i/>
          <w:szCs w:val="21"/>
        </w:rPr>
        <w:t>V</w:t>
      </w:r>
      <w:r>
        <w:rPr>
          <w:rFonts w:ascii="宋体" w:hAnsi="宋体" w:hint="eastAsia"/>
          <w:szCs w:val="21"/>
        </w:rPr>
        <w:t>为PN结两端电压，</w:t>
      </w:r>
      <w:r>
        <w:rPr>
          <w:rFonts w:ascii="宋体" w:hAnsi="宋体" w:hint="eastAsia"/>
          <w:i/>
          <w:szCs w:val="21"/>
        </w:rPr>
        <w:t>T</w:t>
      </w:r>
      <w:r>
        <w:rPr>
          <w:rFonts w:ascii="宋体" w:hAnsi="宋体" w:hint="eastAsia"/>
          <w:szCs w:val="21"/>
        </w:rPr>
        <w:t>为绝对温度，</w:t>
      </w:r>
      <w:r>
        <w:rPr>
          <w:rFonts w:ascii="宋体" w:hAnsi="宋体" w:hint="eastAsia"/>
          <w:i/>
          <w:szCs w:val="21"/>
        </w:rPr>
        <w:t>I</w:t>
      </w:r>
      <w:r>
        <w:rPr>
          <w:rFonts w:ascii="宋体" w:hAnsi="宋体"/>
          <w:i/>
          <w:szCs w:val="21"/>
          <w:vertAlign w:val="subscript"/>
        </w:rPr>
        <w:t>p</w:t>
      </w:r>
      <w:r>
        <w:rPr>
          <w:rFonts w:ascii="宋体" w:hAnsi="宋体" w:hint="eastAsia"/>
          <w:szCs w:val="21"/>
        </w:rPr>
        <w:t>为产生的光电流。从式中可以看到，当光电池处于零偏时，</w:t>
      </w:r>
      <w:r>
        <w:rPr>
          <w:rFonts w:ascii="宋体" w:hAnsi="宋体" w:hint="eastAsia"/>
          <w:i/>
          <w:szCs w:val="21"/>
        </w:rPr>
        <w:t>V</w:t>
      </w:r>
      <w:r>
        <w:rPr>
          <w:rFonts w:ascii="宋体" w:hAnsi="宋体" w:hint="eastAsia"/>
          <w:szCs w:val="21"/>
        </w:rPr>
        <w:t>=0，流过PN结的电流</w:t>
      </w:r>
      <w:r>
        <w:rPr>
          <w:rFonts w:ascii="宋体" w:hAnsi="宋体" w:hint="eastAsia"/>
          <w:i/>
          <w:szCs w:val="21"/>
        </w:rPr>
        <w:t>I=I</w:t>
      </w:r>
      <w:r>
        <w:rPr>
          <w:rFonts w:ascii="宋体" w:hAnsi="宋体"/>
          <w:i/>
          <w:szCs w:val="21"/>
          <w:vertAlign w:val="subscript"/>
        </w:rPr>
        <w:t>p</w:t>
      </w:r>
      <w:r>
        <w:rPr>
          <w:rFonts w:ascii="宋体" w:hAnsi="宋体" w:hint="eastAsia"/>
          <w:szCs w:val="21"/>
        </w:rPr>
        <w:t>；当光电池处于反偏时（在本实验中取</w:t>
      </w:r>
      <w:r>
        <w:rPr>
          <w:rFonts w:ascii="宋体" w:hAnsi="宋体"/>
          <w:i/>
          <w:szCs w:val="21"/>
        </w:rPr>
        <w:t>V</w:t>
      </w:r>
      <w:r>
        <w:rPr>
          <w:rFonts w:ascii="宋体" w:hAnsi="宋体"/>
          <w:szCs w:val="21"/>
        </w:rPr>
        <w:t>=-5V</w:t>
      </w:r>
      <w:r>
        <w:rPr>
          <w:rFonts w:ascii="宋体" w:hAnsi="宋体" w:hint="eastAsia"/>
          <w:szCs w:val="21"/>
        </w:rPr>
        <w:t>），流过PN结的电流</w:t>
      </w:r>
      <w:r>
        <w:rPr>
          <w:rFonts w:ascii="宋体" w:hAnsi="宋体" w:hint="eastAsia"/>
          <w:i/>
          <w:szCs w:val="21"/>
        </w:rPr>
        <w:t>I</w:t>
      </w:r>
      <w:r>
        <w:rPr>
          <w:rFonts w:ascii="宋体" w:hAnsi="宋体" w:hint="eastAsia"/>
          <w:szCs w:val="21"/>
        </w:rPr>
        <w:t>=</w:t>
      </w:r>
      <w:r>
        <w:rPr>
          <w:rFonts w:ascii="宋体" w:hAnsi="宋体" w:hint="eastAsia"/>
          <w:i/>
          <w:szCs w:val="21"/>
        </w:rPr>
        <w:t>I</w:t>
      </w:r>
      <w:r>
        <w:rPr>
          <w:rFonts w:ascii="宋体" w:hAnsi="宋体"/>
          <w:i/>
          <w:szCs w:val="21"/>
          <w:vertAlign w:val="subscript"/>
        </w:rPr>
        <w:t>p</w:t>
      </w:r>
      <w:r>
        <w:rPr>
          <w:rFonts w:ascii="宋体" w:hAnsi="宋体" w:hint="eastAsia"/>
          <w:szCs w:val="21"/>
        </w:rPr>
        <w:t>-</w:t>
      </w:r>
      <w:r>
        <w:rPr>
          <w:rFonts w:ascii="宋体" w:hAnsi="宋体" w:hint="eastAsia"/>
          <w:i/>
          <w:szCs w:val="21"/>
        </w:rPr>
        <w:t>I</w:t>
      </w:r>
      <w:r>
        <w:rPr>
          <w:rFonts w:ascii="宋体" w:hAnsi="宋体"/>
          <w:i/>
          <w:szCs w:val="21"/>
          <w:vertAlign w:val="subscript"/>
        </w:rPr>
        <w:t>s</w:t>
      </w:r>
      <w:r>
        <w:rPr>
          <w:rFonts w:ascii="宋体" w:hAnsi="宋体" w:hint="eastAsia"/>
          <w:szCs w:val="21"/>
        </w:rPr>
        <w:t>，因此，当光电池用作光电转换器时，光电池必须处于零偏或反偏状态。光电池处于零偏或反偏状态时，产生的光电流</w:t>
      </w:r>
      <w:r>
        <w:rPr>
          <w:rFonts w:ascii="宋体" w:hAnsi="宋体" w:hint="eastAsia"/>
          <w:i/>
          <w:szCs w:val="21"/>
        </w:rPr>
        <w:t>I</w:t>
      </w:r>
      <w:r>
        <w:rPr>
          <w:rFonts w:ascii="宋体" w:hAnsi="宋体"/>
          <w:i/>
          <w:szCs w:val="21"/>
          <w:vertAlign w:val="subscript"/>
        </w:rPr>
        <w:t>p</w:t>
      </w:r>
      <w:r>
        <w:rPr>
          <w:rFonts w:ascii="宋体" w:hAnsi="宋体" w:hint="eastAsia"/>
          <w:szCs w:val="21"/>
        </w:rPr>
        <w:t>与输入光功率</w:t>
      </w:r>
      <w:r>
        <w:rPr>
          <w:rFonts w:ascii="宋体" w:hAnsi="宋体"/>
          <w:i/>
          <w:szCs w:val="21"/>
        </w:rPr>
        <w:t>P</w:t>
      </w:r>
      <w:r>
        <w:rPr>
          <w:rFonts w:ascii="宋体" w:hAnsi="宋体"/>
          <w:i/>
          <w:szCs w:val="21"/>
          <w:vertAlign w:val="subscript"/>
        </w:rPr>
        <w:t>i</w:t>
      </w:r>
      <w:r>
        <w:rPr>
          <w:rFonts w:ascii="宋体" w:hAnsi="宋体" w:hint="eastAsia"/>
          <w:szCs w:val="21"/>
        </w:rPr>
        <w:t>有以下关系：</w:t>
      </w:r>
    </w:p>
    <w:p w14:paraId="2255E11B" w14:textId="77777777" w:rsidR="00182BA2" w:rsidRDefault="00526C38">
      <w:pPr>
        <w:autoSpaceDE w:val="0"/>
        <w:autoSpaceDN w:val="0"/>
        <w:adjustRightInd w:val="0"/>
        <w:ind w:firstLineChars="200" w:firstLine="420"/>
        <w:rPr>
          <w:rFonts w:ascii="宋体" w:hAnsi="宋体"/>
          <w:szCs w:val="21"/>
        </w:rPr>
      </w:pPr>
      <w:r>
        <w:rPr>
          <w:rFonts w:ascii="宋体" w:hAnsi="宋体"/>
          <w:i/>
          <w:szCs w:val="21"/>
        </w:rPr>
        <w:object w:dxaOrig="1440" w:dyaOrig="1440" w14:anchorId="305F9DF8">
          <v:shape id="_x0000_s2152" type="#_x0000_t75" style="position:absolute;left:0;text-align:left;margin-left:108pt;margin-top:2.2pt;width:172.25pt;height:20pt;z-index:251652608;mso-wrap-distance-left:0;mso-wrap-distance-right:0;mso-position-vertical-relative:text">
            <v:imagedata r:id="rId87" o:title="" embosscolor="white"/>
            <w10:wrap type="topAndBottom"/>
          </v:shape>
          <o:OLEObject Type="Embed" ProgID="Equation.3" ShapeID="_x0000_s2152" DrawAspect="Content" ObjectID="_1701420995" r:id="rId88">
            <o:FieldCodes>\* MERGEFORMAT</o:FieldCodes>
          </o:OLEObject>
        </w:object>
      </w:r>
      <w:r w:rsidR="00182BA2">
        <w:rPr>
          <w:rFonts w:ascii="宋体" w:hAnsi="宋体" w:hint="eastAsia"/>
          <w:szCs w:val="21"/>
        </w:rPr>
        <w:t>式(2)中</w:t>
      </w:r>
      <w:r w:rsidR="00182BA2">
        <w:rPr>
          <w:rFonts w:ascii="宋体" w:hAnsi="宋体" w:hint="eastAsia"/>
          <w:i/>
          <w:szCs w:val="21"/>
        </w:rPr>
        <w:t>R</w:t>
      </w:r>
      <w:r w:rsidR="00182BA2">
        <w:rPr>
          <w:rFonts w:ascii="宋体" w:hAnsi="宋体" w:hint="eastAsia"/>
          <w:szCs w:val="21"/>
        </w:rPr>
        <w:t>为响应率，</w:t>
      </w:r>
      <w:r w:rsidR="00182BA2">
        <w:rPr>
          <w:rFonts w:ascii="宋体" w:hAnsi="宋体" w:hint="eastAsia"/>
          <w:i/>
          <w:szCs w:val="21"/>
        </w:rPr>
        <w:t>R</w:t>
      </w:r>
      <w:r w:rsidR="00182BA2">
        <w:rPr>
          <w:rFonts w:ascii="宋体" w:hAnsi="宋体" w:hint="eastAsia"/>
          <w:szCs w:val="21"/>
        </w:rPr>
        <w:t>值随入射光波长的不同而变化，对不同材料制作的光电池</w:t>
      </w:r>
      <w:r w:rsidR="00182BA2">
        <w:rPr>
          <w:rFonts w:ascii="宋体" w:hAnsi="宋体" w:hint="eastAsia"/>
          <w:i/>
          <w:szCs w:val="21"/>
        </w:rPr>
        <w:t>R</w:t>
      </w:r>
      <w:r w:rsidR="00182BA2">
        <w:rPr>
          <w:rFonts w:ascii="宋体" w:hAnsi="宋体" w:hint="eastAsia"/>
          <w:szCs w:val="21"/>
        </w:rPr>
        <w:t>值分别在短波长和长波长处存在一截止波长，在长波长处要求入射光子的能量大于材料的能级间隙</w:t>
      </w:r>
      <w:proofErr w:type="spellStart"/>
      <w:r w:rsidR="00182BA2">
        <w:rPr>
          <w:rFonts w:ascii="宋体" w:hAnsi="宋体" w:hint="eastAsia"/>
          <w:i/>
          <w:szCs w:val="21"/>
        </w:rPr>
        <w:t>E</w:t>
      </w:r>
      <w:r w:rsidR="00182BA2">
        <w:rPr>
          <w:rFonts w:ascii="宋体" w:hAnsi="宋体"/>
          <w:i/>
          <w:szCs w:val="21"/>
          <w:vertAlign w:val="subscript"/>
        </w:rPr>
        <w:t>g</w:t>
      </w:r>
      <w:proofErr w:type="spellEnd"/>
      <w:r w:rsidR="00182BA2">
        <w:rPr>
          <w:rFonts w:ascii="宋体" w:hAnsi="宋体" w:hint="eastAsia"/>
          <w:szCs w:val="21"/>
        </w:rPr>
        <w:t>，以保证处于介带中的束缚电子得到足够的能量被激发到导带，对于硅光电池其长波截止波长为</w:t>
      </w:r>
      <w:r w:rsidR="00182BA2">
        <w:rPr>
          <w:rFonts w:ascii="宋体" w:hAnsi="宋体" w:hint="eastAsia"/>
          <w:i/>
          <w:szCs w:val="21"/>
        </w:rPr>
        <w:t>λ</w:t>
      </w:r>
      <w:r w:rsidR="00182BA2">
        <w:rPr>
          <w:rFonts w:ascii="宋体" w:hAnsi="宋体"/>
          <w:i/>
          <w:szCs w:val="21"/>
          <w:vertAlign w:val="subscript"/>
        </w:rPr>
        <w:t>c</w:t>
      </w:r>
      <w:r w:rsidR="00182BA2">
        <w:rPr>
          <w:rFonts w:ascii="宋体" w:hAnsi="宋体"/>
          <w:szCs w:val="21"/>
        </w:rPr>
        <w:t>=1.1</w:t>
      </w:r>
      <w:r w:rsidR="00182BA2">
        <w:rPr>
          <w:rFonts w:ascii="宋体" w:hAnsi="宋体" w:hint="eastAsia"/>
          <w:szCs w:val="21"/>
        </w:rPr>
        <w:t>μ</w:t>
      </w:r>
      <w:r w:rsidR="00182BA2">
        <w:rPr>
          <w:rFonts w:ascii="宋体" w:hAnsi="宋体"/>
          <w:szCs w:val="21"/>
        </w:rPr>
        <w:t>m</w:t>
      </w:r>
      <w:r w:rsidR="00182BA2">
        <w:rPr>
          <w:rFonts w:ascii="宋体" w:hAnsi="宋体" w:hint="eastAsia"/>
          <w:szCs w:val="21"/>
        </w:rPr>
        <w:t>，在短波长处也由于材料有较大吸收系数使</w:t>
      </w:r>
      <w:r w:rsidR="00182BA2">
        <w:rPr>
          <w:rFonts w:ascii="宋体" w:hAnsi="宋体" w:hint="eastAsia"/>
          <w:i/>
          <w:szCs w:val="21"/>
        </w:rPr>
        <w:t>R</w:t>
      </w:r>
      <w:r w:rsidR="00182BA2">
        <w:rPr>
          <w:rFonts w:ascii="宋体" w:hAnsi="宋体" w:hint="eastAsia"/>
          <w:szCs w:val="21"/>
        </w:rPr>
        <w:t>值很小。</w:t>
      </w:r>
    </w:p>
    <w:p w14:paraId="53A98859" w14:textId="77777777" w:rsidR="00182BA2" w:rsidRDefault="00182BA2">
      <w:pPr>
        <w:ind w:firstLineChars="200" w:firstLine="400"/>
        <w:jc w:val="left"/>
        <w:rPr>
          <w:rFonts w:ascii="宋体" w:hAnsi="宋体" w:cs="Arial"/>
          <w:sz w:val="20"/>
          <w:szCs w:val="20"/>
        </w:rPr>
      </w:pPr>
    </w:p>
    <w:p w14:paraId="29E0995F" w14:textId="77777777" w:rsidR="00182BA2" w:rsidRDefault="00182BA2">
      <w:pPr>
        <w:pStyle w:val="3"/>
        <w:spacing w:before="0" w:after="0" w:line="240" w:lineRule="auto"/>
        <w:rPr>
          <w:rFonts w:ascii="宋体" w:hAnsi="宋体"/>
          <w:sz w:val="28"/>
          <w:szCs w:val="28"/>
        </w:rPr>
      </w:pPr>
      <w:bookmarkStart w:id="158" w:name="_Toc178571597"/>
      <w:bookmarkStart w:id="159" w:name="_Toc196964046"/>
      <w:bookmarkStart w:id="160" w:name="_Toc250040252"/>
      <w:bookmarkStart w:id="161" w:name="_Toc307990885"/>
      <w:r>
        <w:rPr>
          <w:rFonts w:ascii="宋体" w:hAnsi="宋体"/>
          <w:sz w:val="28"/>
          <w:szCs w:val="28"/>
        </w:rPr>
        <w:t>3</w:t>
      </w:r>
      <w:r>
        <w:rPr>
          <w:rFonts w:ascii="宋体" w:hAnsi="宋体" w:hint="eastAsia"/>
          <w:sz w:val="28"/>
          <w:szCs w:val="28"/>
        </w:rPr>
        <w:t>、硅光电池的基本特性</w:t>
      </w:r>
      <w:bookmarkEnd w:id="158"/>
      <w:bookmarkEnd w:id="159"/>
      <w:bookmarkEnd w:id="160"/>
      <w:bookmarkEnd w:id="161"/>
    </w:p>
    <w:p w14:paraId="28689F97" w14:textId="77777777" w:rsidR="00182BA2" w:rsidRDefault="00182BA2">
      <w:pPr>
        <w:ind w:firstLineChars="150" w:firstLine="316"/>
        <w:rPr>
          <w:rFonts w:ascii="宋体" w:hAnsi="宋体"/>
          <w:b/>
          <w:szCs w:val="21"/>
        </w:rPr>
      </w:pPr>
      <w:r>
        <w:rPr>
          <w:rFonts w:ascii="宋体" w:hAnsi="宋体"/>
          <w:b/>
          <w:szCs w:val="21"/>
        </w:rPr>
        <w:t xml:space="preserve">(1) </w:t>
      </w:r>
      <w:r>
        <w:rPr>
          <w:rFonts w:ascii="宋体" w:hAnsi="宋体" w:hint="eastAsia"/>
          <w:b/>
          <w:szCs w:val="21"/>
        </w:rPr>
        <w:t xml:space="preserve">短路电流 </w:t>
      </w:r>
    </w:p>
    <w:p w14:paraId="50BF21AC" w14:textId="77777777" w:rsidR="00182BA2" w:rsidRDefault="00182BA2">
      <w:pPr>
        <w:rPr>
          <w:rFonts w:ascii="宋体" w:hAnsi="宋体"/>
          <w:sz w:val="20"/>
          <w:szCs w:val="20"/>
        </w:rPr>
      </w:pPr>
      <w:r>
        <w:rPr>
          <w:rFonts w:ascii="宋体" w:hAnsi="宋体" w:hint="eastAsia"/>
          <w:sz w:val="20"/>
          <w:szCs w:val="20"/>
        </w:rPr>
        <w:t xml:space="preserve">                   </w:t>
      </w:r>
      <w:r>
        <w:rPr>
          <w:rFonts w:ascii="宋体" w:hAnsi="宋体"/>
          <w:sz w:val="20"/>
          <w:szCs w:val="20"/>
        </w:rPr>
        <w:object w:dxaOrig="6322" w:dyaOrig="2203" w14:anchorId="77CAAFA7">
          <v:shape id="_x0000_i1074" type="#_x0000_t75" style="width:315.75pt;height:113.25pt;mso-position-horizontal-relative:page;mso-position-vertical-relative:page" o:ole="">
            <v:imagedata r:id="rId89" o:title="" embosscolor="white"/>
          </v:shape>
          <o:OLEObject Type="Embed" ProgID="Visio.Drawing.11" ShapeID="_x0000_i1074" DrawAspect="Content" ObjectID="_1701420941" r:id="rId90"/>
        </w:object>
      </w:r>
    </w:p>
    <w:p w14:paraId="4F7B97B4" w14:textId="77777777" w:rsidR="00182BA2" w:rsidRDefault="00182BA2">
      <w:pPr>
        <w:rPr>
          <w:rFonts w:ascii="宋体" w:hAnsi="宋体" w:cs="宋体"/>
          <w:kern w:val="0"/>
          <w:szCs w:val="21"/>
        </w:rPr>
      </w:pPr>
      <w:r>
        <w:rPr>
          <w:rFonts w:ascii="宋体" w:hAnsi="宋体" w:cs="宋体" w:hint="eastAsia"/>
          <w:kern w:val="0"/>
          <w:sz w:val="20"/>
          <w:szCs w:val="20"/>
        </w:rPr>
        <w:t xml:space="preserve">                            </w:t>
      </w:r>
      <w:r>
        <w:rPr>
          <w:rFonts w:ascii="宋体" w:hAnsi="宋体" w:cs="宋体" w:hint="eastAsia"/>
          <w:kern w:val="0"/>
          <w:szCs w:val="21"/>
        </w:rPr>
        <w:t xml:space="preserve">    图4-3 硅光电池短路电流测试</w:t>
      </w:r>
    </w:p>
    <w:p w14:paraId="5377B486" w14:textId="77777777" w:rsidR="00182BA2" w:rsidRDefault="00182BA2">
      <w:pPr>
        <w:rPr>
          <w:rFonts w:ascii="宋体" w:hAnsi="宋体" w:cs="宋体"/>
          <w:kern w:val="0"/>
          <w:szCs w:val="21"/>
        </w:rPr>
      </w:pPr>
    </w:p>
    <w:p w14:paraId="3255543E" w14:textId="77777777" w:rsidR="00182BA2" w:rsidRDefault="00182BA2">
      <w:pPr>
        <w:ind w:firstLineChars="200" w:firstLine="420"/>
        <w:rPr>
          <w:rFonts w:ascii="宋体" w:hAnsi="宋体" w:cs="宋体"/>
          <w:kern w:val="0"/>
          <w:szCs w:val="21"/>
        </w:rPr>
      </w:pPr>
      <w:r>
        <w:rPr>
          <w:rFonts w:ascii="宋体" w:hAnsi="宋体" w:cs="宋体" w:hint="eastAsia"/>
          <w:kern w:val="0"/>
          <w:szCs w:val="21"/>
        </w:rPr>
        <w:t>如图4-3所示，不同的光照作用下， 毫安表若显示不同的电流值。</w:t>
      </w:r>
    </w:p>
    <w:p w14:paraId="0E8DA704" w14:textId="77777777" w:rsidR="00182BA2" w:rsidRDefault="00182BA2">
      <w:pPr>
        <w:rPr>
          <w:rFonts w:ascii="宋体" w:hAnsi="宋体" w:cs="宋体"/>
          <w:kern w:val="0"/>
          <w:szCs w:val="21"/>
        </w:rPr>
      </w:pPr>
      <w:r>
        <w:rPr>
          <w:rFonts w:ascii="宋体" w:hAnsi="宋体" w:cs="宋体" w:hint="eastAsia"/>
          <w:kern w:val="0"/>
          <w:szCs w:val="21"/>
        </w:rPr>
        <w:t>那硅光电池短路时的电流值也不同，此即为硅光电池的短路电流特性。</w:t>
      </w:r>
    </w:p>
    <w:p w14:paraId="6B4D0BC8" w14:textId="77777777" w:rsidR="00182BA2" w:rsidRDefault="00182BA2">
      <w:pPr>
        <w:ind w:firstLineChars="200" w:firstLine="402"/>
        <w:rPr>
          <w:rFonts w:ascii="宋体" w:hAnsi="宋体" w:cs="宋体"/>
          <w:b/>
          <w:kern w:val="0"/>
          <w:szCs w:val="21"/>
        </w:rPr>
      </w:pPr>
      <w:r>
        <w:rPr>
          <w:rFonts w:ascii="宋体" w:hAnsi="宋体" w:cs="宋体" w:hint="eastAsia"/>
          <w:b/>
          <w:kern w:val="0"/>
          <w:sz w:val="20"/>
          <w:szCs w:val="20"/>
        </w:rPr>
        <w:t xml:space="preserve"> </w:t>
      </w:r>
      <w:r>
        <w:rPr>
          <w:rFonts w:ascii="宋体" w:hAnsi="宋体" w:cs="宋体" w:hint="eastAsia"/>
          <w:b/>
          <w:kern w:val="0"/>
          <w:szCs w:val="21"/>
        </w:rPr>
        <w:t>(2)开路电压</w:t>
      </w:r>
    </w:p>
    <w:p w14:paraId="05C9F4DE" w14:textId="77777777" w:rsidR="00182BA2" w:rsidRDefault="00182BA2">
      <w:pPr>
        <w:ind w:firstLineChars="200" w:firstLine="400"/>
        <w:rPr>
          <w:rFonts w:ascii="宋体" w:hAnsi="宋体"/>
          <w:sz w:val="20"/>
          <w:szCs w:val="20"/>
        </w:rPr>
      </w:pPr>
      <w:r>
        <w:rPr>
          <w:rFonts w:ascii="宋体" w:hAnsi="宋体" w:hint="eastAsia"/>
          <w:sz w:val="20"/>
          <w:szCs w:val="20"/>
        </w:rPr>
        <w:lastRenderedPageBreak/>
        <w:t xml:space="preserve">           </w:t>
      </w:r>
      <w:r>
        <w:rPr>
          <w:rFonts w:ascii="宋体" w:hAnsi="宋体"/>
          <w:sz w:val="20"/>
          <w:szCs w:val="20"/>
        </w:rPr>
        <w:object w:dxaOrig="6956" w:dyaOrig="2598" w14:anchorId="35C1880A">
          <v:shape id="_x0000_i1075" type="#_x0000_t75" style="width:326.25pt;height:119.25pt;mso-position-horizontal-relative:page;mso-position-vertical-relative:page" o:ole="">
            <v:imagedata r:id="rId91" o:title="" embosscolor="white"/>
          </v:shape>
          <o:OLEObject Type="Embed" ProgID="Visio.Drawing.11" ShapeID="_x0000_i1075" DrawAspect="Content" ObjectID="_1701420942" r:id="rId92"/>
        </w:object>
      </w:r>
    </w:p>
    <w:p w14:paraId="2FC389D8" w14:textId="77777777" w:rsidR="00182BA2" w:rsidRDefault="00182BA2">
      <w:pPr>
        <w:jc w:val="center"/>
        <w:rPr>
          <w:rFonts w:ascii="宋体" w:hAnsi="宋体" w:cs="宋体"/>
          <w:kern w:val="0"/>
          <w:szCs w:val="21"/>
        </w:rPr>
      </w:pPr>
      <w:r>
        <w:rPr>
          <w:rFonts w:ascii="宋体" w:hAnsi="宋体" w:hint="eastAsia"/>
          <w:szCs w:val="21"/>
        </w:rPr>
        <w:t xml:space="preserve">图4-4  </w:t>
      </w:r>
      <w:r>
        <w:rPr>
          <w:rFonts w:ascii="宋体" w:hAnsi="宋体" w:cs="宋体" w:hint="eastAsia"/>
          <w:kern w:val="0"/>
          <w:szCs w:val="21"/>
        </w:rPr>
        <w:t>硅光电池开路电压测试</w:t>
      </w:r>
    </w:p>
    <w:p w14:paraId="7B8BE8D9" w14:textId="77777777" w:rsidR="00182BA2" w:rsidRDefault="00182BA2">
      <w:pPr>
        <w:jc w:val="center"/>
        <w:rPr>
          <w:rFonts w:ascii="宋体" w:hAnsi="宋体" w:cs="宋体"/>
          <w:kern w:val="0"/>
          <w:szCs w:val="21"/>
        </w:rPr>
      </w:pPr>
    </w:p>
    <w:p w14:paraId="4170D4AD" w14:textId="77777777" w:rsidR="00182BA2" w:rsidRDefault="00182BA2">
      <w:pPr>
        <w:ind w:firstLineChars="200" w:firstLine="420"/>
        <w:rPr>
          <w:rFonts w:ascii="宋体" w:hAnsi="宋体" w:cs="宋体"/>
          <w:kern w:val="0"/>
          <w:szCs w:val="21"/>
        </w:rPr>
      </w:pPr>
      <w:r>
        <w:rPr>
          <w:rFonts w:ascii="宋体" w:hAnsi="宋体" w:cs="宋体" w:hint="eastAsia"/>
          <w:kern w:val="0"/>
          <w:szCs w:val="21"/>
        </w:rPr>
        <w:t>如图4-4所示，不同的光照的作用下，电压表若显示不同的电压值。那硅光电池开路时的电压也不同，此即为硅光电池的开路电压特性。</w:t>
      </w:r>
    </w:p>
    <w:p w14:paraId="209BD6D4" w14:textId="77777777" w:rsidR="00182BA2" w:rsidRDefault="00182BA2">
      <w:pPr>
        <w:ind w:firstLineChars="200" w:firstLine="422"/>
        <w:rPr>
          <w:rFonts w:ascii="宋体" w:hAnsi="宋体"/>
          <w:b/>
          <w:bCs/>
          <w:szCs w:val="21"/>
        </w:rPr>
      </w:pPr>
      <w:r>
        <w:rPr>
          <w:rFonts w:ascii="宋体" w:hAnsi="宋体"/>
          <w:b/>
          <w:bCs/>
          <w:szCs w:val="21"/>
        </w:rPr>
        <w:t>(</w:t>
      </w:r>
      <w:r>
        <w:rPr>
          <w:rFonts w:ascii="宋体" w:hAnsi="宋体" w:hint="eastAsia"/>
          <w:b/>
          <w:bCs/>
          <w:szCs w:val="21"/>
        </w:rPr>
        <w:t>3</w:t>
      </w:r>
      <w:r>
        <w:rPr>
          <w:rFonts w:ascii="宋体" w:hAnsi="宋体"/>
          <w:b/>
          <w:bCs/>
          <w:szCs w:val="21"/>
        </w:rPr>
        <w:t xml:space="preserve">) </w:t>
      </w:r>
      <w:r>
        <w:rPr>
          <w:rFonts w:ascii="宋体" w:hAnsi="宋体" w:hint="eastAsia"/>
          <w:b/>
          <w:bCs/>
          <w:szCs w:val="21"/>
        </w:rPr>
        <w:t>光照特性</w:t>
      </w:r>
    </w:p>
    <w:p w14:paraId="158D3EA9" w14:textId="77777777" w:rsidR="00182BA2" w:rsidRDefault="00182BA2">
      <w:pPr>
        <w:ind w:firstLineChars="200" w:firstLine="420"/>
        <w:rPr>
          <w:rFonts w:ascii="宋体" w:hAnsi="宋体"/>
          <w:bCs/>
          <w:szCs w:val="21"/>
        </w:rPr>
      </w:pPr>
      <w:r>
        <w:rPr>
          <w:rFonts w:ascii="宋体" w:hAnsi="宋体" w:hint="eastAsia"/>
          <w:bCs/>
          <w:szCs w:val="21"/>
        </w:rPr>
        <w:t>光电池在不同光照度下，</w:t>
      </w:r>
      <w:r>
        <w:rPr>
          <w:rFonts w:ascii="宋体" w:hAnsi="宋体"/>
          <w:bCs/>
          <w:szCs w:val="21"/>
        </w:rPr>
        <w:t xml:space="preserve"> </w:t>
      </w:r>
      <w:r>
        <w:rPr>
          <w:rFonts w:ascii="宋体" w:hAnsi="宋体" w:hint="eastAsia"/>
          <w:bCs/>
          <w:szCs w:val="21"/>
        </w:rPr>
        <w:t>其光电流和光生电动势是不同的，它们之间的关系就是光照特性。如图4-5所示即为硅光电池光生电流和光生电压与光照度的特性曲线。在不同的偏压的作用下，硅光电池的光照特性也有所不同。</w:t>
      </w:r>
    </w:p>
    <w:p w14:paraId="66A9A359" w14:textId="77777777" w:rsidR="00182BA2" w:rsidRDefault="00182BA2">
      <w:pPr>
        <w:jc w:val="center"/>
        <w:rPr>
          <w:rFonts w:ascii="宋体" w:hAnsi="宋体"/>
          <w:bCs/>
          <w:sz w:val="20"/>
          <w:szCs w:val="20"/>
        </w:rPr>
      </w:pPr>
      <w:r>
        <w:rPr>
          <w:rFonts w:ascii="宋体" w:hAnsi="宋体" w:hint="eastAsia"/>
          <w:bCs/>
          <w:sz w:val="20"/>
          <w:szCs w:val="20"/>
        </w:rPr>
        <w:t xml:space="preserve">  </w:t>
      </w:r>
      <w:r w:rsidR="00526C38">
        <w:rPr>
          <w:rFonts w:ascii="宋体" w:hAnsi="宋体"/>
          <w:bCs/>
          <w:sz w:val="20"/>
          <w:szCs w:val="20"/>
        </w:rPr>
        <w:pict w14:anchorId="5C8CB089">
          <v:shape id="_x0000_i1076" type="#_x0000_t75" style="width:192pt;height:138.75pt;mso-position-horizontal-relative:page;mso-position-vertical-relative:page">
            <v:imagedata r:id="rId93" o:title="212424" embosscolor="white"/>
          </v:shape>
        </w:pict>
      </w:r>
    </w:p>
    <w:p w14:paraId="14EC71E4" w14:textId="77777777" w:rsidR="00182BA2" w:rsidRDefault="00182BA2">
      <w:pPr>
        <w:jc w:val="center"/>
        <w:rPr>
          <w:rFonts w:ascii="宋体" w:hAnsi="宋体"/>
          <w:bCs/>
          <w:szCs w:val="21"/>
        </w:rPr>
      </w:pPr>
      <w:r>
        <w:rPr>
          <w:rFonts w:ascii="宋体" w:hAnsi="宋体" w:hint="eastAsia"/>
          <w:bCs/>
          <w:szCs w:val="21"/>
        </w:rPr>
        <w:t>图4-5 硅光电池的光照电流电压特性</w:t>
      </w:r>
    </w:p>
    <w:p w14:paraId="4DD9E229" w14:textId="77777777" w:rsidR="00182BA2" w:rsidRDefault="00182BA2">
      <w:pPr>
        <w:rPr>
          <w:rFonts w:ascii="宋体" w:hAnsi="宋体"/>
          <w:b/>
          <w:bCs/>
          <w:szCs w:val="21"/>
        </w:rPr>
      </w:pPr>
    </w:p>
    <w:p w14:paraId="3AC630C9" w14:textId="77777777" w:rsidR="00182BA2" w:rsidRDefault="00182BA2">
      <w:pPr>
        <w:ind w:firstLineChars="149" w:firstLine="314"/>
        <w:rPr>
          <w:rFonts w:ascii="宋体" w:hAnsi="宋体"/>
          <w:szCs w:val="21"/>
        </w:rPr>
      </w:pPr>
      <w:r>
        <w:rPr>
          <w:rFonts w:ascii="宋体" w:hAnsi="宋体" w:hint="eastAsia"/>
          <w:b/>
          <w:bCs/>
          <w:szCs w:val="21"/>
        </w:rPr>
        <w:t>(4)伏安特性</w:t>
      </w:r>
      <w:r>
        <w:rPr>
          <w:rFonts w:ascii="宋体" w:hAnsi="宋体"/>
          <w:szCs w:val="21"/>
        </w:rPr>
        <w:t xml:space="preserve"> </w:t>
      </w:r>
    </w:p>
    <w:p w14:paraId="604A6C74"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如图4-6，硅光电池输入光强度不变，负载在一定的范围内变化时，光电池的输出电压及电流随负载电阻变化关系曲线称为硅光电池的伏安特性。其特性曲线如下图4-6所示：</w:t>
      </w:r>
    </w:p>
    <w:p w14:paraId="222F8B63" w14:textId="77777777" w:rsidR="00182BA2" w:rsidRDefault="00182BA2">
      <w:pPr>
        <w:autoSpaceDE w:val="0"/>
        <w:autoSpaceDN w:val="0"/>
        <w:adjustRightInd w:val="0"/>
        <w:ind w:firstLineChars="200" w:firstLine="420"/>
        <w:rPr>
          <w:rFonts w:ascii="宋体" w:hAnsi="宋体"/>
          <w:szCs w:val="21"/>
        </w:rPr>
      </w:pPr>
    </w:p>
    <w:p w14:paraId="1503285D" w14:textId="77777777" w:rsidR="00182BA2" w:rsidRDefault="00182BA2">
      <w:pPr>
        <w:autoSpaceDE w:val="0"/>
        <w:autoSpaceDN w:val="0"/>
        <w:adjustRightInd w:val="0"/>
        <w:ind w:firstLineChars="200" w:firstLine="400"/>
        <w:rPr>
          <w:rFonts w:ascii="宋体" w:hAnsi="宋体"/>
          <w:sz w:val="20"/>
          <w:szCs w:val="20"/>
        </w:rPr>
      </w:pPr>
      <w:r>
        <w:rPr>
          <w:rFonts w:ascii="宋体" w:hAnsi="宋体" w:hint="eastAsia"/>
          <w:sz w:val="20"/>
          <w:szCs w:val="20"/>
        </w:rPr>
        <w:t xml:space="preserve">            </w:t>
      </w:r>
      <w:r>
        <w:rPr>
          <w:rFonts w:ascii="宋体" w:hAnsi="宋体"/>
          <w:sz w:val="20"/>
          <w:szCs w:val="20"/>
        </w:rPr>
        <w:object w:dxaOrig="3589" w:dyaOrig="3017" w14:anchorId="1C5D6DDC">
          <v:shape id="_x0000_i1077" type="#_x0000_t75" style="width:162.75pt;height:130.5pt;mso-position-horizontal-relative:page;mso-position-vertical-relative:page" o:ole="">
            <v:imagedata r:id="rId94" o:title="" embosscolor="white"/>
          </v:shape>
          <o:OLEObject Type="Embed" ProgID="Visio.Drawing.11" ShapeID="_x0000_i1077" DrawAspect="Content" ObjectID="_1701420943" r:id="rId95"/>
        </w:object>
      </w:r>
    </w:p>
    <w:p w14:paraId="353031A1" w14:textId="77777777" w:rsidR="00182BA2" w:rsidRDefault="00182BA2">
      <w:pPr>
        <w:autoSpaceDE w:val="0"/>
        <w:autoSpaceDN w:val="0"/>
        <w:adjustRightInd w:val="0"/>
        <w:ind w:firstLineChars="950" w:firstLine="1995"/>
        <w:rPr>
          <w:rFonts w:ascii="宋体" w:hAnsi="宋体"/>
          <w:szCs w:val="21"/>
        </w:rPr>
      </w:pPr>
      <w:r>
        <w:rPr>
          <w:rFonts w:ascii="宋体" w:hAnsi="宋体" w:hint="eastAsia"/>
          <w:szCs w:val="21"/>
        </w:rPr>
        <w:t>图4-6  硅光电池伏安特性</w:t>
      </w:r>
    </w:p>
    <w:p w14:paraId="14ECD006" w14:textId="77777777" w:rsidR="00182BA2" w:rsidRDefault="00182BA2">
      <w:pPr>
        <w:autoSpaceDE w:val="0"/>
        <w:autoSpaceDN w:val="0"/>
        <w:adjustRightInd w:val="0"/>
        <w:ind w:firstLineChars="950" w:firstLine="1995"/>
        <w:rPr>
          <w:rFonts w:ascii="宋体" w:hAnsi="宋体"/>
          <w:szCs w:val="21"/>
        </w:rPr>
      </w:pPr>
    </w:p>
    <w:p w14:paraId="5BF5242F" w14:textId="77777777" w:rsidR="00182BA2" w:rsidRDefault="00182BA2">
      <w:pPr>
        <w:autoSpaceDE w:val="0"/>
        <w:autoSpaceDN w:val="0"/>
        <w:adjustRightInd w:val="0"/>
        <w:ind w:firstLineChars="250" w:firstLine="525"/>
        <w:rPr>
          <w:rFonts w:ascii="宋体" w:hAnsi="宋体"/>
          <w:sz w:val="20"/>
          <w:szCs w:val="20"/>
        </w:rPr>
      </w:pPr>
      <w:r>
        <w:rPr>
          <w:rFonts w:ascii="宋体" w:hAnsi="宋体" w:hint="eastAsia"/>
          <w:szCs w:val="21"/>
        </w:rPr>
        <w:t>检测电路图如下图4-7所示：</w:t>
      </w:r>
      <w:r>
        <w:rPr>
          <w:rFonts w:ascii="宋体" w:hAnsi="宋体" w:hint="eastAsia"/>
          <w:sz w:val="20"/>
          <w:szCs w:val="20"/>
        </w:rPr>
        <w:t xml:space="preserve"> </w:t>
      </w:r>
    </w:p>
    <w:p w14:paraId="667A0D24" w14:textId="77777777" w:rsidR="00182BA2" w:rsidRDefault="00182BA2">
      <w:pPr>
        <w:jc w:val="center"/>
        <w:rPr>
          <w:rFonts w:ascii="宋体" w:hAnsi="宋体"/>
          <w:sz w:val="20"/>
          <w:szCs w:val="20"/>
        </w:rPr>
      </w:pPr>
      <w:r>
        <w:rPr>
          <w:rFonts w:ascii="宋体" w:hAnsi="宋体"/>
          <w:sz w:val="20"/>
          <w:szCs w:val="20"/>
        </w:rPr>
        <w:object w:dxaOrig="3288" w:dyaOrig="1538" w14:anchorId="474C4E96">
          <v:shape id="_x0000_i1078" type="#_x0000_t75" style="width:210pt;height:98.25pt;mso-position-horizontal-relative:page;mso-position-vertical-relative:page" o:ole="">
            <v:imagedata r:id="rId96" o:title="" embosscolor="white"/>
          </v:shape>
          <o:OLEObject Type="Embed" ProgID="Visio.Drawing.11" ShapeID="_x0000_i1078" DrawAspect="Content" ObjectID="_1701420944" r:id="rId97"/>
        </w:object>
      </w:r>
    </w:p>
    <w:p w14:paraId="735717C2" w14:textId="77777777" w:rsidR="00182BA2" w:rsidRDefault="00182BA2">
      <w:pPr>
        <w:jc w:val="center"/>
        <w:rPr>
          <w:rFonts w:ascii="宋体" w:hAnsi="宋体"/>
          <w:szCs w:val="21"/>
        </w:rPr>
      </w:pPr>
      <w:r>
        <w:rPr>
          <w:rFonts w:ascii="宋体" w:hAnsi="宋体" w:hint="eastAsia"/>
          <w:szCs w:val="21"/>
        </w:rPr>
        <w:t>图4-7 硅光电池的伏安特性测试</w:t>
      </w:r>
    </w:p>
    <w:p w14:paraId="6F376D14" w14:textId="77777777" w:rsidR="00182BA2" w:rsidRDefault="00182BA2">
      <w:pPr>
        <w:rPr>
          <w:rFonts w:ascii="宋体" w:hAnsi="宋体"/>
          <w:b/>
          <w:szCs w:val="21"/>
        </w:rPr>
      </w:pPr>
      <w:r>
        <w:rPr>
          <w:rFonts w:ascii="宋体" w:hAnsi="宋体" w:hint="eastAsia"/>
          <w:b/>
          <w:szCs w:val="21"/>
        </w:rPr>
        <w:t>(5)负载特性(输出特性)</w:t>
      </w:r>
    </w:p>
    <w:p w14:paraId="3C607EFE" w14:textId="77777777" w:rsidR="00182BA2" w:rsidRDefault="00182BA2">
      <w:pPr>
        <w:adjustRightInd w:val="0"/>
        <w:snapToGrid w:val="0"/>
        <w:ind w:firstLineChars="250" w:firstLine="525"/>
        <w:rPr>
          <w:rFonts w:ascii="宋体" w:hAnsi="宋体"/>
          <w:szCs w:val="21"/>
        </w:rPr>
      </w:pPr>
      <w:r>
        <w:rPr>
          <w:rFonts w:ascii="宋体" w:hAnsi="宋体" w:hint="eastAsia"/>
          <w:szCs w:val="21"/>
        </w:rPr>
        <w:t>光电池作为电池使用，如图4-8所示。在内电场作用下，入射光子由于光电效应把处于介带中的束缚电子激发到导带，而产生光伏电压，在光电池两端加一个负载就会有电流流过，当负载很大时，电流较小而电压较大；当负载很小时，电流较大而电压较小。实验时可改变负载电阻R</w:t>
      </w:r>
      <w:r>
        <w:rPr>
          <w:rFonts w:ascii="宋体" w:hAnsi="宋体" w:hint="eastAsia"/>
          <w:szCs w:val="21"/>
          <w:vertAlign w:val="subscript"/>
        </w:rPr>
        <w:t>L</w:t>
      </w:r>
      <w:r>
        <w:rPr>
          <w:rFonts w:ascii="宋体" w:hAnsi="宋体" w:hint="eastAsia"/>
          <w:szCs w:val="21"/>
        </w:rPr>
        <w:t>的值来测定硅光电池的负载特性。</w:t>
      </w:r>
    </w:p>
    <w:p w14:paraId="5CF4B14F" w14:textId="77777777" w:rsidR="00182BA2" w:rsidRDefault="00526C38">
      <w:pPr>
        <w:adjustRightInd w:val="0"/>
        <w:snapToGrid w:val="0"/>
        <w:spacing w:beforeLines="50" w:before="120" w:afterLines="50" w:after="120" w:line="360" w:lineRule="auto"/>
        <w:jc w:val="center"/>
        <w:rPr>
          <w:rFonts w:ascii="宋体" w:hAnsi="宋体"/>
          <w:sz w:val="20"/>
          <w:szCs w:val="20"/>
        </w:rPr>
      </w:pPr>
      <w:r>
        <w:rPr>
          <w:rFonts w:ascii="宋体" w:hAnsi="宋体"/>
          <w:sz w:val="20"/>
          <w:szCs w:val="20"/>
        </w:rPr>
        <w:pict w14:anchorId="556FBD23">
          <v:shape id="_x0000_i1079" type="#_x0000_t75" style="width:132.75pt;height:74.25pt;mso-position-horizontal-relative:page;mso-position-vertical-relative:page">
            <v:imagedata r:id="rId98" o:title="图硅光6" embosscolor="white"/>
          </v:shape>
        </w:pict>
      </w:r>
    </w:p>
    <w:p w14:paraId="32431824" w14:textId="77777777" w:rsidR="00182BA2" w:rsidRDefault="00182BA2">
      <w:pPr>
        <w:adjustRightInd w:val="0"/>
        <w:snapToGrid w:val="0"/>
        <w:spacing w:line="380" w:lineRule="exact"/>
        <w:jc w:val="center"/>
        <w:rPr>
          <w:rFonts w:ascii="宋体" w:hAnsi="宋体"/>
          <w:szCs w:val="21"/>
        </w:rPr>
      </w:pPr>
      <w:r>
        <w:rPr>
          <w:rFonts w:ascii="宋体" w:hAnsi="宋体" w:hint="eastAsia"/>
          <w:szCs w:val="21"/>
        </w:rPr>
        <w:t>图4-8  硅光电池负载特性的测定</w:t>
      </w:r>
    </w:p>
    <w:p w14:paraId="5301DAE5" w14:textId="77777777" w:rsidR="00182BA2" w:rsidRDefault="00182BA2">
      <w:pPr>
        <w:adjustRightInd w:val="0"/>
        <w:snapToGrid w:val="0"/>
        <w:spacing w:line="380" w:lineRule="exact"/>
        <w:jc w:val="center"/>
        <w:rPr>
          <w:rFonts w:ascii="宋体" w:hAnsi="宋体"/>
          <w:szCs w:val="21"/>
        </w:rPr>
      </w:pPr>
    </w:p>
    <w:p w14:paraId="0937576A" w14:textId="77777777" w:rsidR="00182BA2" w:rsidRDefault="00182BA2">
      <w:pPr>
        <w:ind w:firstLine="360"/>
        <w:rPr>
          <w:rFonts w:ascii="宋体" w:hAnsi="宋体"/>
          <w:szCs w:val="21"/>
        </w:rPr>
      </w:pPr>
      <w:r>
        <w:rPr>
          <w:rFonts w:ascii="宋体" w:hAnsi="宋体" w:hint="eastAsia"/>
          <w:szCs w:val="21"/>
        </w:rPr>
        <w:t>在线性测量中，光电池通常以电流形式使用，故短路电流与光照度（光能量）呈线性关系，是光电池的重要光照特性。实际使用时都接有负载电阻RL，输出电流IL随照度（光通量）的增加而非线性缓慢地增加，并且随负载RL的增大线性范围也越来越小。因此，在要求输出的电流与光照度呈线性关系时，负载电阻在条件许可的情况下越小越好，并限制在光照范围内使用。光电池光照与负载特性曲线如图4-9所示。</w:t>
      </w:r>
    </w:p>
    <w:p w14:paraId="2B213747" w14:textId="77777777" w:rsidR="00182BA2" w:rsidRDefault="00182BA2">
      <w:pPr>
        <w:jc w:val="center"/>
        <w:rPr>
          <w:rFonts w:ascii="宋体" w:hAnsi="宋体"/>
          <w:sz w:val="20"/>
          <w:szCs w:val="20"/>
        </w:rPr>
      </w:pPr>
      <w:r>
        <w:rPr>
          <w:rFonts w:ascii="宋体" w:hAnsi="宋体"/>
          <w:sz w:val="20"/>
          <w:szCs w:val="20"/>
        </w:rPr>
        <w:object w:dxaOrig="2542" w:dyaOrig="2330" w14:anchorId="3AB7D017">
          <v:shape id="_x0000_i1080" type="#_x0000_t75" style="width:171pt;height:156.75pt;mso-position-horizontal-relative:page;mso-position-vertical-relative:page" o:ole="">
            <v:imagedata r:id="rId99" o:title="" embosscolor="white"/>
          </v:shape>
          <o:OLEObject Type="Embed" ProgID="Visio.Drawing.11" ShapeID="_x0000_i1080" DrawAspect="Content" ObjectID="_1701420945" r:id="rId100"/>
        </w:object>
      </w:r>
    </w:p>
    <w:p w14:paraId="34527A5B" w14:textId="77777777" w:rsidR="00182BA2" w:rsidRDefault="00182BA2">
      <w:pPr>
        <w:jc w:val="center"/>
        <w:rPr>
          <w:rFonts w:ascii="宋体" w:hAnsi="宋体"/>
          <w:szCs w:val="21"/>
        </w:rPr>
      </w:pPr>
      <w:r>
        <w:rPr>
          <w:rFonts w:ascii="宋体" w:hAnsi="宋体" w:hint="eastAsia"/>
          <w:szCs w:val="21"/>
        </w:rPr>
        <w:t>图4-9 硅光电池光照与负载特性曲线</w:t>
      </w:r>
    </w:p>
    <w:p w14:paraId="5B2CCD8C" w14:textId="77777777" w:rsidR="00182BA2" w:rsidRDefault="00182BA2">
      <w:pPr>
        <w:rPr>
          <w:rFonts w:ascii="宋体" w:hAnsi="宋体"/>
          <w:b/>
          <w:szCs w:val="21"/>
        </w:rPr>
      </w:pPr>
      <w:r>
        <w:rPr>
          <w:rFonts w:ascii="宋体" w:hAnsi="宋体" w:hint="eastAsia"/>
          <w:b/>
          <w:szCs w:val="21"/>
        </w:rPr>
        <w:t>（6）</w:t>
      </w:r>
      <w:r>
        <w:rPr>
          <w:rFonts w:ascii="宋体" w:hAnsi="宋体" w:hint="eastAsia"/>
          <w:b/>
          <w:bCs/>
          <w:szCs w:val="21"/>
        </w:rPr>
        <w:t>光谱特性</w:t>
      </w:r>
      <w:r>
        <w:rPr>
          <w:rFonts w:ascii="宋体" w:hAnsi="宋体"/>
          <w:b/>
          <w:szCs w:val="21"/>
        </w:rPr>
        <w:t xml:space="preserve"> </w:t>
      </w:r>
    </w:p>
    <w:p w14:paraId="60D6618D" w14:textId="77777777" w:rsidR="00182BA2" w:rsidRDefault="00182BA2">
      <w:pPr>
        <w:ind w:firstLineChars="200" w:firstLine="420"/>
        <w:rPr>
          <w:rFonts w:ascii="宋体" w:hAnsi="宋体"/>
          <w:szCs w:val="21"/>
        </w:rPr>
      </w:pPr>
      <w:r>
        <w:rPr>
          <w:rFonts w:ascii="宋体" w:hAnsi="宋体" w:hint="eastAsia"/>
          <w:szCs w:val="21"/>
        </w:rPr>
        <w:t>一般硅光电池的光谱响应特性表示在入射光能量保持一定的条件下，硅光电池所产生光电流/电压与入射光波长之间的关系。</w:t>
      </w:r>
    </w:p>
    <w:p w14:paraId="1B695B6E" w14:textId="77777777" w:rsidR="00182BA2" w:rsidRDefault="00182BA2">
      <w:pPr>
        <w:rPr>
          <w:rFonts w:ascii="宋体" w:hAnsi="宋体"/>
          <w:szCs w:val="21"/>
        </w:rPr>
      </w:pPr>
      <w:r>
        <w:rPr>
          <w:rFonts w:ascii="宋体" w:hAnsi="宋体" w:hint="eastAsia"/>
          <w:b/>
          <w:szCs w:val="21"/>
        </w:rPr>
        <w:t>（7）</w:t>
      </w:r>
      <w:r>
        <w:rPr>
          <w:rFonts w:ascii="宋体" w:hAnsi="宋体" w:hint="eastAsia"/>
          <w:b/>
          <w:bCs/>
          <w:szCs w:val="21"/>
        </w:rPr>
        <w:t>时间响应特性</w:t>
      </w:r>
      <w:r>
        <w:rPr>
          <w:rFonts w:ascii="宋体" w:hAnsi="宋体"/>
          <w:b/>
          <w:szCs w:val="21"/>
        </w:rPr>
        <w:t xml:space="preserve"> </w:t>
      </w:r>
      <w:r>
        <w:rPr>
          <w:rFonts w:ascii="宋体" w:hAnsi="宋体"/>
          <w:szCs w:val="21"/>
        </w:rPr>
        <w:t xml:space="preserve">  </w:t>
      </w:r>
    </w:p>
    <w:p w14:paraId="33E55272" w14:textId="77777777" w:rsidR="00182BA2" w:rsidRDefault="00182BA2">
      <w:pPr>
        <w:ind w:firstLine="435"/>
        <w:rPr>
          <w:rFonts w:ascii="宋体" w:hAnsi="宋体"/>
          <w:szCs w:val="21"/>
        </w:rPr>
      </w:pPr>
      <w:r>
        <w:rPr>
          <w:rFonts w:ascii="宋体" w:hAnsi="宋体" w:hint="eastAsia"/>
          <w:szCs w:val="21"/>
        </w:rPr>
        <w:t>表示时间响应特性的方法主要有两种，一种是脉冲特性法，另一种是幅频特性法。</w:t>
      </w:r>
    </w:p>
    <w:p w14:paraId="7F989DD3" w14:textId="77777777" w:rsidR="00182BA2" w:rsidRDefault="00182BA2">
      <w:pPr>
        <w:ind w:firstLineChars="200" w:firstLine="420"/>
        <w:rPr>
          <w:rFonts w:ascii="宋体" w:hAnsi="宋体"/>
          <w:szCs w:val="21"/>
        </w:rPr>
      </w:pPr>
      <w:r>
        <w:rPr>
          <w:rFonts w:ascii="宋体" w:hAnsi="宋体" w:hint="eastAsia"/>
          <w:szCs w:val="21"/>
        </w:rPr>
        <w:t>脉冲响应</w:t>
      </w:r>
    </w:p>
    <w:p w14:paraId="1CEBB39F" w14:textId="77777777" w:rsidR="00182BA2" w:rsidRDefault="00182BA2">
      <w:pPr>
        <w:ind w:firstLine="435"/>
        <w:rPr>
          <w:rFonts w:ascii="宋体" w:hAnsi="宋体"/>
          <w:szCs w:val="21"/>
        </w:rPr>
      </w:pPr>
      <w:r>
        <w:rPr>
          <w:rFonts w:ascii="宋体" w:hAnsi="宋体" w:hint="eastAsia"/>
          <w:szCs w:val="21"/>
        </w:rPr>
        <w:t>光敏晶体管受调制光照射时，相对灵敏度与调制频率的关系称为频率特性。减少负载电阻能提高响应频率，但输出降低。一般来说，光敏三极管的频响比光敏二极管差得多，锗光敏三极管的频响比硅管小一个数量级。</w:t>
      </w:r>
    </w:p>
    <w:p w14:paraId="195699EE" w14:textId="77777777" w:rsidR="00182BA2" w:rsidRDefault="00182BA2">
      <w:pPr>
        <w:rPr>
          <w:rFonts w:ascii="宋体" w:hAnsi="宋体"/>
          <w:b/>
          <w:sz w:val="30"/>
          <w:szCs w:val="30"/>
        </w:rPr>
      </w:pPr>
      <w:bookmarkStart w:id="162" w:name="_Toc178571598"/>
      <w:bookmarkStart w:id="163" w:name="_Toc196964047"/>
      <w:bookmarkStart w:id="164" w:name="_Toc250040253"/>
      <w:r>
        <w:rPr>
          <w:rFonts w:ascii="宋体" w:hAnsi="宋体" w:hint="eastAsia"/>
          <w:b/>
          <w:sz w:val="30"/>
          <w:szCs w:val="30"/>
        </w:rPr>
        <w:t>五、注意事项</w:t>
      </w:r>
      <w:bookmarkEnd w:id="162"/>
      <w:bookmarkEnd w:id="163"/>
      <w:bookmarkEnd w:id="164"/>
    </w:p>
    <w:p w14:paraId="2A5BF7A9" w14:textId="77777777" w:rsidR="00182BA2" w:rsidRDefault="00182BA2">
      <w:pPr>
        <w:ind w:firstLineChars="200" w:firstLine="420"/>
        <w:rPr>
          <w:rFonts w:ascii="宋体" w:hAnsi="宋体"/>
          <w:szCs w:val="21"/>
        </w:rPr>
      </w:pPr>
      <w:r>
        <w:rPr>
          <w:rFonts w:ascii="宋体" w:hAnsi="宋体" w:hint="eastAsia"/>
          <w:szCs w:val="21"/>
        </w:rPr>
        <w:lastRenderedPageBreak/>
        <w:t>1、当电压表和电流表显示为“1＿”是说明超过量程，应更换为合适量程；</w:t>
      </w:r>
    </w:p>
    <w:p w14:paraId="2538CAB7" w14:textId="77777777" w:rsidR="00182BA2" w:rsidRDefault="00182BA2">
      <w:pPr>
        <w:ind w:firstLineChars="200" w:firstLine="420"/>
        <w:rPr>
          <w:rFonts w:ascii="宋体" w:hAnsi="宋体"/>
          <w:bCs/>
          <w:szCs w:val="21"/>
        </w:rPr>
      </w:pPr>
      <w:r>
        <w:rPr>
          <w:rFonts w:ascii="宋体" w:hAnsi="宋体" w:hint="eastAsia"/>
          <w:bCs/>
          <w:szCs w:val="21"/>
        </w:rPr>
        <w:t>2、连线之前保证电源关闭。</w:t>
      </w:r>
    </w:p>
    <w:p w14:paraId="0EC58A6D" w14:textId="77777777" w:rsidR="00182BA2" w:rsidRDefault="00182BA2">
      <w:pPr>
        <w:ind w:firstLineChars="200" w:firstLine="420"/>
        <w:rPr>
          <w:rStyle w:val="a8"/>
          <w:rFonts w:ascii="宋体" w:hAnsi="宋体"/>
          <w:b w:val="0"/>
          <w:szCs w:val="21"/>
        </w:rPr>
      </w:pPr>
      <w:r>
        <w:rPr>
          <w:rStyle w:val="a8"/>
          <w:rFonts w:ascii="宋体" w:hAnsi="宋体" w:hint="eastAsia"/>
          <w:b w:val="0"/>
          <w:szCs w:val="21"/>
        </w:rPr>
        <w:t>3、实验过程中，请勿同时拨开两种或两种以上的光源开关，这样会造成实验所测试的数据不准确。</w:t>
      </w:r>
    </w:p>
    <w:p w14:paraId="4B5C3710" w14:textId="77777777" w:rsidR="00182BA2" w:rsidRDefault="00182BA2">
      <w:pPr>
        <w:rPr>
          <w:rFonts w:ascii="宋体" w:hAnsi="宋体"/>
          <w:b/>
          <w:sz w:val="30"/>
          <w:szCs w:val="30"/>
        </w:rPr>
      </w:pPr>
      <w:bookmarkStart w:id="165" w:name="_Toc178571599"/>
      <w:bookmarkStart w:id="166" w:name="_Toc196964048"/>
      <w:bookmarkStart w:id="167" w:name="_Toc250040254"/>
      <w:r>
        <w:rPr>
          <w:rFonts w:ascii="宋体" w:hAnsi="宋体" w:hint="eastAsia"/>
          <w:b/>
          <w:sz w:val="30"/>
          <w:szCs w:val="30"/>
        </w:rPr>
        <w:t>六、实验步骤</w:t>
      </w:r>
      <w:bookmarkEnd w:id="165"/>
      <w:bookmarkEnd w:id="166"/>
      <w:bookmarkEnd w:id="167"/>
    </w:p>
    <w:p w14:paraId="2BB934E2" w14:textId="77777777" w:rsidR="00182BA2" w:rsidRDefault="00182BA2">
      <w:pPr>
        <w:pStyle w:val="3"/>
        <w:spacing w:before="0" w:after="0" w:line="240" w:lineRule="auto"/>
        <w:rPr>
          <w:rFonts w:ascii="宋体" w:hAnsi="宋体"/>
          <w:sz w:val="28"/>
          <w:szCs w:val="28"/>
        </w:rPr>
      </w:pPr>
      <w:bookmarkStart w:id="168" w:name="_Toc178571600"/>
      <w:bookmarkStart w:id="169" w:name="_Toc196964049"/>
      <w:bookmarkStart w:id="170" w:name="_Toc250040255"/>
      <w:bookmarkStart w:id="171" w:name="_Toc307990886"/>
      <w:r>
        <w:rPr>
          <w:rFonts w:ascii="宋体" w:hAnsi="宋体" w:hint="eastAsia"/>
          <w:sz w:val="28"/>
          <w:szCs w:val="28"/>
        </w:rPr>
        <w:t>1、硅光电池</w:t>
      </w:r>
      <w:r>
        <w:rPr>
          <w:rFonts w:ascii="宋体" w:hAnsi="宋体" w:hint="eastAsia"/>
          <w:bCs w:val="0"/>
          <w:sz w:val="28"/>
          <w:szCs w:val="28"/>
        </w:rPr>
        <w:t>短路电流特性测试</w:t>
      </w:r>
      <w:bookmarkEnd w:id="168"/>
      <w:bookmarkEnd w:id="169"/>
      <w:bookmarkEnd w:id="170"/>
      <w:bookmarkEnd w:id="171"/>
    </w:p>
    <w:p w14:paraId="7B2E944B" w14:textId="77777777" w:rsidR="00182BA2" w:rsidRDefault="00182BA2">
      <w:pPr>
        <w:ind w:leftChars="200" w:left="420"/>
        <w:rPr>
          <w:rFonts w:ascii="宋体" w:hAnsi="宋体"/>
          <w:szCs w:val="21"/>
        </w:rPr>
      </w:pPr>
      <w:r>
        <w:rPr>
          <w:rFonts w:ascii="宋体" w:hAnsi="宋体" w:hint="eastAsia"/>
          <w:bCs/>
          <w:szCs w:val="21"/>
        </w:rPr>
        <w:t>实验装置原理框图如图4-10所示。</w:t>
      </w:r>
    </w:p>
    <w:p w14:paraId="44FC0B6A" w14:textId="77777777" w:rsidR="00182BA2" w:rsidRDefault="00526C38">
      <w:pPr>
        <w:jc w:val="center"/>
        <w:rPr>
          <w:rFonts w:ascii="宋体" w:hAnsi="宋体"/>
          <w:sz w:val="20"/>
          <w:szCs w:val="20"/>
        </w:rPr>
      </w:pPr>
      <w:r>
        <w:rPr>
          <w:rFonts w:ascii="宋体" w:hAnsi="宋体"/>
          <w:sz w:val="20"/>
          <w:szCs w:val="20"/>
        </w:rPr>
        <w:pict w14:anchorId="38B6DD2B">
          <v:shape id="_x0000_i1081" type="#_x0000_t75" style="width:243pt;height:110.25pt;mso-position-horizontal-relative:page;mso-position-vertical-relative:page">
            <v:imagedata r:id="rId101" o:title="" embosscolor="white"/>
          </v:shape>
        </w:pict>
      </w:r>
    </w:p>
    <w:p w14:paraId="144EB940" w14:textId="77777777" w:rsidR="00182BA2" w:rsidRDefault="00182BA2">
      <w:pPr>
        <w:ind w:leftChars="200" w:left="420"/>
        <w:jc w:val="center"/>
        <w:rPr>
          <w:rFonts w:ascii="宋体" w:hAnsi="宋体"/>
          <w:szCs w:val="21"/>
        </w:rPr>
      </w:pPr>
      <w:r>
        <w:rPr>
          <w:rFonts w:ascii="宋体" w:hAnsi="宋体" w:hint="eastAsia"/>
          <w:szCs w:val="21"/>
        </w:rPr>
        <w:t>图4-10 硅光电池短路电流特性测试</w:t>
      </w:r>
    </w:p>
    <w:p w14:paraId="2B259AA0" w14:textId="77777777" w:rsidR="00182BA2" w:rsidRDefault="00182BA2">
      <w:pPr>
        <w:autoSpaceDE w:val="0"/>
        <w:autoSpaceDN w:val="0"/>
        <w:adjustRightInd w:val="0"/>
        <w:ind w:firstLineChars="200" w:firstLine="420"/>
        <w:rPr>
          <w:rFonts w:ascii="宋体" w:hAnsi="宋体"/>
          <w:bCs/>
          <w:szCs w:val="21"/>
        </w:rPr>
      </w:pPr>
    </w:p>
    <w:p w14:paraId="5CA9C5D0"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7816A6A8"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18048307" w14:textId="77777777" w:rsidR="00182BA2" w:rsidRDefault="00182BA2">
      <w:pPr>
        <w:autoSpaceDE w:val="0"/>
        <w:autoSpaceDN w:val="0"/>
        <w:adjustRightInd w:val="0"/>
        <w:ind w:firstLineChars="150" w:firstLine="315"/>
        <w:rPr>
          <w:rFonts w:ascii="宋体" w:hAnsi="宋体"/>
          <w:szCs w:val="21"/>
        </w:rPr>
      </w:pPr>
      <w:r>
        <w:rPr>
          <w:rFonts w:ascii="宋体" w:hAnsi="宋体" w:hint="eastAsia"/>
          <w:bCs/>
          <w:szCs w:val="21"/>
        </w:rPr>
        <w:t>（3）</w:t>
      </w:r>
      <w:r>
        <w:rPr>
          <w:rFonts w:ascii="宋体" w:hAnsi="宋体" w:hint="eastAsia"/>
          <w:szCs w:val="21"/>
        </w:rPr>
        <w:t>按图4-10所示的电路连接电路图。</w:t>
      </w:r>
    </w:p>
    <w:p w14:paraId="00237119" w14:textId="77777777" w:rsidR="00182BA2" w:rsidRDefault="00182BA2">
      <w:pPr>
        <w:ind w:firstLineChars="150" w:firstLine="315"/>
        <w:rPr>
          <w:rFonts w:ascii="宋体" w:hAnsi="宋体"/>
          <w:szCs w:val="21"/>
        </w:rPr>
      </w:pPr>
      <w:r>
        <w:rPr>
          <w:rFonts w:ascii="宋体" w:hAnsi="宋体" w:hint="eastAsia"/>
          <w:szCs w:val="21"/>
        </w:rPr>
        <w:t>（4）</w:t>
      </w:r>
      <w:r>
        <w:rPr>
          <w:rFonts w:ascii="宋体" w:hAnsi="宋体" w:hint="eastAsia"/>
          <w:bCs/>
          <w:szCs w:val="21"/>
        </w:rPr>
        <w:t>打开电源，顺时针调节光照度调节旋钮，使照度依次为下表所列值，分别读出电流表读数，填入下表，关闭电源。</w:t>
      </w:r>
    </w:p>
    <w:p w14:paraId="6AB67F7B" w14:textId="77777777" w:rsidR="00182BA2" w:rsidRDefault="00182BA2">
      <w:pPr>
        <w:autoSpaceDE w:val="0"/>
        <w:autoSpaceDN w:val="0"/>
        <w:adjustRightInd w:val="0"/>
        <w:ind w:firstLineChars="200" w:firstLine="400"/>
        <w:rPr>
          <w:rFonts w:ascii="宋体" w:hAnsi="宋体"/>
          <w:bCs/>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96"/>
        <w:gridCol w:w="765"/>
        <w:gridCol w:w="765"/>
        <w:gridCol w:w="764"/>
        <w:gridCol w:w="765"/>
        <w:gridCol w:w="765"/>
        <w:gridCol w:w="765"/>
      </w:tblGrid>
      <w:tr w:rsidR="00182BA2" w14:paraId="4D8EBA76" w14:textId="77777777">
        <w:trPr>
          <w:trHeight w:val="538"/>
          <w:jc w:val="center"/>
        </w:trPr>
        <w:tc>
          <w:tcPr>
            <w:tcW w:w="1271" w:type="dxa"/>
          </w:tcPr>
          <w:p w14:paraId="764582C0" w14:textId="77777777" w:rsidR="00182BA2" w:rsidRDefault="00182BA2">
            <w:pPr>
              <w:jc w:val="center"/>
              <w:rPr>
                <w:rFonts w:ascii="宋体" w:hAnsi="宋体"/>
                <w:bCs/>
                <w:sz w:val="20"/>
                <w:szCs w:val="20"/>
              </w:rPr>
            </w:pPr>
            <w:r>
              <w:rPr>
                <w:rFonts w:ascii="宋体" w:hAnsi="宋体" w:hint="eastAsia"/>
                <w:bCs/>
                <w:sz w:val="20"/>
                <w:szCs w:val="20"/>
              </w:rPr>
              <w:t>光照度（Lx）</w:t>
            </w:r>
          </w:p>
        </w:tc>
        <w:tc>
          <w:tcPr>
            <w:tcW w:w="596" w:type="dxa"/>
          </w:tcPr>
          <w:p w14:paraId="63B5EBA5" w14:textId="77777777" w:rsidR="00182BA2" w:rsidRDefault="00182BA2">
            <w:pPr>
              <w:jc w:val="center"/>
              <w:rPr>
                <w:rFonts w:ascii="宋体" w:hAnsi="宋体"/>
                <w:bCs/>
                <w:sz w:val="20"/>
                <w:szCs w:val="20"/>
              </w:rPr>
            </w:pPr>
            <w:r>
              <w:rPr>
                <w:rFonts w:ascii="宋体" w:hAnsi="宋体" w:hint="eastAsia"/>
                <w:bCs/>
                <w:sz w:val="20"/>
                <w:szCs w:val="20"/>
              </w:rPr>
              <w:t>0</w:t>
            </w:r>
          </w:p>
        </w:tc>
        <w:tc>
          <w:tcPr>
            <w:tcW w:w="765" w:type="dxa"/>
          </w:tcPr>
          <w:p w14:paraId="551E085C" w14:textId="77777777" w:rsidR="00182BA2" w:rsidRDefault="00182BA2">
            <w:pPr>
              <w:jc w:val="center"/>
              <w:rPr>
                <w:rFonts w:ascii="宋体" w:hAnsi="宋体"/>
                <w:bCs/>
                <w:sz w:val="20"/>
                <w:szCs w:val="20"/>
              </w:rPr>
            </w:pPr>
            <w:r>
              <w:rPr>
                <w:rFonts w:ascii="宋体" w:hAnsi="宋体" w:hint="eastAsia"/>
                <w:bCs/>
                <w:sz w:val="20"/>
                <w:szCs w:val="20"/>
              </w:rPr>
              <w:t>100</w:t>
            </w:r>
          </w:p>
        </w:tc>
        <w:tc>
          <w:tcPr>
            <w:tcW w:w="765" w:type="dxa"/>
          </w:tcPr>
          <w:p w14:paraId="7C338F14" w14:textId="77777777" w:rsidR="00182BA2" w:rsidRDefault="00182BA2">
            <w:pPr>
              <w:jc w:val="center"/>
              <w:rPr>
                <w:rFonts w:ascii="宋体" w:hAnsi="宋体"/>
                <w:bCs/>
                <w:sz w:val="20"/>
                <w:szCs w:val="20"/>
              </w:rPr>
            </w:pPr>
            <w:r>
              <w:rPr>
                <w:rFonts w:ascii="宋体" w:hAnsi="宋体" w:hint="eastAsia"/>
                <w:bCs/>
                <w:sz w:val="20"/>
                <w:szCs w:val="20"/>
              </w:rPr>
              <w:t>200</w:t>
            </w:r>
          </w:p>
        </w:tc>
        <w:tc>
          <w:tcPr>
            <w:tcW w:w="764" w:type="dxa"/>
          </w:tcPr>
          <w:p w14:paraId="6104F46A" w14:textId="77777777" w:rsidR="00182BA2" w:rsidRDefault="00182BA2">
            <w:pPr>
              <w:jc w:val="center"/>
              <w:rPr>
                <w:rFonts w:ascii="宋体" w:hAnsi="宋体"/>
                <w:bCs/>
                <w:sz w:val="20"/>
                <w:szCs w:val="20"/>
              </w:rPr>
            </w:pPr>
            <w:r>
              <w:rPr>
                <w:rFonts w:ascii="宋体" w:hAnsi="宋体" w:hint="eastAsia"/>
                <w:bCs/>
                <w:sz w:val="20"/>
                <w:szCs w:val="20"/>
              </w:rPr>
              <w:t>300</w:t>
            </w:r>
          </w:p>
        </w:tc>
        <w:tc>
          <w:tcPr>
            <w:tcW w:w="765" w:type="dxa"/>
          </w:tcPr>
          <w:p w14:paraId="162173FB" w14:textId="77777777" w:rsidR="00182BA2" w:rsidRDefault="00182BA2">
            <w:pPr>
              <w:jc w:val="center"/>
              <w:rPr>
                <w:rFonts w:ascii="宋体" w:hAnsi="宋体"/>
                <w:bCs/>
                <w:sz w:val="20"/>
                <w:szCs w:val="20"/>
              </w:rPr>
            </w:pPr>
            <w:r>
              <w:rPr>
                <w:rFonts w:ascii="宋体" w:hAnsi="宋体" w:hint="eastAsia"/>
                <w:bCs/>
                <w:sz w:val="20"/>
                <w:szCs w:val="20"/>
              </w:rPr>
              <w:t>400</w:t>
            </w:r>
          </w:p>
        </w:tc>
        <w:tc>
          <w:tcPr>
            <w:tcW w:w="765" w:type="dxa"/>
          </w:tcPr>
          <w:p w14:paraId="1C6B261F" w14:textId="77777777" w:rsidR="00182BA2" w:rsidRDefault="00182BA2">
            <w:pPr>
              <w:jc w:val="center"/>
              <w:rPr>
                <w:rFonts w:ascii="宋体" w:hAnsi="宋体"/>
                <w:bCs/>
                <w:sz w:val="20"/>
                <w:szCs w:val="20"/>
              </w:rPr>
            </w:pPr>
            <w:r>
              <w:rPr>
                <w:rFonts w:ascii="宋体" w:hAnsi="宋体" w:hint="eastAsia"/>
                <w:bCs/>
                <w:sz w:val="20"/>
                <w:szCs w:val="20"/>
              </w:rPr>
              <w:t>500</w:t>
            </w:r>
          </w:p>
        </w:tc>
        <w:tc>
          <w:tcPr>
            <w:tcW w:w="765" w:type="dxa"/>
          </w:tcPr>
          <w:p w14:paraId="55A2471B" w14:textId="77777777" w:rsidR="00182BA2" w:rsidRDefault="00182BA2">
            <w:pPr>
              <w:jc w:val="center"/>
              <w:rPr>
                <w:rFonts w:ascii="宋体" w:hAnsi="宋体"/>
                <w:bCs/>
                <w:sz w:val="20"/>
                <w:szCs w:val="20"/>
              </w:rPr>
            </w:pPr>
            <w:r>
              <w:rPr>
                <w:rFonts w:ascii="宋体" w:hAnsi="宋体" w:hint="eastAsia"/>
                <w:bCs/>
                <w:sz w:val="20"/>
                <w:szCs w:val="20"/>
              </w:rPr>
              <w:t>600</w:t>
            </w:r>
          </w:p>
        </w:tc>
      </w:tr>
      <w:tr w:rsidR="00182BA2" w14:paraId="28C8C803" w14:textId="77777777">
        <w:trPr>
          <w:jc w:val="center"/>
        </w:trPr>
        <w:tc>
          <w:tcPr>
            <w:tcW w:w="1271" w:type="dxa"/>
          </w:tcPr>
          <w:p w14:paraId="77943108" w14:textId="77777777" w:rsidR="00182BA2" w:rsidRDefault="00182BA2">
            <w:pPr>
              <w:jc w:val="center"/>
              <w:rPr>
                <w:rFonts w:ascii="宋体" w:hAnsi="宋体"/>
                <w:bCs/>
                <w:sz w:val="20"/>
                <w:szCs w:val="20"/>
              </w:rPr>
            </w:pPr>
            <w:r>
              <w:rPr>
                <w:rFonts w:ascii="宋体" w:hAnsi="宋体" w:hint="eastAsia"/>
                <w:bCs/>
                <w:sz w:val="20"/>
                <w:szCs w:val="20"/>
              </w:rPr>
              <w:t>光生电流（</w:t>
            </w:r>
            <w:proofErr w:type="spellStart"/>
            <w:r>
              <w:rPr>
                <w:rFonts w:ascii="宋体" w:hAnsi="宋体"/>
                <w:bCs/>
                <w:sz w:val="20"/>
                <w:szCs w:val="20"/>
              </w:rPr>
              <w:t>uA</w:t>
            </w:r>
            <w:proofErr w:type="spellEnd"/>
            <w:r>
              <w:rPr>
                <w:rFonts w:ascii="宋体" w:hAnsi="宋体" w:hint="eastAsia"/>
                <w:bCs/>
                <w:sz w:val="20"/>
                <w:szCs w:val="20"/>
              </w:rPr>
              <w:t>）</w:t>
            </w:r>
          </w:p>
        </w:tc>
        <w:tc>
          <w:tcPr>
            <w:tcW w:w="596" w:type="dxa"/>
          </w:tcPr>
          <w:p w14:paraId="0B29FCE4" w14:textId="77777777" w:rsidR="00182BA2" w:rsidRDefault="00D64BF8">
            <w:pPr>
              <w:jc w:val="center"/>
              <w:rPr>
                <w:rFonts w:ascii="宋体" w:hAnsi="宋体"/>
                <w:bCs/>
                <w:sz w:val="20"/>
                <w:szCs w:val="20"/>
              </w:rPr>
            </w:pPr>
            <w:r>
              <w:rPr>
                <w:rFonts w:ascii="宋体" w:hAnsi="宋体"/>
                <w:bCs/>
                <w:sz w:val="20"/>
                <w:szCs w:val="20"/>
              </w:rPr>
              <w:t>0</w:t>
            </w:r>
          </w:p>
        </w:tc>
        <w:tc>
          <w:tcPr>
            <w:tcW w:w="765" w:type="dxa"/>
          </w:tcPr>
          <w:p w14:paraId="64D76967" w14:textId="77777777" w:rsidR="00182BA2" w:rsidRDefault="00D64BF8">
            <w:pPr>
              <w:jc w:val="center"/>
              <w:rPr>
                <w:rFonts w:ascii="宋体" w:hAnsi="宋体"/>
                <w:bCs/>
                <w:sz w:val="20"/>
                <w:szCs w:val="20"/>
              </w:rPr>
            </w:pPr>
            <w:r>
              <w:rPr>
                <w:rFonts w:ascii="宋体" w:hAnsi="宋体"/>
                <w:bCs/>
                <w:sz w:val="20"/>
                <w:szCs w:val="20"/>
              </w:rPr>
              <w:t>22.4</w:t>
            </w:r>
          </w:p>
        </w:tc>
        <w:tc>
          <w:tcPr>
            <w:tcW w:w="765" w:type="dxa"/>
          </w:tcPr>
          <w:p w14:paraId="36F38590" w14:textId="77777777" w:rsidR="00182BA2" w:rsidRDefault="00D64BF8">
            <w:pPr>
              <w:jc w:val="center"/>
              <w:rPr>
                <w:rFonts w:ascii="宋体" w:hAnsi="宋体"/>
                <w:bCs/>
                <w:sz w:val="20"/>
                <w:szCs w:val="20"/>
              </w:rPr>
            </w:pPr>
            <w:r>
              <w:rPr>
                <w:rFonts w:ascii="宋体" w:hAnsi="宋体"/>
                <w:bCs/>
                <w:sz w:val="20"/>
                <w:szCs w:val="20"/>
              </w:rPr>
              <w:t>44.9</w:t>
            </w:r>
          </w:p>
        </w:tc>
        <w:tc>
          <w:tcPr>
            <w:tcW w:w="764" w:type="dxa"/>
          </w:tcPr>
          <w:p w14:paraId="3757A36E" w14:textId="77777777" w:rsidR="00182BA2" w:rsidRDefault="00D64BF8">
            <w:pPr>
              <w:jc w:val="center"/>
              <w:rPr>
                <w:rFonts w:ascii="宋体" w:hAnsi="宋体"/>
                <w:bCs/>
                <w:sz w:val="20"/>
                <w:szCs w:val="20"/>
              </w:rPr>
            </w:pPr>
            <w:r>
              <w:rPr>
                <w:rFonts w:ascii="宋体" w:hAnsi="宋体"/>
                <w:bCs/>
                <w:sz w:val="20"/>
                <w:szCs w:val="20"/>
              </w:rPr>
              <w:t>67.4</w:t>
            </w:r>
          </w:p>
        </w:tc>
        <w:tc>
          <w:tcPr>
            <w:tcW w:w="765" w:type="dxa"/>
          </w:tcPr>
          <w:p w14:paraId="38257CB1" w14:textId="77777777" w:rsidR="00182BA2" w:rsidRDefault="00D64BF8">
            <w:pPr>
              <w:jc w:val="center"/>
              <w:rPr>
                <w:rFonts w:ascii="宋体" w:hAnsi="宋体"/>
                <w:bCs/>
                <w:sz w:val="20"/>
                <w:szCs w:val="20"/>
              </w:rPr>
            </w:pPr>
            <w:r>
              <w:rPr>
                <w:rFonts w:ascii="宋体" w:hAnsi="宋体"/>
                <w:bCs/>
                <w:sz w:val="20"/>
                <w:szCs w:val="20"/>
              </w:rPr>
              <w:t>89.9</w:t>
            </w:r>
          </w:p>
        </w:tc>
        <w:tc>
          <w:tcPr>
            <w:tcW w:w="765" w:type="dxa"/>
          </w:tcPr>
          <w:p w14:paraId="112D61F4" w14:textId="77777777" w:rsidR="00182BA2" w:rsidRDefault="00D64BF8">
            <w:pPr>
              <w:jc w:val="center"/>
              <w:rPr>
                <w:rFonts w:ascii="宋体" w:hAnsi="宋体"/>
                <w:bCs/>
                <w:sz w:val="20"/>
                <w:szCs w:val="20"/>
              </w:rPr>
            </w:pPr>
            <w:r>
              <w:rPr>
                <w:rFonts w:ascii="宋体" w:hAnsi="宋体"/>
                <w:bCs/>
                <w:sz w:val="20"/>
                <w:szCs w:val="20"/>
              </w:rPr>
              <w:t>112.4</w:t>
            </w:r>
          </w:p>
        </w:tc>
        <w:tc>
          <w:tcPr>
            <w:tcW w:w="765" w:type="dxa"/>
          </w:tcPr>
          <w:p w14:paraId="15138457" w14:textId="77777777" w:rsidR="00182BA2" w:rsidRDefault="00D64BF8">
            <w:pPr>
              <w:jc w:val="center"/>
              <w:rPr>
                <w:rFonts w:ascii="宋体" w:hAnsi="宋体"/>
                <w:bCs/>
                <w:sz w:val="20"/>
                <w:szCs w:val="20"/>
              </w:rPr>
            </w:pPr>
            <w:r>
              <w:rPr>
                <w:rFonts w:ascii="宋体" w:hAnsi="宋体"/>
                <w:bCs/>
                <w:sz w:val="20"/>
                <w:szCs w:val="20"/>
              </w:rPr>
              <w:t>134.5</w:t>
            </w:r>
          </w:p>
        </w:tc>
      </w:tr>
    </w:tbl>
    <w:p w14:paraId="39ADDCBA" w14:textId="77777777" w:rsidR="00182BA2" w:rsidRDefault="00182BA2">
      <w:pPr>
        <w:rPr>
          <w:rFonts w:ascii="宋体" w:hAnsi="宋体"/>
          <w:bCs/>
          <w:sz w:val="20"/>
          <w:szCs w:val="20"/>
        </w:rPr>
      </w:pPr>
    </w:p>
    <w:p w14:paraId="5DF9A9E7" w14:textId="77777777" w:rsidR="00182BA2" w:rsidRDefault="00182BA2">
      <w:pPr>
        <w:ind w:firstLineChars="200" w:firstLine="420"/>
        <w:rPr>
          <w:rFonts w:ascii="宋体" w:hAnsi="宋体"/>
          <w:bCs/>
          <w:szCs w:val="21"/>
        </w:rPr>
      </w:pPr>
      <w:r>
        <w:rPr>
          <w:rFonts w:ascii="宋体" w:hAnsi="宋体" w:hint="eastAsia"/>
          <w:bCs/>
          <w:szCs w:val="21"/>
        </w:rPr>
        <w:t>（5）将“光照度调节”旋钮逆时针调节到最小值位置后关闭电源。</w:t>
      </w:r>
    </w:p>
    <w:p w14:paraId="4DF7F70E" w14:textId="77777777" w:rsidR="00182BA2" w:rsidRDefault="00182BA2">
      <w:pPr>
        <w:ind w:firstLineChars="200" w:firstLine="420"/>
        <w:rPr>
          <w:rFonts w:ascii="宋体" w:hAnsi="宋体"/>
          <w:bCs/>
          <w:szCs w:val="21"/>
        </w:rPr>
      </w:pPr>
      <w:r>
        <w:rPr>
          <w:rFonts w:ascii="宋体" w:hAnsi="宋体" w:hint="eastAsia"/>
          <w:bCs/>
          <w:szCs w:val="21"/>
        </w:rPr>
        <w:t>（6）上表中所测得的电压值即为硅光电池在相应光照度下的短路电流。</w:t>
      </w:r>
    </w:p>
    <w:p w14:paraId="3CCDC2C1" w14:textId="77777777" w:rsidR="00182BA2" w:rsidRDefault="00182BA2">
      <w:pPr>
        <w:ind w:firstLineChars="200" w:firstLine="420"/>
        <w:rPr>
          <w:rFonts w:ascii="宋体" w:hAnsi="宋体"/>
          <w:bCs/>
          <w:szCs w:val="21"/>
        </w:rPr>
      </w:pPr>
      <w:r>
        <w:rPr>
          <w:rFonts w:ascii="宋体" w:hAnsi="宋体" w:hint="eastAsia"/>
          <w:bCs/>
          <w:szCs w:val="21"/>
        </w:rPr>
        <w:t>（7）实验完毕，关闭电源，拆除所有连线。</w:t>
      </w:r>
    </w:p>
    <w:p w14:paraId="3CB54AD1" w14:textId="77777777" w:rsidR="00182BA2" w:rsidRDefault="00182BA2">
      <w:pPr>
        <w:pStyle w:val="3"/>
        <w:spacing w:before="0" w:after="0" w:line="240" w:lineRule="auto"/>
        <w:rPr>
          <w:rFonts w:ascii="宋体" w:hAnsi="宋体"/>
          <w:sz w:val="28"/>
          <w:szCs w:val="28"/>
        </w:rPr>
      </w:pPr>
      <w:bookmarkStart w:id="172" w:name="_Toc178571601"/>
      <w:bookmarkStart w:id="173" w:name="_Toc196964050"/>
      <w:bookmarkStart w:id="174" w:name="_Toc250040256"/>
      <w:bookmarkStart w:id="175" w:name="_Toc307990887"/>
      <w:r>
        <w:rPr>
          <w:rFonts w:ascii="宋体" w:hAnsi="宋体" w:hint="eastAsia"/>
          <w:sz w:val="28"/>
          <w:szCs w:val="28"/>
        </w:rPr>
        <w:t>2、硅光电池</w:t>
      </w:r>
      <w:r>
        <w:rPr>
          <w:rFonts w:ascii="宋体" w:hAnsi="宋体" w:hint="eastAsia"/>
          <w:bCs w:val="0"/>
          <w:sz w:val="28"/>
          <w:szCs w:val="28"/>
        </w:rPr>
        <w:t>开路电压特性测试</w:t>
      </w:r>
      <w:bookmarkEnd w:id="172"/>
      <w:bookmarkEnd w:id="173"/>
      <w:bookmarkEnd w:id="174"/>
      <w:bookmarkEnd w:id="175"/>
    </w:p>
    <w:p w14:paraId="12041290" w14:textId="77777777" w:rsidR="00182BA2" w:rsidRDefault="00182BA2">
      <w:pPr>
        <w:ind w:firstLineChars="200" w:firstLine="420"/>
        <w:rPr>
          <w:rFonts w:ascii="宋体" w:hAnsi="宋体"/>
          <w:bCs/>
          <w:szCs w:val="21"/>
        </w:rPr>
      </w:pPr>
      <w:r>
        <w:rPr>
          <w:rFonts w:ascii="宋体" w:hAnsi="宋体" w:hint="eastAsia"/>
          <w:bCs/>
          <w:szCs w:val="21"/>
        </w:rPr>
        <w:t>实验装置原理框图如图4-11所示。</w:t>
      </w:r>
    </w:p>
    <w:p w14:paraId="4148E199" w14:textId="77777777" w:rsidR="00182BA2" w:rsidRDefault="00526C38">
      <w:pPr>
        <w:ind w:firstLineChars="490" w:firstLine="984"/>
        <w:rPr>
          <w:rFonts w:ascii="宋体" w:hAnsi="宋体"/>
          <w:bCs/>
          <w:sz w:val="20"/>
          <w:szCs w:val="20"/>
        </w:rPr>
      </w:pPr>
      <w:r>
        <w:rPr>
          <w:rFonts w:ascii="宋体" w:hAnsi="宋体"/>
          <w:b/>
          <w:bCs/>
          <w:sz w:val="20"/>
          <w:szCs w:val="20"/>
        </w:rPr>
        <w:pict w14:anchorId="5A4F9A27">
          <v:shape id="_x0000_i1082" type="#_x0000_t75" style="width:246.75pt;height:111pt;mso-position-horizontal-relative:page;mso-position-vertical-relative:page">
            <v:imagedata r:id="rId102" o:title="" embosscolor="white"/>
          </v:shape>
        </w:pict>
      </w:r>
    </w:p>
    <w:p w14:paraId="240388C5" w14:textId="77777777" w:rsidR="00182BA2" w:rsidRDefault="00182BA2">
      <w:pPr>
        <w:ind w:firstLineChars="900" w:firstLine="1890"/>
        <w:rPr>
          <w:rFonts w:ascii="宋体" w:hAnsi="宋体"/>
          <w:bCs/>
          <w:szCs w:val="21"/>
        </w:rPr>
      </w:pPr>
      <w:r>
        <w:rPr>
          <w:rFonts w:ascii="宋体" w:hAnsi="宋体" w:hint="eastAsia"/>
          <w:bCs/>
          <w:szCs w:val="21"/>
        </w:rPr>
        <w:t>图</w:t>
      </w:r>
      <w:r>
        <w:rPr>
          <w:rFonts w:ascii="宋体" w:hAnsi="宋体"/>
          <w:bCs/>
          <w:szCs w:val="21"/>
        </w:rPr>
        <w:t>4-11</w:t>
      </w:r>
      <w:r>
        <w:rPr>
          <w:rFonts w:ascii="宋体" w:hAnsi="宋体" w:hint="eastAsia"/>
          <w:bCs/>
          <w:szCs w:val="21"/>
        </w:rPr>
        <w:t xml:space="preserve"> 硅光电池开路电压特性测试</w:t>
      </w:r>
    </w:p>
    <w:p w14:paraId="36A2AD68"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19E33F55"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3E015D78" w14:textId="77777777" w:rsidR="00182BA2" w:rsidRDefault="00182BA2">
      <w:pPr>
        <w:ind w:firstLineChars="150" w:firstLine="315"/>
        <w:rPr>
          <w:rFonts w:ascii="宋体" w:hAnsi="宋体"/>
          <w:szCs w:val="21"/>
        </w:rPr>
      </w:pPr>
      <w:r>
        <w:rPr>
          <w:rFonts w:ascii="宋体" w:hAnsi="宋体" w:hint="eastAsia"/>
          <w:szCs w:val="21"/>
        </w:rPr>
        <w:t>（3）按图4-1</w:t>
      </w:r>
      <w:r>
        <w:rPr>
          <w:rFonts w:ascii="宋体" w:hAnsi="宋体"/>
          <w:szCs w:val="21"/>
        </w:rPr>
        <w:t>1</w:t>
      </w:r>
      <w:r>
        <w:rPr>
          <w:rFonts w:ascii="宋体" w:hAnsi="宋体" w:hint="eastAsia"/>
          <w:szCs w:val="21"/>
        </w:rPr>
        <w:t>所示的电路连接电路图。</w:t>
      </w:r>
    </w:p>
    <w:p w14:paraId="556BAA45" w14:textId="77777777" w:rsidR="00182BA2" w:rsidRDefault="00182BA2">
      <w:pPr>
        <w:autoSpaceDE w:val="0"/>
        <w:autoSpaceDN w:val="0"/>
        <w:adjustRightInd w:val="0"/>
        <w:ind w:firstLineChars="150" w:firstLine="315"/>
        <w:rPr>
          <w:rFonts w:ascii="宋体" w:hAnsi="宋体"/>
          <w:bCs/>
          <w:szCs w:val="21"/>
        </w:rPr>
      </w:pPr>
      <w:r>
        <w:rPr>
          <w:rFonts w:ascii="宋体" w:hAnsi="宋体" w:hint="eastAsia"/>
          <w:bCs/>
          <w:szCs w:val="21"/>
        </w:rPr>
        <w:t>（4）打开电源，顺时针调节光照度调节旋钮，使照度依次为下表所列值，分别读出电压表读数，填入下表，关闭电源。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96"/>
        <w:gridCol w:w="765"/>
        <w:gridCol w:w="765"/>
        <w:gridCol w:w="764"/>
        <w:gridCol w:w="765"/>
        <w:gridCol w:w="765"/>
        <w:gridCol w:w="765"/>
      </w:tblGrid>
      <w:tr w:rsidR="00182BA2" w14:paraId="4469CBFD" w14:textId="77777777">
        <w:trPr>
          <w:trHeight w:val="538"/>
          <w:jc w:val="center"/>
        </w:trPr>
        <w:tc>
          <w:tcPr>
            <w:tcW w:w="1271" w:type="dxa"/>
          </w:tcPr>
          <w:p w14:paraId="1E700591" w14:textId="77777777" w:rsidR="00182BA2" w:rsidRDefault="00182BA2">
            <w:pPr>
              <w:jc w:val="center"/>
              <w:rPr>
                <w:rFonts w:ascii="宋体" w:hAnsi="宋体"/>
                <w:bCs/>
                <w:sz w:val="20"/>
                <w:szCs w:val="20"/>
              </w:rPr>
            </w:pPr>
            <w:r>
              <w:rPr>
                <w:rFonts w:ascii="宋体" w:hAnsi="宋体" w:hint="eastAsia"/>
                <w:bCs/>
                <w:sz w:val="20"/>
                <w:szCs w:val="20"/>
              </w:rPr>
              <w:lastRenderedPageBreak/>
              <w:t>光照度（Lx）</w:t>
            </w:r>
          </w:p>
        </w:tc>
        <w:tc>
          <w:tcPr>
            <w:tcW w:w="596" w:type="dxa"/>
          </w:tcPr>
          <w:p w14:paraId="4A923FC0" w14:textId="77777777" w:rsidR="00182BA2" w:rsidRDefault="00182BA2">
            <w:pPr>
              <w:jc w:val="center"/>
              <w:rPr>
                <w:rFonts w:ascii="宋体" w:hAnsi="宋体"/>
                <w:bCs/>
                <w:sz w:val="20"/>
                <w:szCs w:val="20"/>
              </w:rPr>
            </w:pPr>
            <w:r>
              <w:rPr>
                <w:rFonts w:ascii="宋体" w:hAnsi="宋体" w:hint="eastAsia"/>
                <w:bCs/>
                <w:sz w:val="20"/>
                <w:szCs w:val="20"/>
              </w:rPr>
              <w:t>0</w:t>
            </w:r>
          </w:p>
        </w:tc>
        <w:tc>
          <w:tcPr>
            <w:tcW w:w="765" w:type="dxa"/>
          </w:tcPr>
          <w:p w14:paraId="67A48BCE" w14:textId="77777777" w:rsidR="00182BA2" w:rsidRDefault="00182BA2">
            <w:pPr>
              <w:jc w:val="center"/>
              <w:rPr>
                <w:rFonts w:ascii="宋体" w:hAnsi="宋体"/>
                <w:bCs/>
                <w:sz w:val="20"/>
                <w:szCs w:val="20"/>
              </w:rPr>
            </w:pPr>
            <w:r>
              <w:rPr>
                <w:rFonts w:ascii="宋体" w:hAnsi="宋体" w:hint="eastAsia"/>
                <w:bCs/>
                <w:sz w:val="20"/>
                <w:szCs w:val="20"/>
              </w:rPr>
              <w:t>100</w:t>
            </w:r>
          </w:p>
        </w:tc>
        <w:tc>
          <w:tcPr>
            <w:tcW w:w="765" w:type="dxa"/>
          </w:tcPr>
          <w:p w14:paraId="2E943C9F" w14:textId="77777777" w:rsidR="00182BA2" w:rsidRDefault="00182BA2">
            <w:pPr>
              <w:jc w:val="center"/>
              <w:rPr>
                <w:rFonts w:ascii="宋体" w:hAnsi="宋体"/>
                <w:bCs/>
                <w:sz w:val="20"/>
                <w:szCs w:val="20"/>
              </w:rPr>
            </w:pPr>
            <w:r>
              <w:rPr>
                <w:rFonts w:ascii="宋体" w:hAnsi="宋体" w:hint="eastAsia"/>
                <w:bCs/>
                <w:sz w:val="20"/>
                <w:szCs w:val="20"/>
              </w:rPr>
              <w:t>200</w:t>
            </w:r>
          </w:p>
        </w:tc>
        <w:tc>
          <w:tcPr>
            <w:tcW w:w="764" w:type="dxa"/>
          </w:tcPr>
          <w:p w14:paraId="07E670FD" w14:textId="77777777" w:rsidR="00182BA2" w:rsidRDefault="00182BA2">
            <w:pPr>
              <w:jc w:val="center"/>
              <w:rPr>
                <w:rFonts w:ascii="宋体" w:hAnsi="宋体"/>
                <w:bCs/>
                <w:sz w:val="20"/>
                <w:szCs w:val="20"/>
              </w:rPr>
            </w:pPr>
            <w:r>
              <w:rPr>
                <w:rFonts w:ascii="宋体" w:hAnsi="宋体" w:hint="eastAsia"/>
                <w:bCs/>
                <w:sz w:val="20"/>
                <w:szCs w:val="20"/>
              </w:rPr>
              <w:t>300</w:t>
            </w:r>
          </w:p>
        </w:tc>
        <w:tc>
          <w:tcPr>
            <w:tcW w:w="765" w:type="dxa"/>
          </w:tcPr>
          <w:p w14:paraId="2E89497E" w14:textId="77777777" w:rsidR="00182BA2" w:rsidRDefault="00182BA2">
            <w:pPr>
              <w:jc w:val="center"/>
              <w:rPr>
                <w:rFonts w:ascii="宋体" w:hAnsi="宋体"/>
                <w:bCs/>
                <w:sz w:val="20"/>
                <w:szCs w:val="20"/>
              </w:rPr>
            </w:pPr>
            <w:r>
              <w:rPr>
                <w:rFonts w:ascii="宋体" w:hAnsi="宋体" w:hint="eastAsia"/>
                <w:bCs/>
                <w:sz w:val="20"/>
                <w:szCs w:val="20"/>
              </w:rPr>
              <w:t>400</w:t>
            </w:r>
          </w:p>
        </w:tc>
        <w:tc>
          <w:tcPr>
            <w:tcW w:w="765" w:type="dxa"/>
          </w:tcPr>
          <w:p w14:paraId="63D5275C" w14:textId="77777777" w:rsidR="00182BA2" w:rsidRDefault="00182BA2">
            <w:pPr>
              <w:jc w:val="center"/>
              <w:rPr>
                <w:rFonts w:ascii="宋体" w:hAnsi="宋体"/>
                <w:bCs/>
                <w:sz w:val="20"/>
                <w:szCs w:val="20"/>
              </w:rPr>
            </w:pPr>
            <w:r>
              <w:rPr>
                <w:rFonts w:ascii="宋体" w:hAnsi="宋体" w:hint="eastAsia"/>
                <w:bCs/>
                <w:sz w:val="20"/>
                <w:szCs w:val="20"/>
              </w:rPr>
              <w:t>500</w:t>
            </w:r>
          </w:p>
        </w:tc>
        <w:tc>
          <w:tcPr>
            <w:tcW w:w="765" w:type="dxa"/>
          </w:tcPr>
          <w:p w14:paraId="0353E44B" w14:textId="77777777" w:rsidR="00182BA2" w:rsidRDefault="00182BA2">
            <w:pPr>
              <w:jc w:val="center"/>
              <w:rPr>
                <w:rFonts w:ascii="宋体" w:hAnsi="宋体"/>
                <w:bCs/>
                <w:sz w:val="20"/>
                <w:szCs w:val="20"/>
              </w:rPr>
            </w:pPr>
            <w:r>
              <w:rPr>
                <w:rFonts w:ascii="宋体" w:hAnsi="宋体" w:hint="eastAsia"/>
                <w:bCs/>
                <w:sz w:val="20"/>
                <w:szCs w:val="20"/>
              </w:rPr>
              <w:t>600</w:t>
            </w:r>
          </w:p>
        </w:tc>
      </w:tr>
      <w:tr w:rsidR="00182BA2" w14:paraId="1AA25E48" w14:textId="77777777">
        <w:trPr>
          <w:jc w:val="center"/>
        </w:trPr>
        <w:tc>
          <w:tcPr>
            <w:tcW w:w="1271" w:type="dxa"/>
          </w:tcPr>
          <w:p w14:paraId="29C39257" w14:textId="77777777" w:rsidR="00182BA2" w:rsidRDefault="00182BA2">
            <w:pPr>
              <w:jc w:val="center"/>
              <w:rPr>
                <w:rFonts w:ascii="宋体" w:hAnsi="宋体"/>
                <w:bCs/>
                <w:sz w:val="20"/>
                <w:szCs w:val="20"/>
              </w:rPr>
            </w:pPr>
            <w:r>
              <w:rPr>
                <w:rFonts w:ascii="宋体" w:hAnsi="宋体" w:hint="eastAsia"/>
                <w:bCs/>
                <w:sz w:val="20"/>
                <w:szCs w:val="20"/>
              </w:rPr>
              <w:t>光生电压（mV）</w:t>
            </w:r>
          </w:p>
        </w:tc>
        <w:tc>
          <w:tcPr>
            <w:tcW w:w="596" w:type="dxa"/>
          </w:tcPr>
          <w:p w14:paraId="4ED1CD86" w14:textId="77777777" w:rsidR="00182BA2" w:rsidRDefault="00D64BF8">
            <w:pPr>
              <w:jc w:val="center"/>
              <w:rPr>
                <w:rFonts w:ascii="宋体" w:hAnsi="宋体"/>
                <w:bCs/>
                <w:sz w:val="20"/>
                <w:szCs w:val="20"/>
              </w:rPr>
            </w:pPr>
            <w:r>
              <w:rPr>
                <w:rFonts w:ascii="宋体" w:hAnsi="宋体"/>
                <w:bCs/>
                <w:sz w:val="20"/>
                <w:szCs w:val="20"/>
              </w:rPr>
              <w:t>0</w:t>
            </w:r>
          </w:p>
        </w:tc>
        <w:tc>
          <w:tcPr>
            <w:tcW w:w="765" w:type="dxa"/>
          </w:tcPr>
          <w:p w14:paraId="61C6772D" w14:textId="77777777" w:rsidR="00182BA2" w:rsidRDefault="00D64BF8">
            <w:pPr>
              <w:jc w:val="center"/>
              <w:rPr>
                <w:rFonts w:ascii="宋体" w:hAnsi="宋体"/>
                <w:bCs/>
                <w:sz w:val="20"/>
                <w:szCs w:val="20"/>
              </w:rPr>
            </w:pPr>
            <w:r>
              <w:rPr>
                <w:rFonts w:ascii="宋体" w:hAnsi="宋体"/>
                <w:bCs/>
                <w:sz w:val="20"/>
                <w:szCs w:val="20"/>
              </w:rPr>
              <w:t>366</w:t>
            </w:r>
          </w:p>
        </w:tc>
        <w:tc>
          <w:tcPr>
            <w:tcW w:w="765" w:type="dxa"/>
          </w:tcPr>
          <w:p w14:paraId="15D6EFF6" w14:textId="77777777" w:rsidR="00182BA2" w:rsidRDefault="00D64BF8">
            <w:pPr>
              <w:jc w:val="center"/>
              <w:rPr>
                <w:rFonts w:ascii="宋体" w:hAnsi="宋体"/>
                <w:bCs/>
                <w:sz w:val="20"/>
                <w:szCs w:val="20"/>
              </w:rPr>
            </w:pPr>
            <w:r>
              <w:rPr>
                <w:rFonts w:ascii="宋体" w:hAnsi="宋体"/>
                <w:bCs/>
                <w:sz w:val="20"/>
                <w:szCs w:val="20"/>
              </w:rPr>
              <w:t>391</w:t>
            </w:r>
          </w:p>
        </w:tc>
        <w:tc>
          <w:tcPr>
            <w:tcW w:w="764" w:type="dxa"/>
          </w:tcPr>
          <w:p w14:paraId="71C07872" w14:textId="77777777" w:rsidR="00182BA2" w:rsidRDefault="00D64BF8">
            <w:pPr>
              <w:jc w:val="center"/>
              <w:rPr>
                <w:rFonts w:ascii="宋体" w:hAnsi="宋体"/>
                <w:bCs/>
                <w:sz w:val="20"/>
                <w:szCs w:val="20"/>
              </w:rPr>
            </w:pPr>
            <w:r>
              <w:rPr>
                <w:rFonts w:ascii="宋体" w:hAnsi="宋体"/>
                <w:bCs/>
                <w:sz w:val="20"/>
                <w:szCs w:val="20"/>
              </w:rPr>
              <w:t>404</w:t>
            </w:r>
          </w:p>
        </w:tc>
        <w:tc>
          <w:tcPr>
            <w:tcW w:w="765" w:type="dxa"/>
          </w:tcPr>
          <w:p w14:paraId="7FD9A393" w14:textId="77777777" w:rsidR="00182BA2" w:rsidRDefault="00D64BF8">
            <w:pPr>
              <w:jc w:val="center"/>
              <w:rPr>
                <w:rFonts w:ascii="宋体" w:hAnsi="宋体"/>
                <w:bCs/>
                <w:sz w:val="20"/>
                <w:szCs w:val="20"/>
              </w:rPr>
            </w:pPr>
            <w:r>
              <w:rPr>
                <w:rFonts w:ascii="宋体" w:hAnsi="宋体"/>
                <w:bCs/>
                <w:sz w:val="20"/>
                <w:szCs w:val="20"/>
              </w:rPr>
              <w:t>413</w:t>
            </w:r>
          </w:p>
        </w:tc>
        <w:tc>
          <w:tcPr>
            <w:tcW w:w="765" w:type="dxa"/>
          </w:tcPr>
          <w:p w14:paraId="5B652979" w14:textId="77777777" w:rsidR="00182BA2" w:rsidRDefault="00D64BF8">
            <w:pPr>
              <w:jc w:val="center"/>
              <w:rPr>
                <w:rFonts w:ascii="宋体" w:hAnsi="宋体"/>
                <w:bCs/>
                <w:sz w:val="20"/>
                <w:szCs w:val="20"/>
              </w:rPr>
            </w:pPr>
            <w:r>
              <w:rPr>
                <w:rFonts w:ascii="宋体" w:hAnsi="宋体"/>
                <w:bCs/>
                <w:sz w:val="20"/>
                <w:szCs w:val="20"/>
              </w:rPr>
              <w:t>420</w:t>
            </w:r>
          </w:p>
        </w:tc>
        <w:tc>
          <w:tcPr>
            <w:tcW w:w="765" w:type="dxa"/>
          </w:tcPr>
          <w:p w14:paraId="52F4F686" w14:textId="77777777" w:rsidR="00182BA2" w:rsidRDefault="00D64BF8">
            <w:pPr>
              <w:jc w:val="center"/>
              <w:rPr>
                <w:rFonts w:ascii="宋体" w:hAnsi="宋体"/>
                <w:bCs/>
                <w:sz w:val="20"/>
                <w:szCs w:val="20"/>
              </w:rPr>
            </w:pPr>
            <w:r>
              <w:rPr>
                <w:rFonts w:ascii="宋体" w:hAnsi="宋体"/>
                <w:bCs/>
                <w:sz w:val="20"/>
                <w:szCs w:val="20"/>
              </w:rPr>
              <w:t>426</w:t>
            </w:r>
          </w:p>
        </w:tc>
      </w:tr>
    </w:tbl>
    <w:p w14:paraId="62079D56" w14:textId="77777777" w:rsidR="00182BA2" w:rsidRDefault="00182BA2">
      <w:pPr>
        <w:autoSpaceDE w:val="0"/>
        <w:autoSpaceDN w:val="0"/>
        <w:adjustRightInd w:val="0"/>
        <w:ind w:firstLineChars="200" w:firstLine="420"/>
        <w:rPr>
          <w:rFonts w:ascii="宋体" w:hAnsi="宋体"/>
          <w:bCs/>
          <w:szCs w:val="21"/>
        </w:rPr>
      </w:pPr>
    </w:p>
    <w:p w14:paraId="592BDA63" w14:textId="77777777" w:rsidR="00182BA2" w:rsidRDefault="00182BA2">
      <w:pPr>
        <w:ind w:firstLineChars="200" w:firstLine="420"/>
        <w:rPr>
          <w:rFonts w:ascii="宋体" w:hAnsi="宋体"/>
          <w:bCs/>
          <w:szCs w:val="21"/>
        </w:rPr>
      </w:pPr>
      <w:r>
        <w:rPr>
          <w:rFonts w:ascii="宋体" w:hAnsi="宋体" w:hint="eastAsia"/>
          <w:bCs/>
          <w:szCs w:val="21"/>
        </w:rPr>
        <w:t>（5）将“光照度调节”旋钮逆时针调节到最小值位置后关闭电源。</w:t>
      </w:r>
    </w:p>
    <w:p w14:paraId="0265E242" w14:textId="77777777" w:rsidR="00182BA2" w:rsidRDefault="00182BA2">
      <w:pPr>
        <w:ind w:firstLineChars="200" w:firstLine="420"/>
        <w:rPr>
          <w:rFonts w:ascii="宋体" w:hAnsi="宋体"/>
          <w:bCs/>
          <w:szCs w:val="21"/>
        </w:rPr>
      </w:pPr>
      <w:r>
        <w:rPr>
          <w:rFonts w:ascii="宋体" w:hAnsi="宋体" w:hint="eastAsia"/>
          <w:bCs/>
          <w:szCs w:val="21"/>
        </w:rPr>
        <w:t>（6）上表中所测得的电压值即为硅光电池在相应光照度下的开路电压。</w:t>
      </w:r>
    </w:p>
    <w:p w14:paraId="19A5ACBC" w14:textId="77777777" w:rsidR="00182BA2" w:rsidRDefault="00182BA2">
      <w:pPr>
        <w:ind w:firstLineChars="200" w:firstLine="420"/>
        <w:rPr>
          <w:rFonts w:ascii="宋体" w:hAnsi="宋体"/>
          <w:bCs/>
          <w:szCs w:val="21"/>
        </w:rPr>
      </w:pPr>
      <w:r>
        <w:rPr>
          <w:rFonts w:ascii="宋体" w:hAnsi="宋体" w:hint="eastAsia"/>
          <w:bCs/>
          <w:szCs w:val="21"/>
        </w:rPr>
        <w:t>（7）实验完毕，关闭电源，拆除所有连线。</w:t>
      </w:r>
    </w:p>
    <w:p w14:paraId="03E068F7" w14:textId="77777777" w:rsidR="00182BA2" w:rsidRDefault="00182BA2">
      <w:pPr>
        <w:pStyle w:val="3"/>
        <w:spacing w:before="0" w:after="0" w:line="240" w:lineRule="auto"/>
        <w:rPr>
          <w:rFonts w:ascii="宋体" w:hAnsi="宋体"/>
          <w:sz w:val="28"/>
          <w:szCs w:val="28"/>
        </w:rPr>
      </w:pPr>
      <w:bookmarkStart w:id="176" w:name="_Toc178571602"/>
      <w:bookmarkStart w:id="177" w:name="_Toc196964051"/>
      <w:bookmarkStart w:id="178" w:name="_Toc250040257"/>
      <w:bookmarkStart w:id="179" w:name="_Toc307990888"/>
      <w:r>
        <w:rPr>
          <w:rFonts w:ascii="宋体" w:hAnsi="宋体" w:hint="eastAsia"/>
          <w:sz w:val="28"/>
          <w:szCs w:val="28"/>
        </w:rPr>
        <w:t>3、硅光电池光照特性</w:t>
      </w:r>
      <w:bookmarkEnd w:id="176"/>
      <w:bookmarkEnd w:id="177"/>
      <w:bookmarkEnd w:id="178"/>
      <w:bookmarkEnd w:id="179"/>
    </w:p>
    <w:p w14:paraId="53278CD8" w14:textId="304702D0" w:rsidR="00182BA2" w:rsidRDefault="00182BA2">
      <w:pPr>
        <w:ind w:firstLine="360"/>
        <w:rPr>
          <w:rFonts w:ascii="宋体" w:hAnsi="宋体"/>
          <w:bCs/>
          <w:szCs w:val="21"/>
        </w:rPr>
      </w:pPr>
      <w:r>
        <w:rPr>
          <w:rFonts w:ascii="宋体" w:hAnsi="宋体" w:hint="eastAsia"/>
          <w:bCs/>
          <w:szCs w:val="21"/>
        </w:rPr>
        <w:t>根据实验1和2所测试的实验数据，作出如图4-5所示的硅光电池的光照电流电压特性曲线。</w:t>
      </w:r>
    </w:p>
    <w:p w14:paraId="2F43B18B" w14:textId="343BCC1B" w:rsidR="00573699" w:rsidRPr="00573699" w:rsidRDefault="00526C38" w:rsidP="00573699">
      <w:pPr>
        <w:widowControl/>
        <w:jc w:val="left"/>
      </w:pPr>
      <w:r>
        <w:rPr>
          <w:noProof/>
        </w:rPr>
        <w:pict w14:anchorId="43CDB31B">
          <v:shape id="图表 1" o:spid="_x0000_i1083" type="#_x0000_t75" style="width:440.25pt;height:219.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">
            <v:imagedata r:id="rId103" o:title=""/>
            <o:lock v:ext="edit" aspectratio="f"/>
          </v:shape>
        </w:pict>
      </w:r>
    </w:p>
    <w:p w14:paraId="2F530E64" w14:textId="77777777" w:rsidR="00182BA2" w:rsidRDefault="00182BA2">
      <w:pPr>
        <w:pStyle w:val="3"/>
        <w:spacing w:before="0" w:after="0" w:line="240" w:lineRule="auto"/>
        <w:rPr>
          <w:rFonts w:ascii="宋体" w:hAnsi="宋体"/>
          <w:sz w:val="28"/>
          <w:szCs w:val="28"/>
        </w:rPr>
      </w:pPr>
      <w:bookmarkStart w:id="180" w:name="_Toc178571603"/>
      <w:bookmarkStart w:id="181" w:name="_Toc196964052"/>
      <w:bookmarkStart w:id="182" w:name="_Toc250040258"/>
      <w:bookmarkStart w:id="183" w:name="_Toc307990889"/>
      <w:r>
        <w:rPr>
          <w:rFonts w:ascii="宋体" w:hAnsi="宋体" w:hint="eastAsia"/>
          <w:sz w:val="28"/>
          <w:szCs w:val="28"/>
        </w:rPr>
        <w:t>4、硅光电池伏安特性</w:t>
      </w:r>
      <w:bookmarkEnd w:id="180"/>
      <w:bookmarkEnd w:id="181"/>
      <w:bookmarkEnd w:id="182"/>
      <w:bookmarkEnd w:id="183"/>
    </w:p>
    <w:p w14:paraId="205BD697" w14:textId="77777777" w:rsidR="00182BA2" w:rsidRDefault="00182BA2">
      <w:pPr>
        <w:ind w:leftChars="200" w:left="420"/>
        <w:rPr>
          <w:rFonts w:ascii="宋体" w:hAnsi="宋体"/>
          <w:szCs w:val="21"/>
        </w:rPr>
      </w:pPr>
      <w:r>
        <w:rPr>
          <w:rFonts w:ascii="宋体" w:hAnsi="宋体" w:hint="eastAsia"/>
          <w:szCs w:val="21"/>
        </w:rPr>
        <w:t>实验装置原理框图如图4-12所示。</w:t>
      </w:r>
    </w:p>
    <w:p w14:paraId="7E442489" w14:textId="77777777" w:rsidR="00182BA2" w:rsidRDefault="00182BA2">
      <w:pPr>
        <w:ind w:leftChars="200" w:left="420"/>
        <w:rPr>
          <w:rFonts w:ascii="宋体" w:hAnsi="宋体"/>
          <w:szCs w:val="21"/>
        </w:rPr>
      </w:pPr>
      <w:r>
        <w:rPr>
          <w:rFonts w:ascii="宋体" w:hAnsi="宋体" w:hint="eastAsia"/>
          <w:szCs w:val="21"/>
        </w:rPr>
        <w:t xml:space="preserve">                  </w:t>
      </w:r>
      <w:r w:rsidR="00526C38">
        <w:rPr>
          <w:rFonts w:ascii="宋体" w:hAnsi="宋体"/>
          <w:sz w:val="20"/>
          <w:szCs w:val="20"/>
        </w:rPr>
        <w:pict w14:anchorId="3AD9BAB6">
          <v:shape id="_x0000_i1084" type="#_x0000_t75" style="width:286.5pt;height:121.5pt;mso-position-horizontal-relative:page;mso-position-vertical-relative:page">
            <v:imagedata r:id="rId104" o:title="" embosscolor="white"/>
          </v:shape>
        </w:pict>
      </w:r>
    </w:p>
    <w:p w14:paraId="173A9921" w14:textId="77777777" w:rsidR="00182BA2" w:rsidRDefault="00182BA2">
      <w:pPr>
        <w:ind w:firstLineChars="1750" w:firstLine="3675"/>
        <w:rPr>
          <w:rFonts w:ascii="宋体" w:hAnsi="宋体"/>
          <w:szCs w:val="21"/>
        </w:rPr>
      </w:pPr>
      <w:r>
        <w:rPr>
          <w:rFonts w:ascii="宋体" w:hAnsi="宋体" w:hint="eastAsia"/>
          <w:szCs w:val="21"/>
        </w:rPr>
        <w:t xml:space="preserve"> 图4-12 硅光电池伏安特性测试</w:t>
      </w:r>
    </w:p>
    <w:p w14:paraId="3E11361E" w14:textId="77777777" w:rsidR="00182BA2" w:rsidRDefault="00182BA2">
      <w:pPr>
        <w:ind w:firstLineChars="1750" w:firstLine="3675"/>
        <w:rPr>
          <w:rFonts w:ascii="宋体" w:hAnsi="宋体"/>
          <w:szCs w:val="21"/>
        </w:rPr>
      </w:pPr>
    </w:p>
    <w:p w14:paraId="35560067"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F5A51A6"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06FB2C2B" w14:textId="77777777" w:rsidR="00182BA2" w:rsidRDefault="00182BA2">
      <w:pPr>
        <w:ind w:firstLineChars="150" w:firstLine="315"/>
        <w:rPr>
          <w:rFonts w:ascii="宋体" w:hAnsi="宋体"/>
          <w:bCs/>
          <w:szCs w:val="21"/>
        </w:rPr>
      </w:pPr>
      <w:r>
        <w:rPr>
          <w:rFonts w:ascii="宋体" w:hAnsi="宋体" w:hint="eastAsia"/>
          <w:bCs/>
          <w:szCs w:val="21"/>
        </w:rPr>
        <w:t>（3）电压表档位调节至2V档，电流表档位调至200uA档，将“光照度调节”旋钮逆时针调节至最小值位置。</w:t>
      </w:r>
    </w:p>
    <w:p w14:paraId="6CDA1F72" w14:textId="77777777" w:rsidR="00182BA2" w:rsidRDefault="00182BA2">
      <w:pPr>
        <w:ind w:firstLineChars="150" w:firstLine="315"/>
        <w:rPr>
          <w:rFonts w:ascii="宋体" w:hAnsi="宋体"/>
          <w:szCs w:val="21"/>
        </w:rPr>
      </w:pPr>
      <w:r>
        <w:rPr>
          <w:rFonts w:ascii="宋体" w:hAnsi="宋体" w:hint="eastAsia"/>
          <w:szCs w:val="21"/>
        </w:rPr>
        <w:t>（4）按图4-12所示的电路连接电路图，R取值为200欧，</w:t>
      </w:r>
      <w:r>
        <w:rPr>
          <w:rFonts w:ascii="宋体" w:hAnsi="宋体" w:hint="eastAsia"/>
          <w:bCs/>
          <w:szCs w:val="21"/>
        </w:rPr>
        <w:t>打开电源，顺时针调节照度调节旋钮</w:t>
      </w:r>
      <w:r>
        <w:rPr>
          <w:rFonts w:ascii="宋体" w:hAnsi="宋体" w:hint="eastAsia"/>
          <w:szCs w:val="21"/>
        </w:rPr>
        <w:t>，</w:t>
      </w:r>
      <w:r>
        <w:rPr>
          <w:rFonts w:ascii="宋体" w:hAnsi="宋体" w:hint="eastAsia"/>
          <w:bCs/>
          <w:szCs w:val="21"/>
        </w:rPr>
        <w:t>增大光照度值至500lx。记录下此时的电压表和电流表的读数填入下表；</w:t>
      </w:r>
    </w:p>
    <w:p w14:paraId="06F5509A" w14:textId="77777777" w:rsidR="00182BA2" w:rsidRDefault="00182BA2">
      <w:pPr>
        <w:ind w:firstLineChars="150" w:firstLine="315"/>
        <w:rPr>
          <w:rFonts w:ascii="宋体" w:hAnsi="宋体"/>
          <w:szCs w:val="21"/>
        </w:rPr>
      </w:pPr>
      <w:r>
        <w:rPr>
          <w:rFonts w:ascii="宋体" w:hAnsi="宋体" w:hint="eastAsia"/>
          <w:szCs w:val="21"/>
        </w:rPr>
        <w:t>（5）关闭电源，将R分别换为510，750，1K，2K，5</w:t>
      </w:r>
      <w:r>
        <w:rPr>
          <w:rFonts w:ascii="宋体" w:hAnsi="宋体"/>
          <w:szCs w:val="21"/>
        </w:rPr>
        <w:t>.1</w:t>
      </w:r>
      <w:r>
        <w:rPr>
          <w:rFonts w:ascii="宋体" w:hAnsi="宋体" w:hint="eastAsia"/>
          <w:szCs w:val="21"/>
        </w:rPr>
        <w:t>K，7</w:t>
      </w:r>
      <w:r>
        <w:rPr>
          <w:rFonts w:ascii="宋体" w:hAnsi="宋体"/>
          <w:szCs w:val="21"/>
        </w:rPr>
        <w:t>.5K</w:t>
      </w:r>
      <w:r>
        <w:rPr>
          <w:rFonts w:ascii="宋体" w:hAnsi="宋体" w:hint="eastAsia"/>
          <w:szCs w:val="21"/>
        </w:rPr>
        <w:t>，10K,20K重复上述步骤，并记录电流表和电压表的读数，填入下表。</w:t>
      </w:r>
    </w:p>
    <w:p w14:paraId="0C21E4E9" w14:textId="77777777" w:rsidR="00182BA2" w:rsidRDefault="00182BA2">
      <w:pPr>
        <w:ind w:firstLineChars="200" w:firstLine="420"/>
        <w:rPr>
          <w:rFonts w:ascii="宋体" w:hAnsi="宋体"/>
          <w:szCs w:val="21"/>
        </w:rPr>
      </w:pPr>
      <w:r>
        <w:rPr>
          <w:rFonts w:ascii="宋体" w:hAnsi="宋体" w:hint="eastAsia"/>
          <w:szCs w:val="21"/>
        </w:rPr>
        <w:t>500</w:t>
      </w:r>
      <w:r>
        <w:rPr>
          <w:rFonts w:ascii="宋体" w:hAnsi="宋体"/>
          <w:szCs w:val="21"/>
        </w:rPr>
        <w:t>lx</w:t>
      </w:r>
      <w:r>
        <w:rPr>
          <w:rFonts w:ascii="宋体" w:hAnsi="宋体" w:hint="eastAsia"/>
          <w:szCs w:val="21"/>
        </w:rPr>
        <w:t>：</w:t>
      </w:r>
    </w:p>
    <w:p w14:paraId="0B5784A2" w14:textId="77777777" w:rsidR="00182BA2" w:rsidRDefault="00182BA2">
      <w:pPr>
        <w:ind w:firstLineChars="200" w:firstLine="420"/>
        <w:rPr>
          <w:rFonts w:ascii="宋体" w:hAnsi="宋体"/>
          <w:szCs w:val="21"/>
        </w:rPr>
      </w:pPr>
    </w:p>
    <w:p w14:paraId="3787E0FE" w14:textId="77777777" w:rsidR="00182BA2" w:rsidRDefault="00182BA2">
      <w:pPr>
        <w:ind w:firstLineChars="200" w:firstLine="420"/>
        <w:rPr>
          <w:rFonts w:ascii="宋体" w:hAnsi="宋体"/>
          <w:szCs w:val="21"/>
        </w:rPr>
      </w:pPr>
    </w:p>
    <w:tbl>
      <w:tblPr>
        <w:tblpPr w:leftFromText="180" w:rightFromText="180" w:vertAnchor="text" w:horzAnchor="margin" w:tblpXSpec="center" w:tblpY="-270"/>
        <w:tblW w:w="0" w:type="auto"/>
        <w:tblLayout w:type="fixed"/>
        <w:tblLook w:val="0000" w:firstRow="0" w:lastRow="0" w:firstColumn="0" w:lastColumn="0" w:noHBand="0" w:noVBand="0"/>
      </w:tblPr>
      <w:tblGrid>
        <w:gridCol w:w="720"/>
        <w:gridCol w:w="772"/>
        <w:gridCol w:w="772"/>
        <w:gridCol w:w="772"/>
        <w:gridCol w:w="772"/>
        <w:gridCol w:w="772"/>
        <w:gridCol w:w="772"/>
        <w:gridCol w:w="772"/>
        <w:gridCol w:w="772"/>
        <w:gridCol w:w="772"/>
      </w:tblGrid>
      <w:tr w:rsidR="00182BA2" w14:paraId="4B3D0BD7" w14:textId="77777777" w:rsidTr="00573699">
        <w:trPr>
          <w:trHeight w:val="461"/>
        </w:trPr>
        <w:tc>
          <w:tcPr>
            <w:tcW w:w="720" w:type="dxa"/>
            <w:tcBorders>
              <w:top w:val="single" w:sz="4" w:space="0" w:color="auto"/>
              <w:left w:val="single" w:sz="4" w:space="0" w:color="auto"/>
              <w:bottom w:val="single" w:sz="4" w:space="0" w:color="auto"/>
              <w:right w:val="single" w:sz="4" w:space="0" w:color="auto"/>
            </w:tcBorders>
          </w:tcPr>
          <w:p w14:paraId="72CF3534" w14:textId="77777777" w:rsidR="00182BA2" w:rsidRDefault="00D64BF8" w:rsidP="00573699">
            <w:pPr>
              <w:jc w:val="center"/>
              <w:rPr>
                <w:rFonts w:ascii="宋体" w:hAnsi="宋体"/>
                <w:szCs w:val="21"/>
              </w:rPr>
            </w:pPr>
            <w:r>
              <w:rPr>
                <w:rFonts w:ascii="宋体" w:hAnsi="宋体"/>
                <w:szCs w:val="21"/>
              </w:rPr>
              <w:t>电阻</w:t>
            </w:r>
          </w:p>
        </w:tc>
        <w:tc>
          <w:tcPr>
            <w:tcW w:w="772" w:type="dxa"/>
            <w:tcBorders>
              <w:top w:val="single" w:sz="4" w:space="0" w:color="auto"/>
              <w:left w:val="single" w:sz="4" w:space="0" w:color="auto"/>
              <w:bottom w:val="single" w:sz="4" w:space="0" w:color="auto"/>
              <w:right w:val="single" w:sz="4" w:space="0" w:color="auto"/>
            </w:tcBorders>
          </w:tcPr>
          <w:p w14:paraId="1239104B" w14:textId="77777777" w:rsidR="00182BA2" w:rsidRDefault="00D64BF8" w:rsidP="00573699">
            <w:pPr>
              <w:jc w:val="center"/>
              <w:rPr>
                <w:rFonts w:ascii="宋体" w:hAnsi="宋体"/>
                <w:szCs w:val="21"/>
              </w:rPr>
            </w:pPr>
            <w:r>
              <w:rPr>
                <w:rFonts w:ascii="宋体" w:hAnsi="宋体"/>
                <w:szCs w:val="21"/>
              </w:rPr>
              <w:t>200</w:t>
            </w:r>
          </w:p>
        </w:tc>
        <w:tc>
          <w:tcPr>
            <w:tcW w:w="772" w:type="dxa"/>
            <w:tcBorders>
              <w:top w:val="single" w:sz="4" w:space="0" w:color="auto"/>
              <w:left w:val="single" w:sz="4" w:space="0" w:color="auto"/>
              <w:bottom w:val="single" w:sz="4" w:space="0" w:color="auto"/>
              <w:right w:val="single" w:sz="4" w:space="0" w:color="auto"/>
            </w:tcBorders>
          </w:tcPr>
          <w:p w14:paraId="3232BF39" w14:textId="77777777" w:rsidR="00182BA2" w:rsidRDefault="00D64BF8" w:rsidP="00573699">
            <w:pPr>
              <w:jc w:val="center"/>
              <w:rPr>
                <w:rFonts w:ascii="宋体" w:hAnsi="宋体"/>
                <w:szCs w:val="21"/>
              </w:rPr>
            </w:pPr>
            <w:r>
              <w:rPr>
                <w:rFonts w:ascii="宋体" w:hAnsi="宋体"/>
                <w:szCs w:val="21"/>
              </w:rPr>
              <w:t>510</w:t>
            </w:r>
          </w:p>
        </w:tc>
        <w:tc>
          <w:tcPr>
            <w:tcW w:w="772" w:type="dxa"/>
            <w:tcBorders>
              <w:top w:val="single" w:sz="4" w:space="0" w:color="auto"/>
              <w:left w:val="single" w:sz="4" w:space="0" w:color="auto"/>
              <w:bottom w:val="single" w:sz="4" w:space="0" w:color="auto"/>
              <w:right w:val="single" w:sz="4" w:space="0" w:color="auto"/>
            </w:tcBorders>
          </w:tcPr>
          <w:p w14:paraId="5FDECD77" w14:textId="77777777" w:rsidR="00182BA2" w:rsidRDefault="00D64BF8" w:rsidP="00573699">
            <w:pPr>
              <w:jc w:val="center"/>
              <w:rPr>
                <w:rFonts w:ascii="宋体" w:hAnsi="宋体"/>
                <w:szCs w:val="21"/>
              </w:rPr>
            </w:pPr>
            <w:r>
              <w:rPr>
                <w:rFonts w:ascii="宋体" w:hAnsi="宋体"/>
                <w:szCs w:val="21"/>
              </w:rPr>
              <w:t>750</w:t>
            </w:r>
          </w:p>
        </w:tc>
        <w:tc>
          <w:tcPr>
            <w:tcW w:w="772" w:type="dxa"/>
            <w:tcBorders>
              <w:top w:val="single" w:sz="4" w:space="0" w:color="auto"/>
              <w:left w:val="single" w:sz="4" w:space="0" w:color="auto"/>
              <w:bottom w:val="single" w:sz="4" w:space="0" w:color="auto"/>
              <w:right w:val="single" w:sz="4" w:space="0" w:color="auto"/>
            </w:tcBorders>
          </w:tcPr>
          <w:p w14:paraId="017D2D52" w14:textId="77777777" w:rsidR="00182BA2" w:rsidRDefault="00D64BF8" w:rsidP="00573699">
            <w:pPr>
              <w:jc w:val="center"/>
              <w:rPr>
                <w:rFonts w:ascii="宋体" w:hAnsi="宋体"/>
                <w:szCs w:val="21"/>
              </w:rPr>
            </w:pPr>
            <w:r>
              <w:rPr>
                <w:rFonts w:ascii="宋体" w:hAnsi="宋体"/>
                <w:szCs w:val="21"/>
              </w:rPr>
              <w:t>1K</w:t>
            </w:r>
          </w:p>
        </w:tc>
        <w:tc>
          <w:tcPr>
            <w:tcW w:w="772" w:type="dxa"/>
            <w:tcBorders>
              <w:top w:val="single" w:sz="4" w:space="0" w:color="auto"/>
              <w:left w:val="single" w:sz="4" w:space="0" w:color="auto"/>
              <w:bottom w:val="single" w:sz="4" w:space="0" w:color="auto"/>
              <w:right w:val="single" w:sz="4" w:space="0" w:color="auto"/>
            </w:tcBorders>
          </w:tcPr>
          <w:p w14:paraId="3A404329" w14:textId="77777777" w:rsidR="00182BA2" w:rsidRDefault="00D64BF8" w:rsidP="00573699">
            <w:pPr>
              <w:jc w:val="center"/>
              <w:rPr>
                <w:rFonts w:ascii="宋体" w:hAnsi="宋体"/>
                <w:szCs w:val="21"/>
              </w:rPr>
            </w:pPr>
            <w:r>
              <w:rPr>
                <w:rFonts w:ascii="宋体" w:hAnsi="宋体"/>
                <w:szCs w:val="21"/>
              </w:rPr>
              <w:t>2K</w:t>
            </w:r>
          </w:p>
        </w:tc>
        <w:tc>
          <w:tcPr>
            <w:tcW w:w="772" w:type="dxa"/>
            <w:tcBorders>
              <w:top w:val="single" w:sz="4" w:space="0" w:color="auto"/>
              <w:left w:val="single" w:sz="4" w:space="0" w:color="auto"/>
              <w:bottom w:val="single" w:sz="4" w:space="0" w:color="auto"/>
              <w:right w:val="single" w:sz="4" w:space="0" w:color="auto"/>
            </w:tcBorders>
          </w:tcPr>
          <w:p w14:paraId="4E5D415B" w14:textId="77777777" w:rsidR="00182BA2" w:rsidRDefault="00D64BF8" w:rsidP="00573699">
            <w:pPr>
              <w:jc w:val="center"/>
              <w:rPr>
                <w:rFonts w:ascii="宋体" w:hAnsi="宋体"/>
                <w:szCs w:val="21"/>
              </w:rPr>
            </w:pPr>
            <w:r>
              <w:rPr>
                <w:rFonts w:ascii="宋体" w:hAnsi="宋体"/>
                <w:szCs w:val="21"/>
              </w:rPr>
              <w:t>5.1K</w:t>
            </w:r>
          </w:p>
        </w:tc>
        <w:tc>
          <w:tcPr>
            <w:tcW w:w="772" w:type="dxa"/>
            <w:tcBorders>
              <w:top w:val="single" w:sz="4" w:space="0" w:color="auto"/>
              <w:left w:val="single" w:sz="4" w:space="0" w:color="auto"/>
              <w:bottom w:val="single" w:sz="4" w:space="0" w:color="auto"/>
              <w:right w:val="single" w:sz="4" w:space="0" w:color="auto"/>
            </w:tcBorders>
          </w:tcPr>
          <w:p w14:paraId="6AA10D9B" w14:textId="77777777" w:rsidR="00182BA2" w:rsidRDefault="00D64BF8" w:rsidP="00573699">
            <w:pPr>
              <w:jc w:val="center"/>
              <w:rPr>
                <w:rFonts w:ascii="宋体" w:hAnsi="宋体"/>
                <w:szCs w:val="21"/>
              </w:rPr>
            </w:pPr>
            <w:r>
              <w:rPr>
                <w:rFonts w:ascii="宋体" w:hAnsi="宋体"/>
                <w:szCs w:val="21"/>
              </w:rPr>
              <w:t>7.5K</w:t>
            </w:r>
          </w:p>
        </w:tc>
        <w:tc>
          <w:tcPr>
            <w:tcW w:w="772" w:type="dxa"/>
            <w:tcBorders>
              <w:top w:val="single" w:sz="4" w:space="0" w:color="auto"/>
              <w:left w:val="single" w:sz="4" w:space="0" w:color="auto"/>
              <w:bottom w:val="single" w:sz="4" w:space="0" w:color="auto"/>
              <w:right w:val="single" w:sz="4" w:space="0" w:color="auto"/>
            </w:tcBorders>
          </w:tcPr>
          <w:p w14:paraId="3F93F370" w14:textId="77777777" w:rsidR="00182BA2" w:rsidRDefault="00D64BF8" w:rsidP="00573699">
            <w:pPr>
              <w:jc w:val="center"/>
              <w:rPr>
                <w:rFonts w:ascii="宋体" w:hAnsi="宋体"/>
                <w:szCs w:val="21"/>
              </w:rPr>
            </w:pPr>
            <w:r>
              <w:rPr>
                <w:rFonts w:ascii="宋体" w:hAnsi="宋体"/>
                <w:szCs w:val="21"/>
              </w:rPr>
              <w:t>10K</w:t>
            </w:r>
          </w:p>
        </w:tc>
        <w:tc>
          <w:tcPr>
            <w:tcW w:w="772" w:type="dxa"/>
            <w:tcBorders>
              <w:top w:val="single" w:sz="4" w:space="0" w:color="auto"/>
              <w:left w:val="single" w:sz="4" w:space="0" w:color="auto"/>
              <w:bottom w:val="single" w:sz="4" w:space="0" w:color="auto"/>
              <w:right w:val="single" w:sz="4" w:space="0" w:color="auto"/>
            </w:tcBorders>
          </w:tcPr>
          <w:p w14:paraId="29EEDA65" w14:textId="77777777" w:rsidR="00182BA2" w:rsidRDefault="00D64BF8" w:rsidP="00573699">
            <w:pPr>
              <w:jc w:val="center"/>
              <w:rPr>
                <w:rFonts w:ascii="宋体" w:hAnsi="宋体"/>
                <w:szCs w:val="21"/>
              </w:rPr>
            </w:pPr>
            <w:r>
              <w:rPr>
                <w:rFonts w:ascii="宋体" w:hAnsi="宋体"/>
                <w:szCs w:val="21"/>
              </w:rPr>
              <w:t>20K</w:t>
            </w:r>
          </w:p>
        </w:tc>
      </w:tr>
      <w:tr w:rsidR="00182BA2" w14:paraId="1824FB49" w14:textId="77777777" w:rsidTr="00573699">
        <w:tc>
          <w:tcPr>
            <w:tcW w:w="720" w:type="dxa"/>
            <w:tcBorders>
              <w:top w:val="single" w:sz="4" w:space="0" w:color="auto"/>
              <w:left w:val="single" w:sz="4" w:space="0" w:color="auto"/>
              <w:bottom w:val="single" w:sz="4" w:space="0" w:color="auto"/>
              <w:right w:val="single" w:sz="4" w:space="0" w:color="auto"/>
            </w:tcBorders>
          </w:tcPr>
          <w:p w14:paraId="7FFC04F4" w14:textId="77777777" w:rsidR="00182BA2" w:rsidRDefault="00D64BF8" w:rsidP="00573699">
            <w:pPr>
              <w:jc w:val="center"/>
              <w:rPr>
                <w:rFonts w:ascii="宋体" w:hAnsi="宋体"/>
                <w:szCs w:val="21"/>
              </w:rPr>
            </w:pPr>
            <w:r>
              <w:rPr>
                <w:rFonts w:ascii="宋体" w:hAnsi="宋体"/>
                <w:szCs w:val="21"/>
              </w:rPr>
              <w:t>电流(</w:t>
            </w:r>
            <w:proofErr w:type="spellStart"/>
            <w:r>
              <w:rPr>
                <w:rFonts w:ascii="宋体" w:hAnsi="宋体"/>
                <w:szCs w:val="21"/>
              </w:rPr>
              <w:t>uA</w:t>
            </w:r>
            <w:proofErr w:type="spellEnd"/>
            <w:r>
              <w:rPr>
                <w:rFonts w:ascii="宋体" w:hAnsi="宋体"/>
                <w:szCs w:val="21"/>
              </w:rPr>
              <w:t>)</w:t>
            </w:r>
          </w:p>
        </w:tc>
        <w:tc>
          <w:tcPr>
            <w:tcW w:w="772" w:type="dxa"/>
            <w:tcBorders>
              <w:top w:val="single" w:sz="4" w:space="0" w:color="auto"/>
              <w:left w:val="single" w:sz="4" w:space="0" w:color="auto"/>
              <w:bottom w:val="single" w:sz="4" w:space="0" w:color="auto"/>
              <w:right w:val="single" w:sz="4" w:space="0" w:color="auto"/>
            </w:tcBorders>
          </w:tcPr>
          <w:p w14:paraId="0256FA48" w14:textId="77777777" w:rsidR="00182BA2" w:rsidRDefault="00D64BF8" w:rsidP="00573699">
            <w:pPr>
              <w:jc w:val="center"/>
              <w:rPr>
                <w:rFonts w:ascii="宋体" w:hAnsi="宋体"/>
                <w:szCs w:val="21"/>
              </w:rPr>
            </w:pPr>
            <w:r>
              <w:rPr>
                <w:rFonts w:ascii="宋体" w:hAnsi="宋体"/>
                <w:szCs w:val="21"/>
              </w:rPr>
              <w:t>112.2</w:t>
            </w:r>
          </w:p>
        </w:tc>
        <w:tc>
          <w:tcPr>
            <w:tcW w:w="772" w:type="dxa"/>
            <w:tcBorders>
              <w:top w:val="single" w:sz="4" w:space="0" w:color="auto"/>
              <w:left w:val="single" w:sz="4" w:space="0" w:color="auto"/>
              <w:bottom w:val="single" w:sz="4" w:space="0" w:color="auto"/>
              <w:right w:val="single" w:sz="4" w:space="0" w:color="auto"/>
            </w:tcBorders>
          </w:tcPr>
          <w:p w14:paraId="5DCC5686" w14:textId="77777777" w:rsidR="00182BA2" w:rsidRDefault="00D64BF8" w:rsidP="00573699">
            <w:pPr>
              <w:jc w:val="center"/>
              <w:rPr>
                <w:rFonts w:ascii="宋体" w:hAnsi="宋体"/>
                <w:szCs w:val="21"/>
              </w:rPr>
            </w:pPr>
            <w:r>
              <w:rPr>
                <w:rFonts w:ascii="宋体" w:hAnsi="宋体"/>
                <w:szCs w:val="21"/>
              </w:rPr>
              <w:t>111.5</w:t>
            </w:r>
          </w:p>
        </w:tc>
        <w:tc>
          <w:tcPr>
            <w:tcW w:w="772" w:type="dxa"/>
            <w:tcBorders>
              <w:top w:val="single" w:sz="4" w:space="0" w:color="auto"/>
              <w:left w:val="single" w:sz="4" w:space="0" w:color="auto"/>
              <w:bottom w:val="single" w:sz="4" w:space="0" w:color="auto"/>
              <w:right w:val="single" w:sz="4" w:space="0" w:color="auto"/>
            </w:tcBorders>
          </w:tcPr>
          <w:p w14:paraId="03203FA2" w14:textId="77777777" w:rsidR="00182BA2" w:rsidRDefault="00D64BF8" w:rsidP="00573699">
            <w:pPr>
              <w:jc w:val="center"/>
              <w:rPr>
                <w:rFonts w:ascii="宋体" w:hAnsi="宋体"/>
                <w:szCs w:val="21"/>
              </w:rPr>
            </w:pPr>
            <w:r>
              <w:rPr>
                <w:rFonts w:ascii="宋体" w:hAnsi="宋体"/>
                <w:szCs w:val="21"/>
              </w:rPr>
              <w:t>110.8</w:t>
            </w:r>
          </w:p>
        </w:tc>
        <w:tc>
          <w:tcPr>
            <w:tcW w:w="772" w:type="dxa"/>
            <w:tcBorders>
              <w:top w:val="single" w:sz="4" w:space="0" w:color="auto"/>
              <w:left w:val="single" w:sz="4" w:space="0" w:color="auto"/>
              <w:bottom w:val="single" w:sz="4" w:space="0" w:color="auto"/>
              <w:right w:val="single" w:sz="4" w:space="0" w:color="auto"/>
            </w:tcBorders>
          </w:tcPr>
          <w:p w14:paraId="0735D204" w14:textId="77777777" w:rsidR="00182BA2" w:rsidRDefault="00D64BF8" w:rsidP="00573699">
            <w:pPr>
              <w:jc w:val="center"/>
              <w:rPr>
                <w:rFonts w:ascii="宋体" w:hAnsi="宋体"/>
                <w:szCs w:val="21"/>
              </w:rPr>
            </w:pPr>
            <w:r>
              <w:rPr>
                <w:rFonts w:ascii="宋体" w:hAnsi="宋体"/>
                <w:szCs w:val="21"/>
              </w:rPr>
              <w:t>109.7</w:t>
            </w:r>
          </w:p>
        </w:tc>
        <w:tc>
          <w:tcPr>
            <w:tcW w:w="772" w:type="dxa"/>
            <w:tcBorders>
              <w:top w:val="single" w:sz="4" w:space="0" w:color="auto"/>
              <w:left w:val="single" w:sz="4" w:space="0" w:color="auto"/>
              <w:bottom w:val="single" w:sz="4" w:space="0" w:color="auto"/>
              <w:right w:val="single" w:sz="4" w:space="0" w:color="auto"/>
            </w:tcBorders>
          </w:tcPr>
          <w:p w14:paraId="36C6A4B8" w14:textId="77777777" w:rsidR="00182BA2" w:rsidRDefault="00D64BF8" w:rsidP="00573699">
            <w:pPr>
              <w:jc w:val="center"/>
              <w:rPr>
                <w:rFonts w:ascii="宋体" w:hAnsi="宋体"/>
                <w:szCs w:val="21"/>
              </w:rPr>
            </w:pPr>
            <w:r>
              <w:rPr>
                <w:rFonts w:ascii="宋体" w:hAnsi="宋体"/>
                <w:szCs w:val="21"/>
              </w:rPr>
              <w:t>100.7</w:t>
            </w:r>
          </w:p>
        </w:tc>
        <w:tc>
          <w:tcPr>
            <w:tcW w:w="772" w:type="dxa"/>
            <w:tcBorders>
              <w:top w:val="single" w:sz="4" w:space="0" w:color="auto"/>
              <w:left w:val="single" w:sz="4" w:space="0" w:color="auto"/>
              <w:bottom w:val="single" w:sz="4" w:space="0" w:color="auto"/>
              <w:right w:val="single" w:sz="4" w:space="0" w:color="auto"/>
            </w:tcBorders>
          </w:tcPr>
          <w:p w14:paraId="7DA9F954" w14:textId="77777777" w:rsidR="00182BA2" w:rsidRDefault="00D64BF8" w:rsidP="00573699">
            <w:pPr>
              <w:jc w:val="center"/>
              <w:rPr>
                <w:rFonts w:ascii="宋体" w:hAnsi="宋体"/>
                <w:szCs w:val="21"/>
              </w:rPr>
            </w:pPr>
            <w:r>
              <w:rPr>
                <w:rFonts w:ascii="宋体" w:hAnsi="宋体"/>
                <w:szCs w:val="21"/>
              </w:rPr>
              <w:t>62.4</w:t>
            </w:r>
          </w:p>
        </w:tc>
        <w:tc>
          <w:tcPr>
            <w:tcW w:w="772" w:type="dxa"/>
            <w:tcBorders>
              <w:top w:val="single" w:sz="4" w:space="0" w:color="auto"/>
              <w:left w:val="single" w:sz="4" w:space="0" w:color="auto"/>
              <w:bottom w:val="single" w:sz="4" w:space="0" w:color="auto"/>
              <w:right w:val="single" w:sz="4" w:space="0" w:color="auto"/>
            </w:tcBorders>
          </w:tcPr>
          <w:p w14:paraId="7CCEFBE8" w14:textId="77777777" w:rsidR="00182BA2" w:rsidRDefault="00D64BF8" w:rsidP="00573699">
            <w:pPr>
              <w:jc w:val="center"/>
              <w:rPr>
                <w:rFonts w:ascii="宋体" w:hAnsi="宋体"/>
                <w:szCs w:val="21"/>
              </w:rPr>
            </w:pPr>
            <w:r>
              <w:rPr>
                <w:rFonts w:ascii="宋体" w:hAnsi="宋体"/>
                <w:szCs w:val="21"/>
              </w:rPr>
              <w:t>46.6</w:t>
            </w:r>
          </w:p>
        </w:tc>
        <w:tc>
          <w:tcPr>
            <w:tcW w:w="772" w:type="dxa"/>
            <w:tcBorders>
              <w:top w:val="single" w:sz="4" w:space="0" w:color="auto"/>
              <w:left w:val="single" w:sz="4" w:space="0" w:color="auto"/>
              <w:bottom w:val="single" w:sz="4" w:space="0" w:color="auto"/>
              <w:right w:val="single" w:sz="4" w:space="0" w:color="auto"/>
            </w:tcBorders>
          </w:tcPr>
          <w:p w14:paraId="2BA2DECE" w14:textId="77777777" w:rsidR="00182BA2" w:rsidRDefault="00D64BF8" w:rsidP="00573699">
            <w:pPr>
              <w:jc w:val="center"/>
              <w:rPr>
                <w:rFonts w:ascii="宋体" w:hAnsi="宋体"/>
                <w:szCs w:val="21"/>
              </w:rPr>
            </w:pPr>
            <w:r>
              <w:rPr>
                <w:rFonts w:ascii="宋体" w:hAnsi="宋体"/>
                <w:szCs w:val="21"/>
              </w:rPr>
              <w:t>36.6</w:t>
            </w:r>
          </w:p>
        </w:tc>
        <w:tc>
          <w:tcPr>
            <w:tcW w:w="772" w:type="dxa"/>
            <w:tcBorders>
              <w:top w:val="single" w:sz="4" w:space="0" w:color="auto"/>
              <w:left w:val="single" w:sz="4" w:space="0" w:color="auto"/>
              <w:bottom w:val="single" w:sz="4" w:space="0" w:color="auto"/>
              <w:right w:val="single" w:sz="4" w:space="0" w:color="auto"/>
            </w:tcBorders>
          </w:tcPr>
          <w:p w14:paraId="224A517D" w14:textId="77777777" w:rsidR="00182BA2" w:rsidRDefault="00D64BF8" w:rsidP="00573699">
            <w:pPr>
              <w:jc w:val="center"/>
              <w:rPr>
                <w:rFonts w:ascii="宋体" w:hAnsi="宋体"/>
                <w:szCs w:val="21"/>
              </w:rPr>
            </w:pPr>
            <w:r>
              <w:rPr>
                <w:rFonts w:ascii="宋体" w:hAnsi="宋体"/>
                <w:szCs w:val="21"/>
              </w:rPr>
              <w:t>19.8</w:t>
            </w:r>
          </w:p>
        </w:tc>
      </w:tr>
      <w:tr w:rsidR="00182BA2" w14:paraId="0AECC905" w14:textId="77777777" w:rsidTr="00573699">
        <w:tc>
          <w:tcPr>
            <w:tcW w:w="720" w:type="dxa"/>
            <w:tcBorders>
              <w:top w:val="single" w:sz="4" w:space="0" w:color="auto"/>
              <w:left w:val="single" w:sz="4" w:space="0" w:color="auto"/>
              <w:bottom w:val="single" w:sz="4" w:space="0" w:color="auto"/>
              <w:right w:val="single" w:sz="4" w:space="0" w:color="auto"/>
            </w:tcBorders>
          </w:tcPr>
          <w:p w14:paraId="5DC8CEF3" w14:textId="77777777" w:rsidR="00182BA2" w:rsidRDefault="00D64BF8" w:rsidP="00573699">
            <w:pPr>
              <w:jc w:val="center"/>
              <w:rPr>
                <w:rFonts w:ascii="宋体" w:hAnsi="宋体"/>
                <w:szCs w:val="21"/>
              </w:rPr>
            </w:pPr>
            <w:r>
              <w:rPr>
                <w:rFonts w:ascii="宋体" w:hAnsi="宋体"/>
                <w:szCs w:val="21"/>
              </w:rPr>
              <w:t>电压(mV)</w:t>
            </w:r>
          </w:p>
        </w:tc>
        <w:tc>
          <w:tcPr>
            <w:tcW w:w="772" w:type="dxa"/>
            <w:tcBorders>
              <w:top w:val="single" w:sz="4" w:space="0" w:color="auto"/>
              <w:left w:val="single" w:sz="4" w:space="0" w:color="auto"/>
              <w:bottom w:val="single" w:sz="4" w:space="0" w:color="auto"/>
              <w:right w:val="single" w:sz="4" w:space="0" w:color="auto"/>
            </w:tcBorders>
          </w:tcPr>
          <w:p w14:paraId="7BB8194A" w14:textId="77777777" w:rsidR="00182BA2" w:rsidRDefault="00D64BF8" w:rsidP="00573699">
            <w:pPr>
              <w:jc w:val="center"/>
              <w:rPr>
                <w:rFonts w:ascii="宋体" w:hAnsi="宋体"/>
                <w:szCs w:val="21"/>
              </w:rPr>
            </w:pPr>
            <w:r>
              <w:rPr>
                <w:rFonts w:ascii="宋体" w:hAnsi="宋体"/>
                <w:szCs w:val="21"/>
              </w:rPr>
              <w:t>134</w:t>
            </w:r>
          </w:p>
        </w:tc>
        <w:tc>
          <w:tcPr>
            <w:tcW w:w="772" w:type="dxa"/>
            <w:tcBorders>
              <w:top w:val="single" w:sz="4" w:space="0" w:color="auto"/>
              <w:left w:val="single" w:sz="4" w:space="0" w:color="auto"/>
              <w:bottom w:val="single" w:sz="4" w:space="0" w:color="auto"/>
              <w:right w:val="single" w:sz="4" w:space="0" w:color="auto"/>
            </w:tcBorders>
          </w:tcPr>
          <w:p w14:paraId="60AF23FE" w14:textId="77777777" w:rsidR="00182BA2" w:rsidRDefault="00D64BF8" w:rsidP="00573699">
            <w:pPr>
              <w:jc w:val="center"/>
              <w:rPr>
                <w:rFonts w:ascii="宋体" w:hAnsi="宋体"/>
                <w:szCs w:val="21"/>
              </w:rPr>
            </w:pPr>
            <w:r>
              <w:rPr>
                <w:rFonts w:ascii="宋体" w:hAnsi="宋体"/>
                <w:szCs w:val="21"/>
              </w:rPr>
              <w:t>167</w:t>
            </w:r>
          </w:p>
        </w:tc>
        <w:tc>
          <w:tcPr>
            <w:tcW w:w="772" w:type="dxa"/>
            <w:tcBorders>
              <w:top w:val="single" w:sz="4" w:space="0" w:color="auto"/>
              <w:left w:val="single" w:sz="4" w:space="0" w:color="auto"/>
              <w:bottom w:val="single" w:sz="4" w:space="0" w:color="auto"/>
              <w:right w:val="single" w:sz="4" w:space="0" w:color="auto"/>
            </w:tcBorders>
          </w:tcPr>
          <w:p w14:paraId="3A04A7B5" w14:textId="77777777" w:rsidR="00182BA2" w:rsidRDefault="00D64BF8" w:rsidP="00573699">
            <w:pPr>
              <w:jc w:val="center"/>
              <w:rPr>
                <w:rFonts w:ascii="宋体" w:hAnsi="宋体"/>
                <w:szCs w:val="21"/>
              </w:rPr>
            </w:pPr>
            <w:r>
              <w:rPr>
                <w:rFonts w:ascii="宋体" w:hAnsi="宋体"/>
                <w:szCs w:val="21"/>
              </w:rPr>
              <w:t>193</w:t>
            </w:r>
          </w:p>
        </w:tc>
        <w:tc>
          <w:tcPr>
            <w:tcW w:w="772" w:type="dxa"/>
            <w:tcBorders>
              <w:top w:val="single" w:sz="4" w:space="0" w:color="auto"/>
              <w:left w:val="single" w:sz="4" w:space="0" w:color="auto"/>
              <w:bottom w:val="single" w:sz="4" w:space="0" w:color="auto"/>
              <w:right w:val="single" w:sz="4" w:space="0" w:color="auto"/>
            </w:tcBorders>
          </w:tcPr>
          <w:p w14:paraId="5FA29BD3" w14:textId="77777777" w:rsidR="00182BA2" w:rsidRDefault="00D64BF8" w:rsidP="00573699">
            <w:pPr>
              <w:jc w:val="center"/>
              <w:rPr>
                <w:rFonts w:ascii="宋体" w:hAnsi="宋体"/>
                <w:szCs w:val="21"/>
              </w:rPr>
            </w:pPr>
            <w:r>
              <w:rPr>
                <w:rFonts w:ascii="宋体" w:hAnsi="宋体"/>
                <w:szCs w:val="21"/>
              </w:rPr>
              <w:t>217</w:t>
            </w:r>
          </w:p>
        </w:tc>
        <w:tc>
          <w:tcPr>
            <w:tcW w:w="772" w:type="dxa"/>
            <w:tcBorders>
              <w:top w:val="single" w:sz="4" w:space="0" w:color="auto"/>
              <w:left w:val="single" w:sz="4" w:space="0" w:color="auto"/>
              <w:bottom w:val="single" w:sz="4" w:space="0" w:color="auto"/>
              <w:right w:val="single" w:sz="4" w:space="0" w:color="auto"/>
            </w:tcBorders>
          </w:tcPr>
          <w:p w14:paraId="7C40DC05" w14:textId="77777777" w:rsidR="00182BA2" w:rsidRDefault="00D64BF8" w:rsidP="00573699">
            <w:pPr>
              <w:jc w:val="center"/>
              <w:rPr>
                <w:rFonts w:ascii="宋体" w:hAnsi="宋体"/>
                <w:szCs w:val="21"/>
              </w:rPr>
            </w:pPr>
            <w:r>
              <w:rPr>
                <w:rFonts w:ascii="宋体" w:hAnsi="宋体"/>
                <w:szCs w:val="21"/>
              </w:rPr>
              <w:t>297</w:t>
            </w:r>
          </w:p>
        </w:tc>
        <w:tc>
          <w:tcPr>
            <w:tcW w:w="772" w:type="dxa"/>
            <w:tcBorders>
              <w:top w:val="single" w:sz="4" w:space="0" w:color="auto"/>
              <w:left w:val="single" w:sz="4" w:space="0" w:color="auto"/>
              <w:bottom w:val="single" w:sz="4" w:space="0" w:color="auto"/>
              <w:right w:val="single" w:sz="4" w:space="0" w:color="auto"/>
            </w:tcBorders>
          </w:tcPr>
          <w:p w14:paraId="5F459B02" w14:textId="77777777" w:rsidR="00182BA2" w:rsidRDefault="00D64BF8" w:rsidP="00573699">
            <w:pPr>
              <w:jc w:val="center"/>
              <w:rPr>
                <w:rFonts w:ascii="宋体" w:hAnsi="宋体"/>
                <w:szCs w:val="21"/>
              </w:rPr>
            </w:pPr>
            <w:r>
              <w:rPr>
                <w:rFonts w:ascii="宋体" w:hAnsi="宋体"/>
                <w:szCs w:val="21"/>
              </w:rPr>
              <w:t>377</w:t>
            </w:r>
          </w:p>
        </w:tc>
        <w:tc>
          <w:tcPr>
            <w:tcW w:w="772" w:type="dxa"/>
            <w:tcBorders>
              <w:top w:val="single" w:sz="4" w:space="0" w:color="auto"/>
              <w:left w:val="single" w:sz="4" w:space="0" w:color="auto"/>
              <w:bottom w:val="single" w:sz="4" w:space="0" w:color="auto"/>
              <w:right w:val="single" w:sz="4" w:space="0" w:color="auto"/>
            </w:tcBorders>
          </w:tcPr>
          <w:p w14:paraId="0C588AD9" w14:textId="77777777" w:rsidR="00182BA2" w:rsidRDefault="00D64BF8" w:rsidP="00573699">
            <w:pPr>
              <w:jc w:val="center"/>
              <w:rPr>
                <w:rFonts w:ascii="宋体" w:hAnsi="宋体"/>
                <w:szCs w:val="21"/>
              </w:rPr>
            </w:pPr>
            <w:r>
              <w:rPr>
                <w:rFonts w:ascii="宋体" w:hAnsi="宋体"/>
                <w:szCs w:val="21"/>
              </w:rPr>
              <w:t>393</w:t>
            </w:r>
          </w:p>
        </w:tc>
        <w:tc>
          <w:tcPr>
            <w:tcW w:w="772" w:type="dxa"/>
            <w:tcBorders>
              <w:top w:val="single" w:sz="4" w:space="0" w:color="auto"/>
              <w:left w:val="single" w:sz="4" w:space="0" w:color="auto"/>
              <w:bottom w:val="single" w:sz="4" w:space="0" w:color="auto"/>
              <w:right w:val="single" w:sz="4" w:space="0" w:color="auto"/>
            </w:tcBorders>
          </w:tcPr>
          <w:p w14:paraId="3BD3689F" w14:textId="77777777" w:rsidR="00182BA2" w:rsidRDefault="00D64BF8" w:rsidP="00573699">
            <w:pPr>
              <w:jc w:val="center"/>
              <w:rPr>
                <w:rFonts w:ascii="宋体" w:hAnsi="宋体"/>
                <w:szCs w:val="21"/>
              </w:rPr>
            </w:pPr>
            <w:r>
              <w:rPr>
                <w:rFonts w:ascii="宋体" w:hAnsi="宋体"/>
                <w:szCs w:val="21"/>
              </w:rPr>
              <w:t>401</w:t>
            </w:r>
          </w:p>
        </w:tc>
        <w:tc>
          <w:tcPr>
            <w:tcW w:w="772" w:type="dxa"/>
            <w:tcBorders>
              <w:top w:val="single" w:sz="4" w:space="0" w:color="auto"/>
              <w:left w:val="single" w:sz="4" w:space="0" w:color="auto"/>
              <w:bottom w:val="single" w:sz="4" w:space="0" w:color="auto"/>
              <w:right w:val="single" w:sz="4" w:space="0" w:color="auto"/>
            </w:tcBorders>
          </w:tcPr>
          <w:p w14:paraId="386161AC" w14:textId="77777777" w:rsidR="00182BA2" w:rsidRDefault="00D64BF8" w:rsidP="00573699">
            <w:pPr>
              <w:jc w:val="center"/>
              <w:rPr>
                <w:rFonts w:ascii="宋体" w:hAnsi="宋体"/>
                <w:szCs w:val="21"/>
              </w:rPr>
            </w:pPr>
            <w:r>
              <w:rPr>
                <w:rFonts w:ascii="宋体" w:hAnsi="宋体"/>
                <w:szCs w:val="21"/>
              </w:rPr>
              <w:t>413</w:t>
            </w:r>
          </w:p>
        </w:tc>
      </w:tr>
    </w:tbl>
    <w:p w14:paraId="38E88DDF" w14:textId="77777777" w:rsidR="00182BA2" w:rsidRDefault="00182BA2">
      <w:pPr>
        <w:ind w:firstLineChars="200" w:firstLine="420"/>
        <w:rPr>
          <w:rFonts w:ascii="宋体" w:hAnsi="宋体"/>
          <w:szCs w:val="21"/>
        </w:rPr>
      </w:pPr>
    </w:p>
    <w:p w14:paraId="4C9781AC" w14:textId="77777777" w:rsidR="00182BA2" w:rsidRDefault="00182BA2">
      <w:pPr>
        <w:ind w:firstLineChars="200" w:firstLine="420"/>
        <w:rPr>
          <w:rFonts w:ascii="宋体" w:hAnsi="宋体"/>
          <w:szCs w:val="21"/>
        </w:rPr>
      </w:pPr>
    </w:p>
    <w:p w14:paraId="6B567F45" w14:textId="77777777" w:rsidR="00182BA2" w:rsidRDefault="00182BA2">
      <w:pPr>
        <w:ind w:firstLineChars="200" w:firstLine="420"/>
        <w:rPr>
          <w:rFonts w:ascii="宋体" w:hAnsi="宋体"/>
          <w:szCs w:val="21"/>
        </w:rPr>
      </w:pPr>
    </w:p>
    <w:p w14:paraId="705D6776" w14:textId="77777777" w:rsidR="00182BA2" w:rsidRDefault="00182BA2">
      <w:pPr>
        <w:ind w:firstLineChars="150" w:firstLine="315"/>
        <w:rPr>
          <w:rFonts w:ascii="宋体" w:hAnsi="宋体"/>
          <w:szCs w:val="21"/>
        </w:rPr>
      </w:pPr>
    </w:p>
    <w:p w14:paraId="6CFB52DE" w14:textId="77777777" w:rsidR="00182BA2" w:rsidRDefault="00182BA2" w:rsidP="00573699">
      <w:pPr>
        <w:rPr>
          <w:rFonts w:ascii="宋体" w:hAnsi="宋体"/>
          <w:szCs w:val="21"/>
        </w:rPr>
      </w:pPr>
    </w:p>
    <w:p w14:paraId="00A6F1B5" w14:textId="77777777" w:rsidR="00182BA2" w:rsidRDefault="00182BA2">
      <w:pPr>
        <w:ind w:firstLineChars="150" w:firstLine="315"/>
        <w:rPr>
          <w:rFonts w:ascii="宋体" w:hAnsi="宋体"/>
          <w:szCs w:val="21"/>
        </w:rPr>
      </w:pPr>
      <w:r>
        <w:rPr>
          <w:rFonts w:ascii="宋体" w:hAnsi="宋体" w:hint="eastAsia"/>
          <w:szCs w:val="21"/>
        </w:rPr>
        <w:t>（6）改变光照度为300Lx、100Lx重复上述步骤，将实验结果填入下表。</w:t>
      </w:r>
    </w:p>
    <w:p w14:paraId="1F936554" w14:textId="77777777" w:rsidR="00182BA2" w:rsidRDefault="00182BA2">
      <w:pPr>
        <w:ind w:firstLineChars="200" w:firstLine="420"/>
        <w:rPr>
          <w:rFonts w:ascii="宋体" w:hAnsi="宋体"/>
          <w:szCs w:val="21"/>
        </w:rPr>
      </w:pPr>
      <w:r>
        <w:rPr>
          <w:rFonts w:ascii="宋体" w:hAnsi="宋体" w:hint="eastAsia"/>
          <w:szCs w:val="21"/>
        </w:rPr>
        <w:t>300</w:t>
      </w:r>
      <w:r>
        <w:rPr>
          <w:rFonts w:ascii="宋体" w:hAnsi="宋体"/>
          <w:szCs w:val="21"/>
        </w:rPr>
        <w:t xml:space="preserve"> lx</w:t>
      </w:r>
      <w:r>
        <w:rPr>
          <w:rFonts w:ascii="宋体" w:hAnsi="宋体" w:hint="eastAsia"/>
          <w:szCs w:val="21"/>
        </w:rPr>
        <w:t>：</w:t>
      </w:r>
    </w:p>
    <w:tbl>
      <w:tblPr>
        <w:tblpPr w:leftFromText="180" w:rightFromText="180" w:vertAnchor="text" w:horzAnchor="margin" w:tblpXSpec="center" w:tblpY="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72"/>
        <w:gridCol w:w="772"/>
        <w:gridCol w:w="772"/>
        <w:gridCol w:w="772"/>
        <w:gridCol w:w="772"/>
        <w:gridCol w:w="772"/>
        <w:gridCol w:w="772"/>
        <w:gridCol w:w="772"/>
        <w:gridCol w:w="772"/>
      </w:tblGrid>
      <w:tr w:rsidR="00573699" w14:paraId="2F521B7C" w14:textId="77777777" w:rsidTr="00573699">
        <w:trPr>
          <w:trHeight w:val="461"/>
        </w:trPr>
        <w:tc>
          <w:tcPr>
            <w:tcW w:w="720" w:type="dxa"/>
          </w:tcPr>
          <w:p w14:paraId="41D4BEED" w14:textId="77777777" w:rsidR="00573699" w:rsidRDefault="00573699" w:rsidP="00573699">
            <w:pPr>
              <w:jc w:val="center"/>
              <w:rPr>
                <w:rFonts w:ascii="宋体" w:hAnsi="宋体"/>
                <w:szCs w:val="21"/>
              </w:rPr>
            </w:pPr>
            <w:r>
              <w:rPr>
                <w:rFonts w:ascii="宋体" w:hAnsi="宋体" w:hint="eastAsia"/>
                <w:szCs w:val="21"/>
              </w:rPr>
              <w:t>电阻</w:t>
            </w:r>
          </w:p>
        </w:tc>
        <w:tc>
          <w:tcPr>
            <w:tcW w:w="772" w:type="dxa"/>
          </w:tcPr>
          <w:p w14:paraId="19AD654A" w14:textId="77777777" w:rsidR="00573699" w:rsidRDefault="00573699" w:rsidP="00573699">
            <w:pPr>
              <w:jc w:val="center"/>
              <w:rPr>
                <w:rFonts w:ascii="宋体" w:hAnsi="宋体"/>
                <w:szCs w:val="21"/>
              </w:rPr>
            </w:pPr>
            <w:r>
              <w:rPr>
                <w:rFonts w:ascii="宋体" w:hAnsi="宋体"/>
                <w:szCs w:val="21"/>
              </w:rPr>
              <w:t>200</w:t>
            </w:r>
          </w:p>
        </w:tc>
        <w:tc>
          <w:tcPr>
            <w:tcW w:w="772" w:type="dxa"/>
          </w:tcPr>
          <w:p w14:paraId="2C137D88" w14:textId="77777777" w:rsidR="00573699" w:rsidRDefault="00573699" w:rsidP="00573699">
            <w:pPr>
              <w:jc w:val="center"/>
              <w:rPr>
                <w:rFonts w:ascii="宋体" w:hAnsi="宋体"/>
                <w:szCs w:val="21"/>
              </w:rPr>
            </w:pPr>
            <w:r>
              <w:rPr>
                <w:rFonts w:ascii="宋体" w:hAnsi="宋体" w:hint="eastAsia"/>
                <w:szCs w:val="21"/>
              </w:rPr>
              <w:t>510</w:t>
            </w:r>
          </w:p>
        </w:tc>
        <w:tc>
          <w:tcPr>
            <w:tcW w:w="772" w:type="dxa"/>
          </w:tcPr>
          <w:p w14:paraId="02C3A659" w14:textId="77777777" w:rsidR="00573699" w:rsidRDefault="00573699" w:rsidP="00573699">
            <w:pPr>
              <w:jc w:val="center"/>
              <w:rPr>
                <w:rFonts w:ascii="宋体" w:hAnsi="宋体"/>
                <w:szCs w:val="21"/>
              </w:rPr>
            </w:pPr>
            <w:r>
              <w:rPr>
                <w:rFonts w:ascii="宋体" w:hAnsi="宋体" w:hint="eastAsia"/>
                <w:szCs w:val="21"/>
              </w:rPr>
              <w:t>750</w:t>
            </w:r>
          </w:p>
        </w:tc>
        <w:tc>
          <w:tcPr>
            <w:tcW w:w="772" w:type="dxa"/>
          </w:tcPr>
          <w:p w14:paraId="26D152F0" w14:textId="77777777" w:rsidR="00573699" w:rsidRDefault="00573699" w:rsidP="00573699">
            <w:pPr>
              <w:jc w:val="center"/>
              <w:rPr>
                <w:rFonts w:ascii="宋体" w:hAnsi="宋体"/>
                <w:szCs w:val="21"/>
              </w:rPr>
            </w:pPr>
            <w:r>
              <w:rPr>
                <w:rFonts w:ascii="宋体" w:hAnsi="宋体" w:hint="eastAsia"/>
                <w:szCs w:val="21"/>
              </w:rPr>
              <w:t>1K</w:t>
            </w:r>
          </w:p>
        </w:tc>
        <w:tc>
          <w:tcPr>
            <w:tcW w:w="772" w:type="dxa"/>
          </w:tcPr>
          <w:p w14:paraId="47679A48" w14:textId="77777777" w:rsidR="00573699" w:rsidRDefault="00573699" w:rsidP="00573699">
            <w:pPr>
              <w:jc w:val="center"/>
              <w:rPr>
                <w:rFonts w:ascii="宋体" w:hAnsi="宋体"/>
                <w:szCs w:val="21"/>
              </w:rPr>
            </w:pPr>
            <w:r>
              <w:rPr>
                <w:rFonts w:ascii="宋体" w:hAnsi="宋体" w:hint="eastAsia"/>
                <w:szCs w:val="21"/>
              </w:rPr>
              <w:t>2</w:t>
            </w:r>
            <w:r>
              <w:rPr>
                <w:rFonts w:ascii="宋体" w:hAnsi="宋体"/>
                <w:szCs w:val="21"/>
              </w:rPr>
              <w:t>K</w:t>
            </w:r>
          </w:p>
        </w:tc>
        <w:tc>
          <w:tcPr>
            <w:tcW w:w="772" w:type="dxa"/>
          </w:tcPr>
          <w:p w14:paraId="6C968582" w14:textId="77777777" w:rsidR="00573699" w:rsidRDefault="00573699" w:rsidP="00573699">
            <w:pPr>
              <w:jc w:val="center"/>
              <w:rPr>
                <w:rFonts w:ascii="宋体" w:hAnsi="宋体"/>
                <w:szCs w:val="21"/>
              </w:rPr>
            </w:pPr>
            <w:r>
              <w:rPr>
                <w:rFonts w:ascii="宋体" w:hAnsi="宋体" w:hint="eastAsia"/>
                <w:szCs w:val="21"/>
              </w:rPr>
              <w:t>5</w:t>
            </w:r>
            <w:r>
              <w:rPr>
                <w:rFonts w:ascii="宋体" w:hAnsi="宋体"/>
                <w:szCs w:val="21"/>
              </w:rPr>
              <w:t>.1K</w:t>
            </w:r>
          </w:p>
        </w:tc>
        <w:tc>
          <w:tcPr>
            <w:tcW w:w="772" w:type="dxa"/>
          </w:tcPr>
          <w:p w14:paraId="658CC5C2" w14:textId="77777777" w:rsidR="00573699" w:rsidRDefault="00573699" w:rsidP="00573699">
            <w:pPr>
              <w:jc w:val="center"/>
              <w:rPr>
                <w:rFonts w:ascii="宋体" w:hAnsi="宋体"/>
                <w:szCs w:val="21"/>
              </w:rPr>
            </w:pPr>
            <w:r>
              <w:rPr>
                <w:rFonts w:ascii="宋体" w:hAnsi="宋体"/>
                <w:szCs w:val="21"/>
              </w:rPr>
              <w:t>7.5K</w:t>
            </w:r>
          </w:p>
        </w:tc>
        <w:tc>
          <w:tcPr>
            <w:tcW w:w="772" w:type="dxa"/>
          </w:tcPr>
          <w:p w14:paraId="648B954A" w14:textId="77777777" w:rsidR="00573699" w:rsidRDefault="00573699" w:rsidP="00573699">
            <w:pPr>
              <w:jc w:val="center"/>
              <w:rPr>
                <w:rFonts w:ascii="宋体" w:hAnsi="宋体"/>
                <w:szCs w:val="21"/>
              </w:rPr>
            </w:pPr>
            <w:r>
              <w:rPr>
                <w:rFonts w:ascii="宋体" w:hAnsi="宋体" w:hint="eastAsia"/>
                <w:szCs w:val="21"/>
              </w:rPr>
              <w:t>1</w:t>
            </w:r>
            <w:r>
              <w:rPr>
                <w:rFonts w:ascii="宋体" w:hAnsi="宋体"/>
                <w:szCs w:val="21"/>
              </w:rPr>
              <w:t>0</w:t>
            </w:r>
            <w:r>
              <w:rPr>
                <w:rFonts w:ascii="宋体" w:hAnsi="宋体" w:hint="eastAsia"/>
                <w:szCs w:val="21"/>
              </w:rPr>
              <w:t>K</w:t>
            </w:r>
          </w:p>
        </w:tc>
        <w:tc>
          <w:tcPr>
            <w:tcW w:w="772" w:type="dxa"/>
          </w:tcPr>
          <w:p w14:paraId="59EB34B6" w14:textId="77777777" w:rsidR="00573699" w:rsidRDefault="00573699" w:rsidP="00573699">
            <w:pPr>
              <w:jc w:val="center"/>
              <w:rPr>
                <w:rFonts w:ascii="宋体" w:hAnsi="宋体"/>
                <w:szCs w:val="21"/>
              </w:rPr>
            </w:pPr>
            <w:r>
              <w:rPr>
                <w:rFonts w:ascii="宋体" w:hAnsi="宋体"/>
                <w:szCs w:val="21"/>
              </w:rPr>
              <w:t>20K</w:t>
            </w:r>
          </w:p>
        </w:tc>
      </w:tr>
      <w:tr w:rsidR="00573699" w14:paraId="2ADC682F" w14:textId="77777777" w:rsidTr="00573699">
        <w:tc>
          <w:tcPr>
            <w:tcW w:w="720" w:type="dxa"/>
          </w:tcPr>
          <w:p w14:paraId="7BF53710" w14:textId="77777777" w:rsidR="00573699" w:rsidRDefault="00573699" w:rsidP="00573699">
            <w:pPr>
              <w:jc w:val="center"/>
              <w:rPr>
                <w:rFonts w:ascii="宋体" w:hAnsi="宋体"/>
                <w:szCs w:val="21"/>
              </w:rPr>
            </w:pPr>
            <w:r>
              <w:rPr>
                <w:rFonts w:ascii="宋体" w:hAnsi="宋体" w:hint="eastAsia"/>
                <w:szCs w:val="21"/>
              </w:rPr>
              <w:t>电流(</w:t>
            </w:r>
            <w:proofErr w:type="spellStart"/>
            <w:r>
              <w:rPr>
                <w:rFonts w:ascii="宋体" w:hAnsi="宋体" w:hint="eastAsia"/>
                <w:szCs w:val="21"/>
              </w:rPr>
              <w:t>uA</w:t>
            </w:r>
            <w:proofErr w:type="spellEnd"/>
            <w:r>
              <w:rPr>
                <w:rFonts w:ascii="宋体" w:hAnsi="宋体" w:hint="eastAsia"/>
                <w:szCs w:val="21"/>
              </w:rPr>
              <w:t>)</w:t>
            </w:r>
          </w:p>
        </w:tc>
        <w:tc>
          <w:tcPr>
            <w:tcW w:w="772" w:type="dxa"/>
          </w:tcPr>
          <w:p w14:paraId="094E6AE9" w14:textId="77777777" w:rsidR="00573699" w:rsidRDefault="00573699" w:rsidP="00573699">
            <w:pPr>
              <w:jc w:val="center"/>
              <w:rPr>
                <w:rFonts w:ascii="宋体" w:hAnsi="宋体"/>
                <w:szCs w:val="21"/>
              </w:rPr>
            </w:pPr>
            <w:r>
              <w:rPr>
                <w:rFonts w:ascii="宋体" w:hAnsi="宋体"/>
                <w:szCs w:val="21"/>
              </w:rPr>
              <w:t>67.3</w:t>
            </w:r>
          </w:p>
        </w:tc>
        <w:tc>
          <w:tcPr>
            <w:tcW w:w="772" w:type="dxa"/>
          </w:tcPr>
          <w:p w14:paraId="20681722" w14:textId="77777777" w:rsidR="00573699" w:rsidRDefault="00573699" w:rsidP="00573699">
            <w:pPr>
              <w:jc w:val="center"/>
              <w:rPr>
                <w:rFonts w:ascii="宋体" w:hAnsi="宋体"/>
                <w:szCs w:val="21"/>
              </w:rPr>
            </w:pPr>
            <w:r>
              <w:rPr>
                <w:rFonts w:ascii="宋体" w:hAnsi="宋体"/>
                <w:szCs w:val="21"/>
              </w:rPr>
              <w:t>67.3</w:t>
            </w:r>
          </w:p>
        </w:tc>
        <w:tc>
          <w:tcPr>
            <w:tcW w:w="772" w:type="dxa"/>
          </w:tcPr>
          <w:p w14:paraId="544C2674" w14:textId="77777777" w:rsidR="00573699" w:rsidRDefault="00573699" w:rsidP="00573699">
            <w:pPr>
              <w:jc w:val="center"/>
              <w:rPr>
                <w:rFonts w:ascii="宋体" w:hAnsi="宋体"/>
                <w:szCs w:val="21"/>
              </w:rPr>
            </w:pPr>
            <w:r>
              <w:rPr>
                <w:rFonts w:ascii="宋体" w:hAnsi="宋体"/>
                <w:szCs w:val="21"/>
              </w:rPr>
              <w:t>67.1</w:t>
            </w:r>
          </w:p>
        </w:tc>
        <w:tc>
          <w:tcPr>
            <w:tcW w:w="772" w:type="dxa"/>
          </w:tcPr>
          <w:p w14:paraId="086C0556" w14:textId="77777777" w:rsidR="00573699" w:rsidRDefault="00573699" w:rsidP="00573699">
            <w:pPr>
              <w:jc w:val="center"/>
              <w:rPr>
                <w:rFonts w:ascii="宋体" w:hAnsi="宋体"/>
                <w:szCs w:val="21"/>
              </w:rPr>
            </w:pPr>
            <w:r>
              <w:rPr>
                <w:rFonts w:ascii="宋体" w:hAnsi="宋体"/>
                <w:szCs w:val="21"/>
              </w:rPr>
              <w:t>67.0</w:t>
            </w:r>
          </w:p>
        </w:tc>
        <w:tc>
          <w:tcPr>
            <w:tcW w:w="772" w:type="dxa"/>
          </w:tcPr>
          <w:p w14:paraId="33157BE0" w14:textId="77777777" w:rsidR="00573699" w:rsidRDefault="00573699" w:rsidP="00573699">
            <w:pPr>
              <w:jc w:val="center"/>
              <w:rPr>
                <w:rFonts w:ascii="宋体" w:hAnsi="宋体"/>
                <w:szCs w:val="21"/>
              </w:rPr>
            </w:pPr>
            <w:r>
              <w:rPr>
                <w:rFonts w:ascii="宋体" w:hAnsi="宋体"/>
                <w:szCs w:val="21"/>
              </w:rPr>
              <w:t>66.1</w:t>
            </w:r>
          </w:p>
        </w:tc>
        <w:tc>
          <w:tcPr>
            <w:tcW w:w="772" w:type="dxa"/>
          </w:tcPr>
          <w:p w14:paraId="5A3E0CBA" w14:textId="77777777" w:rsidR="00573699" w:rsidRDefault="00573699" w:rsidP="00573699">
            <w:pPr>
              <w:jc w:val="center"/>
              <w:rPr>
                <w:rFonts w:ascii="宋体" w:hAnsi="宋体"/>
                <w:szCs w:val="21"/>
              </w:rPr>
            </w:pPr>
            <w:r>
              <w:rPr>
                <w:rFonts w:ascii="宋体" w:hAnsi="宋体"/>
                <w:szCs w:val="21"/>
              </w:rPr>
              <w:t>54.1</w:t>
            </w:r>
          </w:p>
        </w:tc>
        <w:tc>
          <w:tcPr>
            <w:tcW w:w="772" w:type="dxa"/>
          </w:tcPr>
          <w:p w14:paraId="197B18EF" w14:textId="77777777" w:rsidR="00573699" w:rsidRDefault="00573699" w:rsidP="00573699">
            <w:pPr>
              <w:jc w:val="center"/>
              <w:rPr>
                <w:rFonts w:ascii="宋体" w:hAnsi="宋体"/>
                <w:szCs w:val="21"/>
              </w:rPr>
            </w:pPr>
            <w:r>
              <w:rPr>
                <w:rFonts w:ascii="宋体" w:hAnsi="宋体"/>
                <w:szCs w:val="21"/>
              </w:rPr>
              <w:t>42.6</w:t>
            </w:r>
          </w:p>
        </w:tc>
        <w:tc>
          <w:tcPr>
            <w:tcW w:w="772" w:type="dxa"/>
          </w:tcPr>
          <w:p w14:paraId="227848BD" w14:textId="77777777" w:rsidR="00573699" w:rsidRDefault="00573699" w:rsidP="00573699">
            <w:pPr>
              <w:jc w:val="center"/>
              <w:rPr>
                <w:rFonts w:ascii="宋体" w:hAnsi="宋体"/>
                <w:szCs w:val="21"/>
              </w:rPr>
            </w:pPr>
            <w:r>
              <w:rPr>
                <w:rFonts w:ascii="宋体" w:hAnsi="宋体"/>
                <w:szCs w:val="21"/>
              </w:rPr>
              <w:t>34.0</w:t>
            </w:r>
          </w:p>
        </w:tc>
        <w:tc>
          <w:tcPr>
            <w:tcW w:w="772" w:type="dxa"/>
          </w:tcPr>
          <w:p w14:paraId="7B8B522C" w14:textId="77777777" w:rsidR="00573699" w:rsidRDefault="00573699" w:rsidP="00573699">
            <w:pPr>
              <w:jc w:val="center"/>
              <w:rPr>
                <w:rFonts w:ascii="宋体" w:hAnsi="宋体"/>
                <w:szCs w:val="21"/>
              </w:rPr>
            </w:pPr>
            <w:r>
              <w:rPr>
                <w:rFonts w:ascii="宋体" w:hAnsi="宋体"/>
                <w:szCs w:val="21"/>
              </w:rPr>
              <w:t>18.7</w:t>
            </w:r>
          </w:p>
        </w:tc>
      </w:tr>
      <w:tr w:rsidR="00573699" w14:paraId="68DA559D" w14:textId="77777777" w:rsidTr="00573699">
        <w:tc>
          <w:tcPr>
            <w:tcW w:w="720" w:type="dxa"/>
          </w:tcPr>
          <w:p w14:paraId="649592D6" w14:textId="77777777" w:rsidR="00573699" w:rsidRDefault="00573699" w:rsidP="00573699">
            <w:pPr>
              <w:jc w:val="center"/>
              <w:rPr>
                <w:rFonts w:ascii="宋体" w:hAnsi="宋体"/>
                <w:szCs w:val="21"/>
              </w:rPr>
            </w:pPr>
            <w:r>
              <w:rPr>
                <w:rFonts w:ascii="宋体" w:hAnsi="宋体" w:hint="eastAsia"/>
                <w:szCs w:val="21"/>
              </w:rPr>
              <w:t>电压(mV)</w:t>
            </w:r>
          </w:p>
        </w:tc>
        <w:tc>
          <w:tcPr>
            <w:tcW w:w="772" w:type="dxa"/>
          </w:tcPr>
          <w:p w14:paraId="592F0BAF" w14:textId="77777777" w:rsidR="00573699" w:rsidRDefault="00573699" w:rsidP="00573699">
            <w:pPr>
              <w:jc w:val="center"/>
              <w:rPr>
                <w:rFonts w:ascii="宋体" w:hAnsi="宋体"/>
                <w:szCs w:val="21"/>
              </w:rPr>
            </w:pPr>
            <w:r>
              <w:rPr>
                <w:rFonts w:ascii="宋体" w:hAnsi="宋体"/>
                <w:szCs w:val="21"/>
              </w:rPr>
              <w:t>80</w:t>
            </w:r>
          </w:p>
        </w:tc>
        <w:tc>
          <w:tcPr>
            <w:tcW w:w="772" w:type="dxa"/>
          </w:tcPr>
          <w:p w14:paraId="7CE020A5" w14:textId="77777777" w:rsidR="00573699" w:rsidRDefault="00573699" w:rsidP="00573699">
            <w:pPr>
              <w:jc w:val="center"/>
              <w:rPr>
                <w:rFonts w:ascii="宋体" w:hAnsi="宋体"/>
                <w:szCs w:val="21"/>
              </w:rPr>
            </w:pPr>
            <w:r>
              <w:rPr>
                <w:rFonts w:ascii="宋体" w:hAnsi="宋体"/>
                <w:szCs w:val="21"/>
              </w:rPr>
              <w:t>101</w:t>
            </w:r>
          </w:p>
        </w:tc>
        <w:tc>
          <w:tcPr>
            <w:tcW w:w="772" w:type="dxa"/>
          </w:tcPr>
          <w:p w14:paraId="3D51659C" w14:textId="77777777" w:rsidR="00573699" w:rsidRDefault="00573699" w:rsidP="00573699">
            <w:pPr>
              <w:jc w:val="center"/>
              <w:rPr>
                <w:rFonts w:ascii="宋体" w:hAnsi="宋体"/>
                <w:szCs w:val="21"/>
              </w:rPr>
            </w:pPr>
            <w:r>
              <w:rPr>
                <w:rFonts w:ascii="宋体" w:hAnsi="宋体"/>
                <w:szCs w:val="21"/>
              </w:rPr>
              <w:t>117</w:t>
            </w:r>
          </w:p>
        </w:tc>
        <w:tc>
          <w:tcPr>
            <w:tcW w:w="772" w:type="dxa"/>
          </w:tcPr>
          <w:p w14:paraId="76B3DB53" w14:textId="77777777" w:rsidR="00573699" w:rsidRDefault="00573699" w:rsidP="00573699">
            <w:pPr>
              <w:jc w:val="center"/>
              <w:rPr>
                <w:rFonts w:ascii="宋体" w:hAnsi="宋体"/>
                <w:szCs w:val="21"/>
              </w:rPr>
            </w:pPr>
            <w:r>
              <w:rPr>
                <w:rFonts w:ascii="宋体" w:hAnsi="宋体"/>
                <w:szCs w:val="21"/>
              </w:rPr>
              <w:t>132</w:t>
            </w:r>
          </w:p>
        </w:tc>
        <w:tc>
          <w:tcPr>
            <w:tcW w:w="772" w:type="dxa"/>
          </w:tcPr>
          <w:p w14:paraId="6CF1EE32" w14:textId="77777777" w:rsidR="00573699" w:rsidRDefault="00573699" w:rsidP="00573699">
            <w:pPr>
              <w:jc w:val="center"/>
              <w:rPr>
                <w:rFonts w:ascii="宋体" w:hAnsi="宋体"/>
                <w:szCs w:val="21"/>
              </w:rPr>
            </w:pPr>
            <w:r>
              <w:rPr>
                <w:rFonts w:ascii="宋体" w:hAnsi="宋体"/>
                <w:szCs w:val="21"/>
              </w:rPr>
              <w:t>195</w:t>
            </w:r>
          </w:p>
        </w:tc>
        <w:tc>
          <w:tcPr>
            <w:tcW w:w="772" w:type="dxa"/>
          </w:tcPr>
          <w:p w14:paraId="184BD580" w14:textId="77777777" w:rsidR="00573699" w:rsidRDefault="00573699" w:rsidP="00573699">
            <w:pPr>
              <w:jc w:val="center"/>
              <w:rPr>
                <w:rFonts w:ascii="宋体" w:hAnsi="宋体"/>
                <w:szCs w:val="21"/>
              </w:rPr>
            </w:pPr>
            <w:r>
              <w:rPr>
                <w:rFonts w:ascii="宋体" w:hAnsi="宋体"/>
                <w:szCs w:val="21"/>
              </w:rPr>
              <w:t>327</w:t>
            </w:r>
          </w:p>
        </w:tc>
        <w:tc>
          <w:tcPr>
            <w:tcW w:w="772" w:type="dxa"/>
          </w:tcPr>
          <w:p w14:paraId="304A412E" w14:textId="77777777" w:rsidR="00573699" w:rsidRDefault="00573699" w:rsidP="00573699">
            <w:pPr>
              <w:jc w:val="center"/>
              <w:rPr>
                <w:rFonts w:ascii="宋体" w:hAnsi="宋体"/>
                <w:szCs w:val="21"/>
              </w:rPr>
            </w:pPr>
            <w:r>
              <w:rPr>
                <w:rFonts w:ascii="宋体" w:hAnsi="宋体"/>
                <w:szCs w:val="21"/>
              </w:rPr>
              <w:t>358</w:t>
            </w:r>
          </w:p>
        </w:tc>
        <w:tc>
          <w:tcPr>
            <w:tcW w:w="772" w:type="dxa"/>
          </w:tcPr>
          <w:p w14:paraId="2BB34599" w14:textId="77777777" w:rsidR="00573699" w:rsidRDefault="00573699" w:rsidP="00573699">
            <w:pPr>
              <w:jc w:val="center"/>
              <w:rPr>
                <w:rFonts w:ascii="宋体" w:hAnsi="宋体"/>
                <w:szCs w:val="21"/>
              </w:rPr>
            </w:pPr>
            <w:r>
              <w:rPr>
                <w:rFonts w:ascii="宋体" w:hAnsi="宋体"/>
                <w:szCs w:val="21"/>
              </w:rPr>
              <w:t>373</w:t>
            </w:r>
          </w:p>
        </w:tc>
        <w:tc>
          <w:tcPr>
            <w:tcW w:w="772" w:type="dxa"/>
          </w:tcPr>
          <w:p w14:paraId="1781C7CA" w14:textId="77777777" w:rsidR="00573699" w:rsidRDefault="00573699" w:rsidP="00573699">
            <w:pPr>
              <w:jc w:val="center"/>
              <w:rPr>
                <w:rFonts w:ascii="宋体" w:hAnsi="宋体"/>
                <w:szCs w:val="21"/>
              </w:rPr>
            </w:pPr>
            <w:r>
              <w:rPr>
                <w:rFonts w:ascii="宋体" w:hAnsi="宋体"/>
                <w:szCs w:val="21"/>
              </w:rPr>
              <w:t>392</w:t>
            </w:r>
          </w:p>
        </w:tc>
      </w:tr>
    </w:tbl>
    <w:p w14:paraId="74A3004F" w14:textId="77777777" w:rsidR="00182BA2" w:rsidRDefault="00182BA2">
      <w:pPr>
        <w:rPr>
          <w:rFonts w:ascii="宋体" w:hAnsi="宋体"/>
          <w:szCs w:val="21"/>
        </w:rPr>
      </w:pPr>
    </w:p>
    <w:p w14:paraId="7817A008" w14:textId="77777777" w:rsidR="00182BA2" w:rsidRDefault="00182BA2">
      <w:pPr>
        <w:rPr>
          <w:rFonts w:ascii="宋体" w:hAnsi="宋体"/>
          <w:szCs w:val="21"/>
        </w:rPr>
      </w:pPr>
    </w:p>
    <w:p w14:paraId="3D635595" w14:textId="77777777" w:rsidR="00182BA2" w:rsidRDefault="00182BA2">
      <w:pPr>
        <w:ind w:firstLineChars="200" w:firstLine="420"/>
        <w:rPr>
          <w:rFonts w:ascii="宋体" w:hAnsi="宋体"/>
          <w:szCs w:val="21"/>
        </w:rPr>
      </w:pPr>
    </w:p>
    <w:p w14:paraId="26D70694" w14:textId="77777777" w:rsidR="00182BA2" w:rsidRDefault="00182BA2">
      <w:pPr>
        <w:rPr>
          <w:rFonts w:ascii="宋体" w:hAnsi="宋体"/>
          <w:szCs w:val="21"/>
        </w:rPr>
      </w:pPr>
    </w:p>
    <w:p w14:paraId="22242041" w14:textId="77777777" w:rsidR="00182BA2" w:rsidRDefault="00182BA2">
      <w:pPr>
        <w:ind w:firstLineChars="200" w:firstLine="420"/>
        <w:rPr>
          <w:rFonts w:ascii="宋体" w:hAnsi="宋体"/>
          <w:szCs w:val="21"/>
        </w:rPr>
      </w:pPr>
    </w:p>
    <w:p w14:paraId="5EF611D6" w14:textId="77777777" w:rsidR="00182BA2" w:rsidRDefault="00182BA2">
      <w:pPr>
        <w:ind w:firstLineChars="200" w:firstLine="420"/>
        <w:rPr>
          <w:rFonts w:ascii="宋体" w:hAnsi="宋体"/>
          <w:szCs w:val="21"/>
        </w:rPr>
      </w:pPr>
    </w:p>
    <w:p w14:paraId="21172FBC" w14:textId="77777777" w:rsidR="00182BA2" w:rsidRDefault="00182BA2">
      <w:pPr>
        <w:ind w:firstLineChars="200" w:firstLine="420"/>
        <w:rPr>
          <w:rFonts w:ascii="宋体" w:hAnsi="宋体"/>
          <w:szCs w:val="21"/>
        </w:rPr>
      </w:pPr>
    </w:p>
    <w:p w14:paraId="118F15D8" w14:textId="77777777" w:rsidR="00182BA2" w:rsidRDefault="00182BA2">
      <w:pPr>
        <w:ind w:firstLineChars="200" w:firstLine="420"/>
        <w:rPr>
          <w:rFonts w:ascii="宋体" w:hAnsi="宋体"/>
          <w:szCs w:val="21"/>
        </w:rPr>
      </w:pPr>
    </w:p>
    <w:p w14:paraId="3945AB14" w14:textId="77777777" w:rsidR="00182BA2" w:rsidRDefault="00182BA2">
      <w:pPr>
        <w:ind w:firstLineChars="200" w:firstLine="420"/>
        <w:rPr>
          <w:rFonts w:ascii="宋体" w:hAnsi="宋体"/>
          <w:szCs w:val="21"/>
        </w:rPr>
      </w:pPr>
      <w:r>
        <w:rPr>
          <w:rFonts w:ascii="宋体" w:hAnsi="宋体" w:hint="eastAsia"/>
          <w:szCs w:val="21"/>
        </w:rPr>
        <w:t>100</w:t>
      </w:r>
      <w:r>
        <w:rPr>
          <w:rFonts w:ascii="宋体" w:hAnsi="宋体"/>
          <w:szCs w:val="21"/>
        </w:rPr>
        <w:t xml:space="preserve"> lx</w:t>
      </w:r>
      <w:r>
        <w:rPr>
          <w:rFonts w:ascii="宋体" w:hAnsi="宋体" w:hint="eastAsia"/>
          <w:szCs w:val="21"/>
        </w:rPr>
        <w:t>：</w:t>
      </w:r>
    </w:p>
    <w:p w14:paraId="7271C30C" w14:textId="77777777" w:rsidR="00182BA2" w:rsidRDefault="00182BA2">
      <w:pPr>
        <w:ind w:firstLineChars="200" w:firstLine="420"/>
        <w:rPr>
          <w:rFonts w:ascii="宋体" w:hAnsi="宋体"/>
          <w:szCs w:val="21"/>
        </w:rPr>
      </w:pPr>
    </w:p>
    <w:tbl>
      <w:tblPr>
        <w:tblpPr w:leftFromText="180" w:rightFromText="180" w:vertAnchor="text" w:horzAnchor="margin" w:tblpXSpec="center"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72"/>
        <w:gridCol w:w="772"/>
        <w:gridCol w:w="772"/>
        <w:gridCol w:w="772"/>
        <w:gridCol w:w="772"/>
        <w:gridCol w:w="772"/>
        <w:gridCol w:w="772"/>
        <w:gridCol w:w="772"/>
        <w:gridCol w:w="772"/>
      </w:tblGrid>
      <w:tr w:rsidR="00573699" w14:paraId="34FF3D0B" w14:textId="77777777" w:rsidTr="00573699">
        <w:trPr>
          <w:trHeight w:val="455"/>
        </w:trPr>
        <w:tc>
          <w:tcPr>
            <w:tcW w:w="720" w:type="dxa"/>
          </w:tcPr>
          <w:p w14:paraId="7E42BF97" w14:textId="77777777" w:rsidR="00573699" w:rsidRDefault="00573699" w:rsidP="00573699">
            <w:pPr>
              <w:jc w:val="center"/>
              <w:rPr>
                <w:rFonts w:ascii="宋体" w:hAnsi="宋体"/>
                <w:szCs w:val="21"/>
              </w:rPr>
            </w:pPr>
            <w:r>
              <w:rPr>
                <w:rFonts w:ascii="宋体" w:hAnsi="宋体" w:hint="eastAsia"/>
                <w:szCs w:val="21"/>
              </w:rPr>
              <w:t>电阻</w:t>
            </w:r>
          </w:p>
        </w:tc>
        <w:tc>
          <w:tcPr>
            <w:tcW w:w="772" w:type="dxa"/>
          </w:tcPr>
          <w:p w14:paraId="61BCF106" w14:textId="77777777" w:rsidR="00573699" w:rsidRDefault="00573699" w:rsidP="00573699">
            <w:pPr>
              <w:jc w:val="center"/>
              <w:rPr>
                <w:rFonts w:ascii="宋体" w:hAnsi="宋体"/>
                <w:szCs w:val="21"/>
              </w:rPr>
            </w:pPr>
            <w:r>
              <w:rPr>
                <w:rFonts w:ascii="宋体" w:hAnsi="宋体"/>
                <w:szCs w:val="21"/>
              </w:rPr>
              <w:t>200</w:t>
            </w:r>
          </w:p>
        </w:tc>
        <w:tc>
          <w:tcPr>
            <w:tcW w:w="772" w:type="dxa"/>
          </w:tcPr>
          <w:p w14:paraId="2877660C" w14:textId="77777777" w:rsidR="00573699" w:rsidRDefault="00573699" w:rsidP="00573699">
            <w:pPr>
              <w:jc w:val="center"/>
              <w:rPr>
                <w:rFonts w:ascii="宋体" w:hAnsi="宋体"/>
                <w:szCs w:val="21"/>
              </w:rPr>
            </w:pPr>
            <w:r>
              <w:rPr>
                <w:rFonts w:ascii="宋体" w:hAnsi="宋体" w:hint="eastAsia"/>
                <w:szCs w:val="21"/>
              </w:rPr>
              <w:t>510</w:t>
            </w:r>
          </w:p>
        </w:tc>
        <w:tc>
          <w:tcPr>
            <w:tcW w:w="772" w:type="dxa"/>
          </w:tcPr>
          <w:p w14:paraId="07929F4C" w14:textId="77777777" w:rsidR="00573699" w:rsidRDefault="00573699" w:rsidP="00573699">
            <w:pPr>
              <w:jc w:val="center"/>
              <w:rPr>
                <w:rFonts w:ascii="宋体" w:hAnsi="宋体"/>
                <w:szCs w:val="21"/>
              </w:rPr>
            </w:pPr>
            <w:r>
              <w:rPr>
                <w:rFonts w:ascii="宋体" w:hAnsi="宋体" w:hint="eastAsia"/>
                <w:szCs w:val="21"/>
              </w:rPr>
              <w:t>750</w:t>
            </w:r>
          </w:p>
        </w:tc>
        <w:tc>
          <w:tcPr>
            <w:tcW w:w="772" w:type="dxa"/>
          </w:tcPr>
          <w:p w14:paraId="1EF5DE49" w14:textId="77777777" w:rsidR="00573699" w:rsidRDefault="00573699" w:rsidP="00573699">
            <w:pPr>
              <w:jc w:val="center"/>
              <w:rPr>
                <w:rFonts w:ascii="宋体" w:hAnsi="宋体"/>
                <w:szCs w:val="21"/>
              </w:rPr>
            </w:pPr>
            <w:r>
              <w:rPr>
                <w:rFonts w:ascii="宋体" w:hAnsi="宋体" w:hint="eastAsia"/>
                <w:szCs w:val="21"/>
              </w:rPr>
              <w:t>1K</w:t>
            </w:r>
          </w:p>
        </w:tc>
        <w:tc>
          <w:tcPr>
            <w:tcW w:w="772" w:type="dxa"/>
          </w:tcPr>
          <w:p w14:paraId="595D486C" w14:textId="77777777" w:rsidR="00573699" w:rsidRDefault="00573699" w:rsidP="00573699">
            <w:pPr>
              <w:jc w:val="center"/>
              <w:rPr>
                <w:rFonts w:ascii="宋体" w:hAnsi="宋体"/>
                <w:szCs w:val="21"/>
              </w:rPr>
            </w:pPr>
            <w:r>
              <w:rPr>
                <w:rFonts w:ascii="宋体" w:hAnsi="宋体" w:hint="eastAsia"/>
                <w:szCs w:val="21"/>
              </w:rPr>
              <w:t>2</w:t>
            </w:r>
            <w:r>
              <w:rPr>
                <w:rFonts w:ascii="宋体" w:hAnsi="宋体"/>
                <w:szCs w:val="21"/>
              </w:rPr>
              <w:t>K</w:t>
            </w:r>
          </w:p>
        </w:tc>
        <w:tc>
          <w:tcPr>
            <w:tcW w:w="772" w:type="dxa"/>
          </w:tcPr>
          <w:p w14:paraId="6AB03006" w14:textId="77777777" w:rsidR="00573699" w:rsidRDefault="00573699" w:rsidP="00573699">
            <w:pPr>
              <w:jc w:val="center"/>
              <w:rPr>
                <w:rFonts w:ascii="宋体" w:hAnsi="宋体"/>
                <w:szCs w:val="21"/>
              </w:rPr>
            </w:pPr>
            <w:r>
              <w:rPr>
                <w:rFonts w:ascii="宋体" w:hAnsi="宋体" w:hint="eastAsia"/>
                <w:szCs w:val="21"/>
              </w:rPr>
              <w:t>5</w:t>
            </w:r>
            <w:r>
              <w:rPr>
                <w:rFonts w:ascii="宋体" w:hAnsi="宋体"/>
                <w:szCs w:val="21"/>
              </w:rPr>
              <w:t>.1K</w:t>
            </w:r>
          </w:p>
        </w:tc>
        <w:tc>
          <w:tcPr>
            <w:tcW w:w="772" w:type="dxa"/>
          </w:tcPr>
          <w:p w14:paraId="042F3964" w14:textId="77777777" w:rsidR="00573699" w:rsidRDefault="00573699" w:rsidP="00573699">
            <w:pPr>
              <w:jc w:val="center"/>
              <w:rPr>
                <w:rFonts w:ascii="宋体" w:hAnsi="宋体"/>
                <w:szCs w:val="21"/>
              </w:rPr>
            </w:pPr>
            <w:r>
              <w:rPr>
                <w:rFonts w:ascii="宋体" w:hAnsi="宋体"/>
                <w:szCs w:val="21"/>
              </w:rPr>
              <w:t>7.5K</w:t>
            </w:r>
          </w:p>
        </w:tc>
        <w:tc>
          <w:tcPr>
            <w:tcW w:w="772" w:type="dxa"/>
          </w:tcPr>
          <w:p w14:paraId="22B95153" w14:textId="77777777" w:rsidR="00573699" w:rsidRDefault="00573699" w:rsidP="00573699">
            <w:pPr>
              <w:jc w:val="center"/>
              <w:rPr>
                <w:rFonts w:ascii="宋体" w:hAnsi="宋体"/>
                <w:szCs w:val="21"/>
              </w:rPr>
            </w:pPr>
            <w:r>
              <w:rPr>
                <w:rFonts w:ascii="宋体" w:hAnsi="宋体" w:hint="eastAsia"/>
                <w:szCs w:val="21"/>
              </w:rPr>
              <w:t>1</w:t>
            </w:r>
            <w:r>
              <w:rPr>
                <w:rFonts w:ascii="宋体" w:hAnsi="宋体"/>
                <w:szCs w:val="21"/>
              </w:rPr>
              <w:t>0</w:t>
            </w:r>
            <w:r>
              <w:rPr>
                <w:rFonts w:ascii="宋体" w:hAnsi="宋体" w:hint="eastAsia"/>
                <w:szCs w:val="21"/>
              </w:rPr>
              <w:t>K</w:t>
            </w:r>
          </w:p>
        </w:tc>
        <w:tc>
          <w:tcPr>
            <w:tcW w:w="772" w:type="dxa"/>
          </w:tcPr>
          <w:p w14:paraId="3A71A622" w14:textId="77777777" w:rsidR="00573699" w:rsidRDefault="00573699" w:rsidP="00573699">
            <w:pPr>
              <w:jc w:val="center"/>
              <w:rPr>
                <w:rFonts w:ascii="宋体" w:hAnsi="宋体"/>
                <w:szCs w:val="21"/>
              </w:rPr>
            </w:pPr>
            <w:r>
              <w:rPr>
                <w:rFonts w:ascii="宋体" w:hAnsi="宋体"/>
                <w:szCs w:val="21"/>
              </w:rPr>
              <w:t>20K</w:t>
            </w:r>
          </w:p>
        </w:tc>
      </w:tr>
      <w:tr w:rsidR="00573699" w14:paraId="1038E678" w14:textId="77777777" w:rsidTr="00573699">
        <w:tc>
          <w:tcPr>
            <w:tcW w:w="720" w:type="dxa"/>
          </w:tcPr>
          <w:p w14:paraId="3ED5AEE8" w14:textId="77777777" w:rsidR="00573699" w:rsidRDefault="00573699" w:rsidP="00573699">
            <w:pPr>
              <w:jc w:val="center"/>
              <w:rPr>
                <w:rFonts w:ascii="宋体" w:hAnsi="宋体"/>
                <w:szCs w:val="21"/>
              </w:rPr>
            </w:pPr>
            <w:r>
              <w:rPr>
                <w:rFonts w:ascii="宋体" w:hAnsi="宋体" w:hint="eastAsia"/>
                <w:szCs w:val="21"/>
              </w:rPr>
              <w:t>电流(</w:t>
            </w:r>
            <w:proofErr w:type="spellStart"/>
            <w:r>
              <w:rPr>
                <w:rFonts w:ascii="宋体" w:hAnsi="宋体" w:hint="eastAsia"/>
                <w:szCs w:val="21"/>
              </w:rPr>
              <w:t>uA</w:t>
            </w:r>
            <w:proofErr w:type="spellEnd"/>
            <w:r>
              <w:rPr>
                <w:rFonts w:ascii="宋体" w:hAnsi="宋体" w:hint="eastAsia"/>
                <w:szCs w:val="21"/>
              </w:rPr>
              <w:t>)</w:t>
            </w:r>
          </w:p>
        </w:tc>
        <w:tc>
          <w:tcPr>
            <w:tcW w:w="772" w:type="dxa"/>
          </w:tcPr>
          <w:p w14:paraId="26A3C0F1" w14:textId="77777777" w:rsidR="00573699" w:rsidRDefault="00573699" w:rsidP="00573699">
            <w:pPr>
              <w:jc w:val="center"/>
              <w:rPr>
                <w:rFonts w:ascii="宋体" w:hAnsi="宋体"/>
                <w:szCs w:val="21"/>
              </w:rPr>
            </w:pPr>
            <w:r>
              <w:rPr>
                <w:rFonts w:ascii="宋体" w:hAnsi="宋体"/>
                <w:szCs w:val="21"/>
              </w:rPr>
              <w:t>22.3</w:t>
            </w:r>
          </w:p>
        </w:tc>
        <w:tc>
          <w:tcPr>
            <w:tcW w:w="772" w:type="dxa"/>
          </w:tcPr>
          <w:p w14:paraId="732D9C0A" w14:textId="77777777" w:rsidR="00573699" w:rsidRDefault="00573699" w:rsidP="00573699">
            <w:pPr>
              <w:jc w:val="center"/>
              <w:rPr>
                <w:rFonts w:ascii="宋体" w:hAnsi="宋体"/>
                <w:szCs w:val="21"/>
              </w:rPr>
            </w:pPr>
            <w:r>
              <w:rPr>
                <w:rFonts w:ascii="宋体" w:hAnsi="宋体"/>
                <w:szCs w:val="21"/>
              </w:rPr>
              <w:t>22.3</w:t>
            </w:r>
          </w:p>
        </w:tc>
        <w:tc>
          <w:tcPr>
            <w:tcW w:w="772" w:type="dxa"/>
          </w:tcPr>
          <w:p w14:paraId="37C81834" w14:textId="77777777" w:rsidR="00573699" w:rsidRDefault="00573699" w:rsidP="00573699">
            <w:pPr>
              <w:jc w:val="center"/>
              <w:rPr>
                <w:rFonts w:ascii="宋体" w:hAnsi="宋体"/>
                <w:szCs w:val="21"/>
              </w:rPr>
            </w:pPr>
            <w:r>
              <w:rPr>
                <w:rFonts w:ascii="宋体" w:hAnsi="宋体"/>
                <w:szCs w:val="21"/>
              </w:rPr>
              <w:t>22.1</w:t>
            </w:r>
          </w:p>
        </w:tc>
        <w:tc>
          <w:tcPr>
            <w:tcW w:w="772" w:type="dxa"/>
          </w:tcPr>
          <w:p w14:paraId="12556460" w14:textId="77777777" w:rsidR="00573699" w:rsidRDefault="00573699" w:rsidP="00573699">
            <w:pPr>
              <w:jc w:val="center"/>
              <w:rPr>
                <w:rFonts w:ascii="宋体" w:hAnsi="宋体"/>
                <w:szCs w:val="21"/>
              </w:rPr>
            </w:pPr>
            <w:r>
              <w:rPr>
                <w:rFonts w:ascii="宋体" w:hAnsi="宋体"/>
                <w:szCs w:val="21"/>
              </w:rPr>
              <w:t>22.1</w:t>
            </w:r>
          </w:p>
        </w:tc>
        <w:tc>
          <w:tcPr>
            <w:tcW w:w="772" w:type="dxa"/>
          </w:tcPr>
          <w:p w14:paraId="70F87669" w14:textId="77777777" w:rsidR="00573699" w:rsidRDefault="00573699" w:rsidP="00573699">
            <w:pPr>
              <w:jc w:val="center"/>
              <w:rPr>
                <w:rFonts w:ascii="宋体" w:hAnsi="宋体"/>
                <w:szCs w:val="21"/>
              </w:rPr>
            </w:pPr>
            <w:r>
              <w:rPr>
                <w:rFonts w:ascii="宋体" w:hAnsi="宋体"/>
                <w:szCs w:val="21"/>
              </w:rPr>
              <w:t>22.1</w:t>
            </w:r>
          </w:p>
        </w:tc>
        <w:tc>
          <w:tcPr>
            <w:tcW w:w="772" w:type="dxa"/>
          </w:tcPr>
          <w:p w14:paraId="06E39B8D" w14:textId="77777777" w:rsidR="00573699" w:rsidRDefault="00573699" w:rsidP="00573699">
            <w:pPr>
              <w:jc w:val="center"/>
              <w:rPr>
                <w:rFonts w:ascii="宋体" w:hAnsi="宋体"/>
                <w:szCs w:val="21"/>
              </w:rPr>
            </w:pPr>
            <w:r>
              <w:rPr>
                <w:rFonts w:ascii="宋体" w:hAnsi="宋体"/>
                <w:szCs w:val="21"/>
              </w:rPr>
              <w:t>21.9</w:t>
            </w:r>
          </w:p>
        </w:tc>
        <w:tc>
          <w:tcPr>
            <w:tcW w:w="772" w:type="dxa"/>
          </w:tcPr>
          <w:p w14:paraId="64D31802" w14:textId="77777777" w:rsidR="00573699" w:rsidRDefault="00573699" w:rsidP="00573699">
            <w:pPr>
              <w:jc w:val="center"/>
              <w:rPr>
                <w:rFonts w:ascii="宋体" w:hAnsi="宋体"/>
                <w:szCs w:val="21"/>
              </w:rPr>
            </w:pPr>
            <w:r>
              <w:rPr>
                <w:rFonts w:ascii="宋体" w:hAnsi="宋体"/>
                <w:szCs w:val="21"/>
              </w:rPr>
              <w:t>21.5</w:t>
            </w:r>
          </w:p>
        </w:tc>
        <w:tc>
          <w:tcPr>
            <w:tcW w:w="772" w:type="dxa"/>
          </w:tcPr>
          <w:p w14:paraId="114CEFE1" w14:textId="77777777" w:rsidR="00573699" w:rsidRDefault="00573699" w:rsidP="00573699">
            <w:pPr>
              <w:jc w:val="center"/>
              <w:rPr>
                <w:rFonts w:ascii="宋体" w:hAnsi="宋体"/>
                <w:szCs w:val="21"/>
              </w:rPr>
            </w:pPr>
            <w:r>
              <w:rPr>
                <w:rFonts w:ascii="宋体" w:hAnsi="宋体"/>
                <w:szCs w:val="21"/>
              </w:rPr>
              <w:t>20.7</w:t>
            </w:r>
          </w:p>
        </w:tc>
        <w:tc>
          <w:tcPr>
            <w:tcW w:w="772" w:type="dxa"/>
          </w:tcPr>
          <w:p w14:paraId="4F9B3479" w14:textId="77777777" w:rsidR="00573699" w:rsidRDefault="00573699" w:rsidP="00573699">
            <w:pPr>
              <w:jc w:val="center"/>
              <w:rPr>
                <w:rFonts w:ascii="宋体" w:hAnsi="宋体"/>
                <w:szCs w:val="21"/>
              </w:rPr>
            </w:pPr>
            <w:r>
              <w:rPr>
                <w:rFonts w:ascii="宋体" w:hAnsi="宋体"/>
                <w:szCs w:val="21"/>
              </w:rPr>
              <w:t>15.1</w:t>
            </w:r>
          </w:p>
        </w:tc>
      </w:tr>
      <w:tr w:rsidR="00573699" w14:paraId="3C78B473" w14:textId="77777777" w:rsidTr="00573699">
        <w:tc>
          <w:tcPr>
            <w:tcW w:w="720" w:type="dxa"/>
          </w:tcPr>
          <w:p w14:paraId="71EE3B45" w14:textId="77777777" w:rsidR="00573699" w:rsidRDefault="00573699" w:rsidP="00573699">
            <w:pPr>
              <w:jc w:val="center"/>
              <w:rPr>
                <w:rFonts w:ascii="宋体" w:hAnsi="宋体"/>
                <w:szCs w:val="21"/>
              </w:rPr>
            </w:pPr>
            <w:r>
              <w:rPr>
                <w:rFonts w:ascii="宋体" w:hAnsi="宋体" w:hint="eastAsia"/>
                <w:szCs w:val="21"/>
              </w:rPr>
              <w:t>电压(mV)</w:t>
            </w:r>
          </w:p>
        </w:tc>
        <w:tc>
          <w:tcPr>
            <w:tcW w:w="772" w:type="dxa"/>
          </w:tcPr>
          <w:p w14:paraId="5B64B050" w14:textId="77777777" w:rsidR="00573699" w:rsidRDefault="00573699" w:rsidP="00573699">
            <w:pPr>
              <w:jc w:val="center"/>
              <w:rPr>
                <w:rFonts w:ascii="宋体" w:hAnsi="宋体"/>
                <w:szCs w:val="21"/>
              </w:rPr>
            </w:pPr>
            <w:r>
              <w:rPr>
                <w:rFonts w:ascii="宋体" w:hAnsi="宋体"/>
                <w:szCs w:val="21"/>
              </w:rPr>
              <w:t>26</w:t>
            </w:r>
          </w:p>
        </w:tc>
        <w:tc>
          <w:tcPr>
            <w:tcW w:w="772" w:type="dxa"/>
          </w:tcPr>
          <w:p w14:paraId="40CCDCC8" w14:textId="77777777" w:rsidR="00573699" w:rsidRDefault="00573699" w:rsidP="00573699">
            <w:pPr>
              <w:jc w:val="center"/>
              <w:rPr>
                <w:rFonts w:ascii="宋体" w:hAnsi="宋体"/>
                <w:szCs w:val="21"/>
              </w:rPr>
            </w:pPr>
            <w:r>
              <w:rPr>
                <w:rFonts w:ascii="宋体" w:hAnsi="宋体"/>
                <w:szCs w:val="21"/>
              </w:rPr>
              <w:t>33</w:t>
            </w:r>
          </w:p>
        </w:tc>
        <w:tc>
          <w:tcPr>
            <w:tcW w:w="772" w:type="dxa"/>
          </w:tcPr>
          <w:p w14:paraId="0E3EB7D4" w14:textId="77777777" w:rsidR="00573699" w:rsidRDefault="00573699" w:rsidP="00573699">
            <w:pPr>
              <w:jc w:val="center"/>
              <w:rPr>
                <w:rFonts w:ascii="宋体" w:hAnsi="宋体"/>
                <w:szCs w:val="21"/>
              </w:rPr>
            </w:pPr>
            <w:r>
              <w:rPr>
                <w:rFonts w:ascii="宋体" w:hAnsi="宋体"/>
                <w:szCs w:val="21"/>
              </w:rPr>
              <w:t>38</w:t>
            </w:r>
          </w:p>
        </w:tc>
        <w:tc>
          <w:tcPr>
            <w:tcW w:w="772" w:type="dxa"/>
          </w:tcPr>
          <w:p w14:paraId="171F0B52" w14:textId="77777777" w:rsidR="00573699" w:rsidRDefault="00573699" w:rsidP="00573699">
            <w:pPr>
              <w:jc w:val="center"/>
              <w:rPr>
                <w:rFonts w:ascii="宋体" w:hAnsi="宋体"/>
                <w:szCs w:val="21"/>
              </w:rPr>
            </w:pPr>
            <w:r>
              <w:rPr>
                <w:rFonts w:ascii="宋体" w:hAnsi="宋体"/>
                <w:szCs w:val="21"/>
              </w:rPr>
              <w:t>44</w:t>
            </w:r>
          </w:p>
        </w:tc>
        <w:tc>
          <w:tcPr>
            <w:tcW w:w="772" w:type="dxa"/>
          </w:tcPr>
          <w:p w14:paraId="1D021152" w14:textId="77777777" w:rsidR="00573699" w:rsidRDefault="00573699" w:rsidP="00573699">
            <w:pPr>
              <w:jc w:val="center"/>
              <w:rPr>
                <w:rFonts w:ascii="宋体" w:hAnsi="宋体"/>
                <w:szCs w:val="21"/>
              </w:rPr>
            </w:pPr>
            <w:r>
              <w:rPr>
                <w:rFonts w:ascii="宋体" w:hAnsi="宋体"/>
                <w:szCs w:val="21"/>
              </w:rPr>
              <w:t>65</w:t>
            </w:r>
          </w:p>
        </w:tc>
        <w:tc>
          <w:tcPr>
            <w:tcW w:w="772" w:type="dxa"/>
          </w:tcPr>
          <w:p w14:paraId="735F4A08" w14:textId="77777777" w:rsidR="00573699" w:rsidRDefault="00573699" w:rsidP="00573699">
            <w:pPr>
              <w:jc w:val="center"/>
              <w:rPr>
                <w:rFonts w:ascii="宋体" w:hAnsi="宋体"/>
                <w:szCs w:val="21"/>
              </w:rPr>
            </w:pPr>
            <w:r>
              <w:rPr>
                <w:rFonts w:ascii="宋体" w:hAnsi="宋体"/>
                <w:szCs w:val="21"/>
              </w:rPr>
              <w:t>132</w:t>
            </w:r>
          </w:p>
        </w:tc>
        <w:tc>
          <w:tcPr>
            <w:tcW w:w="772" w:type="dxa"/>
          </w:tcPr>
          <w:p w14:paraId="29A80D8B" w14:textId="77777777" w:rsidR="00573699" w:rsidRDefault="00573699" w:rsidP="00573699">
            <w:pPr>
              <w:jc w:val="center"/>
              <w:rPr>
                <w:rFonts w:ascii="宋体" w:hAnsi="宋体"/>
                <w:szCs w:val="21"/>
              </w:rPr>
            </w:pPr>
            <w:r>
              <w:rPr>
                <w:rFonts w:ascii="宋体" w:hAnsi="宋体"/>
                <w:szCs w:val="21"/>
              </w:rPr>
              <w:t>182</w:t>
            </w:r>
          </w:p>
        </w:tc>
        <w:tc>
          <w:tcPr>
            <w:tcW w:w="772" w:type="dxa"/>
          </w:tcPr>
          <w:p w14:paraId="2F1C520F" w14:textId="77777777" w:rsidR="00573699" w:rsidRDefault="00573699" w:rsidP="00573699">
            <w:pPr>
              <w:jc w:val="center"/>
              <w:rPr>
                <w:rFonts w:ascii="宋体" w:hAnsi="宋体"/>
                <w:szCs w:val="21"/>
              </w:rPr>
            </w:pPr>
            <w:r>
              <w:rPr>
                <w:rFonts w:ascii="宋体" w:hAnsi="宋体"/>
                <w:szCs w:val="21"/>
              </w:rPr>
              <w:t>228</w:t>
            </w:r>
          </w:p>
        </w:tc>
        <w:tc>
          <w:tcPr>
            <w:tcW w:w="772" w:type="dxa"/>
          </w:tcPr>
          <w:p w14:paraId="6C84C4A4" w14:textId="77777777" w:rsidR="00573699" w:rsidRDefault="00573699" w:rsidP="00573699">
            <w:pPr>
              <w:jc w:val="center"/>
              <w:rPr>
                <w:rFonts w:ascii="宋体" w:hAnsi="宋体"/>
                <w:szCs w:val="21"/>
              </w:rPr>
            </w:pPr>
            <w:r>
              <w:rPr>
                <w:rFonts w:ascii="宋体" w:hAnsi="宋体"/>
                <w:szCs w:val="21"/>
              </w:rPr>
              <w:t>316</w:t>
            </w:r>
          </w:p>
        </w:tc>
      </w:tr>
    </w:tbl>
    <w:p w14:paraId="115495B4" w14:textId="77777777" w:rsidR="00182BA2" w:rsidRDefault="00182BA2">
      <w:pPr>
        <w:ind w:firstLineChars="200" w:firstLine="420"/>
        <w:rPr>
          <w:rFonts w:ascii="宋体" w:hAnsi="宋体"/>
          <w:szCs w:val="21"/>
        </w:rPr>
      </w:pPr>
    </w:p>
    <w:p w14:paraId="74FFD50E" w14:textId="77777777" w:rsidR="00182BA2" w:rsidRDefault="00182BA2">
      <w:pPr>
        <w:ind w:firstLineChars="200" w:firstLine="420"/>
        <w:rPr>
          <w:rFonts w:ascii="宋体" w:hAnsi="宋体"/>
          <w:szCs w:val="21"/>
        </w:rPr>
      </w:pPr>
    </w:p>
    <w:p w14:paraId="159D82E8" w14:textId="77777777" w:rsidR="00182BA2" w:rsidRDefault="00182BA2">
      <w:pPr>
        <w:ind w:firstLineChars="200" w:firstLine="420"/>
        <w:rPr>
          <w:rFonts w:ascii="宋体" w:hAnsi="宋体"/>
          <w:szCs w:val="21"/>
        </w:rPr>
      </w:pPr>
    </w:p>
    <w:p w14:paraId="56B3CBD5" w14:textId="77777777" w:rsidR="00182BA2" w:rsidRDefault="00182BA2">
      <w:pPr>
        <w:ind w:firstLineChars="200" w:firstLine="420"/>
        <w:rPr>
          <w:rFonts w:ascii="宋体" w:hAnsi="宋体"/>
          <w:szCs w:val="21"/>
        </w:rPr>
      </w:pPr>
    </w:p>
    <w:p w14:paraId="4A9F8425" w14:textId="77777777" w:rsidR="00182BA2" w:rsidRDefault="00182BA2">
      <w:pPr>
        <w:ind w:firstLineChars="200" w:firstLine="420"/>
        <w:rPr>
          <w:rFonts w:ascii="宋体" w:hAnsi="宋体"/>
          <w:szCs w:val="21"/>
        </w:rPr>
      </w:pPr>
    </w:p>
    <w:p w14:paraId="649D4A25" w14:textId="77777777" w:rsidR="00182BA2" w:rsidRDefault="00182BA2">
      <w:pPr>
        <w:ind w:firstLineChars="200" w:firstLine="420"/>
        <w:rPr>
          <w:rFonts w:ascii="宋体" w:hAnsi="宋体"/>
          <w:szCs w:val="21"/>
        </w:rPr>
      </w:pPr>
    </w:p>
    <w:p w14:paraId="01324AF5" w14:textId="77777777" w:rsidR="00182BA2" w:rsidRDefault="00182BA2">
      <w:pPr>
        <w:ind w:firstLineChars="200" w:firstLine="420"/>
        <w:rPr>
          <w:rFonts w:ascii="宋体" w:hAnsi="宋体"/>
          <w:szCs w:val="21"/>
        </w:rPr>
      </w:pPr>
    </w:p>
    <w:p w14:paraId="0172407F" w14:textId="4567A0F2" w:rsidR="00182BA2" w:rsidRDefault="00182BA2">
      <w:pPr>
        <w:ind w:firstLineChars="200" w:firstLine="420"/>
        <w:rPr>
          <w:rFonts w:ascii="宋体" w:hAnsi="宋体"/>
          <w:szCs w:val="21"/>
        </w:rPr>
      </w:pPr>
      <w:r>
        <w:rPr>
          <w:rFonts w:ascii="宋体" w:hAnsi="宋体" w:hint="eastAsia"/>
          <w:szCs w:val="21"/>
        </w:rPr>
        <w:t>（8）根据上述实验数据，在同一坐标轴中作出三种不同条件下的伏安特性曲线，并进行分析。</w:t>
      </w:r>
    </w:p>
    <w:p w14:paraId="339642D9" w14:textId="0B900F70" w:rsidR="005530E0" w:rsidRDefault="00526C38">
      <w:pPr>
        <w:ind w:firstLineChars="200" w:firstLine="420"/>
        <w:rPr>
          <w:rFonts w:ascii="宋体" w:hAnsi="宋体"/>
          <w:szCs w:val="21"/>
        </w:rPr>
      </w:pPr>
      <w:r>
        <w:rPr>
          <w:noProof/>
        </w:rPr>
        <w:pict w14:anchorId="459BF844">
          <v:shape id="_x0000_i1085" type="#_x0000_t75" style="width:361.5pt;height:322.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">
            <v:imagedata r:id="rId105" o:title=""/>
            <o:lock v:ext="edit" aspectratio="f"/>
          </v:shape>
        </w:pict>
      </w:r>
    </w:p>
    <w:p w14:paraId="4F6C38FC" w14:textId="6D8BB2F0" w:rsidR="00573699" w:rsidRPr="00573699" w:rsidRDefault="003F4FB5" w:rsidP="00573699">
      <w:pPr>
        <w:widowControl/>
        <w:jc w:val="left"/>
      </w:pPr>
      <w:r>
        <w:rPr>
          <w:rFonts w:hint="eastAsia"/>
        </w:rPr>
        <w:lastRenderedPageBreak/>
        <w:t>结果分析：</w:t>
      </w:r>
      <w:r w:rsidR="004F348E">
        <w:rPr>
          <w:rFonts w:hint="eastAsia"/>
        </w:rPr>
        <w:t>实验数据分析不难看出，</w:t>
      </w:r>
      <w:r w:rsidR="0041558F">
        <w:rPr>
          <w:rFonts w:hint="eastAsia"/>
        </w:rPr>
        <w:t>光电池在光照度较大时，伏安特性曲线呈现明显的非线性关系，</w:t>
      </w:r>
      <w:r w:rsidR="00DA2571">
        <w:rPr>
          <w:rFonts w:hint="eastAsia"/>
        </w:rPr>
        <w:t>且随负载变化产生较大变化，</w:t>
      </w:r>
      <w:r w:rsidR="0041558F">
        <w:rPr>
          <w:rFonts w:hint="eastAsia"/>
        </w:rPr>
        <w:t>在光照度较小时，伏安特性曲线线性关系突出</w:t>
      </w:r>
      <w:r w:rsidR="00DA2571">
        <w:rPr>
          <w:rFonts w:hint="eastAsia"/>
        </w:rPr>
        <w:t>，随负载变化程度较小。光照度大，硅光电池总的输出功率较高。</w:t>
      </w:r>
    </w:p>
    <w:p w14:paraId="1720F10D" w14:textId="77777777" w:rsidR="00182BA2" w:rsidRDefault="00182BA2">
      <w:pPr>
        <w:rPr>
          <w:rFonts w:ascii="宋体" w:hAnsi="宋体"/>
          <w:szCs w:val="21"/>
        </w:rPr>
      </w:pPr>
      <w:r>
        <w:rPr>
          <w:rFonts w:ascii="宋体" w:hAnsi="宋体" w:hint="eastAsia"/>
          <w:szCs w:val="21"/>
        </w:rPr>
        <w:t xml:space="preserve">    （9）实验完毕，关闭电源，拆除所有连线。</w:t>
      </w:r>
    </w:p>
    <w:p w14:paraId="65CC4570" w14:textId="77777777" w:rsidR="00182BA2" w:rsidRDefault="00182BA2">
      <w:pPr>
        <w:pStyle w:val="3"/>
        <w:spacing w:before="0" w:after="0" w:line="240" w:lineRule="auto"/>
        <w:rPr>
          <w:rFonts w:ascii="宋体" w:hAnsi="宋体"/>
          <w:sz w:val="28"/>
          <w:szCs w:val="28"/>
        </w:rPr>
      </w:pPr>
      <w:bookmarkStart w:id="184" w:name="_Toc178571604"/>
      <w:bookmarkStart w:id="185" w:name="_Toc196964053"/>
      <w:bookmarkStart w:id="186" w:name="_Toc250040259"/>
      <w:bookmarkStart w:id="187" w:name="_Toc307990890"/>
      <w:r>
        <w:rPr>
          <w:rFonts w:ascii="宋体" w:hAnsi="宋体" w:hint="eastAsia"/>
          <w:sz w:val="28"/>
          <w:szCs w:val="28"/>
        </w:rPr>
        <w:t>5</w:t>
      </w:r>
      <w:r>
        <w:rPr>
          <w:rFonts w:ascii="宋体" w:hAnsi="宋体"/>
          <w:sz w:val="28"/>
          <w:szCs w:val="28"/>
        </w:rPr>
        <w:t>.</w:t>
      </w:r>
      <w:r>
        <w:rPr>
          <w:rFonts w:ascii="宋体" w:hAnsi="宋体" w:hint="eastAsia"/>
          <w:sz w:val="28"/>
          <w:szCs w:val="28"/>
        </w:rPr>
        <w:t>硅光电池负载特性测试实验</w:t>
      </w:r>
      <w:bookmarkEnd w:id="184"/>
      <w:bookmarkEnd w:id="185"/>
      <w:bookmarkEnd w:id="186"/>
      <w:bookmarkEnd w:id="187"/>
    </w:p>
    <w:p w14:paraId="6890D6B4"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（1）组装好光通路组件，将照度计与照度计探头输出正负极对应相连（红为正极，黑为负极），将光源驱动模块上J2与光通路组件光源接口使用彩排数据线相连。2</w:t>
      </w:r>
    </w:p>
    <w:p w14:paraId="1789A709"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16D9D079" w14:textId="77777777" w:rsidR="00182BA2" w:rsidRDefault="00182BA2">
      <w:pPr>
        <w:ind w:firstLineChars="150" w:firstLine="315"/>
        <w:rPr>
          <w:rFonts w:ascii="宋体" w:hAnsi="宋体"/>
          <w:bCs/>
          <w:szCs w:val="21"/>
        </w:rPr>
      </w:pPr>
      <w:r>
        <w:rPr>
          <w:rFonts w:ascii="宋体" w:hAnsi="宋体" w:hint="eastAsia"/>
          <w:bCs/>
          <w:szCs w:val="21"/>
        </w:rPr>
        <w:t>（3）电压表档位调节至2V档，电流表档位调至200uA档，将“光照度调节”旋钮逆时针调节至最小值位置。</w:t>
      </w:r>
    </w:p>
    <w:p w14:paraId="3D1F8162" w14:textId="77777777" w:rsidR="00182BA2" w:rsidRDefault="00182BA2">
      <w:pPr>
        <w:ind w:firstLineChars="150" w:firstLine="315"/>
        <w:rPr>
          <w:rFonts w:ascii="宋体" w:hAnsi="宋体"/>
          <w:szCs w:val="21"/>
        </w:rPr>
      </w:pPr>
      <w:r>
        <w:rPr>
          <w:rFonts w:ascii="宋体" w:hAnsi="宋体" w:hint="eastAsia"/>
          <w:szCs w:val="21"/>
        </w:rPr>
        <w:t>（4）按图4-12所示的电路连接电路图，R取值为RL2=100欧。</w:t>
      </w:r>
    </w:p>
    <w:p w14:paraId="7CB354C1" w14:textId="77777777" w:rsidR="00182BA2" w:rsidRDefault="00182BA2">
      <w:pPr>
        <w:ind w:firstLineChars="150" w:firstLine="315"/>
        <w:rPr>
          <w:rFonts w:ascii="宋体" w:hAnsi="宋体"/>
          <w:bCs/>
          <w:szCs w:val="21"/>
        </w:rPr>
      </w:pPr>
      <w:r>
        <w:rPr>
          <w:rFonts w:ascii="宋体" w:hAnsi="宋体" w:hint="eastAsia"/>
          <w:szCs w:val="21"/>
        </w:rPr>
        <w:t>（5）</w:t>
      </w:r>
      <w:r>
        <w:rPr>
          <w:rFonts w:ascii="宋体" w:hAnsi="宋体" w:hint="eastAsia"/>
          <w:bCs/>
          <w:szCs w:val="21"/>
        </w:rPr>
        <w:t>打开电源，顺时针调节“光照度调节”旋钮，从0Lx逐渐增大光照度至100Lx，200Lx，300Lx，400Lx，500Lx，600</w:t>
      </w:r>
      <w:r>
        <w:rPr>
          <w:rFonts w:ascii="宋体" w:hAnsi="宋体"/>
          <w:bCs/>
          <w:szCs w:val="21"/>
        </w:rPr>
        <w:t>lx</w:t>
      </w:r>
      <w:r>
        <w:rPr>
          <w:rFonts w:ascii="宋体" w:hAnsi="宋体" w:hint="eastAsia"/>
          <w:bCs/>
          <w:szCs w:val="21"/>
        </w:rPr>
        <w:t>分别记录电流表和电压表读数，填入下表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856"/>
        <w:gridCol w:w="835"/>
        <w:gridCol w:w="835"/>
        <w:gridCol w:w="834"/>
        <w:gridCol w:w="835"/>
        <w:gridCol w:w="835"/>
        <w:gridCol w:w="835"/>
      </w:tblGrid>
      <w:tr w:rsidR="00182BA2" w14:paraId="02AA0B3F" w14:textId="77777777">
        <w:trPr>
          <w:trHeight w:val="315"/>
          <w:jc w:val="center"/>
        </w:trPr>
        <w:tc>
          <w:tcPr>
            <w:tcW w:w="1231" w:type="dxa"/>
          </w:tcPr>
          <w:p w14:paraId="06C76D3F" w14:textId="77777777" w:rsidR="00182BA2" w:rsidRDefault="00182BA2">
            <w:pPr>
              <w:jc w:val="left"/>
              <w:rPr>
                <w:rFonts w:ascii="宋体" w:hAnsi="宋体"/>
                <w:szCs w:val="21"/>
              </w:rPr>
            </w:pPr>
            <w:r>
              <w:rPr>
                <w:rFonts w:ascii="宋体" w:hAnsi="宋体" w:hint="eastAsia"/>
                <w:szCs w:val="21"/>
              </w:rPr>
              <w:t>光照度（</w:t>
            </w:r>
            <w:r>
              <w:rPr>
                <w:rFonts w:ascii="宋体" w:hAnsi="宋体" w:hint="eastAsia"/>
                <w:bCs/>
                <w:szCs w:val="21"/>
              </w:rPr>
              <w:t>Lx</w:t>
            </w:r>
            <w:r>
              <w:rPr>
                <w:rFonts w:ascii="宋体" w:hAnsi="宋体" w:hint="eastAsia"/>
                <w:szCs w:val="21"/>
              </w:rPr>
              <w:t>）</w:t>
            </w:r>
          </w:p>
        </w:tc>
        <w:tc>
          <w:tcPr>
            <w:tcW w:w="856" w:type="dxa"/>
          </w:tcPr>
          <w:p w14:paraId="2BB6CA8D" w14:textId="77777777" w:rsidR="00182BA2" w:rsidRDefault="00182BA2">
            <w:pPr>
              <w:jc w:val="center"/>
              <w:rPr>
                <w:rFonts w:ascii="宋体" w:hAnsi="宋体"/>
                <w:szCs w:val="21"/>
              </w:rPr>
            </w:pPr>
            <w:r>
              <w:rPr>
                <w:rFonts w:ascii="宋体" w:hAnsi="宋体" w:hint="eastAsia"/>
                <w:bCs/>
                <w:szCs w:val="21"/>
              </w:rPr>
              <w:t>0</w:t>
            </w:r>
          </w:p>
        </w:tc>
        <w:tc>
          <w:tcPr>
            <w:tcW w:w="835" w:type="dxa"/>
          </w:tcPr>
          <w:p w14:paraId="1E8553B3" w14:textId="77777777" w:rsidR="00182BA2" w:rsidRDefault="00182BA2">
            <w:pPr>
              <w:jc w:val="center"/>
              <w:rPr>
                <w:rFonts w:ascii="宋体" w:hAnsi="宋体"/>
                <w:szCs w:val="21"/>
              </w:rPr>
            </w:pPr>
            <w:r>
              <w:rPr>
                <w:rFonts w:ascii="宋体" w:hAnsi="宋体" w:hint="eastAsia"/>
                <w:bCs/>
                <w:szCs w:val="21"/>
              </w:rPr>
              <w:t>100</w:t>
            </w:r>
          </w:p>
        </w:tc>
        <w:tc>
          <w:tcPr>
            <w:tcW w:w="835" w:type="dxa"/>
          </w:tcPr>
          <w:p w14:paraId="7BE8B0A6" w14:textId="77777777" w:rsidR="00182BA2" w:rsidRDefault="00182BA2">
            <w:pPr>
              <w:jc w:val="center"/>
              <w:rPr>
                <w:rFonts w:ascii="宋体" w:hAnsi="宋体"/>
                <w:szCs w:val="21"/>
              </w:rPr>
            </w:pPr>
            <w:r>
              <w:rPr>
                <w:rFonts w:ascii="宋体" w:hAnsi="宋体" w:hint="eastAsia"/>
                <w:bCs/>
                <w:szCs w:val="21"/>
              </w:rPr>
              <w:t>200</w:t>
            </w:r>
          </w:p>
        </w:tc>
        <w:tc>
          <w:tcPr>
            <w:tcW w:w="834" w:type="dxa"/>
          </w:tcPr>
          <w:p w14:paraId="28CDBA1B" w14:textId="77777777" w:rsidR="00182BA2" w:rsidRDefault="00182BA2">
            <w:pPr>
              <w:jc w:val="center"/>
              <w:rPr>
                <w:rFonts w:ascii="宋体" w:hAnsi="宋体"/>
                <w:szCs w:val="21"/>
              </w:rPr>
            </w:pPr>
            <w:r>
              <w:rPr>
                <w:rFonts w:ascii="宋体" w:hAnsi="宋体" w:hint="eastAsia"/>
                <w:bCs/>
                <w:szCs w:val="21"/>
              </w:rPr>
              <w:t>300</w:t>
            </w:r>
          </w:p>
        </w:tc>
        <w:tc>
          <w:tcPr>
            <w:tcW w:w="835" w:type="dxa"/>
          </w:tcPr>
          <w:p w14:paraId="77696390" w14:textId="77777777" w:rsidR="00182BA2" w:rsidRDefault="00182BA2">
            <w:pPr>
              <w:jc w:val="center"/>
              <w:rPr>
                <w:rFonts w:ascii="宋体" w:hAnsi="宋体"/>
                <w:szCs w:val="21"/>
              </w:rPr>
            </w:pPr>
            <w:r>
              <w:rPr>
                <w:rFonts w:ascii="宋体" w:hAnsi="宋体" w:hint="eastAsia"/>
                <w:szCs w:val="21"/>
              </w:rPr>
              <w:t>400</w:t>
            </w:r>
          </w:p>
        </w:tc>
        <w:tc>
          <w:tcPr>
            <w:tcW w:w="835" w:type="dxa"/>
          </w:tcPr>
          <w:p w14:paraId="211D8FA3" w14:textId="77777777" w:rsidR="00182BA2" w:rsidRDefault="00182BA2">
            <w:pPr>
              <w:jc w:val="center"/>
              <w:rPr>
                <w:rFonts w:ascii="宋体" w:hAnsi="宋体"/>
                <w:szCs w:val="21"/>
              </w:rPr>
            </w:pPr>
            <w:r>
              <w:rPr>
                <w:rFonts w:ascii="宋体" w:hAnsi="宋体" w:hint="eastAsia"/>
                <w:bCs/>
                <w:szCs w:val="21"/>
              </w:rPr>
              <w:t>500</w:t>
            </w:r>
          </w:p>
        </w:tc>
        <w:tc>
          <w:tcPr>
            <w:tcW w:w="835" w:type="dxa"/>
          </w:tcPr>
          <w:p w14:paraId="061C31AA" w14:textId="77777777" w:rsidR="00182BA2" w:rsidRDefault="00182BA2">
            <w:pPr>
              <w:jc w:val="center"/>
              <w:rPr>
                <w:rFonts w:ascii="宋体" w:hAnsi="宋体"/>
                <w:szCs w:val="21"/>
              </w:rPr>
            </w:pPr>
            <w:r>
              <w:rPr>
                <w:rFonts w:ascii="宋体" w:hAnsi="宋体" w:hint="eastAsia"/>
                <w:szCs w:val="21"/>
              </w:rPr>
              <w:t>600</w:t>
            </w:r>
          </w:p>
        </w:tc>
      </w:tr>
      <w:tr w:rsidR="00182BA2" w14:paraId="1713A30E" w14:textId="77777777">
        <w:trPr>
          <w:trHeight w:val="315"/>
          <w:jc w:val="center"/>
        </w:trPr>
        <w:tc>
          <w:tcPr>
            <w:tcW w:w="1231" w:type="dxa"/>
          </w:tcPr>
          <w:p w14:paraId="507E241C" w14:textId="77777777" w:rsidR="00182BA2" w:rsidRDefault="00182BA2">
            <w:pPr>
              <w:rPr>
                <w:rFonts w:ascii="宋体" w:hAnsi="宋体"/>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856" w:type="dxa"/>
          </w:tcPr>
          <w:p w14:paraId="123C372B" w14:textId="77777777" w:rsidR="00182BA2" w:rsidRDefault="00D64BF8">
            <w:pPr>
              <w:rPr>
                <w:rFonts w:ascii="宋体" w:hAnsi="宋体"/>
                <w:szCs w:val="21"/>
              </w:rPr>
            </w:pPr>
            <w:r>
              <w:rPr>
                <w:rFonts w:ascii="宋体" w:hAnsi="宋体"/>
                <w:szCs w:val="21"/>
              </w:rPr>
              <w:t>0</w:t>
            </w:r>
          </w:p>
        </w:tc>
        <w:tc>
          <w:tcPr>
            <w:tcW w:w="835" w:type="dxa"/>
          </w:tcPr>
          <w:p w14:paraId="2B1D33CE" w14:textId="77777777" w:rsidR="00182BA2" w:rsidRDefault="00D64BF8">
            <w:pPr>
              <w:rPr>
                <w:rFonts w:ascii="宋体" w:hAnsi="宋体"/>
                <w:szCs w:val="21"/>
              </w:rPr>
            </w:pPr>
            <w:r>
              <w:rPr>
                <w:rFonts w:ascii="宋体" w:hAnsi="宋体"/>
                <w:szCs w:val="21"/>
              </w:rPr>
              <w:t>22.3</w:t>
            </w:r>
          </w:p>
        </w:tc>
        <w:tc>
          <w:tcPr>
            <w:tcW w:w="835" w:type="dxa"/>
          </w:tcPr>
          <w:p w14:paraId="1A592EBE" w14:textId="77777777" w:rsidR="00182BA2" w:rsidRDefault="00D64BF8">
            <w:pPr>
              <w:rPr>
                <w:rFonts w:ascii="宋体" w:hAnsi="宋体"/>
                <w:szCs w:val="21"/>
              </w:rPr>
            </w:pPr>
            <w:r>
              <w:rPr>
                <w:rFonts w:ascii="宋体" w:hAnsi="宋体"/>
                <w:szCs w:val="21"/>
              </w:rPr>
              <w:t>44.9</w:t>
            </w:r>
          </w:p>
        </w:tc>
        <w:tc>
          <w:tcPr>
            <w:tcW w:w="834" w:type="dxa"/>
          </w:tcPr>
          <w:p w14:paraId="6A62FEBF" w14:textId="77777777" w:rsidR="00182BA2" w:rsidRDefault="00D64BF8">
            <w:pPr>
              <w:rPr>
                <w:rFonts w:ascii="宋体" w:hAnsi="宋体"/>
                <w:szCs w:val="21"/>
              </w:rPr>
            </w:pPr>
            <w:r>
              <w:rPr>
                <w:rFonts w:ascii="宋体" w:hAnsi="宋体"/>
                <w:szCs w:val="21"/>
              </w:rPr>
              <w:t>67.3</w:t>
            </w:r>
          </w:p>
        </w:tc>
        <w:tc>
          <w:tcPr>
            <w:tcW w:w="835" w:type="dxa"/>
          </w:tcPr>
          <w:p w14:paraId="72D3C96A" w14:textId="77777777" w:rsidR="00182BA2" w:rsidRDefault="00D64BF8">
            <w:pPr>
              <w:rPr>
                <w:rFonts w:ascii="宋体" w:hAnsi="宋体"/>
                <w:szCs w:val="21"/>
              </w:rPr>
            </w:pPr>
            <w:r>
              <w:rPr>
                <w:rFonts w:ascii="宋体" w:hAnsi="宋体"/>
                <w:szCs w:val="21"/>
              </w:rPr>
              <w:t>89.8</w:t>
            </w:r>
          </w:p>
        </w:tc>
        <w:tc>
          <w:tcPr>
            <w:tcW w:w="835" w:type="dxa"/>
          </w:tcPr>
          <w:p w14:paraId="41E2D427" w14:textId="77777777" w:rsidR="00182BA2" w:rsidRDefault="00D64BF8">
            <w:pPr>
              <w:rPr>
                <w:rFonts w:ascii="宋体" w:hAnsi="宋体"/>
                <w:szCs w:val="21"/>
              </w:rPr>
            </w:pPr>
            <w:r>
              <w:rPr>
                <w:rFonts w:ascii="宋体" w:hAnsi="宋体"/>
                <w:szCs w:val="21"/>
              </w:rPr>
              <w:t>112.1</w:t>
            </w:r>
          </w:p>
        </w:tc>
        <w:tc>
          <w:tcPr>
            <w:tcW w:w="835" w:type="dxa"/>
          </w:tcPr>
          <w:p w14:paraId="35F1C4B2" w14:textId="77777777" w:rsidR="00182BA2" w:rsidRDefault="00D64BF8">
            <w:pPr>
              <w:rPr>
                <w:rFonts w:ascii="宋体" w:hAnsi="宋体"/>
                <w:szCs w:val="21"/>
              </w:rPr>
            </w:pPr>
            <w:r>
              <w:rPr>
                <w:rFonts w:ascii="宋体" w:hAnsi="宋体"/>
                <w:szCs w:val="21"/>
              </w:rPr>
              <w:t>134.2</w:t>
            </w:r>
          </w:p>
        </w:tc>
      </w:tr>
      <w:tr w:rsidR="00182BA2" w14:paraId="7F98FBCC" w14:textId="77777777">
        <w:trPr>
          <w:trHeight w:val="375"/>
          <w:jc w:val="center"/>
        </w:trPr>
        <w:tc>
          <w:tcPr>
            <w:tcW w:w="1231" w:type="dxa"/>
          </w:tcPr>
          <w:p w14:paraId="67630103" w14:textId="77777777" w:rsidR="00182BA2" w:rsidRDefault="00182BA2">
            <w:pPr>
              <w:rPr>
                <w:rFonts w:ascii="宋体" w:hAnsi="宋体"/>
                <w:szCs w:val="21"/>
              </w:rPr>
            </w:pPr>
            <w:r>
              <w:rPr>
                <w:rFonts w:ascii="宋体" w:hAnsi="宋体" w:hint="eastAsia"/>
                <w:szCs w:val="21"/>
              </w:rPr>
              <w:t>电压（mV）</w:t>
            </w:r>
          </w:p>
        </w:tc>
        <w:tc>
          <w:tcPr>
            <w:tcW w:w="856" w:type="dxa"/>
          </w:tcPr>
          <w:p w14:paraId="5C2AC161" w14:textId="77777777" w:rsidR="00182BA2" w:rsidRDefault="00D64BF8">
            <w:pPr>
              <w:rPr>
                <w:rFonts w:ascii="宋体" w:hAnsi="宋体"/>
                <w:szCs w:val="21"/>
              </w:rPr>
            </w:pPr>
            <w:r>
              <w:rPr>
                <w:rFonts w:ascii="宋体" w:hAnsi="宋体"/>
                <w:szCs w:val="21"/>
              </w:rPr>
              <w:t>0</w:t>
            </w:r>
          </w:p>
        </w:tc>
        <w:tc>
          <w:tcPr>
            <w:tcW w:w="835" w:type="dxa"/>
          </w:tcPr>
          <w:p w14:paraId="6F4998A7" w14:textId="77777777" w:rsidR="00182BA2" w:rsidRDefault="00D64BF8">
            <w:pPr>
              <w:rPr>
                <w:rFonts w:ascii="宋体" w:hAnsi="宋体"/>
                <w:szCs w:val="21"/>
              </w:rPr>
            </w:pPr>
            <w:r>
              <w:rPr>
                <w:rFonts w:ascii="宋体" w:hAnsi="宋体"/>
                <w:szCs w:val="21"/>
              </w:rPr>
              <w:t>24</w:t>
            </w:r>
          </w:p>
        </w:tc>
        <w:tc>
          <w:tcPr>
            <w:tcW w:w="835" w:type="dxa"/>
          </w:tcPr>
          <w:p w14:paraId="75722684" w14:textId="77777777" w:rsidR="00182BA2" w:rsidRDefault="00D64BF8">
            <w:pPr>
              <w:rPr>
                <w:rFonts w:ascii="宋体" w:hAnsi="宋体"/>
                <w:szCs w:val="21"/>
              </w:rPr>
            </w:pPr>
            <w:r>
              <w:rPr>
                <w:rFonts w:ascii="宋体" w:hAnsi="宋体"/>
                <w:szCs w:val="21"/>
              </w:rPr>
              <w:t>49</w:t>
            </w:r>
          </w:p>
        </w:tc>
        <w:tc>
          <w:tcPr>
            <w:tcW w:w="834" w:type="dxa"/>
          </w:tcPr>
          <w:p w14:paraId="373C8CDD" w14:textId="77777777" w:rsidR="00182BA2" w:rsidRDefault="00D64BF8">
            <w:pPr>
              <w:rPr>
                <w:rFonts w:ascii="宋体" w:hAnsi="宋体"/>
                <w:szCs w:val="21"/>
              </w:rPr>
            </w:pPr>
            <w:r>
              <w:rPr>
                <w:rFonts w:ascii="宋体" w:hAnsi="宋体"/>
                <w:szCs w:val="21"/>
              </w:rPr>
              <w:t>73</w:t>
            </w:r>
          </w:p>
        </w:tc>
        <w:tc>
          <w:tcPr>
            <w:tcW w:w="835" w:type="dxa"/>
          </w:tcPr>
          <w:p w14:paraId="28F4DE51" w14:textId="77777777" w:rsidR="00182BA2" w:rsidRDefault="00D64BF8">
            <w:pPr>
              <w:rPr>
                <w:rFonts w:ascii="宋体" w:hAnsi="宋体"/>
                <w:szCs w:val="21"/>
              </w:rPr>
            </w:pPr>
            <w:r>
              <w:rPr>
                <w:rFonts w:ascii="宋体" w:hAnsi="宋体"/>
                <w:szCs w:val="21"/>
              </w:rPr>
              <w:t>98</w:t>
            </w:r>
          </w:p>
        </w:tc>
        <w:tc>
          <w:tcPr>
            <w:tcW w:w="835" w:type="dxa"/>
          </w:tcPr>
          <w:p w14:paraId="55018FB5" w14:textId="77777777" w:rsidR="00182BA2" w:rsidRDefault="00D64BF8">
            <w:pPr>
              <w:rPr>
                <w:rFonts w:ascii="宋体" w:hAnsi="宋体"/>
                <w:szCs w:val="21"/>
              </w:rPr>
            </w:pPr>
            <w:r>
              <w:rPr>
                <w:rFonts w:ascii="宋体" w:hAnsi="宋体"/>
                <w:szCs w:val="21"/>
              </w:rPr>
              <w:t>122</w:t>
            </w:r>
          </w:p>
        </w:tc>
        <w:tc>
          <w:tcPr>
            <w:tcW w:w="835" w:type="dxa"/>
          </w:tcPr>
          <w:p w14:paraId="37F2FB21" w14:textId="77777777" w:rsidR="00182BA2" w:rsidRDefault="00D64BF8">
            <w:pPr>
              <w:rPr>
                <w:rFonts w:ascii="宋体" w:hAnsi="宋体"/>
                <w:szCs w:val="21"/>
              </w:rPr>
            </w:pPr>
            <w:r>
              <w:rPr>
                <w:rFonts w:ascii="宋体" w:hAnsi="宋体"/>
                <w:szCs w:val="21"/>
              </w:rPr>
              <w:t>147</w:t>
            </w:r>
          </w:p>
        </w:tc>
      </w:tr>
    </w:tbl>
    <w:p w14:paraId="2B00C702" w14:textId="77777777" w:rsidR="00182BA2" w:rsidRDefault="00182BA2">
      <w:pPr>
        <w:ind w:firstLineChars="200" w:firstLine="420"/>
        <w:rPr>
          <w:rFonts w:ascii="宋体" w:hAnsi="宋体"/>
          <w:szCs w:val="21"/>
        </w:rPr>
      </w:pPr>
      <w:r>
        <w:rPr>
          <w:rFonts w:ascii="宋体" w:hAnsi="宋体" w:hint="eastAsia"/>
          <w:szCs w:val="21"/>
        </w:rPr>
        <w:t>（6）关闭电源，将R分别换为510欧， 1K， 5</w:t>
      </w:r>
      <w:r>
        <w:rPr>
          <w:rFonts w:ascii="宋体" w:hAnsi="宋体"/>
          <w:szCs w:val="21"/>
        </w:rPr>
        <w:t>.1</w:t>
      </w:r>
      <w:r>
        <w:rPr>
          <w:rFonts w:ascii="宋体" w:hAnsi="宋体" w:hint="eastAsia"/>
          <w:szCs w:val="21"/>
        </w:rPr>
        <w:t>K， 10K重复上述步骤，分别记录电流表和电压表的读数，填入下表。</w:t>
      </w:r>
    </w:p>
    <w:p w14:paraId="57DF61FB" w14:textId="77777777" w:rsidR="00182BA2" w:rsidRDefault="00182BA2">
      <w:pPr>
        <w:ind w:firstLineChars="200" w:firstLine="420"/>
        <w:rPr>
          <w:rFonts w:ascii="宋体" w:hAnsi="宋体"/>
          <w:szCs w:val="21"/>
        </w:rPr>
      </w:pPr>
      <w:r>
        <w:rPr>
          <w:rFonts w:ascii="宋体" w:hAnsi="宋体" w:hint="eastAsia"/>
          <w:szCs w:val="21"/>
        </w:rPr>
        <w:t>R=510欧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856"/>
        <w:gridCol w:w="835"/>
        <w:gridCol w:w="835"/>
        <w:gridCol w:w="834"/>
        <w:gridCol w:w="835"/>
        <w:gridCol w:w="835"/>
        <w:gridCol w:w="835"/>
      </w:tblGrid>
      <w:tr w:rsidR="00182BA2" w14:paraId="6AEAC7E3" w14:textId="77777777">
        <w:trPr>
          <w:trHeight w:val="315"/>
          <w:jc w:val="center"/>
        </w:trPr>
        <w:tc>
          <w:tcPr>
            <w:tcW w:w="1231" w:type="dxa"/>
          </w:tcPr>
          <w:p w14:paraId="2FBEB440" w14:textId="77777777" w:rsidR="00182BA2" w:rsidRDefault="00182BA2">
            <w:pPr>
              <w:rPr>
                <w:rFonts w:ascii="宋体" w:hAnsi="宋体"/>
                <w:szCs w:val="21"/>
              </w:rPr>
            </w:pPr>
            <w:r>
              <w:rPr>
                <w:rFonts w:ascii="宋体" w:hAnsi="宋体" w:hint="eastAsia"/>
                <w:szCs w:val="21"/>
              </w:rPr>
              <w:t>光照度（</w:t>
            </w:r>
            <w:r>
              <w:rPr>
                <w:rFonts w:ascii="宋体" w:hAnsi="宋体" w:hint="eastAsia"/>
                <w:bCs/>
                <w:szCs w:val="21"/>
              </w:rPr>
              <w:t>Lx</w:t>
            </w:r>
            <w:r>
              <w:rPr>
                <w:rFonts w:ascii="宋体" w:hAnsi="宋体" w:hint="eastAsia"/>
                <w:szCs w:val="21"/>
              </w:rPr>
              <w:t>）</w:t>
            </w:r>
          </w:p>
        </w:tc>
        <w:tc>
          <w:tcPr>
            <w:tcW w:w="856" w:type="dxa"/>
          </w:tcPr>
          <w:p w14:paraId="4215BB77" w14:textId="77777777" w:rsidR="00182BA2" w:rsidRDefault="00182BA2">
            <w:pPr>
              <w:jc w:val="center"/>
              <w:rPr>
                <w:rFonts w:ascii="宋体" w:hAnsi="宋体"/>
                <w:szCs w:val="21"/>
              </w:rPr>
            </w:pPr>
            <w:r>
              <w:rPr>
                <w:rFonts w:ascii="宋体" w:hAnsi="宋体" w:hint="eastAsia"/>
                <w:bCs/>
                <w:szCs w:val="21"/>
              </w:rPr>
              <w:t>0</w:t>
            </w:r>
          </w:p>
        </w:tc>
        <w:tc>
          <w:tcPr>
            <w:tcW w:w="835" w:type="dxa"/>
          </w:tcPr>
          <w:p w14:paraId="56C59141" w14:textId="77777777" w:rsidR="00182BA2" w:rsidRDefault="00182BA2">
            <w:pPr>
              <w:jc w:val="center"/>
              <w:rPr>
                <w:rFonts w:ascii="宋体" w:hAnsi="宋体"/>
                <w:szCs w:val="21"/>
              </w:rPr>
            </w:pPr>
            <w:r>
              <w:rPr>
                <w:rFonts w:ascii="宋体" w:hAnsi="宋体" w:hint="eastAsia"/>
                <w:bCs/>
                <w:szCs w:val="21"/>
              </w:rPr>
              <w:t>100</w:t>
            </w:r>
          </w:p>
        </w:tc>
        <w:tc>
          <w:tcPr>
            <w:tcW w:w="835" w:type="dxa"/>
          </w:tcPr>
          <w:p w14:paraId="74626053" w14:textId="77777777" w:rsidR="00182BA2" w:rsidRDefault="00182BA2">
            <w:pPr>
              <w:jc w:val="center"/>
              <w:rPr>
                <w:rFonts w:ascii="宋体" w:hAnsi="宋体"/>
                <w:szCs w:val="21"/>
              </w:rPr>
            </w:pPr>
            <w:r>
              <w:rPr>
                <w:rFonts w:ascii="宋体" w:hAnsi="宋体" w:hint="eastAsia"/>
                <w:bCs/>
                <w:szCs w:val="21"/>
              </w:rPr>
              <w:t>200</w:t>
            </w:r>
          </w:p>
        </w:tc>
        <w:tc>
          <w:tcPr>
            <w:tcW w:w="834" w:type="dxa"/>
          </w:tcPr>
          <w:p w14:paraId="7D1637B3" w14:textId="77777777" w:rsidR="00182BA2" w:rsidRDefault="00182BA2">
            <w:pPr>
              <w:jc w:val="center"/>
              <w:rPr>
                <w:rFonts w:ascii="宋体" w:hAnsi="宋体"/>
                <w:szCs w:val="21"/>
              </w:rPr>
            </w:pPr>
            <w:r>
              <w:rPr>
                <w:rFonts w:ascii="宋体" w:hAnsi="宋体" w:hint="eastAsia"/>
                <w:bCs/>
                <w:szCs w:val="21"/>
              </w:rPr>
              <w:t>300</w:t>
            </w:r>
          </w:p>
        </w:tc>
        <w:tc>
          <w:tcPr>
            <w:tcW w:w="835" w:type="dxa"/>
          </w:tcPr>
          <w:p w14:paraId="5863CF6D" w14:textId="77777777" w:rsidR="00182BA2" w:rsidRDefault="00182BA2">
            <w:pPr>
              <w:jc w:val="center"/>
              <w:rPr>
                <w:rFonts w:ascii="宋体" w:hAnsi="宋体"/>
                <w:szCs w:val="21"/>
              </w:rPr>
            </w:pPr>
            <w:r>
              <w:rPr>
                <w:rFonts w:ascii="宋体" w:hAnsi="宋体" w:hint="eastAsia"/>
                <w:szCs w:val="21"/>
              </w:rPr>
              <w:t>400</w:t>
            </w:r>
          </w:p>
        </w:tc>
        <w:tc>
          <w:tcPr>
            <w:tcW w:w="835" w:type="dxa"/>
          </w:tcPr>
          <w:p w14:paraId="08197D1D" w14:textId="77777777" w:rsidR="00182BA2" w:rsidRDefault="00182BA2">
            <w:pPr>
              <w:jc w:val="center"/>
              <w:rPr>
                <w:rFonts w:ascii="宋体" w:hAnsi="宋体"/>
                <w:szCs w:val="21"/>
              </w:rPr>
            </w:pPr>
            <w:r>
              <w:rPr>
                <w:rFonts w:ascii="宋体" w:hAnsi="宋体" w:hint="eastAsia"/>
                <w:bCs/>
                <w:szCs w:val="21"/>
              </w:rPr>
              <w:t>500</w:t>
            </w:r>
          </w:p>
        </w:tc>
        <w:tc>
          <w:tcPr>
            <w:tcW w:w="835" w:type="dxa"/>
          </w:tcPr>
          <w:p w14:paraId="54E18652" w14:textId="77777777" w:rsidR="00182BA2" w:rsidRDefault="00182BA2">
            <w:pPr>
              <w:jc w:val="center"/>
              <w:rPr>
                <w:rFonts w:ascii="宋体" w:hAnsi="宋体"/>
                <w:szCs w:val="21"/>
              </w:rPr>
            </w:pPr>
            <w:r>
              <w:rPr>
                <w:rFonts w:ascii="宋体" w:hAnsi="宋体" w:hint="eastAsia"/>
                <w:szCs w:val="21"/>
              </w:rPr>
              <w:t>600</w:t>
            </w:r>
          </w:p>
        </w:tc>
      </w:tr>
      <w:tr w:rsidR="00182BA2" w14:paraId="2D4B727D" w14:textId="77777777">
        <w:trPr>
          <w:trHeight w:val="315"/>
          <w:jc w:val="center"/>
        </w:trPr>
        <w:tc>
          <w:tcPr>
            <w:tcW w:w="1231" w:type="dxa"/>
          </w:tcPr>
          <w:p w14:paraId="4C032FF9" w14:textId="77777777" w:rsidR="00182BA2" w:rsidRDefault="00182BA2">
            <w:pPr>
              <w:rPr>
                <w:rFonts w:ascii="宋体" w:hAnsi="宋体"/>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856" w:type="dxa"/>
          </w:tcPr>
          <w:p w14:paraId="31543B80" w14:textId="77777777" w:rsidR="00182BA2" w:rsidRDefault="00D64BF8">
            <w:pPr>
              <w:rPr>
                <w:rFonts w:ascii="宋体" w:hAnsi="宋体"/>
                <w:szCs w:val="21"/>
              </w:rPr>
            </w:pPr>
            <w:r>
              <w:rPr>
                <w:rFonts w:ascii="宋体" w:hAnsi="宋体"/>
                <w:szCs w:val="21"/>
              </w:rPr>
              <w:t>0</w:t>
            </w:r>
          </w:p>
        </w:tc>
        <w:tc>
          <w:tcPr>
            <w:tcW w:w="835" w:type="dxa"/>
          </w:tcPr>
          <w:p w14:paraId="077B6164" w14:textId="77777777" w:rsidR="00182BA2" w:rsidRDefault="00D64BF8">
            <w:pPr>
              <w:rPr>
                <w:rFonts w:ascii="宋体" w:hAnsi="宋体"/>
                <w:szCs w:val="21"/>
              </w:rPr>
            </w:pPr>
            <w:r>
              <w:rPr>
                <w:rFonts w:ascii="宋体" w:hAnsi="宋体"/>
                <w:szCs w:val="21"/>
              </w:rPr>
              <w:t>22.3</w:t>
            </w:r>
          </w:p>
        </w:tc>
        <w:tc>
          <w:tcPr>
            <w:tcW w:w="835" w:type="dxa"/>
          </w:tcPr>
          <w:p w14:paraId="2353DC2C" w14:textId="77777777" w:rsidR="00182BA2" w:rsidRDefault="00D64BF8">
            <w:pPr>
              <w:rPr>
                <w:rFonts w:ascii="宋体" w:hAnsi="宋体"/>
                <w:szCs w:val="21"/>
              </w:rPr>
            </w:pPr>
            <w:r>
              <w:rPr>
                <w:rFonts w:ascii="宋体" w:hAnsi="宋体"/>
                <w:szCs w:val="21"/>
              </w:rPr>
              <w:t>44.7</w:t>
            </w:r>
          </w:p>
        </w:tc>
        <w:tc>
          <w:tcPr>
            <w:tcW w:w="834" w:type="dxa"/>
          </w:tcPr>
          <w:p w14:paraId="63324937" w14:textId="77777777" w:rsidR="00182BA2" w:rsidRDefault="00D64BF8">
            <w:pPr>
              <w:rPr>
                <w:rFonts w:ascii="宋体" w:hAnsi="宋体"/>
                <w:szCs w:val="21"/>
              </w:rPr>
            </w:pPr>
            <w:r>
              <w:rPr>
                <w:rFonts w:ascii="宋体" w:hAnsi="宋体"/>
                <w:szCs w:val="21"/>
              </w:rPr>
              <w:t>67.2</w:t>
            </w:r>
          </w:p>
        </w:tc>
        <w:tc>
          <w:tcPr>
            <w:tcW w:w="835" w:type="dxa"/>
          </w:tcPr>
          <w:p w14:paraId="1B2FBCE4" w14:textId="77777777" w:rsidR="00182BA2" w:rsidRDefault="00D64BF8">
            <w:pPr>
              <w:rPr>
                <w:rFonts w:ascii="宋体" w:hAnsi="宋体"/>
                <w:szCs w:val="21"/>
              </w:rPr>
            </w:pPr>
            <w:r>
              <w:rPr>
                <w:rFonts w:ascii="宋体" w:hAnsi="宋体"/>
                <w:szCs w:val="21"/>
              </w:rPr>
              <w:t>89.5</w:t>
            </w:r>
          </w:p>
        </w:tc>
        <w:tc>
          <w:tcPr>
            <w:tcW w:w="835" w:type="dxa"/>
          </w:tcPr>
          <w:p w14:paraId="116E3E9D" w14:textId="77777777" w:rsidR="00182BA2" w:rsidRDefault="00D64BF8">
            <w:pPr>
              <w:rPr>
                <w:rFonts w:ascii="宋体" w:hAnsi="宋体"/>
                <w:szCs w:val="21"/>
              </w:rPr>
            </w:pPr>
            <w:r>
              <w:rPr>
                <w:rFonts w:ascii="宋体" w:hAnsi="宋体"/>
                <w:szCs w:val="21"/>
              </w:rPr>
              <w:t>111.4</w:t>
            </w:r>
          </w:p>
        </w:tc>
        <w:tc>
          <w:tcPr>
            <w:tcW w:w="835" w:type="dxa"/>
          </w:tcPr>
          <w:p w14:paraId="4D64C0F6" w14:textId="77777777" w:rsidR="00182BA2" w:rsidRDefault="00D64BF8">
            <w:pPr>
              <w:rPr>
                <w:rFonts w:ascii="宋体" w:hAnsi="宋体"/>
                <w:szCs w:val="21"/>
              </w:rPr>
            </w:pPr>
            <w:r>
              <w:rPr>
                <w:rFonts w:ascii="宋体" w:hAnsi="宋体"/>
                <w:szCs w:val="21"/>
              </w:rPr>
              <w:t>132.6</w:t>
            </w:r>
          </w:p>
        </w:tc>
      </w:tr>
      <w:tr w:rsidR="00182BA2" w14:paraId="6414F295" w14:textId="77777777">
        <w:trPr>
          <w:trHeight w:val="375"/>
          <w:jc w:val="center"/>
        </w:trPr>
        <w:tc>
          <w:tcPr>
            <w:tcW w:w="1231" w:type="dxa"/>
          </w:tcPr>
          <w:p w14:paraId="4273E613" w14:textId="77777777" w:rsidR="00182BA2" w:rsidRDefault="00182BA2">
            <w:pPr>
              <w:rPr>
                <w:rFonts w:ascii="宋体" w:hAnsi="宋体"/>
                <w:szCs w:val="21"/>
              </w:rPr>
            </w:pPr>
            <w:r>
              <w:rPr>
                <w:rFonts w:ascii="宋体" w:hAnsi="宋体" w:hint="eastAsia"/>
                <w:szCs w:val="21"/>
              </w:rPr>
              <w:t>电压（mV）</w:t>
            </w:r>
          </w:p>
        </w:tc>
        <w:tc>
          <w:tcPr>
            <w:tcW w:w="856" w:type="dxa"/>
          </w:tcPr>
          <w:p w14:paraId="734E375F" w14:textId="77777777" w:rsidR="00182BA2" w:rsidRDefault="00D64BF8">
            <w:pPr>
              <w:rPr>
                <w:rFonts w:ascii="宋体" w:hAnsi="宋体"/>
                <w:szCs w:val="21"/>
              </w:rPr>
            </w:pPr>
            <w:r>
              <w:rPr>
                <w:rFonts w:ascii="宋体" w:hAnsi="宋体"/>
                <w:szCs w:val="21"/>
              </w:rPr>
              <w:t>0</w:t>
            </w:r>
          </w:p>
        </w:tc>
        <w:tc>
          <w:tcPr>
            <w:tcW w:w="835" w:type="dxa"/>
          </w:tcPr>
          <w:p w14:paraId="1AAF3ADD" w14:textId="77777777" w:rsidR="00182BA2" w:rsidRDefault="00D64BF8">
            <w:pPr>
              <w:rPr>
                <w:rFonts w:ascii="宋体" w:hAnsi="宋体"/>
                <w:szCs w:val="21"/>
              </w:rPr>
            </w:pPr>
            <w:r>
              <w:rPr>
                <w:rFonts w:ascii="宋体" w:hAnsi="宋体"/>
                <w:szCs w:val="21"/>
              </w:rPr>
              <w:t>34</w:t>
            </w:r>
          </w:p>
        </w:tc>
        <w:tc>
          <w:tcPr>
            <w:tcW w:w="835" w:type="dxa"/>
          </w:tcPr>
          <w:p w14:paraId="4F71F3CC" w14:textId="77777777" w:rsidR="00182BA2" w:rsidRDefault="00D64BF8">
            <w:pPr>
              <w:rPr>
                <w:rFonts w:ascii="宋体" w:hAnsi="宋体"/>
                <w:szCs w:val="21"/>
              </w:rPr>
            </w:pPr>
            <w:r>
              <w:rPr>
                <w:rFonts w:ascii="宋体" w:hAnsi="宋体"/>
                <w:szCs w:val="21"/>
              </w:rPr>
              <w:t>67</w:t>
            </w:r>
          </w:p>
        </w:tc>
        <w:tc>
          <w:tcPr>
            <w:tcW w:w="834" w:type="dxa"/>
          </w:tcPr>
          <w:p w14:paraId="61A2A5D6" w14:textId="77777777" w:rsidR="00182BA2" w:rsidRDefault="00D64BF8">
            <w:pPr>
              <w:rPr>
                <w:rFonts w:ascii="宋体" w:hAnsi="宋体"/>
                <w:szCs w:val="21"/>
              </w:rPr>
            </w:pPr>
            <w:r>
              <w:rPr>
                <w:rFonts w:ascii="宋体" w:hAnsi="宋体"/>
                <w:szCs w:val="21"/>
              </w:rPr>
              <w:t>100</w:t>
            </w:r>
          </w:p>
        </w:tc>
        <w:tc>
          <w:tcPr>
            <w:tcW w:w="835" w:type="dxa"/>
          </w:tcPr>
          <w:p w14:paraId="37C0DC95" w14:textId="77777777" w:rsidR="00182BA2" w:rsidRDefault="00D64BF8">
            <w:pPr>
              <w:rPr>
                <w:rFonts w:ascii="宋体" w:hAnsi="宋体"/>
                <w:szCs w:val="21"/>
              </w:rPr>
            </w:pPr>
            <w:r>
              <w:rPr>
                <w:rFonts w:ascii="宋体" w:hAnsi="宋体"/>
                <w:szCs w:val="21"/>
              </w:rPr>
              <w:t>134</w:t>
            </w:r>
          </w:p>
        </w:tc>
        <w:tc>
          <w:tcPr>
            <w:tcW w:w="835" w:type="dxa"/>
          </w:tcPr>
          <w:p w14:paraId="7CDB11CC" w14:textId="77777777" w:rsidR="00182BA2" w:rsidRDefault="00D64BF8">
            <w:pPr>
              <w:rPr>
                <w:rFonts w:ascii="宋体" w:hAnsi="宋体"/>
                <w:szCs w:val="21"/>
              </w:rPr>
            </w:pPr>
            <w:r>
              <w:rPr>
                <w:rFonts w:ascii="宋体" w:hAnsi="宋体"/>
                <w:szCs w:val="21"/>
              </w:rPr>
              <w:t>167</w:t>
            </w:r>
          </w:p>
        </w:tc>
        <w:tc>
          <w:tcPr>
            <w:tcW w:w="835" w:type="dxa"/>
          </w:tcPr>
          <w:p w14:paraId="7B46BEDC" w14:textId="77777777" w:rsidR="00182BA2" w:rsidRDefault="00D64BF8">
            <w:pPr>
              <w:rPr>
                <w:rFonts w:ascii="宋体" w:hAnsi="宋体"/>
                <w:szCs w:val="21"/>
              </w:rPr>
            </w:pPr>
            <w:r>
              <w:rPr>
                <w:rFonts w:ascii="宋体" w:hAnsi="宋体"/>
                <w:szCs w:val="21"/>
              </w:rPr>
              <w:t>198</w:t>
            </w:r>
          </w:p>
        </w:tc>
      </w:tr>
    </w:tbl>
    <w:p w14:paraId="12AB374B" w14:textId="77777777" w:rsidR="00182BA2" w:rsidRDefault="00182BA2">
      <w:pPr>
        <w:ind w:firstLineChars="200" w:firstLine="420"/>
        <w:rPr>
          <w:rFonts w:ascii="宋体" w:hAnsi="宋体"/>
          <w:szCs w:val="21"/>
        </w:rPr>
      </w:pPr>
      <w:r>
        <w:rPr>
          <w:rFonts w:ascii="宋体" w:hAnsi="宋体" w:hint="eastAsia"/>
          <w:szCs w:val="21"/>
        </w:rPr>
        <w:t>R=1K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932"/>
        <w:gridCol w:w="851"/>
        <w:gridCol w:w="835"/>
        <w:gridCol w:w="834"/>
        <w:gridCol w:w="835"/>
        <w:gridCol w:w="835"/>
        <w:gridCol w:w="835"/>
      </w:tblGrid>
      <w:tr w:rsidR="00182BA2" w14:paraId="28702791" w14:textId="77777777">
        <w:trPr>
          <w:trHeight w:val="315"/>
          <w:jc w:val="center"/>
        </w:trPr>
        <w:tc>
          <w:tcPr>
            <w:tcW w:w="1260" w:type="dxa"/>
          </w:tcPr>
          <w:p w14:paraId="4D74E0B5" w14:textId="77777777" w:rsidR="00182BA2" w:rsidRDefault="00182BA2">
            <w:pPr>
              <w:jc w:val="center"/>
              <w:rPr>
                <w:rFonts w:ascii="宋体" w:hAnsi="宋体"/>
                <w:szCs w:val="21"/>
              </w:rPr>
            </w:pPr>
            <w:r>
              <w:rPr>
                <w:rFonts w:ascii="宋体" w:hAnsi="宋体" w:hint="eastAsia"/>
                <w:szCs w:val="21"/>
              </w:rPr>
              <w:t>光照度（</w:t>
            </w:r>
            <w:r>
              <w:rPr>
                <w:rFonts w:ascii="宋体" w:hAnsi="宋体" w:hint="eastAsia"/>
                <w:bCs/>
                <w:szCs w:val="21"/>
              </w:rPr>
              <w:t>Lx</w:t>
            </w:r>
            <w:r>
              <w:rPr>
                <w:rFonts w:ascii="宋体" w:hAnsi="宋体" w:hint="eastAsia"/>
                <w:szCs w:val="21"/>
              </w:rPr>
              <w:t>）</w:t>
            </w:r>
          </w:p>
        </w:tc>
        <w:tc>
          <w:tcPr>
            <w:tcW w:w="932" w:type="dxa"/>
          </w:tcPr>
          <w:p w14:paraId="17DD5CE4" w14:textId="77777777" w:rsidR="00182BA2" w:rsidRDefault="00182BA2">
            <w:pPr>
              <w:jc w:val="center"/>
              <w:rPr>
                <w:rFonts w:ascii="宋体" w:hAnsi="宋体"/>
                <w:szCs w:val="21"/>
              </w:rPr>
            </w:pPr>
            <w:r>
              <w:rPr>
                <w:rFonts w:ascii="宋体" w:hAnsi="宋体" w:hint="eastAsia"/>
                <w:bCs/>
                <w:szCs w:val="21"/>
              </w:rPr>
              <w:t>0</w:t>
            </w:r>
          </w:p>
        </w:tc>
        <w:tc>
          <w:tcPr>
            <w:tcW w:w="851" w:type="dxa"/>
          </w:tcPr>
          <w:p w14:paraId="22416834" w14:textId="77777777" w:rsidR="00182BA2" w:rsidRDefault="00182BA2">
            <w:pPr>
              <w:jc w:val="center"/>
              <w:rPr>
                <w:rFonts w:ascii="宋体" w:hAnsi="宋体"/>
                <w:szCs w:val="21"/>
              </w:rPr>
            </w:pPr>
            <w:r>
              <w:rPr>
                <w:rFonts w:ascii="宋体" w:hAnsi="宋体" w:hint="eastAsia"/>
                <w:bCs/>
                <w:szCs w:val="21"/>
              </w:rPr>
              <w:t>100</w:t>
            </w:r>
          </w:p>
        </w:tc>
        <w:tc>
          <w:tcPr>
            <w:tcW w:w="835" w:type="dxa"/>
          </w:tcPr>
          <w:p w14:paraId="42475068" w14:textId="77777777" w:rsidR="00182BA2" w:rsidRDefault="00182BA2">
            <w:pPr>
              <w:jc w:val="center"/>
              <w:rPr>
                <w:rFonts w:ascii="宋体" w:hAnsi="宋体"/>
                <w:szCs w:val="21"/>
              </w:rPr>
            </w:pPr>
            <w:r>
              <w:rPr>
                <w:rFonts w:ascii="宋体" w:hAnsi="宋体" w:hint="eastAsia"/>
                <w:bCs/>
                <w:szCs w:val="21"/>
              </w:rPr>
              <w:t>200</w:t>
            </w:r>
          </w:p>
        </w:tc>
        <w:tc>
          <w:tcPr>
            <w:tcW w:w="834" w:type="dxa"/>
          </w:tcPr>
          <w:p w14:paraId="44E4847E" w14:textId="77777777" w:rsidR="00182BA2" w:rsidRDefault="00182BA2">
            <w:pPr>
              <w:jc w:val="center"/>
              <w:rPr>
                <w:rFonts w:ascii="宋体" w:hAnsi="宋体"/>
                <w:szCs w:val="21"/>
              </w:rPr>
            </w:pPr>
            <w:r>
              <w:rPr>
                <w:rFonts w:ascii="宋体" w:hAnsi="宋体" w:hint="eastAsia"/>
                <w:bCs/>
                <w:szCs w:val="21"/>
              </w:rPr>
              <w:t>300</w:t>
            </w:r>
          </w:p>
        </w:tc>
        <w:tc>
          <w:tcPr>
            <w:tcW w:w="835" w:type="dxa"/>
          </w:tcPr>
          <w:p w14:paraId="0DBBA008" w14:textId="77777777" w:rsidR="00182BA2" w:rsidRDefault="00182BA2">
            <w:pPr>
              <w:jc w:val="center"/>
              <w:rPr>
                <w:rFonts w:ascii="宋体" w:hAnsi="宋体"/>
                <w:szCs w:val="21"/>
              </w:rPr>
            </w:pPr>
            <w:r>
              <w:rPr>
                <w:rFonts w:ascii="宋体" w:hAnsi="宋体" w:hint="eastAsia"/>
                <w:szCs w:val="21"/>
              </w:rPr>
              <w:t>400</w:t>
            </w:r>
          </w:p>
        </w:tc>
        <w:tc>
          <w:tcPr>
            <w:tcW w:w="835" w:type="dxa"/>
          </w:tcPr>
          <w:p w14:paraId="71F7069B" w14:textId="77777777" w:rsidR="00182BA2" w:rsidRDefault="00182BA2">
            <w:pPr>
              <w:jc w:val="center"/>
              <w:rPr>
                <w:rFonts w:ascii="宋体" w:hAnsi="宋体"/>
                <w:szCs w:val="21"/>
              </w:rPr>
            </w:pPr>
            <w:r>
              <w:rPr>
                <w:rFonts w:ascii="宋体" w:hAnsi="宋体" w:hint="eastAsia"/>
                <w:bCs/>
                <w:szCs w:val="21"/>
              </w:rPr>
              <w:t>500</w:t>
            </w:r>
          </w:p>
        </w:tc>
        <w:tc>
          <w:tcPr>
            <w:tcW w:w="835" w:type="dxa"/>
          </w:tcPr>
          <w:p w14:paraId="2CC54EE3" w14:textId="77777777" w:rsidR="00182BA2" w:rsidRDefault="00182BA2">
            <w:pPr>
              <w:jc w:val="center"/>
              <w:rPr>
                <w:rFonts w:ascii="宋体" w:hAnsi="宋体"/>
                <w:szCs w:val="21"/>
              </w:rPr>
            </w:pPr>
            <w:r>
              <w:rPr>
                <w:rFonts w:ascii="宋体" w:hAnsi="宋体" w:hint="eastAsia"/>
                <w:szCs w:val="21"/>
              </w:rPr>
              <w:t>600</w:t>
            </w:r>
          </w:p>
        </w:tc>
      </w:tr>
      <w:tr w:rsidR="00182BA2" w14:paraId="0EEF261A" w14:textId="77777777">
        <w:trPr>
          <w:trHeight w:val="315"/>
          <w:jc w:val="center"/>
        </w:trPr>
        <w:tc>
          <w:tcPr>
            <w:tcW w:w="1260" w:type="dxa"/>
          </w:tcPr>
          <w:p w14:paraId="71AABBFE" w14:textId="77777777" w:rsidR="00182BA2" w:rsidRDefault="00182BA2">
            <w:pPr>
              <w:rPr>
                <w:rFonts w:ascii="宋体" w:hAnsi="宋体"/>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932" w:type="dxa"/>
          </w:tcPr>
          <w:p w14:paraId="3DFAE2B4" w14:textId="77777777" w:rsidR="00182BA2" w:rsidRDefault="00D64BF8">
            <w:pPr>
              <w:rPr>
                <w:rFonts w:ascii="宋体" w:hAnsi="宋体"/>
                <w:szCs w:val="21"/>
              </w:rPr>
            </w:pPr>
            <w:r>
              <w:rPr>
                <w:rFonts w:ascii="宋体" w:hAnsi="宋体"/>
                <w:szCs w:val="21"/>
              </w:rPr>
              <w:t>0</w:t>
            </w:r>
          </w:p>
        </w:tc>
        <w:tc>
          <w:tcPr>
            <w:tcW w:w="851" w:type="dxa"/>
          </w:tcPr>
          <w:p w14:paraId="5CD7EEBA" w14:textId="77777777" w:rsidR="00182BA2" w:rsidRDefault="00D64BF8">
            <w:pPr>
              <w:rPr>
                <w:rFonts w:ascii="宋体" w:hAnsi="宋体"/>
                <w:szCs w:val="21"/>
              </w:rPr>
            </w:pPr>
            <w:r>
              <w:rPr>
                <w:rFonts w:ascii="宋体" w:hAnsi="宋体"/>
                <w:szCs w:val="21"/>
              </w:rPr>
              <w:t>22.3</w:t>
            </w:r>
          </w:p>
        </w:tc>
        <w:tc>
          <w:tcPr>
            <w:tcW w:w="835" w:type="dxa"/>
          </w:tcPr>
          <w:p w14:paraId="62EE3F84" w14:textId="77777777" w:rsidR="00182BA2" w:rsidRDefault="00D64BF8">
            <w:pPr>
              <w:rPr>
                <w:rFonts w:ascii="宋体" w:hAnsi="宋体"/>
                <w:szCs w:val="21"/>
              </w:rPr>
            </w:pPr>
            <w:r>
              <w:rPr>
                <w:rFonts w:ascii="宋体" w:hAnsi="宋体"/>
                <w:szCs w:val="21"/>
              </w:rPr>
              <w:t>44.7</w:t>
            </w:r>
          </w:p>
        </w:tc>
        <w:tc>
          <w:tcPr>
            <w:tcW w:w="834" w:type="dxa"/>
          </w:tcPr>
          <w:p w14:paraId="6907A502" w14:textId="77777777" w:rsidR="00182BA2" w:rsidRDefault="00D64BF8">
            <w:pPr>
              <w:rPr>
                <w:rFonts w:ascii="宋体" w:hAnsi="宋体"/>
                <w:szCs w:val="21"/>
              </w:rPr>
            </w:pPr>
            <w:r>
              <w:rPr>
                <w:rFonts w:ascii="宋体" w:hAnsi="宋体"/>
                <w:szCs w:val="21"/>
              </w:rPr>
              <w:t>66.9</w:t>
            </w:r>
          </w:p>
        </w:tc>
        <w:tc>
          <w:tcPr>
            <w:tcW w:w="835" w:type="dxa"/>
          </w:tcPr>
          <w:p w14:paraId="655239CE" w14:textId="77777777" w:rsidR="00182BA2" w:rsidRDefault="00D64BF8">
            <w:pPr>
              <w:rPr>
                <w:rFonts w:ascii="宋体" w:hAnsi="宋体"/>
                <w:szCs w:val="21"/>
              </w:rPr>
            </w:pPr>
            <w:r>
              <w:rPr>
                <w:rFonts w:ascii="宋体" w:hAnsi="宋体"/>
                <w:szCs w:val="21"/>
              </w:rPr>
              <w:t>88.9</w:t>
            </w:r>
          </w:p>
        </w:tc>
        <w:tc>
          <w:tcPr>
            <w:tcW w:w="835" w:type="dxa"/>
          </w:tcPr>
          <w:p w14:paraId="1E808C40" w14:textId="77777777" w:rsidR="00182BA2" w:rsidRDefault="00D64BF8">
            <w:pPr>
              <w:rPr>
                <w:rFonts w:ascii="宋体" w:hAnsi="宋体"/>
                <w:szCs w:val="21"/>
              </w:rPr>
            </w:pPr>
            <w:r>
              <w:rPr>
                <w:rFonts w:ascii="宋体" w:hAnsi="宋体"/>
                <w:szCs w:val="21"/>
              </w:rPr>
              <w:t>109.9</w:t>
            </w:r>
          </w:p>
        </w:tc>
        <w:tc>
          <w:tcPr>
            <w:tcW w:w="835" w:type="dxa"/>
          </w:tcPr>
          <w:p w14:paraId="449122C1" w14:textId="77777777" w:rsidR="00182BA2" w:rsidRDefault="00D64BF8">
            <w:pPr>
              <w:rPr>
                <w:rFonts w:ascii="宋体" w:hAnsi="宋体"/>
                <w:szCs w:val="21"/>
              </w:rPr>
            </w:pPr>
            <w:r>
              <w:rPr>
                <w:rFonts w:ascii="宋体" w:hAnsi="宋体"/>
                <w:szCs w:val="21"/>
              </w:rPr>
              <w:t>128.4</w:t>
            </w:r>
          </w:p>
        </w:tc>
      </w:tr>
      <w:tr w:rsidR="00182BA2" w14:paraId="1ABD4DE1" w14:textId="77777777">
        <w:trPr>
          <w:trHeight w:val="375"/>
          <w:jc w:val="center"/>
        </w:trPr>
        <w:tc>
          <w:tcPr>
            <w:tcW w:w="1260" w:type="dxa"/>
          </w:tcPr>
          <w:p w14:paraId="07955AB6" w14:textId="77777777" w:rsidR="00182BA2" w:rsidRDefault="00182BA2">
            <w:pPr>
              <w:rPr>
                <w:rFonts w:ascii="宋体" w:hAnsi="宋体"/>
                <w:szCs w:val="21"/>
              </w:rPr>
            </w:pPr>
            <w:r>
              <w:rPr>
                <w:rFonts w:ascii="宋体" w:hAnsi="宋体" w:hint="eastAsia"/>
                <w:szCs w:val="21"/>
              </w:rPr>
              <w:t>电压（mV）</w:t>
            </w:r>
          </w:p>
        </w:tc>
        <w:tc>
          <w:tcPr>
            <w:tcW w:w="932" w:type="dxa"/>
          </w:tcPr>
          <w:p w14:paraId="07C5B27D" w14:textId="77777777" w:rsidR="00182BA2" w:rsidRDefault="00D64BF8">
            <w:pPr>
              <w:rPr>
                <w:rFonts w:ascii="宋体" w:hAnsi="宋体"/>
                <w:szCs w:val="21"/>
              </w:rPr>
            </w:pPr>
            <w:r>
              <w:rPr>
                <w:rFonts w:ascii="宋体" w:hAnsi="宋体"/>
                <w:szCs w:val="21"/>
              </w:rPr>
              <w:t>0</w:t>
            </w:r>
          </w:p>
        </w:tc>
        <w:tc>
          <w:tcPr>
            <w:tcW w:w="851" w:type="dxa"/>
          </w:tcPr>
          <w:p w14:paraId="465D2BFE" w14:textId="77777777" w:rsidR="00182BA2" w:rsidRDefault="00D64BF8">
            <w:pPr>
              <w:rPr>
                <w:rFonts w:ascii="宋体" w:hAnsi="宋体"/>
                <w:szCs w:val="21"/>
              </w:rPr>
            </w:pPr>
            <w:r>
              <w:rPr>
                <w:rFonts w:ascii="宋体" w:hAnsi="宋体"/>
                <w:szCs w:val="21"/>
              </w:rPr>
              <w:t>44</w:t>
            </w:r>
          </w:p>
        </w:tc>
        <w:tc>
          <w:tcPr>
            <w:tcW w:w="835" w:type="dxa"/>
          </w:tcPr>
          <w:p w14:paraId="7F6D8D28" w14:textId="77777777" w:rsidR="00182BA2" w:rsidRDefault="00D64BF8">
            <w:pPr>
              <w:rPr>
                <w:rFonts w:ascii="宋体" w:hAnsi="宋体"/>
                <w:szCs w:val="21"/>
              </w:rPr>
            </w:pPr>
            <w:r>
              <w:rPr>
                <w:rFonts w:ascii="宋体" w:hAnsi="宋体"/>
                <w:szCs w:val="21"/>
              </w:rPr>
              <w:t>89</w:t>
            </w:r>
          </w:p>
        </w:tc>
        <w:tc>
          <w:tcPr>
            <w:tcW w:w="834" w:type="dxa"/>
          </w:tcPr>
          <w:p w14:paraId="28CD283A" w14:textId="77777777" w:rsidR="00182BA2" w:rsidRDefault="00D64BF8">
            <w:pPr>
              <w:rPr>
                <w:rFonts w:ascii="宋体" w:hAnsi="宋体"/>
                <w:szCs w:val="21"/>
              </w:rPr>
            </w:pPr>
            <w:r>
              <w:rPr>
                <w:rFonts w:ascii="宋体" w:hAnsi="宋体"/>
                <w:szCs w:val="21"/>
              </w:rPr>
              <w:t>133</w:t>
            </w:r>
          </w:p>
        </w:tc>
        <w:tc>
          <w:tcPr>
            <w:tcW w:w="835" w:type="dxa"/>
          </w:tcPr>
          <w:p w14:paraId="618CF3BD" w14:textId="77777777" w:rsidR="00182BA2" w:rsidRDefault="00D64BF8">
            <w:pPr>
              <w:rPr>
                <w:rFonts w:ascii="宋体" w:hAnsi="宋体"/>
                <w:szCs w:val="21"/>
              </w:rPr>
            </w:pPr>
            <w:r>
              <w:rPr>
                <w:rFonts w:ascii="宋体" w:hAnsi="宋体"/>
                <w:szCs w:val="21"/>
              </w:rPr>
              <w:t>176</w:t>
            </w:r>
          </w:p>
        </w:tc>
        <w:tc>
          <w:tcPr>
            <w:tcW w:w="835" w:type="dxa"/>
          </w:tcPr>
          <w:p w14:paraId="776F7C1D" w14:textId="77777777" w:rsidR="00182BA2" w:rsidRDefault="00D64BF8">
            <w:pPr>
              <w:rPr>
                <w:rFonts w:ascii="宋体" w:hAnsi="宋体"/>
                <w:szCs w:val="21"/>
              </w:rPr>
            </w:pPr>
            <w:r>
              <w:rPr>
                <w:rFonts w:ascii="宋体" w:hAnsi="宋体"/>
                <w:szCs w:val="21"/>
              </w:rPr>
              <w:t>218</w:t>
            </w:r>
          </w:p>
        </w:tc>
        <w:tc>
          <w:tcPr>
            <w:tcW w:w="835" w:type="dxa"/>
          </w:tcPr>
          <w:p w14:paraId="0AF9584E" w14:textId="77777777" w:rsidR="00182BA2" w:rsidRDefault="00D64BF8">
            <w:pPr>
              <w:rPr>
                <w:rFonts w:ascii="宋体" w:hAnsi="宋体"/>
                <w:szCs w:val="21"/>
              </w:rPr>
            </w:pPr>
            <w:r>
              <w:rPr>
                <w:rFonts w:ascii="宋体" w:hAnsi="宋体"/>
                <w:szCs w:val="21"/>
              </w:rPr>
              <w:t>255</w:t>
            </w:r>
          </w:p>
        </w:tc>
      </w:tr>
    </w:tbl>
    <w:p w14:paraId="6B616449" w14:textId="77777777" w:rsidR="00182BA2" w:rsidRDefault="00182BA2">
      <w:pPr>
        <w:ind w:firstLineChars="200" w:firstLine="420"/>
        <w:rPr>
          <w:rFonts w:ascii="宋体" w:hAnsi="宋体"/>
          <w:szCs w:val="21"/>
        </w:rPr>
      </w:pPr>
      <w:r>
        <w:rPr>
          <w:rFonts w:ascii="宋体" w:hAnsi="宋体" w:hint="eastAsia"/>
          <w:szCs w:val="21"/>
        </w:rPr>
        <w:t>R=5</w:t>
      </w:r>
      <w:r>
        <w:rPr>
          <w:rFonts w:ascii="宋体" w:hAnsi="宋体"/>
          <w:szCs w:val="21"/>
        </w:rPr>
        <w:t>.1</w:t>
      </w:r>
      <w:r>
        <w:rPr>
          <w:rFonts w:ascii="宋体" w:hAnsi="宋体" w:hint="eastAsia"/>
          <w:szCs w:val="21"/>
        </w:rPr>
        <w:t>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856"/>
        <w:gridCol w:w="835"/>
        <w:gridCol w:w="835"/>
        <w:gridCol w:w="834"/>
        <w:gridCol w:w="835"/>
        <w:gridCol w:w="835"/>
        <w:gridCol w:w="835"/>
      </w:tblGrid>
      <w:tr w:rsidR="00182BA2" w14:paraId="15B564EF" w14:textId="77777777">
        <w:trPr>
          <w:trHeight w:val="315"/>
          <w:jc w:val="center"/>
        </w:trPr>
        <w:tc>
          <w:tcPr>
            <w:tcW w:w="1231" w:type="dxa"/>
          </w:tcPr>
          <w:p w14:paraId="12514387" w14:textId="77777777" w:rsidR="00182BA2" w:rsidRDefault="00182BA2">
            <w:pPr>
              <w:jc w:val="center"/>
              <w:rPr>
                <w:rFonts w:ascii="宋体" w:hAnsi="宋体"/>
                <w:szCs w:val="21"/>
              </w:rPr>
            </w:pPr>
            <w:r>
              <w:rPr>
                <w:rFonts w:ascii="宋体" w:hAnsi="宋体" w:hint="eastAsia"/>
                <w:szCs w:val="21"/>
              </w:rPr>
              <w:t>光照度（lx）</w:t>
            </w:r>
          </w:p>
        </w:tc>
        <w:tc>
          <w:tcPr>
            <w:tcW w:w="856" w:type="dxa"/>
          </w:tcPr>
          <w:p w14:paraId="52984106" w14:textId="77777777" w:rsidR="00182BA2" w:rsidRDefault="00182BA2">
            <w:pPr>
              <w:jc w:val="center"/>
              <w:rPr>
                <w:rFonts w:ascii="宋体" w:hAnsi="宋体"/>
                <w:szCs w:val="21"/>
              </w:rPr>
            </w:pPr>
            <w:r>
              <w:rPr>
                <w:rFonts w:ascii="宋体" w:hAnsi="宋体" w:hint="eastAsia"/>
                <w:bCs/>
                <w:szCs w:val="21"/>
              </w:rPr>
              <w:t>0</w:t>
            </w:r>
          </w:p>
        </w:tc>
        <w:tc>
          <w:tcPr>
            <w:tcW w:w="835" w:type="dxa"/>
          </w:tcPr>
          <w:p w14:paraId="360358C0" w14:textId="77777777" w:rsidR="00182BA2" w:rsidRDefault="00182BA2">
            <w:pPr>
              <w:jc w:val="center"/>
              <w:rPr>
                <w:rFonts w:ascii="宋体" w:hAnsi="宋体"/>
                <w:szCs w:val="21"/>
              </w:rPr>
            </w:pPr>
            <w:r>
              <w:rPr>
                <w:rFonts w:ascii="宋体" w:hAnsi="宋体" w:hint="eastAsia"/>
                <w:bCs/>
                <w:szCs w:val="21"/>
              </w:rPr>
              <w:t>100</w:t>
            </w:r>
          </w:p>
        </w:tc>
        <w:tc>
          <w:tcPr>
            <w:tcW w:w="835" w:type="dxa"/>
          </w:tcPr>
          <w:p w14:paraId="397081DC" w14:textId="77777777" w:rsidR="00182BA2" w:rsidRDefault="00182BA2">
            <w:pPr>
              <w:jc w:val="center"/>
              <w:rPr>
                <w:rFonts w:ascii="宋体" w:hAnsi="宋体"/>
                <w:szCs w:val="21"/>
              </w:rPr>
            </w:pPr>
            <w:r>
              <w:rPr>
                <w:rFonts w:ascii="宋体" w:hAnsi="宋体" w:hint="eastAsia"/>
                <w:bCs/>
                <w:szCs w:val="21"/>
              </w:rPr>
              <w:t>200</w:t>
            </w:r>
          </w:p>
        </w:tc>
        <w:tc>
          <w:tcPr>
            <w:tcW w:w="834" w:type="dxa"/>
          </w:tcPr>
          <w:p w14:paraId="2C32B309" w14:textId="77777777" w:rsidR="00182BA2" w:rsidRDefault="00182BA2">
            <w:pPr>
              <w:jc w:val="center"/>
              <w:rPr>
                <w:rFonts w:ascii="宋体" w:hAnsi="宋体"/>
                <w:szCs w:val="21"/>
              </w:rPr>
            </w:pPr>
            <w:r>
              <w:rPr>
                <w:rFonts w:ascii="宋体" w:hAnsi="宋体" w:hint="eastAsia"/>
                <w:bCs/>
                <w:szCs w:val="21"/>
              </w:rPr>
              <w:t>300</w:t>
            </w:r>
          </w:p>
        </w:tc>
        <w:tc>
          <w:tcPr>
            <w:tcW w:w="835" w:type="dxa"/>
          </w:tcPr>
          <w:p w14:paraId="300B1924" w14:textId="77777777" w:rsidR="00182BA2" w:rsidRDefault="00182BA2">
            <w:pPr>
              <w:jc w:val="center"/>
              <w:rPr>
                <w:rFonts w:ascii="宋体" w:hAnsi="宋体"/>
                <w:szCs w:val="21"/>
              </w:rPr>
            </w:pPr>
            <w:r>
              <w:rPr>
                <w:rFonts w:ascii="宋体" w:hAnsi="宋体" w:hint="eastAsia"/>
                <w:szCs w:val="21"/>
              </w:rPr>
              <w:t>400</w:t>
            </w:r>
          </w:p>
        </w:tc>
        <w:tc>
          <w:tcPr>
            <w:tcW w:w="835" w:type="dxa"/>
          </w:tcPr>
          <w:p w14:paraId="34D04EC0" w14:textId="77777777" w:rsidR="00182BA2" w:rsidRDefault="00182BA2">
            <w:pPr>
              <w:jc w:val="center"/>
              <w:rPr>
                <w:rFonts w:ascii="宋体" w:hAnsi="宋体"/>
                <w:szCs w:val="21"/>
              </w:rPr>
            </w:pPr>
            <w:r>
              <w:rPr>
                <w:rFonts w:ascii="宋体" w:hAnsi="宋体" w:hint="eastAsia"/>
                <w:bCs/>
                <w:szCs w:val="21"/>
              </w:rPr>
              <w:t>500</w:t>
            </w:r>
          </w:p>
        </w:tc>
        <w:tc>
          <w:tcPr>
            <w:tcW w:w="835" w:type="dxa"/>
          </w:tcPr>
          <w:p w14:paraId="3669D8F8" w14:textId="77777777" w:rsidR="00182BA2" w:rsidRDefault="00182BA2">
            <w:pPr>
              <w:jc w:val="center"/>
              <w:rPr>
                <w:rFonts w:ascii="宋体" w:hAnsi="宋体"/>
                <w:szCs w:val="21"/>
              </w:rPr>
            </w:pPr>
            <w:r>
              <w:rPr>
                <w:rFonts w:ascii="宋体" w:hAnsi="宋体" w:hint="eastAsia"/>
                <w:szCs w:val="21"/>
              </w:rPr>
              <w:t>600</w:t>
            </w:r>
          </w:p>
        </w:tc>
      </w:tr>
      <w:tr w:rsidR="00182BA2" w14:paraId="09ABD07A" w14:textId="77777777">
        <w:trPr>
          <w:trHeight w:val="315"/>
          <w:jc w:val="center"/>
        </w:trPr>
        <w:tc>
          <w:tcPr>
            <w:tcW w:w="1231" w:type="dxa"/>
          </w:tcPr>
          <w:p w14:paraId="6AEDD932" w14:textId="77777777" w:rsidR="00182BA2" w:rsidRDefault="00182BA2">
            <w:pPr>
              <w:rPr>
                <w:rFonts w:ascii="宋体" w:hAnsi="宋体"/>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856" w:type="dxa"/>
          </w:tcPr>
          <w:p w14:paraId="41B25218" w14:textId="77777777" w:rsidR="00182BA2" w:rsidRDefault="00D64BF8">
            <w:pPr>
              <w:rPr>
                <w:rFonts w:ascii="宋体" w:hAnsi="宋体"/>
                <w:szCs w:val="21"/>
              </w:rPr>
            </w:pPr>
            <w:r>
              <w:rPr>
                <w:rFonts w:ascii="宋体" w:hAnsi="宋体"/>
                <w:szCs w:val="21"/>
              </w:rPr>
              <w:t>0</w:t>
            </w:r>
          </w:p>
        </w:tc>
        <w:tc>
          <w:tcPr>
            <w:tcW w:w="835" w:type="dxa"/>
          </w:tcPr>
          <w:p w14:paraId="7104312A" w14:textId="77777777" w:rsidR="00182BA2" w:rsidRDefault="00D64BF8">
            <w:pPr>
              <w:rPr>
                <w:rFonts w:ascii="宋体" w:hAnsi="宋体"/>
                <w:szCs w:val="21"/>
              </w:rPr>
            </w:pPr>
            <w:r>
              <w:rPr>
                <w:rFonts w:ascii="宋体" w:hAnsi="宋体"/>
                <w:szCs w:val="21"/>
              </w:rPr>
              <w:t>22.1</w:t>
            </w:r>
          </w:p>
        </w:tc>
        <w:tc>
          <w:tcPr>
            <w:tcW w:w="835" w:type="dxa"/>
          </w:tcPr>
          <w:p w14:paraId="48DF1F47" w14:textId="77777777" w:rsidR="00182BA2" w:rsidRDefault="00D64BF8">
            <w:pPr>
              <w:rPr>
                <w:rFonts w:ascii="宋体" w:hAnsi="宋体"/>
                <w:szCs w:val="21"/>
              </w:rPr>
            </w:pPr>
            <w:r>
              <w:rPr>
                <w:rFonts w:ascii="宋体" w:hAnsi="宋体"/>
                <w:szCs w:val="21"/>
              </w:rPr>
              <w:t>42.0</w:t>
            </w:r>
          </w:p>
        </w:tc>
        <w:tc>
          <w:tcPr>
            <w:tcW w:w="834" w:type="dxa"/>
          </w:tcPr>
          <w:p w14:paraId="32BFCCEC" w14:textId="77777777" w:rsidR="00182BA2" w:rsidRDefault="00D64BF8">
            <w:pPr>
              <w:rPr>
                <w:rFonts w:ascii="宋体" w:hAnsi="宋体"/>
                <w:szCs w:val="21"/>
              </w:rPr>
            </w:pPr>
            <w:r>
              <w:rPr>
                <w:rFonts w:ascii="宋体" w:hAnsi="宋体"/>
                <w:szCs w:val="21"/>
              </w:rPr>
              <w:t>54.2</w:t>
            </w:r>
          </w:p>
        </w:tc>
        <w:tc>
          <w:tcPr>
            <w:tcW w:w="835" w:type="dxa"/>
          </w:tcPr>
          <w:p w14:paraId="03254351" w14:textId="77777777" w:rsidR="00182BA2" w:rsidRDefault="00D64BF8">
            <w:pPr>
              <w:rPr>
                <w:rFonts w:ascii="宋体" w:hAnsi="宋体"/>
                <w:szCs w:val="21"/>
              </w:rPr>
            </w:pPr>
            <w:r>
              <w:rPr>
                <w:rFonts w:ascii="宋体" w:hAnsi="宋体"/>
                <w:szCs w:val="21"/>
              </w:rPr>
              <w:t>59.6</w:t>
            </w:r>
          </w:p>
        </w:tc>
        <w:tc>
          <w:tcPr>
            <w:tcW w:w="835" w:type="dxa"/>
          </w:tcPr>
          <w:p w14:paraId="47943C23" w14:textId="77777777" w:rsidR="00182BA2" w:rsidRDefault="00D64BF8">
            <w:pPr>
              <w:rPr>
                <w:rFonts w:ascii="宋体" w:hAnsi="宋体"/>
                <w:szCs w:val="21"/>
              </w:rPr>
            </w:pPr>
            <w:r>
              <w:rPr>
                <w:rFonts w:ascii="宋体" w:hAnsi="宋体"/>
                <w:szCs w:val="21"/>
              </w:rPr>
              <w:t>62.6</w:t>
            </w:r>
          </w:p>
        </w:tc>
        <w:tc>
          <w:tcPr>
            <w:tcW w:w="835" w:type="dxa"/>
          </w:tcPr>
          <w:p w14:paraId="1CD3F006" w14:textId="77777777" w:rsidR="00182BA2" w:rsidRDefault="00D64BF8">
            <w:pPr>
              <w:rPr>
                <w:rFonts w:ascii="宋体" w:hAnsi="宋体"/>
                <w:szCs w:val="21"/>
              </w:rPr>
            </w:pPr>
            <w:r>
              <w:rPr>
                <w:rFonts w:ascii="宋体" w:hAnsi="宋体"/>
                <w:szCs w:val="21"/>
              </w:rPr>
              <w:t>64.5</w:t>
            </w:r>
          </w:p>
        </w:tc>
      </w:tr>
      <w:tr w:rsidR="00182BA2" w14:paraId="5FE3BDA3" w14:textId="77777777">
        <w:trPr>
          <w:trHeight w:val="375"/>
          <w:jc w:val="center"/>
        </w:trPr>
        <w:tc>
          <w:tcPr>
            <w:tcW w:w="1231" w:type="dxa"/>
          </w:tcPr>
          <w:p w14:paraId="1F6997F0" w14:textId="77777777" w:rsidR="00182BA2" w:rsidRDefault="00182BA2">
            <w:pPr>
              <w:rPr>
                <w:rFonts w:ascii="宋体" w:hAnsi="宋体"/>
                <w:szCs w:val="21"/>
              </w:rPr>
            </w:pPr>
            <w:r>
              <w:rPr>
                <w:rFonts w:ascii="宋体" w:hAnsi="宋体" w:hint="eastAsia"/>
                <w:szCs w:val="21"/>
              </w:rPr>
              <w:t>电压（mV）</w:t>
            </w:r>
          </w:p>
        </w:tc>
        <w:tc>
          <w:tcPr>
            <w:tcW w:w="856" w:type="dxa"/>
          </w:tcPr>
          <w:p w14:paraId="30F68DD5" w14:textId="77777777" w:rsidR="00182BA2" w:rsidRDefault="00D64BF8">
            <w:pPr>
              <w:rPr>
                <w:rFonts w:ascii="宋体" w:hAnsi="宋体"/>
                <w:szCs w:val="21"/>
              </w:rPr>
            </w:pPr>
            <w:r>
              <w:rPr>
                <w:rFonts w:ascii="宋体" w:hAnsi="宋体"/>
                <w:szCs w:val="21"/>
              </w:rPr>
              <w:t>0</w:t>
            </w:r>
          </w:p>
        </w:tc>
        <w:tc>
          <w:tcPr>
            <w:tcW w:w="835" w:type="dxa"/>
          </w:tcPr>
          <w:p w14:paraId="7DABEE54" w14:textId="77777777" w:rsidR="00182BA2" w:rsidRDefault="00D64BF8">
            <w:pPr>
              <w:rPr>
                <w:rFonts w:ascii="宋体" w:hAnsi="宋体"/>
                <w:szCs w:val="21"/>
              </w:rPr>
            </w:pPr>
            <w:r>
              <w:rPr>
                <w:rFonts w:ascii="宋体" w:hAnsi="宋体"/>
                <w:szCs w:val="21"/>
              </w:rPr>
              <w:t>133</w:t>
            </w:r>
          </w:p>
        </w:tc>
        <w:tc>
          <w:tcPr>
            <w:tcW w:w="835" w:type="dxa"/>
          </w:tcPr>
          <w:p w14:paraId="47E3176F" w14:textId="77777777" w:rsidR="00182BA2" w:rsidRDefault="00D64BF8">
            <w:pPr>
              <w:rPr>
                <w:rFonts w:ascii="宋体" w:hAnsi="宋体"/>
                <w:szCs w:val="21"/>
              </w:rPr>
            </w:pPr>
            <w:r>
              <w:rPr>
                <w:rFonts w:ascii="宋体" w:hAnsi="宋体"/>
                <w:szCs w:val="21"/>
              </w:rPr>
              <w:t>254</w:t>
            </w:r>
          </w:p>
        </w:tc>
        <w:tc>
          <w:tcPr>
            <w:tcW w:w="834" w:type="dxa"/>
          </w:tcPr>
          <w:p w14:paraId="6E06CE2B" w14:textId="77777777" w:rsidR="00182BA2" w:rsidRDefault="00D64BF8">
            <w:pPr>
              <w:rPr>
                <w:rFonts w:ascii="宋体" w:hAnsi="宋体"/>
                <w:szCs w:val="21"/>
              </w:rPr>
            </w:pPr>
            <w:r>
              <w:rPr>
                <w:rFonts w:ascii="宋体" w:hAnsi="宋体"/>
                <w:szCs w:val="21"/>
              </w:rPr>
              <w:t>327</w:t>
            </w:r>
          </w:p>
        </w:tc>
        <w:tc>
          <w:tcPr>
            <w:tcW w:w="835" w:type="dxa"/>
          </w:tcPr>
          <w:p w14:paraId="16204774" w14:textId="77777777" w:rsidR="00182BA2" w:rsidRDefault="00D64BF8">
            <w:pPr>
              <w:rPr>
                <w:rFonts w:ascii="宋体" w:hAnsi="宋体"/>
                <w:szCs w:val="21"/>
              </w:rPr>
            </w:pPr>
            <w:r>
              <w:rPr>
                <w:rFonts w:ascii="宋体" w:hAnsi="宋体"/>
                <w:szCs w:val="21"/>
              </w:rPr>
              <w:t>360</w:t>
            </w:r>
          </w:p>
        </w:tc>
        <w:tc>
          <w:tcPr>
            <w:tcW w:w="835" w:type="dxa"/>
          </w:tcPr>
          <w:p w14:paraId="6F61DC1E" w14:textId="77777777" w:rsidR="00182BA2" w:rsidRDefault="00D64BF8">
            <w:pPr>
              <w:rPr>
                <w:rFonts w:ascii="宋体" w:hAnsi="宋体"/>
                <w:szCs w:val="21"/>
              </w:rPr>
            </w:pPr>
            <w:r>
              <w:rPr>
                <w:rFonts w:ascii="宋体" w:hAnsi="宋体"/>
                <w:szCs w:val="21"/>
              </w:rPr>
              <w:t>378</w:t>
            </w:r>
          </w:p>
        </w:tc>
        <w:tc>
          <w:tcPr>
            <w:tcW w:w="835" w:type="dxa"/>
          </w:tcPr>
          <w:p w14:paraId="184666D5" w14:textId="77777777" w:rsidR="00182BA2" w:rsidRDefault="00D64BF8">
            <w:pPr>
              <w:rPr>
                <w:rFonts w:ascii="宋体" w:hAnsi="宋体"/>
                <w:szCs w:val="21"/>
              </w:rPr>
            </w:pPr>
            <w:r>
              <w:rPr>
                <w:rFonts w:ascii="宋体" w:hAnsi="宋体"/>
                <w:szCs w:val="21"/>
              </w:rPr>
              <w:t>390</w:t>
            </w:r>
          </w:p>
        </w:tc>
      </w:tr>
    </w:tbl>
    <w:p w14:paraId="3EEF0243" w14:textId="77777777" w:rsidR="00182BA2" w:rsidRDefault="00182BA2">
      <w:pPr>
        <w:ind w:firstLineChars="200" w:firstLine="420"/>
        <w:rPr>
          <w:rFonts w:ascii="宋体" w:hAnsi="宋体"/>
          <w:szCs w:val="21"/>
        </w:rPr>
      </w:pPr>
      <w:r>
        <w:rPr>
          <w:rFonts w:ascii="宋体" w:hAnsi="宋体" w:hint="eastAsia"/>
          <w:szCs w:val="21"/>
        </w:rPr>
        <w:t>R=</w:t>
      </w:r>
      <w:r>
        <w:rPr>
          <w:rFonts w:ascii="宋体" w:hAnsi="宋体"/>
          <w:szCs w:val="21"/>
        </w:rPr>
        <w:t>10</w:t>
      </w:r>
      <w:r>
        <w:rPr>
          <w:rFonts w:ascii="宋体" w:hAnsi="宋体" w:hint="eastAsia"/>
          <w:szCs w:val="21"/>
        </w:rPr>
        <w:t>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856"/>
        <w:gridCol w:w="835"/>
        <w:gridCol w:w="835"/>
        <w:gridCol w:w="834"/>
        <w:gridCol w:w="835"/>
        <w:gridCol w:w="835"/>
        <w:gridCol w:w="835"/>
      </w:tblGrid>
      <w:tr w:rsidR="00182BA2" w14:paraId="4A0EF309" w14:textId="77777777">
        <w:trPr>
          <w:trHeight w:val="315"/>
          <w:jc w:val="center"/>
        </w:trPr>
        <w:tc>
          <w:tcPr>
            <w:tcW w:w="1231" w:type="dxa"/>
          </w:tcPr>
          <w:p w14:paraId="72369B54" w14:textId="77777777" w:rsidR="00182BA2" w:rsidRDefault="00182BA2">
            <w:pPr>
              <w:jc w:val="center"/>
              <w:rPr>
                <w:rFonts w:ascii="宋体" w:hAnsi="宋体"/>
                <w:szCs w:val="21"/>
              </w:rPr>
            </w:pPr>
            <w:r>
              <w:rPr>
                <w:rFonts w:ascii="宋体" w:hAnsi="宋体" w:hint="eastAsia"/>
                <w:szCs w:val="21"/>
              </w:rPr>
              <w:t>光照度（lx）</w:t>
            </w:r>
          </w:p>
        </w:tc>
        <w:tc>
          <w:tcPr>
            <w:tcW w:w="856" w:type="dxa"/>
          </w:tcPr>
          <w:p w14:paraId="33F1E14C" w14:textId="77777777" w:rsidR="00182BA2" w:rsidRDefault="00182BA2">
            <w:pPr>
              <w:jc w:val="center"/>
              <w:rPr>
                <w:rFonts w:ascii="宋体" w:hAnsi="宋体"/>
                <w:szCs w:val="21"/>
              </w:rPr>
            </w:pPr>
            <w:r>
              <w:rPr>
                <w:rFonts w:ascii="宋体" w:hAnsi="宋体" w:hint="eastAsia"/>
                <w:bCs/>
                <w:szCs w:val="21"/>
              </w:rPr>
              <w:t>0</w:t>
            </w:r>
          </w:p>
        </w:tc>
        <w:tc>
          <w:tcPr>
            <w:tcW w:w="835" w:type="dxa"/>
          </w:tcPr>
          <w:p w14:paraId="615CFD25" w14:textId="77777777" w:rsidR="00182BA2" w:rsidRDefault="00182BA2">
            <w:pPr>
              <w:jc w:val="center"/>
              <w:rPr>
                <w:rFonts w:ascii="宋体" w:hAnsi="宋体"/>
                <w:szCs w:val="21"/>
              </w:rPr>
            </w:pPr>
            <w:r>
              <w:rPr>
                <w:rFonts w:ascii="宋体" w:hAnsi="宋体" w:hint="eastAsia"/>
                <w:bCs/>
                <w:szCs w:val="21"/>
              </w:rPr>
              <w:t>100</w:t>
            </w:r>
          </w:p>
        </w:tc>
        <w:tc>
          <w:tcPr>
            <w:tcW w:w="835" w:type="dxa"/>
          </w:tcPr>
          <w:p w14:paraId="47685ACB" w14:textId="77777777" w:rsidR="00182BA2" w:rsidRDefault="00182BA2">
            <w:pPr>
              <w:jc w:val="center"/>
              <w:rPr>
                <w:rFonts w:ascii="宋体" w:hAnsi="宋体"/>
                <w:szCs w:val="21"/>
              </w:rPr>
            </w:pPr>
            <w:r>
              <w:rPr>
                <w:rFonts w:ascii="宋体" w:hAnsi="宋体" w:hint="eastAsia"/>
                <w:bCs/>
                <w:szCs w:val="21"/>
              </w:rPr>
              <w:t>200</w:t>
            </w:r>
          </w:p>
        </w:tc>
        <w:tc>
          <w:tcPr>
            <w:tcW w:w="834" w:type="dxa"/>
          </w:tcPr>
          <w:p w14:paraId="096FFC3C" w14:textId="77777777" w:rsidR="00182BA2" w:rsidRDefault="00182BA2">
            <w:pPr>
              <w:jc w:val="center"/>
              <w:rPr>
                <w:rFonts w:ascii="宋体" w:hAnsi="宋体"/>
                <w:szCs w:val="21"/>
              </w:rPr>
            </w:pPr>
            <w:r>
              <w:rPr>
                <w:rFonts w:ascii="宋体" w:hAnsi="宋体" w:hint="eastAsia"/>
                <w:bCs/>
                <w:szCs w:val="21"/>
              </w:rPr>
              <w:t>300</w:t>
            </w:r>
          </w:p>
        </w:tc>
        <w:tc>
          <w:tcPr>
            <w:tcW w:w="835" w:type="dxa"/>
          </w:tcPr>
          <w:p w14:paraId="282C3F26" w14:textId="77777777" w:rsidR="00182BA2" w:rsidRDefault="00182BA2">
            <w:pPr>
              <w:jc w:val="center"/>
              <w:rPr>
                <w:rFonts w:ascii="宋体" w:hAnsi="宋体"/>
                <w:szCs w:val="21"/>
              </w:rPr>
            </w:pPr>
            <w:r>
              <w:rPr>
                <w:rFonts w:ascii="宋体" w:hAnsi="宋体" w:hint="eastAsia"/>
                <w:szCs w:val="21"/>
              </w:rPr>
              <w:t>400</w:t>
            </w:r>
          </w:p>
        </w:tc>
        <w:tc>
          <w:tcPr>
            <w:tcW w:w="835" w:type="dxa"/>
          </w:tcPr>
          <w:p w14:paraId="447F54DE" w14:textId="77777777" w:rsidR="00182BA2" w:rsidRDefault="00182BA2">
            <w:pPr>
              <w:jc w:val="center"/>
              <w:rPr>
                <w:rFonts w:ascii="宋体" w:hAnsi="宋体"/>
                <w:szCs w:val="21"/>
              </w:rPr>
            </w:pPr>
            <w:r>
              <w:rPr>
                <w:rFonts w:ascii="宋体" w:hAnsi="宋体" w:hint="eastAsia"/>
                <w:bCs/>
                <w:szCs w:val="21"/>
              </w:rPr>
              <w:t>500</w:t>
            </w:r>
          </w:p>
        </w:tc>
        <w:tc>
          <w:tcPr>
            <w:tcW w:w="835" w:type="dxa"/>
          </w:tcPr>
          <w:p w14:paraId="63E7AE19" w14:textId="77777777" w:rsidR="00182BA2" w:rsidRDefault="00182BA2">
            <w:pPr>
              <w:jc w:val="center"/>
              <w:rPr>
                <w:rFonts w:ascii="宋体" w:hAnsi="宋体"/>
                <w:szCs w:val="21"/>
              </w:rPr>
            </w:pPr>
            <w:r>
              <w:rPr>
                <w:rFonts w:ascii="宋体" w:hAnsi="宋体" w:hint="eastAsia"/>
                <w:szCs w:val="21"/>
              </w:rPr>
              <w:t>600</w:t>
            </w:r>
          </w:p>
        </w:tc>
      </w:tr>
      <w:tr w:rsidR="00182BA2" w14:paraId="47307B0F" w14:textId="77777777">
        <w:trPr>
          <w:trHeight w:val="315"/>
          <w:jc w:val="center"/>
        </w:trPr>
        <w:tc>
          <w:tcPr>
            <w:tcW w:w="1231" w:type="dxa"/>
          </w:tcPr>
          <w:p w14:paraId="3A8E8712" w14:textId="77777777" w:rsidR="00182BA2" w:rsidRDefault="00182BA2">
            <w:pPr>
              <w:rPr>
                <w:rFonts w:ascii="宋体" w:hAnsi="宋体"/>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856" w:type="dxa"/>
          </w:tcPr>
          <w:p w14:paraId="08E09F79" w14:textId="77777777" w:rsidR="00182BA2" w:rsidRDefault="00D64BF8">
            <w:pPr>
              <w:rPr>
                <w:rFonts w:ascii="宋体" w:hAnsi="宋体"/>
                <w:szCs w:val="21"/>
              </w:rPr>
            </w:pPr>
            <w:r>
              <w:rPr>
                <w:rFonts w:ascii="宋体" w:hAnsi="宋体"/>
                <w:szCs w:val="21"/>
              </w:rPr>
              <w:t>0</w:t>
            </w:r>
          </w:p>
        </w:tc>
        <w:tc>
          <w:tcPr>
            <w:tcW w:w="835" w:type="dxa"/>
          </w:tcPr>
          <w:p w14:paraId="2C52A7F2" w14:textId="77777777" w:rsidR="00182BA2" w:rsidRDefault="00D64BF8">
            <w:pPr>
              <w:rPr>
                <w:rFonts w:ascii="宋体" w:hAnsi="宋体"/>
                <w:szCs w:val="21"/>
              </w:rPr>
            </w:pPr>
            <w:r>
              <w:rPr>
                <w:rFonts w:ascii="宋体" w:hAnsi="宋体"/>
                <w:szCs w:val="21"/>
              </w:rPr>
              <w:t>20.9</w:t>
            </w:r>
          </w:p>
        </w:tc>
        <w:tc>
          <w:tcPr>
            <w:tcW w:w="835" w:type="dxa"/>
          </w:tcPr>
          <w:p w14:paraId="7A01B139" w14:textId="77777777" w:rsidR="00182BA2" w:rsidRDefault="00D64BF8">
            <w:pPr>
              <w:rPr>
                <w:rFonts w:ascii="宋体" w:hAnsi="宋体"/>
                <w:szCs w:val="21"/>
              </w:rPr>
            </w:pPr>
            <w:r>
              <w:rPr>
                <w:rFonts w:ascii="宋体" w:hAnsi="宋体"/>
                <w:szCs w:val="21"/>
              </w:rPr>
              <w:t>31.0</w:t>
            </w:r>
          </w:p>
        </w:tc>
        <w:tc>
          <w:tcPr>
            <w:tcW w:w="834" w:type="dxa"/>
          </w:tcPr>
          <w:p w14:paraId="2DF8CE65" w14:textId="77777777" w:rsidR="00182BA2" w:rsidRDefault="00D64BF8">
            <w:pPr>
              <w:rPr>
                <w:rFonts w:ascii="宋体" w:hAnsi="宋体"/>
                <w:szCs w:val="21"/>
              </w:rPr>
            </w:pPr>
            <w:r>
              <w:rPr>
                <w:rFonts w:ascii="宋体" w:hAnsi="宋体"/>
                <w:szCs w:val="21"/>
              </w:rPr>
              <w:t>34.1</w:t>
            </w:r>
          </w:p>
        </w:tc>
        <w:tc>
          <w:tcPr>
            <w:tcW w:w="835" w:type="dxa"/>
          </w:tcPr>
          <w:p w14:paraId="3D12C7BE" w14:textId="77777777" w:rsidR="00182BA2" w:rsidRDefault="00D64BF8">
            <w:pPr>
              <w:rPr>
                <w:rFonts w:ascii="宋体" w:hAnsi="宋体"/>
                <w:szCs w:val="21"/>
              </w:rPr>
            </w:pPr>
            <w:r>
              <w:rPr>
                <w:rFonts w:ascii="宋体" w:hAnsi="宋体"/>
                <w:szCs w:val="21"/>
              </w:rPr>
              <w:t>35.6</w:t>
            </w:r>
          </w:p>
        </w:tc>
        <w:tc>
          <w:tcPr>
            <w:tcW w:w="835" w:type="dxa"/>
          </w:tcPr>
          <w:p w14:paraId="14858FB4" w14:textId="77777777" w:rsidR="00182BA2" w:rsidRDefault="00D64BF8">
            <w:pPr>
              <w:rPr>
                <w:rFonts w:ascii="宋体" w:hAnsi="宋体"/>
                <w:szCs w:val="21"/>
              </w:rPr>
            </w:pPr>
            <w:r>
              <w:rPr>
                <w:rFonts w:ascii="宋体" w:hAnsi="宋体"/>
                <w:szCs w:val="21"/>
              </w:rPr>
              <w:t>36.6</w:t>
            </w:r>
          </w:p>
        </w:tc>
        <w:tc>
          <w:tcPr>
            <w:tcW w:w="835" w:type="dxa"/>
          </w:tcPr>
          <w:p w14:paraId="62E6B166" w14:textId="77777777" w:rsidR="00182BA2" w:rsidRDefault="00D64BF8">
            <w:pPr>
              <w:rPr>
                <w:rFonts w:ascii="宋体" w:hAnsi="宋体"/>
                <w:szCs w:val="21"/>
              </w:rPr>
            </w:pPr>
            <w:r>
              <w:rPr>
                <w:rFonts w:ascii="宋体" w:hAnsi="宋体"/>
                <w:szCs w:val="21"/>
              </w:rPr>
              <w:t>37.4</w:t>
            </w:r>
          </w:p>
        </w:tc>
      </w:tr>
      <w:tr w:rsidR="00182BA2" w14:paraId="4D06429B" w14:textId="77777777">
        <w:trPr>
          <w:trHeight w:val="375"/>
          <w:jc w:val="center"/>
        </w:trPr>
        <w:tc>
          <w:tcPr>
            <w:tcW w:w="1231" w:type="dxa"/>
          </w:tcPr>
          <w:p w14:paraId="29EDC298" w14:textId="77777777" w:rsidR="00182BA2" w:rsidRDefault="00182BA2">
            <w:pPr>
              <w:rPr>
                <w:rFonts w:ascii="宋体" w:hAnsi="宋体"/>
                <w:szCs w:val="21"/>
              </w:rPr>
            </w:pPr>
            <w:r>
              <w:rPr>
                <w:rFonts w:ascii="宋体" w:hAnsi="宋体" w:hint="eastAsia"/>
                <w:szCs w:val="21"/>
              </w:rPr>
              <w:t>电压（mV）</w:t>
            </w:r>
          </w:p>
        </w:tc>
        <w:tc>
          <w:tcPr>
            <w:tcW w:w="856" w:type="dxa"/>
          </w:tcPr>
          <w:p w14:paraId="214F1A63" w14:textId="77777777" w:rsidR="00182BA2" w:rsidRDefault="00D64BF8">
            <w:pPr>
              <w:rPr>
                <w:rFonts w:ascii="宋体" w:hAnsi="宋体"/>
                <w:szCs w:val="21"/>
              </w:rPr>
            </w:pPr>
            <w:r>
              <w:rPr>
                <w:rFonts w:ascii="宋体" w:hAnsi="宋体"/>
                <w:szCs w:val="21"/>
              </w:rPr>
              <w:t>0</w:t>
            </w:r>
          </w:p>
        </w:tc>
        <w:tc>
          <w:tcPr>
            <w:tcW w:w="835" w:type="dxa"/>
          </w:tcPr>
          <w:p w14:paraId="72B40148" w14:textId="77777777" w:rsidR="00182BA2" w:rsidRDefault="00D64BF8">
            <w:pPr>
              <w:rPr>
                <w:rFonts w:ascii="宋体" w:hAnsi="宋体"/>
                <w:szCs w:val="21"/>
              </w:rPr>
            </w:pPr>
            <w:r>
              <w:rPr>
                <w:rFonts w:ascii="宋体" w:hAnsi="宋体"/>
                <w:szCs w:val="21"/>
              </w:rPr>
              <w:t>230</w:t>
            </w:r>
          </w:p>
        </w:tc>
        <w:tc>
          <w:tcPr>
            <w:tcW w:w="835" w:type="dxa"/>
          </w:tcPr>
          <w:p w14:paraId="7EA225A2" w14:textId="77777777" w:rsidR="00182BA2" w:rsidRDefault="00D64BF8">
            <w:pPr>
              <w:rPr>
                <w:rFonts w:ascii="宋体" w:hAnsi="宋体"/>
                <w:szCs w:val="21"/>
              </w:rPr>
            </w:pPr>
            <w:r>
              <w:rPr>
                <w:rFonts w:ascii="宋体" w:hAnsi="宋体"/>
                <w:szCs w:val="21"/>
              </w:rPr>
              <w:t>340</w:t>
            </w:r>
          </w:p>
        </w:tc>
        <w:tc>
          <w:tcPr>
            <w:tcW w:w="834" w:type="dxa"/>
          </w:tcPr>
          <w:p w14:paraId="2D8AA912" w14:textId="77777777" w:rsidR="00182BA2" w:rsidRDefault="00D64BF8">
            <w:pPr>
              <w:rPr>
                <w:rFonts w:ascii="宋体" w:hAnsi="宋体"/>
                <w:szCs w:val="21"/>
              </w:rPr>
            </w:pPr>
            <w:r>
              <w:rPr>
                <w:rFonts w:ascii="宋体" w:hAnsi="宋体"/>
                <w:szCs w:val="21"/>
              </w:rPr>
              <w:t>374</w:t>
            </w:r>
          </w:p>
        </w:tc>
        <w:tc>
          <w:tcPr>
            <w:tcW w:w="835" w:type="dxa"/>
          </w:tcPr>
          <w:p w14:paraId="3B84DCB3" w14:textId="77777777" w:rsidR="00182BA2" w:rsidRDefault="00D64BF8">
            <w:pPr>
              <w:rPr>
                <w:rFonts w:ascii="宋体" w:hAnsi="宋体"/>
                <w:szCs w:val="21"/>
              </w:rPr>
            </w:pPr>
            <w:r>
              <w:rPr>
                <w:rFonts w:ascii="宋体" w:hAnsi="宋体"/>
                <w:szCs w:val="21"/>
              </w:rPr>
              <w:t>391</w:t>
            </w:r>
          </w:p>
        </w:tc>
        <w:tc>
          <w:tcPr>
            <w:tcW w:w="835" w:type="dxa"/>
          </w:tcPr>
          <w:p w14:paraId="73138B9A" w14:textId="77777777" w:rsidR="00182BA2" w:rsidRDefault="00D64BF8">
            <w:pPr>
              <w:rPr>
                <w:rFonts w:ascii="宋体" w:hAnsi="宋体"/>
                <w:szCs w:val="21"/>
              </w:rPr>
            </w:pPr>
            <w:r>
              <w:rPr>
                <w:rFonts w:ascii="宋体" w:hAnsi="宋体"/>
                <w:szCs w:val="21"/>
              </w:rPr>
              <w:t>402</w:t>
            </w:r>
          </w:p>
        </w:tc>
        <w:tc>
          <w:tcPr>
            <w:tcW w:w="835" w:type="dxa"/>
          </w:tcPr>
          <w:p w14:paraId="4FDF8536" w14:textId="77777777" w:rsidR="00182BA2" w:rsidRDefault="00D64BF8">
            <w:pPr>
              <w:rPr>
                <w:rFonts w:ascii="宋体" w:hAnsi="宋体"/>
                <w:szCs w:val="21"/>
              </w:rPr>
            </w:pPr>
            <w:r>
              <w:rPr>
                <w:rFonts w:ascii="宋体" w:hAnsi="宋体"/>
                <w:szCs w:val="21"/>
              </w:rPr>
              <w:t>410</w:t>
            </w:r>
          </w:p>
        </w:tc>
      </w:tr>
    </w:tbl>
    <w:p w14:paraId="043613EC" w14:textId="77777777" w:rsidR="00182BA2" w:rsidRDefault="00182BA2">
      <w:pPr>
        <w:rPr>
          <w:rFonts w:ascii="宋体" w:hAnsi="宋体"/>
          <w:szCs w:val="21"/>
        </w:rPr>
      </w:pPr>
    </w:p>
    <w:p w14:paraId="29A6EF85" w14:textId="20A5C304" w:rsidR="00182BA2" w:rsidRDefault="00182BA2" w:rsidP="008F2C85">
      <w:pPr>
        <w:tabs>
          <w:tab w:val="left" w:pos="360"/>
        </w:tabs>
        <w:ind w:firstLine="420"/>
        <w:rPr>
          <w:rFonts w:ascii="宋体" w:hAnsi="宋体"/>
          <w:szCs w:val="21"/>
        </w:rPr>
      </w:pPr>
      <w:r>
        <w:rPr>
          <w:rFonts w:ascii="宋体" w:hAnsi="宋体" w:hint="eastAsia"/>
          <w:szCs w:val="21"/>
        </w:rPr>
        <w:t>（7）根据上述实验所测试的数据，在同一坐标轴上描绘出硅光电池的负载特性曲线</w:t>
      </w:r>
      <w:r>
        <w:rPr>
          <w:rFonts w:ascii="宋体" w:hAnsi="宋体"/>
          <w:szCs w:val="21"/>
        </w:rPr>
        <w:t>,</w:t>
      </w:r>
      <w:r>
        <w:rPr>
          <w:rFonts w:ascii="宋体" w:hAnsi="宋体" w:hint="eastAsia"/>
          <w:szCs w:val="21"/>
        </w:rPr>
        <w:t>并进行分析。</w:t>
      </w:r>
    </w:p>
    <w:p w14:paraId="4F663FAE" w14:textId="35E2315E" w:rsidR="008F2C85" w:rsidRDefault="00526C38" w:rsidP="008F2C85">
      <w:pPr>
        <w:tabs>
          <w:tab w:val="left" w:pos="360"/>
        </w:tabs>
        <w:ind w:firstLine="420"/>
        <w:rPr>
          <w:rFonts w:ascii="宋体" w:hAnsi="宋体"/>
          <w:szCs w:val="21"/>
        </w:rPr>
      </w:pPr>
      <w:r>
        <w:rPr>
          <w:rFonts w:ascii="宋体" w:hAnsi="宋体"/>
          <w:szCs w:val="21"/>
        </w:rPr>
        <w:lastRenderedPageBreak/>
        <w:pict w14:anchorId="0B5350BE">
          <v:shape id="_x0000_i1086" type="#_x0000_t75" style="width:360.75pt;height:216.75pt;mso-left-percent:-10001;mso-top-percent:-10001;mso-position-horizontal:absolute;mso-position-horizontal-relative:char;mso-position-vertical:absolute;mso-position-vertical-relative:line;mso-left-percent:-10001;mso-top-percent:-10001">
            <v:imagedata r:id="rId106" o:title=""/>
          </v:shape>
        </w:pict>
      </w:r>
    </w:p>
    <w:p w14:paraId="418CAFF3" w14:textId="39A1EE98" w:rsidR="001B7C92" w:rsidRPr="008F2C85" w:rsidRDefault="001B7C92" w:rsidP="008F2C85">
      <w:pPr>
        <w:tabs>
          <w:tab w:val="left" w:pos="360"/>
        </w:tabs>
        <w:ind w:firstLine="420"/>
        <w:rPr>
          <w:rFonts w:ascii="宋体" w:hAnsi="宋体"/>
          <w:szCs w:val="21"/>
        </w:rPr>
      </w:pPr>
      <w:r>
        <w:rPr>
          <w:rFonts w:ascii="宋体" w:hAnsi="宋体" w:hint="eastAsia"/>
          <w:szCs w:val="21"/>
        </w:rPr>
        <w:t>可以看出，在光照度一样的情况下，负载较小时</w:t>
      </w:r>
      <w:r w:rsidR="00573F65">
        <w:rPr>
          <w:rFonts w:ascii="宋体" w:hAnsi="宋体" w:hint="eastAsia"/>
          <w:szCs w:val="21"/>
        </w:rPr>
        <w:t>，光生电流与光照度呈现较好的线性关系，当负载较大时，光生电流</w:t>
      </w:r>
      <w:r w:rsidR="00FE266C">
        <w:rPr>
          <w:rFonts w:ascii="宋体" w:hAnsi="宋体" w:hint="eastAsia"/>
          <w:szCs w:val="21"/>
        </w:rPr>
        <w:t>呈现出明显的非线性关系，负载大于1</w:t>
      </w:r>
      <w:r w:rsidR="00FE266C">
        <w:rPr>
          <w:rFonts w:ascii="宋体" w:hAnsi="宋体"/>
          <w:szCs w:val="21"/>
        </w:rPr>
        <w:t>k</w:t>
      </w:r>
      <w:r w:rsidR="00FE266C">
        <w:rPr>
          <w:rFonts w:ascii="宋体" w:hAnsi="宋体" w:hint="eastAsia"/>
          <w:szCs w:val="21"/>
        </w:rPr>
        <w:t>时为明显的分界线。</w:t>
      </w:r>
    </w:p>
    <w:p w14:paraId="043F904B" w14:textId="77777777" w:rsidR="00182BA2" w:rsidRDefault="00182BA2">
      <w:pPr>
        <w:pStyle w:val="3"/>
        <w:spacing w:before="0" w:after="0" w:line="240" w:lineRule="auto"/>
        <w:rPr>
          <w:rFonts w:ascii="宋体" w:hAnsi="宋体"/>
          <w:sz w:val="28"/>
          <w:szCs w:val="28"/>
        </w:rPr>
      </w:pPr>
      <w:bookmarkStart w:id="188" w:name="_Toc178571605"/>
      <w:bookmarkStart w:id="189" w:name="_Toc196964054"/>
      <w:bookmarkStart w:id="190" w:name="_Toc250040260"/>
      <w:bookmarkStart w:id="191" w:name="_Toc307990891"/>
      <w:r>
        <w:rPr>
          <w:rFonts w:ascii="宋体" w:hAnsi="宋体" w:hint="eastAsia"/>
          <w:sz w:val="28"/>
          <w:szCs w:val="28"/>
        </w:rPr>
        <w:t>6、硅光电池光谱特性测试</w:t>
      </w:r>
      <w:bookmarkEnd w:id="188"/>
      <w:bookmarkEnd w:id="189"/>
      <w:bookmarkEnd w:id="190"/>
      <w:bookmarkEnd w:id="191"/>
    </w:p>
    <w:p w14:paraId="158F51F5" w14:textId="77777777" w:rsidR="00182BA2" w:rsidRDefault="00182BA2">
      <w:pPr>
        <w:ind w:firstLineChars="200" w:firstLine="420"/>
        <w:rPr>
          <w:rFonts w:ascii="宋体" w:hAnsi="宋体"/>
          <w:szCs w:val="21"/>
        </w:rPr>
      </w:pPr>
      <w:r>
        <w:rPr>
          <w:rFonts w:ascii="宋体" w:hAnsi="宋体" w:hint="eastAsia"/>
          <w:szCs w:val="21"/>
        </w:rPr>
        <w:t>当不同波长的入射光照到硅光电池上，硅光电池就有不同的灵敏度。本实验仪采</w:t>
      </w:r>
      <w:r>
        <w:rPr>
          <w:rFonts w:ascii="宋体" w:hAnsi="宋体"/>
          <w:szCs w:val="21"/>
        </w:rPr>
        <w:t>用高亮度LED（</w:t>
      </w:r>
      <w:r>
        <w:rPr>
          <w:rFonts w:ascii="宋体" w:hAnsi="宋体" w:hint="eastAsia"/>
          <w:szCs w:val="21"/>
        </w:rPr>
        <w:t>白</w:t>
      </w:r>
      <w:r>
        <w:rPr>
          <w:rFonts w:ascii="宋体" w:hAnsi="宋体"/>
          <w:szCs w:val="21"/>
        </w:rPr>
        <w:t>、</w:t>
      </w:r>
      <w:r>
        <w:rPr>
          <w:rFonts w:ascii="宋体" w:hAnsi="宋体" w:hint="eastAsia"/>
          <w:szCs w:val="21"/>
        </w:rPr>
        <w:t>红、橙、</w:t>
      </w:r>
      <w:r>
        <w:rPr>
          <w:rFonts w:ascii="宋体" w:hAnsi="宋体"/>
          <w:szCs w:val="21"/>
        </w:rPr>
        <w:t>黄、绿、蓝、</w:t>
      </w:r>
      <w:r>
        <w:rPr>
          <w:rFonts w:ascii="宋体" w:hAnsi="宋体" w:hint="eastAsia"/>
          <w:szCs w:val="21"/>
        </w:rPr>
        <w:t>紫</w:t>
      </w:r>
      <w:r>
        <w:rPr>
          <w:rFonts w:ascii="宋体" w:hAnsi="宋体"/>
          <w:szCs w:val="21"/>
        </w:rPr>
        <w:t>）作为光源，</w:t>
      </w:r>
      <w:r>
        <w:rPr>
          <w:rFonts w:ascii="宋体" w:hAnsi="宋体" w:hint="eastAsia"/>
          <w:szCs w:val="21"/>
        </w:rPr>
        <w:t>产生400～630nm离散光谱。</w:t>
      </w:r>
    </w:p>
    <w:p w14:paraId="3647ED23" w14:textId="77777777" w:rsidR="00182BA2" w:rsidRDefault="00182BA2">
      <w:pPr>
        <w:pStyle w:val="HTML"/>
        <w:shd w:val="clear" w:color="auto" w:fill="FFFFFF"/>
        <w:ind w:firstLineChars="200" w:firstLine="420"/>
        <w:rPr>
          <w:rFonts w:ascii="宋体" w:hAnsi="宋体"/>
          <w:sz w:val="21"/>
          <w:szCs w:val="21"/>
        </w:rPr>
      </w:pPr>
      <w:r>
        <w:rPr>
          <w:rFonts w:ascii="宋体" w:hAnsi="宋体" w:hint="eastAsia"/>
          <w:sz w:val="21"/>
          <w:szCs w:val="21"/>
        </w:rPr>
        <w:t>光谱响应度是光电探测器对单色光辐射的响应能力。定义为在波长为</w:t>
      </w:r>
      <w:r>
        <w:rPr>
          <w:rFonts w:ascii="宋体" w:hAnsi="宋体"/>
          <w:sz w:val="21"/>
          <w:szCs w:val="21"/>
        </w:rPr>
        <w:t>λ</w:t>
      </w:r>
      <w:r>
        <w:rPr>
          <w:rFonts w:ascii="宋体" w:hAnsi="宋体" w:hint="eastAsia"/>
          <w:sz w:val="21"/>
          <w:szCs w:val="21"/>
        </w:rPr>
        <w:t>的单位入射</w:t>
      </w:r>
      <w:r>
        <w:rPr>
          <w:rFonts w:ascii="宋体" w:hAnsi="宋体"/>
          <w:sz w:val="21"/>
          <w:szCs w:val="21"/>
        </w:rPr>
        <w:t>辐射功率下</w:t>
      </w:r>
      <w:r>
        <w:rPr>
          <w:rFonts w:ascii="宋体" w:hAnsi="宋体" w:hint="eastAsia"/>
          <w:sz w:val="21"/>
          <w:szCs w:val="21"/>
        </w:rPr>
        <w:t>，光电探测器输出的信号电压或电流信号。</w:t>
      </w:r>
      <w:r>
        <w:rPr>
          <w:rFonts w:ascii="宋体" w:hAnsi="宋体"/>
          <w:sz w:val="21"/>
          <w:szCs w:val="21"/>
        </w:rPr>
        <w:t xml:space="preserve">表达式如下： </w:t>
      </w:r>
    </w:p>
    <w:p w14:paraId="006115FC" w14:textId="77777777" w:rsidR="00182BA2" w:rsidRDefault="00182BA2">
      <w:pPr>
        <w:pStyle w:val="HTML"/>
        <w:shd w:val="clear" w:color="auto" w:fill="FFFFFF"/>
        <w:ind w:firstLineChars="200" w:firstLine="420"/>
        <w:rPr>
          <w:rFonts w:ascii="宋体" w:hAnsi="宋体"/>
          <w:sz w:val="21"/>
          <w:szCs w:val="21"/>
        </w:rPr>
      </w:pPr>
    </w:p>
    <w:p w14:paraId="279515DA" w14:textId="77777777" w:rsidR="00182BA2" w:rsidRDefault="00182BA2">
      <w:pPr>
        <w:ind w:firstLineChars="600" w:firstLine="1260"/>
        <w:rPr>
          <w:rFonts w:ascii="宋体" w:hAnsi="宋体"/>
          <w:szCs w:val="21"/>
        </w:rPr>
      </w:pPr>
      <w:r>
        <w:rPr>
          <w:rFonts w:ascii="宋体" w:hAnsi="宋体"/>
          <w:position w:val="-26"/>
          <w:szCs w:val="21"/>
        </w:rPr>
        <w:object w:dxaOrig="1367" w:dyaOrig="663" w14:anchorId="4DDCAB36">
          <v:shape id="_x0000_i1087" type="#_x0000_t75" style="width:68.25pt;height:33pt;mso-position-horizontal-relative:page;mso-position-vertical-relative:page" o:ole="">
            <v:imagedata r:id="rId107" o:title="" embosscolor="white"/>
          </v:shape>
          <o:OLEObject Type="Embed" ProgID="Equation.3" ShapeID="_x0000_i1087" DrawAspect="Content" ObjectID="_1701420946" r:id="rId108"/>
        </w:object>
      </w:r>
      <w:r>
        <w:rPr>
          <w:rFonts w:ascii="宋体" w:hAnsi="宋体" w:hint="eastAsia"/>
          <w:szCs w:val="21"/>
        </w:rPr>
        <w:t>或</w:t>
      </w:r>
      <w:r>
        <w:rPr>
          <w:rFonts w:ascii="宋体" w:hAnsi="宋体"/>
          <w:position w:val="-26"/>
          <w:szCs w:val="21"/>
        </w:rPr>
        <w:object w:dxaOrig="1347" w:dyaOrig="663" w14:anchorId="25A12151">
          <v:shape id="_x0000_i1088" type="#_x0000_t75" style="width:66.75pt;height:33pt;mso-position-horizontal-relative:page;mso-position-vertical-relative:page" o:ole="">
            <v:imagedata r:id="rId109" o:title="" embosscolor="white"/>
          </v:shape>
          <o:OLEObject Type="Embed" ProgID="Equation.3" ShapeID="_x0000_i1088" DrawAspect="Content" ObjectID="_1701420947" r:id="rId110"/>
        </w:object>
      </w:r>
    </w:p>
    <w:p w14:paraId="1D74139B"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0"/>
          <w:szCs w:val="21"/>
        </w:rPr>
        <w:object w:dxaOrig="524" w:dyaOrig="323" w14:anchorId="3187ED14">
          <v:shape id="_x0000_i1089" type="#_x0000_t75" style="width:26.25pt;height:15.75pt;mso-position-horizontal-relative:page;mso-position-vertical-relative:page" o:ole="">
            <v:imagedata r:id="rId111" o:title="" embosscolor="white"/>
          </v:shape>
          <o:OLEObject Type="Embed" ProgID="Equation.3" ShapeID="_x0000_i1089" DrawAspect="Content" ObjectID="_1701420948" r:id="rId112"/>
        </w:object>
      </w:r>
      <w:r>
        <w:rPr>
          <w:rFonts w:ascii="宋体" w:hAnsi="宋体" w:hint="eastAsia"/>
          <w:szCs w:val="21"/>
        </w:rPr>
        <w:t>为波长为</w:t>
      </w:r>
      <w:r>
        <w:rPr>
          <w:rFonts w:ascii="宋体" w:hAnsi="宋体"/>
          <w:szCs w:val="21"/>
        </w:rPr>
        <w:t>λ</w:t>
      </w:r>
      <w:r>
        <w:rPr>
          <w:rFonts w:ascii="宋体" w:hAnsi="宋体" w:hint="eastAsia"/>
          <w:szCs w:val="21"/>
        </w:rPr>
        <w:t>时的入射光功率；</w:t>
      </w:r>
      <w:r>
        <w:rPr>
          <w:rFonts w:ascii="宋体" w:hAnsi="宋体"/>
          <w:position w:val="-10"/>
          <w:szCs w:val="21"/>
        </w:rPr>
        <w:object w:dxaOrig="524" w:dyaOrig="323" w14:anchorId="469EEB23">
          <v:shape id="_x0000_i1090" type="#_x0000_t75" style="width:26.25pt;height:15.75pt;mso-position-horizontal-relative:page;mso-position-vertical-relative:page" o:ole="">
            <v:imagedata r:id="rId113" o:title="" embosscolor="white"/>
          </v:shape>
          <o:OLEObject Type="Embed" ProgID="Equation.3" ShapeID="_x0000_i1090" DrawAspect="Content" ObjectID="_1701420949" r:id="rId114"/>
        </w:object>
      </w:r>
      <w:r>
        <w:rPr>
          <w:rFonts w:ascii="宋体" w:hAnsi="宋体" w:hint="eastAsia"/>
          <w:szCs w:val="21"/>
        </w:rPr>
        <w:t>为光电探测器在入射光功率</w:t>
      </w:r>
      <w:r>
        <w:rPr>
          <w:rFonts w:ascii="宋体" w:hAnsi="宋体"/>
          <w:position w:val="-10"/>
          <w:szCs w:val="21"/>
        </w:rPr>
        <w:object w:dxaOrig="524" w:dyaOrig="323" w14:anchorId="59AF7382">
          <v:shape id="_x0000_i1091" type="#_x0000_t75" style="width:26.25pt;height:15.75pt;mso-position-horizontal-relative:page;mso-position-vertical-relative:page" o:ole="">
            <v:imagedata r:id="rId115" o:title="" embosscolor="white"/>
          </v:shape>
          <o:OLEObject Type="Embed" ProgID="Equation.3" ShapeID="_x0000_i1091" DrawAspect="Content" ObjectID="_1701420950" r:id="rId116"/>
        </w:object>
      </w:r>
      <w:r>
        <w:rPr>
          <w:rFonts w:ascii="宋体" w:hAnsi="宋体" w:hint="eastAsia"/>
          <w:szCs w:val="21"/>
        </w:rPr>
        <w:t>作用下的输出信号电压；</w:t>
      </w:r>
      <w:r>
        <w:rPr>
          <w:rFonts w:ascii="宋体" w:hAnsi="宋体"/>
          <w:position w:val="-10"/>
          <w:szCs w:val="21"/>
        </w:rPr>
        <w:object w:dxaOrig="484" w:dyaOrig="323" w14:anchorId="3AEF1B3E">
          <v:shape id="_x0000_i1092" type="#_x0000_t75" style="width:24pt;height:15.75pt;mso-position-horizontal-relative:page;mso-position-vertical-relative:page" o:ole="">
            <v:imagedata r:id="rId117" o:title="" embosscolor="white"/>
          </v:shape>
          <o:OLEObject Type="Embed" ProgID="Equation.3" ShapeID="_x0000_i1092" DrawAspect="Content" ObjectID="_1701420951" r:id="rId118"/>
        </w:object>
      </w:r>
      <w:r>
        <w:rPr>
          <w:rFonts w:ascii="宋体" w:hAnsi="宋体" w:hint="eastAsia"/>
          <w:szCs w:val="21"/>
        </w:rPr>
        <w:t>则为输出信号电流。</w:t>
      </w:r>
    </w:p>
    <w:p w14:paraId="0920E725" w14:textId="77777777" w:rsidR="00182BA2" w:rsidRDefault="00182BA2">
      <w:pPr>
        <w:ind w:firstLine="420"/>
        <w:rPr>
          <w:rFonts w:ascii="宋体" w:hAnsi="宋体"/>
          <w:szCs w:val="21"/>
        </w:rPr>
      </w:pPr>
      <w:r>
        <w:rPr>
          <w:rFonts w:ascii="宋体" w:hAnsi="宋体" w:hint="eastAsia"/>
          <w:szCs w:val="21"/>
        </w:rPr>
        <w:t>本实验所采用的方法是基准探测器法，在相同光功率的辐射下，则有</w:t>
      </w:r>
    </w:p>
    <w:p w14:paraId="4E503502" w14:textId="77777777" w:rsidR="00182BA2" w:rsidRDefault="00182BA2">
      <w:pPr>
        <w:rPr>
          <w:rFonts w:ascii="宋体" w:hAnsi="宋体"/>
          <w:szCs w:val="21"/>
        </w:rPr>
      </w:pPr>
      <w:r>
        <w:rPr>
          <w:rFonts w:ascii="宋体" w:hAnsi="宋体" w:hint="eastAsia"/>
          <w:szCs w:val="21"/>
        </w:rPr>
        <w:t xml:space="preserve">                 </w:t>
      </w:r>
      <w:r>
        <w:rPr>
          <w:rFonts w:ascii="宋体" w:hAnsi="宋体"/>
          <w:position w:val="-30"/>
          <w:szCs w:val="21"/>
        </w:rPr>
        <w:object w:dxaOrig="1869" w:dyaOrig="704" w14:anchorId="01F4EB46">
          <v:shape id="_x0000_i1093" type="#_x0000_t75" style="width:93pt;height:35.25pt;mso-position-horizontal-relative:page;mso-position-vertical-relative:page" o:ole="">
            <v:imagedata r:id="rId119" o:title="" embosscolor="white"/>
          </v:shape>
          <o:OLEObject Type="Embed" ProgID="Equation.3" ShapeID="_x0000_i1093" DrawAspect="Content" ObjectID="_1701420952" r:id="rId120"/>
        </w:object>
      </w:r>
      <w:r>
        <w:rPr>
          <w:rFonts w:ascii="宋体" w:hAnsi="宋体" w:hint="eastAsia"/>
          <w:szCs w:val="21"/>
        </w:rPr>
        <w:t xml:space="preserve"> </w:t>
      </w:r>
    </w:p>
    <w:p w14:paraId="760E5AE6"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4"/>
          <w:szCs w:val="21"/>
        </w:rPr>
        <w:object w:dxaOrig="344" w:dyaOrig="385" w14:anchorId="2BF2966D">
          <v:shape id="_x0000_i1094" type="#_x0000_t75" style="width:17.25pt;height:18.75pt;mso-position-horizontal-relative:page;mso-position-vertical-relative:page" o:ole="">
            <v:imagedata r:id="rId51" o:title="" embosscolor="white"/>
          </v:shape>
          <o:OLEObject Type="Embed" ProgID="Equation.3" ShapeID="_x0000_i1094" DrawAspect="Content" ObjectID="_1701420953" r:id="rId121"/>
        </w:object>
      </w:r>
      <w:r>
        <w:rPr>
          <w:rFonts w:ascii="宋体" w:hAnsi="宋体" w:hint="eastAsia"/>
          <w:szCs w:val="21"/>
        </w:rPr>
        <w:t>为基准探测器显示的电压值，K为基准电压的放大倍数，</w:t>
      </w:r>
      <w:r>
        <w:rPr>
          <w:rFonts w:ascii="宋体" w:hAnsi="宋体"/>
          <w:position w:val="-14"/>
          <w:szCs w:val="21"/>
        </w:rPr>
        <w:object w:dxaOrig="666" w:dyaOrig="383" w14:anchorId="14819DB5">
          <v:shape id="_x0000_i1095" type="#_x0000_t75" style="width:33pt;height:18.75pt;mso-position-horizontal-relative:page;mso-position-vertical-relative:page" o:ole="">
            <v:imagedata r:id="rId122" o:title="" embosscolor="white"/>
          </v:shape>
          <o:OLEObject Type="Embed" ProgID="Equation.3" ShapeID="_x0000_i1095" DrawAspect="Content" ObjectID="_1701420954" r:id="rId123"/>
        </w:object>
      </w:r>
      <w:r>
        <w:rPr>
          <w:rFonts w:ascii="宋体" w:hAnsi="宋体" w:hint="eastAsia"/>
          <w:szCs w:val="21"/>
        </w:rPr>
        <w:t>为基准探测器的响应度。取在测试过程中,</w:t>
      </w:r>
      <w:r>
        <w:rPr>
          <w:rFonts w:ascii="宋体" w:hAnsi="宋体"/>
          <w:position w:val="-14"/>
          <w:szCs w:val="21"/>
        </w:rPr>
        <w:object w:dxaOrig="344" w:dyaOrig="385" w14:anchorId="4B8BE585">
          <v:shape id="_x0000_i1096" type="#_x0000_t75" style="width:17.25pt;height:18.75pt;mso-position-horizontal-relative:page;mso-position-vertical-relative:page" o:ole="">
            <v:imagedata r:id="rId55" o:title="" embosscolor="white"/>
          </v:shape>
          <o:OLEObject Type="Embed" ProgID="Equation.3" ShapeID="_x0000_i1096" DrawAspect="Content" ObjectID="_1701420955" r:id="rId124"/>
        </w:object>
      </w:r>
      <w:r>
        <w:rPr>
          <w:rFonts w:ascii="宋体" w:hAnsi="宋体" w:hint="eastAsia"/>
          <w:szCs w:val="21"/>
        </w:rPr>
        <w:t>取相同值,则实验所测测试的响应度大小由</w:t>
      </w:r>
      <w:r>
        <w:rPr>
          <w:rFonts w:ascii="宋体" w:hAnsi="宋体"/>
          <w:position w:val="-14"/>
          <w:szCs w:val="21"/>
        </w:rPr>
        <w:object w:dxaOrig="1628" w:dyaOrig="382" w14:anchorId="50F10511">
          <v:shape id="_x0000_i1097" type="#_x0000_t75" style="width:81pt;height:18.75pt;mso-position-horizontal-relative:page;mso-position-vertical-relative:page" o:ole="">
            <v:imagedata r:id="rId125" o:title="" embosscolor="white"/>
          </v:shape>
          <o:OLEObject Type="Embed" ProgID="Equation.3" ShapeID="_x0000_i1097" DrawAspect="Content" ObjectID="_1701420956" r:id="rId126"/>
        </w:object>
      </w:r>
      <w:r>
        <w:rPr>
          <w:rFonts w:ascii="宋体" w:hAnsi="宋体" w:hint="eastAsia"/>
          <w:szCs w:val="21"/>
        </w:rPr>
        <w:t xml:space="preserve">的大小确定.下图为基准探测器的光谱响应曲线。                  </w:t>
      </w:r>
    </w:p>
    <w:p w14:paraId="1FC22D35" w14:textId="77777777" w:rsidR="00182BA2" w:rsidRDefault="00182BA2">
      <w:pPr>
        <w:ind w:firstLineChars="500" w:firstLine="1050"/>
        <w:rPr>
          <w:rFonts w:ascii="宋体" w:hAnsi="宋体"/>
          <w:szCs w:val="21"/>
        </w:rPr>
      </w:pPr>
      <w:r>
        <w:rPr>
          <w:rFonts w:ascii="宋体" w:hAnsi="宋体" w:hint="eastAsia"/>
          <w:szCs w:val="21"/>
        </w:rPr>
        <w:t xml:space="preserve">           </w:t>
      </w:r>
      <w:r w:rsidR="00526C38">
        <w:rPr>
          <w:rFonts w:ascii="宋体" w:hAnsi="宋体"/>
          <w:szCs w:val="21"/>
        </w:rPr>
        <w:pict w14:anchorId="495C50A4">
          <v:shape id="_x0000_i1098" type="#_x0000_t75" style="width:214.5pt;height:165.75pt;mso-position-horizontal-relative:page;mso-position-vertical-relative:page">
            <v:imagedata r:id="rId59" o:title="" embosscolor="white"/>
          </v:shape>
        </w:pict>
      </w:r>
      <w:r>
        <w:rPr>
          <w:rFonts w:ascii="宋体" w:hAnsi="宋体" w:hint="eastAsia"/>
          <w:szCs w:val="21"/>
        </w:rPr>
        <w:t xml:space="preserve"> </w:t>
      </w:r>
    </w:p>
    <w:p w14:paraId="774D0345" w14:textId="77777777" w:rsidR="00182BA2" w:rsidRDefault="00182BA2">
      <w:pPr>
        <w:ind w:firstLineChars="1300" w:firstLine="2730"/>
        <w:rPr>
          <w:rFonts w:ascii="宋体" w:hAnsi="宋体"/>
          <w:szCs w:val="21"/>
        </w:rPr>
      </w:pPr>
      <w:r>
        <w:rPr>
          <w:rFonts w:ascii="宋体" w:hAnsi="宋体" w:hint="eastAsia"/>
          <w:szCs w:val="21"/>
        </w:rPr>
        <w:t>图4-13  基准探测器的光谱响应曲线</w:t>
      </w:r>
    </w:p>
    <w:p w14:paraId="60837709" w14:textId="77777777" w:rsidR="00182BA2" w:rsidRDefault="00182BA2">
      <w:pPr>
        <w:ind w:firstLineChars="1300" w:firstLine="2730"/>
        <w:rPr>
          <w:rFonts w:ascii="宋体" w:hAnsi="宋体"/>
          <w:szCs w:val="21"/>
        </w:rPr>
      </w:pPr>
    </w:p>
    <w:p w14:paraId="2E7A6F9C" w14:textId="77777777" w:rsidR="00182BA2" w:rsidRDefault="00182BA2">
      <w:pPr>
        <w:ind w:firstLineChars="150" w:firstLine="315"/>
        <w:rPr>
          <w:rFonts w:ascii="宋体" w:hAnsi="宋体"/>
          <w:szCs w:val="21"/>
        </w:rPr>
      </w:pPr>
      <w:r>
        <w:rPr>
          <w:rFonts w:ascii="宋体" w:hAnsi="宋体" w:hint="eastAsia"/>
          <w:szCs w:val="21"/>
        </w:rPr>
        <w:lastRenderedPageBreak/>
        <w:t>（1）组装好光通路组件，将照度计与照度计探头输出正负极对应相连（红为正极，黑为负极），将光源驱动模块上J2与光通路组件光源接口使用彩排数据线相连。</w:t>
      </w:r>
    </w:p>
    <w:p w14:paraId="2A187742" w14:textId="77777777" w:rsidR="00182BA2" w:rsidRDefault="00182BA2">
      <w:pPr>
        <w:ind w:firstLineChars="150" w:firstLine="315"/>
        <w:rPr>
          <w:rFonts w:ascii="宋体" w:hAnsi="宋体"/>
          <w:szCs w:val="21"/>
        </w:rPr>
      </w:pPr>
      <w:r>
        <w:rPr>
          <w:rFonts w:ascii="宋体" w:hAnsi="宋体" w:hint="eastAsia"/>
          <w:szCs w:val="21"/>
        </w:rPr>
        <w:t>（2）将三掷开关S2拨到“静态”，将拨位开关S1拨上，S2，S3，S4，S5，S6，S7均拨下。</w:t>
      </w:r>
    </w:p>
    <w:p w14:paraId="07A3F2AD" w14:textId="77777777" w:rsidR="00182BA2" w:rsidRDefault="00182BA2">
      <w:pPr>
        <w:pStyle w:val="a7"/>
        <w:spacing w:before="0" w:beforeAutospacing="0" w:after="0" w:afterAutospacing="0"/>
        <w:ind w:firstLineChars="150" w:firstLine="315"/>
        <w:rPr>
          <w:sz w:val="21"/>
          <w:szCs w:val="21"/>
        </w:rPr>
      </w:pPr>
      <w:r>
        <w:rPr>
          <w:rFonts w:hint="eastAsia"/>
          <w:sz w:val="21"/>
          <w:szCs w:val="21"/>
        </w:rPr>
        <w:t>（3）按如图4-11连接电路图.</w:t>
      </w:r>
    </w:p>
    <w:p w14:paraId="37A18634" w14:textId="77777777" w:rsidR="00182BA2" w:rsidRDefault="00182BA2">
      <w:pPr>
        <w:pStyle w:val="a7"/>
        <w:spacing w:before="0" w:beforeAutospacing="0" w:after="0" w:afterAutospacing="0"/>
        <w:ind w:firstLineChars="150" w:firstLine="315"/>
        <w:rPr>
          <w:sz w:val="21"/>
          <w:szCs w:val="21"/>
        </w:rPr>
      </w:pPr>
      <w:r>
        <w:rPr>
          <w:rFonts w:hint="eastAsia"/>
          <w:sz w:val="21"/>
          <w:szCs w:val="21"/>
        </w:rPr>
        <w:t>（4）打开电源，</w:t>
      </w:r>
      <w:r>
        <w:rPr>
          <w:sz w:val="21"/>
          <w:szCs w:val="21"/>
        </w:rPr>
        <w:t>缓慢</w:t>
      </w:r>
      <w:r>
        <w:rPr>
          <w:rFonts w:hint="eastAsia"/>
          <w:sz w:val="21"/>
          <w:szCs w:val="21"/>
        </w:rPr>
        <w:t>调节光照度调节电位器到最大，通过左切换和右切换开关，将光源输出切换成不同颜色，记录照度计所测数据，并将最小值“E”为参考。</w:t>
      </w:r>
    </w:p>
    <w:p w14:paraId="4AA64AF0" w14:textId="77777777" w:rsidR="00182BA2" w:rsidRDefault="00182BA2">
      <w:pPr>
        <w:pStyle w:val="a7"/>
        <w:spacing w:before="0" w:beforeAutospacing="0" w:after="0" w:afterAutospacing="0"/>
        <w:ind w:firstLineChars="150" w:firstLine="315"/>
        <w:rPr>
          <w:sz w:val="21"/>
          <w:szCs w:val="21"/>
        </w:rPr>
      </w:pPr>
      <w:r>
        <w:rPr>
          <w:rFonts w:hint="eastAsia"/>
          <w:sz w:val="21"/>
          <w:szCs w:val="21"/>
        </w:rPr>
        <w:t>（5）分别测试出红光、橙光，黄光，绿光，蓝光，紫光在光照度E下时电压表的读数，填入下表。</w:t>
      </w:r>
    </w:p>
    <w:p w14:paraId="6895AF0E" w14:textId="77777777" w:rsidR="00182BA2" w:rsidRDefault="00182BA2">
      <w:pPr>
        <w:pStyle w:val="a7"/>
        <w:spacing w:before="0" w:beforeAutospacing="0" w:after="0" w:afterAutospacing="0"/>
        <w:ind w:firstLineChars="150" w:firstLine="315"/>
        <w:rPr>
          <w:sz w:val="21"/>
          <w:szCs w:val="21"/>
        </w:rPr>
      </w:pPr>
    </w:p>
    <w:tbl>
      <w:tblPr>
        <w:tblpPr w:leftFromText="180" w:rightFromText="180" w:vertAnchor="text" w:horzAnchor="margin" w:tblpXSpec="center" w:tblpY="248"/>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691"/>
        <w:gridCol w:w="992"/>
        <w:gridCol w:w="992"/>
        <w:gridCol w:w="992"/>
        <w:gridCol w:w="992"/>
        <w:gridCol w:w="992"/>
        <w:gridCol w:w="992"/>
      </w:tblGrid>
      <w:tr w:rsidR="00182BA2" w14:paraId="0E71B08C" w14:textId="77777777">
        <w:trPr>
          <w:trHeight w:val="345"/>
        </w:trPr>
        <w:tc>
          <w:tcPr>
            <w:tcW w:w="1691" w:type="dxa"/>
            <w:tcBorders>
              <w:top w:val="single" w:sz="4" w:space="0" w:color="auto"/>
              <w:left w:val="single" w:sz="4" w:space="0" w:color="auto"/>
              <w:bottom w:val="single" w:sz="4" w:space="0" w:color="auto"/>
              <w:right w:val="single" w:sz="4" w:space="0" w:color="auto"/>
            </w:tcBorders>
            <w:vAlign w:val="center"/>
          </w:tcPr>
          <w:p w14:paraId="51698C11" w14:textId="77777777" w:rsidR="00182BA2" w:rsidRDefault="00182BA2">
            <w:pPr>
              <w:rPr>
                <w:rFonts w:ascii="宋体" w:hAnsi="宋体"/>
                <w:szCs w:val="21"/>
              </w:rPr>
            </w:pPr>
            <w:r>
              <w:rPr>
                <w:rFonts w:ascii="宋体" w:hAnsi="宋体" w:hint="eastAsia"/>
                <w:szCs w:val="21"/>
              </w:rPr>
              <w:t>波长（</w:t>
            </w:r>
            <w:r>
              <w:rPr>
                <w:rFonts w:ascii="宋体" w:hAnsi="宋体"/>
                <w:szCs w:val="21"/>
              </w:rPr>
              <w:t>nm</w:t>
            </w:r>
            <w:r>
              <w:rPr>
                <w:rFonts w:ascii="宋体" w:hAnsi="宋体" w:hint="eastAsia"/>
                <w:szCs w:val="21"/>
              </w:rPr>
              <w:t>）</w:t>
            </w:r>
          </w:p>
        </w:tc>
        <w:tc>
          <w:tcPr>
            <w:tcW w:w="992" w:type="dxa"/>
            <w:tcBorders>
              <w:top w:val="single" w:sz="4" w:space="0" w:color="auto"/>
              <w:left w:val="single" w:sz="4" w:space="0" w:color="auto"/>
              <w:bottom w:val="single" w:sz="4" w:space="0" w:color="auto"/>
              <w:right w:val="single" w:sz="4" w:space="0" w:color="auto"/>
            </w:tcBorders>
            <w:vAlign w:val="center"/>
          </w:tcPr>
          <w:p w14:paraId="592F5C2A" w14:textId="77777777" w:rsidR="00182BA2" w:rsidRDefault="00182BA2">
            <w:pPr>
              <w:rPr>
                <w:rFonts w:ascii="宋体" w:hAnsi="宋体"/>
                <w:szCs w:val="21"/>
              </w:rPr>
            </w:pPr>
            <w:r>
              <w:rPr>
                <w:rFonts w:ascii="宋体" w:hAnsi="宋体" w:hint="eastAsia"/>
                <w:szCs w:val="21"/>
              </w:rPr>
              <w:t>红（630）</w:t>
            </w:r>
          </w:p>
        </w:tc>
        <w:tc>
          <w:tcPr>
            <w:tcW w:w="992" w:type="dxa"/>
            <w:tcBorders>
              <w:top w:val="single" w:sz="4" w:space="0" w:color="auto"/>
              <w:left w:val="single" w:sz="4" w:space="0" w:color="auto"/>
              <w:bottom w:val="single" w:sz="4" w:space="0" w:color="auto"/>
              <w:right w:val="single" w:sz="4" w:space="0" w:color="auto"/>
            </w:tcBorders>
            <w:vAlign w:val="center"/>
          </w:tcPr>
          <w:p w14:paraId="08EF97FE" w14:textId="77777777" w:rsidR="00182BA2" w:rsidRDefault="00182BA2">
            <w:pPr>
              <w:rPr>
                <w:rFonts w:ascii="宋体" w:hAnsi="宋体" w:cs="宋体"/>
                <w:szCs w:val="21"/>
              </w:rPr>
            </w:pPr>
            <w:r>
              <w:rPr>
                <w:rFonts w:ascii="宋体" w:hAnsi="宋体" w:cs="宋体" w:hint="eastAsia"/>
                <w:szCs w:val="21"/>
              </w:rPr>
              <w:t xml:space="preserve"> 橙（605）</w:t>
            </w:r>
          </w:p>
        </w:tc>
        <w:tc>
          <w:tcPr>
            <w:tcW w:w="992" w:type="dxa"/>
            <w:tcBorders>
              <w:top w:val="single" w:sz="4" w:space="0" w:color="auto"/>
              <w:left w:val="single" w:sz="4" w:space="0" w:color="auto"/>
              <w:bottom w:val="single" w:sz="4" w:space="0" w:color="auto"/>
              <w:right w:val="single" w:sz="4" w:space="0" w:color="auto"/>
            </w:tcBorders>
            <w:vAlign w:val="center"/>
          </w:tcPr>
          <w:p w14:paraId="6AA6B1DB" w14:textId="77777777" w:rsidR="00182BA2" w:rsidRDefault="00182BA2">
            <w:pPr>
              <w:jc w:val="center"/>
              <w:rPr>
                <w:rFonts w:ascii="宋体" w:hAnsi="宋体" w:cs="宋体"/>
                <w:szCs w:val="21"/>
              </w:rPr>
            </w:pPr>
            <w:r>
              <w:rPr>
                <w:rFonts w:ascii="宋体" w:hAnsi="宋体" w:hint="eastAsia"/>
                <w:szCs w:val="21"/>
              </w:rPr>
              <w:t>黄</w:t>
            </w:r>
            <w:r>
              <w:rPr>
                <w:rFonts w:ascii="宋体" w:hAnsi="宋体"/>
                <w:szCs w:val="21"/>
              </w:rPr>
              <w:t>(585)</w:t>
            </w:r>
          </w:p>
        </w:tc>
        <w:tc>
          <w:tcPr>
            <w:tcW w:w="992" w:type="dxa"/>
            <w:tcBorders>
              <w:top w:val="single" w:sz="4" w:space="0" w:color="auto"/>
              <w:left w:val="single" w:sz="4" w:space="0" w:color="auto"/>
              <w:bottom w:val="single" w:sz="4" w:space="0" w:color="auto"/>
              <w:right w:val="single" w:sz="4" w:space="0" w:color="auto"/>
            </w:tcBorders>
            <w:vAlign w:val="center"/>
          </w:tcPr>
          <w:p w14:paraId="1801FC72" w14:textId="77777777" w:rsidR="00182BA2" w:rsidRDefault="00182BA2">
            <w:pPr>
              <w:rPr>
                <w:rFonts w:ascii="宋体" w:hAnsi="宋体"/>
                <w:szCs w:val="21"/>
              </w:rPr>
            </w:pPr>
            <w:r>
              <w:rPr>
                <w:rFonts w:ascii="宋体" w:hAnsi="宋体" w:hint="eastAsia"/>
                <w:szCs w:val="21"/>
              </w:rPr>
              <w:t>绿（520）</w:t>
            </w:r>
          </w:p>
        </w:tc>
        <w:tc>
          <w:tcPr>
            <w:tcW w:w="992" w:type="dxa"/>
            <w:tcBorders>
              <w:top w:val="single" w:sz="4" w:space="0" w:color="auto"/>
              <w:left w:val="single" w:sz="4" w:space="0" w:color="auto"/>
              <w:bottom w:val="single" w:sz="4" w:space="0" w:color="auto"/>
              <w:right w:val="single" w:sz="4" w:space="0" w:color="auto"/>
            </w:tcBorders>
            <w:vAlign w:val="center"/>
          </w:tcPr>
          <w:p w14:paraId="1F3E6BBF" w14:textId="77777777" w:rsidR="00182BA2" w:rsidRDefault="00182BA2">
            <w:pPr>
              <w:rPr>
                <w:rFonts w:ascii="宋体" w:hAnsi="宋体"/>
                <w:szCs w:val="21"/>
              </w:rPr>
            </w:pPr>
            <w:r>
              <w:rPr>
                <w:rFonts w:ascii="宋体" w:hAnsi="宋体" w:hint="eastAsia"/>
                <w:szCs w:val="21"/>
              </w:rPr>
              <w:t>蓝（460）</w:t>
            </w:r>
          </w:p>
        </w:tc>
        <w:tc>
          <w:tcPr>
            <w:tcW w:w="992" w:type="dxa"/>
            <w:tcBorders>
              <w:top w:val="single" w:sz="4" w:space="0" w:color="auto"/>
              <w:left w:val="single" w:sz="4" w:space="0" w:color="auto"/>
              <w:bottom w:val="single" w:sz="4" w:space="0" w:color="auto"/>
              <w:right w:val="single" w:sz="4" w:space="0" w:color="auto"/>
            </w:tcBorders>
            <w:vAlign w:val="center"/>
          </w:tcPr>
          <w:p w14:paraId="38B8390E" w14:textId="77777777" w:rsidR="00182BA2" w:rsidRDefault="00182BA2">
            <w:pPr>
              <w:rPr>
                <w:rFonts w:ascii="宋体" w:hAnsi="宋体"/>
                <w:szCs w:val="21"/>
              </w:rPr>
            </w:pPr>
            <w:r>
              <w:rPr>
                <w:rFonts w:ascii="宋体" w:hAnsi="宋体" w:hint="eastAsia"/>
                <w:szCs w:val="21"/>
              </w:rPr>
              <w:t>紫（400）</w:t>
            </w:r>
          </w:p>
        </w:tc>
      </w:tr>
      <w:tr w:rsidR="00182BA2" w14:paraId="6F559339" w14:textId="77777777">
        <w:trPr>
          <w:trHeight w:val="345"/>
        </w:trPr>
        <w:tc>
          <w:tcPr>
            <w:tcW w:w="1691" w:type="dxa"/>
            <w:tcBorders>
              <w:top w:val="single" w:sz="4" w:space="0" w:color="auto"/>
              <w:left w:val="single" w:sz="4" w:space="0" w:color="auto"/>
              <w:bottom w:val="single" w:sz="4" w:space="0" w:color="auto"/>
              <w:right w:val="single" w:sz="4" w:space="0" w:color="auto"/>
            </w:tcBorders>
            <w:vAlign w:val="center"/>
          </w:tcPr>
          <w:p w14:paraId="3A8E91E6" w14:textId="77777777" w:rsidR="00182BA2" w:rsidRDefault="00182BA2">
            <w:pPr>
              <w:rPr>
                <w:rFonts w:ascii="宋体" w:hAnsi="宋体"/>
                <w:szCs w:val="21"/>
              </w:rPr>
            </w:pPr>
            <w:r>
              <w:rPr>
                <w:rFonts w:ascii="宋体" w:hAnsi="宋体" w:hint="eastAsia"/>
                <w:szCs w:val="21"/>
              </w:rPr>
              <w:t>基准响应度</w:t>
            </w:r>
          </w:p>
        </w:tc>
        <w:tc>
          <w:tcPr>
            <w:tcW w:w="992" w:type="dxa"/>
            <w:tcBorders>
              <w:top w:val="single" w:sz="4" w:space="0" w:color="auto"/>
              <w:left w:val="single" w:sz="4" w:space="0" w:color="auto"/>
              <w:bottom w:val="single" w:sz="4" w:space="0" w:color="auto"/>
              <w:right w:val="single" w:sz="4" w:space="0" w:color="auto"/>
            </w:tcBorders>
            <w:vAlign w:val="center"/>
          </w:tcPr>
          <w:p w14:paraId="0A7FF063" w14:textId="77777777" w:rsidR="00182BA2" w:rsidRDefault="00182BA2">
            <w:pPr>
              <w:jc w:val="center"/>
              <w:rPr>
                <w:rFonts w:ascii="宋体" w:hAnsi="宋体"/>
                <w:szCs w:val="21"/>
              </w:rPr>
            </w:pPr>
            <w:r>
              <w:rPr>
                <w:rFonts w:ascii="宋体" w:hAnsi="宋体"/>
                <w:szCs w:val="21"/>
              </w:rPr>
              <w:t>0.65</w:t>
            </w:r>
          </w:p>
        </w:tc>
        <w:tc>
          <w:tcPr>
            <w:tcW w:w="992" w:type="dxa"/>
            <w:tcBorders>
              <w:top w:val="single" w:sz="4" w:space="0" w:color="auto"/>
              <w:left w:val="single" w:sz="4" w:space="0" w:color="auto"/>
              <w:bottom w:val="single" w:sz="4" w:space="0" w:color="auto"/>
              <w:right w:val="single" w:sz="4" w:space="0" w:color="auto"/>
            </w:tcBorders>
            <w:vAlign w:val="center"/>
          </w:tcPr>
          <w:p w14:paraId="6935B28C" w14:textId="77777777" w:rsidR="00182BA2" w:rsidRDefault="00182BA2">
            <w:pPr>
              <w:jc w:val="center"/>
              <w:rPr>
                <w:rFonts w:ascii="宋体" w:hAnsi="宋体" w:cs="宋体"/>
                <w:szCs w:val="21"/>
              </w:rPr>
            </w:pPr>
            <w:r>
              <w:rPr>
                <w:rFonts w:ascii="宋体" w:hAnsi="宋体" w:cs="宋体"/>
                <w:szCs w:val="21"/>
              </w:rPr>
              <w:t>0.61</w:t>
            </w:r>
          </w:p>
        </w:tc>
        <w:tc>
          <w:tcPr>
            <w:tcW w:w="992" w:type="dxa"/>
            <w:tcBorders>
              <w:top w:val="single" w:sz="4" w:space="0" w:color="auto"/>
              <w:left w:val="single" w:sz="4" w:space="0" w:color="auto"/>
              <w:bottom w:val="single" w:sz="4" w:space="0" w:color="auto"/>
              <w:right w:val="single" w:sz="4" w:space="0" w:color="auto"/>
            </w:tcBorders>
            <w:vAlign w:val="center"/>
          </w:tcPr>
          <w:p w14:paraId="4C0F819F" w14:textId="77777777" w:rsidR="00182BA2" w:rsidRDefault="00182BA2">
            <w:pPr>
              <w:jc w:val="center"/>
              <w:rPr>
                <w:rFonts w:ascii="宋体" w:hAnsi="宋体"/>
                <w:szCs w:val="21"/>
              </w:rPr>
            </w:pPr>
            <w:r>
              <w:rPr>
                <w:rFonts w:ascii="宋体" w:hAnsi="宋体"/>
                <w:szCs w:val="21"/>
              </w:rPr>
              <w:t>0.56</w:t>
            </w:r>
          </w:p>
        </w:tc>
        <w:tc>
          <w:tcPr>
            <w:tcW w:w="992" w:type="dxa"/>
            <w:tcBorders>
              <w:top w:val="single" w:sz="4" w:space="0" w:color="auto"/>
              <w:left w:val="single" w:sz="4" w:space="0" w:color="auto"/>
              <w:bottom w:val="single" w:sz="4" w:space="0" w:color="auto"/>
              <w:right w:val="single" w:sz="4" w:space="0" w:color="auto"/>
            </w:tcBorders>
            <w:vAlign w:val="center"/>
          </w:tcPr>
          <w:p w14:paraId="09EC85A9" w14:textId="77777777" w:rsidR="00182BA2" w:rsidRDefault="00182BA2">
            <w:pPr>
              <w:jc w:val="center"/>
              <w:rPr>
                <w:rFonts w:ascii="宋体" w:hAnsi="宋体"/>
                <w:szCs w:val="21"/>
              </w:rPr>
            </w:pPr>
            <w:r>
              <w:rPr>
                <w:rFonts w:ascii="宋体" w:hAnsi="宋体"/>
                <w:szCs w:val="21"/>
              </w:rPr>
              <w:t>0.42</w:t>
            </w:r>
          </w:p>
        </w:tc>
        <w:tc>
          <w:tcPr>
            <w:tcW w:w="992" w:type="dxa"/>
            <w:tcBorders>
              <w:top w:val="single" w:sz="4" w:space="0" w:color="auto"/>
              <w:left w:val="single" w:sz="4" w:space="0" w:color="auto"/>
              <w:bottom w:val="single" w:sz="4" w:space="0" w:color="auto"/>
              <w:right w:val="single" w:sz="4" w:space="0" w:color="auto"/>
            </w:tcBorders>
            <w:vAlign w:val="center"/>
          </w:tcPr>
          <w:p w14:paraId="51D05027" w14:textId="77777777" w:rsidR="00182BA2" w:rsidRDefault="00182BA2">
            <w:pPr>
              <w:jc w:val="center"/>
              <w:rPr>
                <w:rFonts w:ascii="宋体" w:hAnsi="宋体"/>
                <w:szCs w:val="21"/>
              </w:rPr>
            </w:pPr>
            <w:r>
              <w:rPr>
                <w:rFonts w:ascii="宋体" w:hAnsi="宋体"/>
                <w:szCs w:val="21"/>
              </w:rPr>
              <w:t>0.25</w:t>
            </w:r>
          </w:p>
        </w:tc>
        <w:tc>
          <w:tcPr>
            <w:tcW w:w="992" w:type="dxa"/>
            <w:tcBorders>
              <w:top w:val="single" w:sz="4" w:space="0" w:color="auto"/>
              <w:left w:val="single" w:sz="4" w:space="0" w:color="auto"/>
              <w:bottom w:val="single" w:sz="4" w:space="0" w:color="auto"/>
              <w:right w:val="single" w:sz="4" w:space="0" w:color="auto"/>
            </w:tcBorders>
            <w:vAlign w:val="center"/>
          </w:tcPr>
          <w:p w14:paraId="3F9FC501" w14:textId="77777777" w:rsidR="00182BA2" w:rsidRDefault="00182BA2">
            <w:pPr>
              <w:jc w:val="center"/>
              <w:rPr>
                <w:rFonts w:ascii="宋体" w:hAnsi="宋体"/>
                <w:szCs w:val="21"/>
              </w:rPr>
            </w:pPr>
            <w:r>
              <w:rPr>
                <w:rFonts w:ascii="宋体" w:hAnsi="宋体"/>
                <w:szCs w:val="21"/>
              </w:rPr>
              <w:t>0.06</w:t>
            </w:r>
          </w:p>
        </w:tc>
      </w:tr>
      <w:tr w:rsidR="00182BA2" w14:paraId="7953F2D2" w14:textId="77777777">
        <w:trPr>
          <w:trHeight w:val="66"/>
        </w:trPr>
        <w:tc>
          <w:tcPr>
            <w:tcW w:w="1691" w:type="dxa"/>
            <w:tcBorders>
              <w:top w:val="single" w:sz="4" w:space="0" w:color="auto"/>
              <w:left w:val="single" w:sz="4" w:space="0" w:color="auto"/>
              <w:bottom w:val="single" w:sz="4" w:space="0" w:color="auto"/>
              <w:right w:val="single" w:sz="4" w:space="0" w:color="auto"/>
            </w:tcBorders>
            <w:vAlign w:val="center"/>
          </w:tcPr>
          <w:p w14:paraId="40FDE612" w14:textId="77777777" w:rsidR="00182BA2" w:rsidRDefault="00182BA2">
            <w:pPr>
              <w:jc w:val="center"/>
              <w:rPr>
                <w:rFonts w:ascii="宋体" w:hAnsi="宋体" w:cs="宋体"/>
                <w:szCs w:val="21"/>
              </w:rPr>
            </w:pPr>
            <w:r>
              <w:rPr>
                <w:rFonts w:ascii="宋体" w:hAnsi="宋体" w:hint="eastAsia"/>
                <w:szCs w:val="21"/>
              </w:rPr>
              <w:t>电压（</w:t>
            </w:r>
            <w:r>
              <w:rPr>
                <w:rFonts w:ascii="宋体" w:hAnsi="宋体"/>
                <w:szCs w:val="21"/>
              </w:rPr>
              <w:t>mV</w:t>
            </w:r>
            <w:r>
              <w:rPr>
                <w:rFonts w:ascii="宋体" w:hAnsi="宋体" w:hint="eastAsia"/>
                <w:szCs w:val="21"/>
              </w:rPr>
              <w:t>）</w:t>
            </w:r>
          </w:p>
        </w:tc>
        <w:tc>
          <w:tcPr>
            <w:tcW w:w="992" w:type="dxa"/>
            <w:tcBorders>
              <w:top w:val="single" w:sz="4" w:space="0" w:color="auto"/>
              <w:left w:val="single" w:sz="4" w:space="0" w:color="auto"/>
              <w:bottom w:val="single" w:sz="4" w:space="0" w:color="auto"/>
              <w:right w:val="single" w:sz="4" w:space="0" w:color="auto"/>
            </w:tcBorders>
            <w:vAlign w:val="center"/>
          </w:tcPr>
          <w:p w14:paraId="67701DD3" w14:textId="77777777" w:rsidR="00182BA2" w:rsidRDefault="00D64BF8">
            <w:pPr>
              <w:jc w:val="center"/>
              <w:rPr>
                <w:rFonts w:ascii="宋体" w:hAnsi="宋体" w:cs="宋体"/>
                <w:szCs w:val="21"/>
              </w:rPr>
            </w:pPr>
            <w:r>
              <w:rPr>
                <w:rFonts w:ascii="宋体" w:hAnsi="宋体"/>
                <w:szCs w:val="21"/>
              </w:rPr>
              <w:t>338</w:t>
            </w:r>
            <w:r w:rsidR="00182BA2">
              <w:rPr>
                <w:rFonts w:ascii="宋体" w:hAnsi="宋体"/>
                <w:szCs w:val="21"/>
              </w:rPr>
              <w:t> </w:t>
            </w:r>
          </w:p>
        </w:tc>
        <w:tc>
          <w:tcPr>
            <w:tcW w:w="992" w:type="dxa"/>
            <w:tcBorders>
              <w:top w:val="single" w:sz="4" w:space="0" w:color="auto"/>
              <w:left w:val="single" w:sz="4" w:space="0" w:color="auto"/>
              <w:bottom w:val="single" w:sz="4" w:space="0" w:color="auto"/>
              <w:right w:val="single" w:sz="4" w:space="0" w:color="auto"/>
            </w:tcBorders>
            <w:vAlign w:val="center"/>
          </w:tcPr>
          <w:p w14:paraId="533506F6" w14:textId="77777777" w:rsidR="00182BA2" w:rsidRDefault="00D64BF8">
            <w:pPr>
              <w:jc w:val="center"/>
              <w:rPr>
                <w:rFonts w:ascii="宋体" w:hAnsi="宋体" w:cs="宋体"/>
                <w:szCs w:val="21"/>
              </w:rPr>
            </w:pPr>
            <w:r>
              <w:rPr>
                <w:rFonts w:ascii="宋体" w:hAnsi="宋体"/>
                <w:szCs w:val="21"/>
              </w:rPr>
              <w:t>315</w:t>
            </w:r>
            <w:r w:rsidR="00182BA2">
              <w:rPr>
                <w:rFonts w:ascii="宋体" w:hAnsi="宋体"/>
                <w:szCs w:val="21"/>
              </w:rPr>
              <w:t> </w:t>
            </w:r>
          </w:p>
        </w:tc>
        <w:tc>
          <w:tcPr>
            <w:tcW w:w="992" w:type="dxa"/>
            <w:tcBorders>
              <w:top w:val="single" w:sz="4" w:space="0" w:color="auto"/>
              <w:left w:val="single" w:sz="4" w:space="0" w:color="auto"/>
              <w:bottom w:val="single" w:sz="4" w:space="0" w:color="auto"/>
              <w:right w:val="single" w:sz="4" w:space="0" w:color="auto"/>
            </w:tcBorders>
            <w:vAlign w:val="center"/>
          </w:tcPr>
          <w:p w14:paraId="3458E701" w14:textId="77777777" w:rsidR="00182BA2" w:rsidRDefault="00D64BF8">
            <w:pPr>
              <w:jc w:val="center"/>
              <w:rPr>
                <w:rFonts w:ascii="宋体" w:hAnsi="宋体" w:cs="宋体"/>
                <w:szCs w:val="21"/>
              </w:rPr>
            </w:pPr>
            <w:r>
              <w:rPr>
                <w:rFonts w:ascii="宋体" w:hAnsi="宋体"/>
                <w:szCs w:val="21"/>
              </w:rPr>
              <w:t>311</w:t>
            </w:r>
            <w:r w:rsidR="00182BA2">
              <w:rPr>
                <w:rFonts w:ascii="宋体" w:hAnsi="宋体"/>
                <w:szCs w:val="21"/>
              </w:rPr>
              <w:t> </w:t>
            </w:r>
          </w:p>
        </w:tc>
        <w:tc>
          <w:tcPr>
            <w:tcW w:w="992" w:type="dxa"/>
            <w:tcBorders>
              <w:top w:val="single" w:sz="4" w:space="0" w:color="auto"/>
              <w:left w:val="single" w:sz="4" w:space="0" w:color="auto"/>
              <w:bottom w:val="single" w:sz="4" w:space="0" w:color="auto"/>
              <w:right w:val="single" w:sz="4" w:space="0" w:color="auto"/>
            </w:tcBorders>
            <w:vAlign w:val="center"/>
          </w:tcPr>
          <w:p w14:paraId="51A2F0D2" w14:textId="77777777" w:rsidR="00182BA2" w:rsidRDefault="00D64BF8">
            <w:pPr>
              <w:jc w:val="center"/>
              <w:rPr>
                <w:rFonts w:ascii="宋体" w:hAnsi="宋体" w:cs="宋体"/>
                <w:szCs w:val="21"/>
              </w:rPr>
            </w:pPr>
            <w:r>
              <w:rPr>
                <w:rFonts w:ascii="宋体" w:hAnsi="宋体"/>
                <w:szCs w:val="21"/>
              </w:rPr>
              <w:t>287</w:t>
            </w:r>
          </w:p>
        </w:tc>
        <w:tc>
          <w:tcPr>
            <w:tcW w:w="992" w:type="dxa"/>
            <w:tcBorders>
              <w:top w:val="single" w:sz="4" w:space="0" w:color="auto"/>
              <w:left w:val="single" w:sz="4" w:space="0" w:color="auto"/>
              <w:bottom w:val="single" w:sz="4" w:space="0" w:color="auto"/>
              <w:right w:val="single" w:sz="4" w:space="0" w:color="auto"/>
            </w:tcBorders>
            <w:vAlign w:val="center"/>
          </w:tcPr>
          <w:p w14:paraId="72FD91DC" w14:textId="77777777" w:rsidR="00182BA2" w:rsidRDefault="00182BA2">
            <w:pPr>
              <w:jc w:val="center"/>
              <w:rPr>
                <w:rFonts w:ascii="宋体" w:hAnsi="宋体" w:cs="宋体"/>
                <w:szCs w:val="21"/>
              </w:rPr>
            </w:pPr>
            <w:r>
              <w:rPr>
                <w:rFonts w:ascii="宋体" w:hAnsi="宋体"/>
                <w:szCs w:val="21"/>
              </w:rPr>
              <w:t> </w:t>
            </w:r>
            <w:r w:rsidR="00D64BF8">
              <w:rPr>
                <w:rFonts w:ascii="宋体" w:hAnsi="宋体"/>
                <w:szCs w:val="21"/>
              </w:rPr>
              <w:t>327</w:t>
            </w:r>
          </w:p>
        </w:tc>
        <w:tc>
          <w:tcPr>
            <w:tcW w:w="992" w:type="dxa"/>
            <w:tcBorders>
              <w:top w:val="single" w:sz="4" w:space="0" w:color="auto"/>
              <w:left w:val="single" w:sz="4" w:space="0" w:color="auto"/>
              <w:bottom w:val="single" w:sz="4" w:space="0" w:color="auto"/>
              <w:right w:val="single" w:sz="4" w:space="0" w:color="auto"/>
            </w:tcBorders>
            <w:vAlign w:val="center"/>
          </w:tcPr>
          <w:p w14:paraId="04D1A281" w14:textId="77777777" w:rsidR="00182BA2" w:rsidRDefault="00D64BF8">
            <w:pPr>
              <w:jc w:val="center"/>
              <w:rPr>
                <w:rFonts w:ascii="宋体" w:hAnsi="宋体" w:cs="宋体"/>
                <w:szCs w:val="21"/>
              </w:rPr>
            </w:pPr>
            <w:r>
              <w:rPr>
                <w:rFonts w:ascii="宋体" w:hAnsi="宋体"/>
                <w:szCs w:val="21"/>
              </w:rPr>
              <w:t>290</w:t>
            </w:r>
            <w:r w:rsidR="00182BA2">
              <w:rPr>
                <w:rFonts w:ascii="宋体" w:hAnsi="宋体"/>
                <w:szCs w:val="21"/>
              </w:rPr>
              <w:t> </w:t>
            </w:r>
          </w:p>
        </w:tc>
      </w:tr>
      <w:tr w:rsidR="00A03C0C" w14:paraId="220660EB" w14:textId="77777777" w:rsidTr="00954F35">
        <w:trPr>
          <w:trHeight w:val="345"/>
        </w:trPr>
        <w:tc>
          <w:tcPr>
            <w:tcW w:w="1691" w:type="dxa"/>
            <w:tcBorders>
              <w:top w:val="single" w:sz="4" w:space="0" w:color="auto"/>
              <w:left w:val="single" w:sz="4" w:space="0" w:color="auto"/>
              <w:bottom w:val="single" w:sz="4" w:space="0" w:color="auto"/>
              <w:right w:val="single" w:sz="4" w:space="0" w:color="auto"/>
            </w:tcBorders>
            <w:vAlign w:val="center"/>
          </w:tcPr>
          <w:p w14:paraId="249758D4" w14:textId="77777777" w:rsidR="00A03C0C" w:rsidRDefault="00A03C0C" w:rsidP="00A03C0C">
            <w:pPr>
              <w:jc w:val="center"/>
              <w:rPr>
                <w:rFonts w:ascii="宋体" w:hAnsi="宋体"/>
                <w:szCs w:val="21"/>
              </w:rPr>
            </w:pPr>
            <w:r>
              <w:rPr>
                <w:rFonts w:ascii="宋体" w:hAnsi="宋体" w:hint="eastAsia"/>
                <w:szCs w:val="21"/>
              </w:rPr>
              <w:t>响应度</w:t>
            </w:r>
          </w:p>
        </w:tc>
        <w:tc>
          <w:tcPr>
            <w:tcW w:w="992" w:type="dxa"/>
            <w:tcBorders>
              <w:top w:val="single" w:sz="4" w:space="0" w:color="auto"/>
              <w:left w:val="single" w:sz="4" w:space="0" w:color="auto"/>
              <w:bottom w:val="single" w:sz="4" w:space="0" w:color="auto"/>
              <w:right w:val="single" w:sz="4" w:space="0" w:color="auto"/>
            </w:tcBorders>
          </w:tcPr>
          <w:p w14:paraId="5D377E47" w14:textId="6B6F9022" w:rsidR="00A03C0C" w:rsidRDefault="00A03C0C" w:rsidP="00A03C0C">
            <w:pPr>
              <w:jc w:val="center"/>
              <w:rPr>
                <w:rFonts w:ascii="宋体" w:hAnsi="宋体"/>
                <w:szCs w:val="21"/>
              </w:rPr>
            </w:pPr>
            <w:r w:rsidRPr="000B6B61">
              <w:t xml:space="preserve">0.65 </w:t>
            </w:r>
          </w:p>
        </w:tc>
        <w:tc>
          <w:tcPr>
            <w:tcW w:w="992" w:type="dxa"/>
            <w:tcBorders>
              <w:top w:val="single" w:sz="4" w:space="0" w:color="auto"/>
              <w:left w:val="single" w:sz="4" w:space="0" w:color="auto"/>
              <w:bottom w:val="single" w:sz="4" w:space="0" w:color="auto"/>
              <w:right w:val="single" w:sz="4" w:space="0" w:color="auto"/>
            </w:tcBorders>
          </w:tcPr>
          <w:p w14:paraId="34F44BA6" w14:textId="31F94976" w:rsidR="00A03C0C" w:rsidRDefault="00A03C0C" w:rsidP="00A03C0C">
            <w:pPr>
              <w:jc w:val="center"/>
              <w:rPr>
                <w:rFonts w:ascii="宋体" w:hAnsi="宋体"/>
                <w:szCs w:val="21"/>
              </w:rPr>
            </w:pPr>
            <w:r w:rsidRPr="000B6B61">
              <w:t xml:space="preserve">0.57 </w:t>
            </w:r>
          </w:p>
        </w:tc>
        <w:tc>
          <w:tcPr>
            <w:tcW w:w="992" w:type="dxa"/>
            <w:tcBorders>
              <w:top w:val="single" w:sz="4" w:space="0" w:color="auto"/>
              <w:left w:val="single" w:sz="4" w:space="0" w:color="auto"/>
              <w:bottom w:val="single" w:sz="4" w:space="0" w:color="auto"/>
              <w:right w:val="single" w:sz="4" w:space="0" w:color="auto"/>
            </w:tcBorders>
          </w:tcPr>
          <w:p w14:paraId="1B0701B0" w14:textId="4383F6EE" w:rsidR="00A03C0C" w:rsidRDefault="00A03C0C" w:rsidP="00A03C0C">
            <w:pPr>
              <w:jc w:val="center"/>
              <w:rPr>
                <w:rFonts w:ascii="宋体" w:hAnsi="宋体"/>
                <w:szCs w:val="21"/>
              </w:rPr>
            </w:pPr>
            <w:r w:rsidRPr="000B6B61">
              <w:t xml:space="preserve">0.52 </w:t>
            </w:r>
          </w:p>
        </w:tc>
        <w:tc>
          <w:tcPr>
            <w:tcW w:w="992" w:type="dxa"/>
            <w:tcBorders>
              <w:top w:val="single" w:sz="4" w:space="0" w:color="auto"/>
              <w:left w:val="single" w:sz="4" w:space="0" w:color="auto"/>
              <w:bottom w:val="single" w:sz="4" w:space="0" w:color="auto"/>
              <w:right w:val="single" w:sz="4" w:space="0" w:color="auto"/>
            </w:tcBorders>
          </w:tcPr>
          <w:p w14:paraId="76D8835E" w14:textId="38A4D1BE" w:rsidR="00A03C0C" w:rsidRDefault="00A03C0C" w:rsidP="00A03C0C">
            <w:pPr>
              <w:jc w:val="center"/>
              <w:rPr>
                <w:rFonts w:ascii="宋体" w:hAnsi="宋体"/>
                <w:szCs w:val="21"/>
              </w:rPr>
            </w:pPr>
            <w:r w:rsidRPr="000B6B61">
              <w:t xml:space="preserve">0.36 </w:t>
            </w:r>
          </w:p>
        </w:tc>
        <w:tc>
          <w:tcPr>
            <w:tcW w:w="992" w:type="dxa"/>
            <w:tcBorders>
              <w:top w:val="single" w:sz="4" w:space="0" w:color="auto"/>
              <w:left w:val="single" w:sz="4" w:space="0" w:color="auto"/>
              <w:bottom w:val="single" w:sz="4" w:space="0" w:color="auto"/>
              <w:right w:val="single" w:sz="4" w:space="0" w:color="auto"/>
            </w:tcBorders>
          </w:tcPr>
          <w:p w14:paraId="6B34A375" w14:textId="260F323A" w:rsidR="00A03C0C" w:rsidRDefault="00A03C0C" w:rsidP="00A03C0C">
            <w:pPr>
              <w:jc w:val="center"/>
              <w:rPr>
                <w:rFonts w:ascii="宋体" w:hAnsi="宋体"/>
                <w:szCs w:val="21"/>
              </w:rPr>
            </w:pPr>
            <w:r w:rsidRPr="000B6B61">
              <w:t xml:space="preserve">0.24 </w:t>
            </w:r>
          </w:p>
        </w:tc>
        <w:tc>
          <w:tcPr>
            <w:tcW w:w="992" w:type="dxa"/>
            <w:tcBorders>
              <w:top w:val="single" w:sz="4" w:space="0" w:color="auto"/>
              <w:left w:val="single" w:sz="4" w:space="0" w:color="auto"/>
              <w:bottom w:val="single" w:sz="4" w:space="0" w:color="auto"/>
              <w:right w:val="single" w:sz="4" w:space="0" w:color="auto"/>
            </w:tcBorders>
          </w:tcPr>
          <w:p w14:paraId="5D6FB883" w14:textId="3006AA7F" w:rsidR="00A03C0C" w:rsidRDefault="00A03C0C" w:rsidP="00A03C0C">
            <w:pPr>
              <w:jc w:val="center"/>
              <w:rPr>
                <w:rFonts w:ascii="宋体" w:hAnsi="宋体"/>
                <w:szCs w:val="21"/>
              </w:rPr>
            </w:pPr>
            <w:r w:rsidRPr="000B6B61">
              <w:t xml:space="preserve">0.05 </w:t>
            </w:r>
          </w:p>
        </w:tc>
      </w:tr>
    </w:tbl>
    <w:p w14:paraId="69C0DD5A" w14:textId="77777777" w:rsidR="00182BA2" w:rsidRDefault="00182BA2">
      <w:pPr>
        <w:pStyle w:val="a7"/>
        <w:spacing w:before="0" w:beforeAutospacing="0" w:after="0" w:afterAutospacing="0"/>
        <w:ind w:firstLineChars="200" w:firstLine="420"/>
        <w:rPr>
          <w:sz w:val="21"/>
          <w:szCs w:val="21"/>
        </w:rPr>
      </w:pPr>
    </w:p>
    <w:p w14:paraId="26F8B890" w14:textId="130FE9F2" w:rsidR="00182BA2" w:rsidRDefault="00182BA2">
      <w:pPr>
        <w:pStyle w:val="a7"/>
        <w:spacing w:before="0" w:beforeAutospacing="0" w:after="0" w:afterAutospacing="0"/>
        <w:ind w:firstLineChars="150" w:firstLine="315"/>
        <w:rPr>
          <w:sz w:val="20"/>
          <w:szCs w:val="20"/>
        </w:rPr>
      </w:pPr>
      <w:r>
        <w:rPr>
          <w:rFonts w:hint="eastAsia"/>
          <w:sz w:val="21"/>
          <w:szCs w:val="21"/>
        </w:rPr>
        <w:t>（6）根</w:t>
      </w:r>
      <w:r>
        <w:rPr>
          <w:sz w:val="21"/>
          <w:szCs w:val="21"/>
        </w:rPr>
        <w:t>据</w:t>
      </w:r>
      <w:r>
        <w:rPr>
          <w:rFonts w:hint="eastAsia"/>
          <w:sz w:val="21"/>
          <w:szCs w:val="21"/>
        </w:rPr>
        <w:t>所测试得到的数据，绘</w:t>
      </w:r>
      <w:r>
        <w:rPr>
          <w:sz w:val="21"/>
          <w:szCs w:val="21"/>
        </w:rPr>
        <w:t>出</w:t>
      </w:r>
      <w:r>
        <w:rPr>
          <w:rFonts w:hint="eastAsia"/>
          <w:sz w:val="21"/>
          <w:szCs w:val="21"/>
        </w:rPr>
        <w:t>硅光电池</w:t>
      </w:r>
      <w:r>
        <w:rPr>
          <w:sz w:val="21"/>
          <w:szCs w:val="21"/>
        </w:rPr>
        <w:t>的光谱特性曲</w:t>
      </w:r>
      <w:r>
        <w:rPr>
          <w:sz w:val="20"/>
          <w:szCs w:val="20"/>
        </w:rPr>
        <w:t>线</w:t>
      </w:r>
      <w:r>
        <w:rPr>
          <w:rFonts w:hint="eastAsia"/>
          <w:sz w:val="20"/>
          <w:szCs w:val="20"/>
        </w:rPr>
        <w:t>。</w:t>
      </w:r>
    </w:p>
    <w:p w14:paraId="648EA7C7" w14:textId="256BB2AD" w:rsidR="00F76E70" w:rsidRDefault="00526C38">
      <w:pPr>
        <w:pStyle w:val="a7"/>
        <w:spacing w:before="0" w:beforeAutospacing="0" w:after="0" w:afterAutospacing="0"/>
        <w:ind w:firstLineChars="150" w:firstLine="360"/>
        <w:rPr>
          <w:sz w:val="20"/>
          <w:szCs w:val="20"/>
        </w:rPr>
      </w:pPr>
      <w:r>
        <w:rPr>
          <w:noProof/>
        </w:rPr>
        <w:pict w14:anchorId="78350773">
          <v:shape id="_x0000_i1099"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">
            <v:imagedata r:id="rId127" o:title=""/>
            <o:lock v:ext="edit" aspectratio="f"/>
          </v:shape>
        </w:pict>
      </w:r>
    </w:p>
    <w:p w14:paraId="2ECD313F" w14:textId="77777777" w:rsidR="00182BA2" w:rsidRDefault="00182BA2">
      <w:pPr>
        <w:pStyle w:val="3"/>
        <w:spacing w:before="0" w:after="0" w:line="240" w:lineRule="auto"/>
        <w:rPr>
          <w:rFonts w:ascii="宋体" w:hAnsi="宋体"/>
          <w:sz w:val="28"/>
          <w:szCs w:val="28"/>
        </w:rPr>
      </w:pPr>
      <w:bookmarkStart w:id="192" w:name="_Toc196964055"/>
      <w:bookmarkStart w:id="193" w:name="_Toc250040261"/>
      <w:bookmarkStart w:id="194" w:name="_Toc307990892"/>
      <w:r>
        <w:rPr>
          <w:rFonts w:ascii="宋体" w:hAnsi="宋体" w:hint="eastAsia"/>
          <w:sz w:val="28"/>
          <w:szCs w:val="28"/>
        </w:rPr>
        <w:t>7、硅光电池时间响应特性测试</w:t>
      </w:r>
      <w:bookmarkEnd w:id="192"/>
      <w:bookmarkEnd w:id="193"/>
      <w:bookmarkEnd w:id="194"/>
    </w:p>
    <w:p w14:paraId="10E71BED"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信号源方波输出接口通过BNC线接到方波输入。正弦波输入和方波输入内部是并联的，可以用示波器通过正弦波输入口测量方波信号。</w:t>
      </w:r>
    </w:p>
    <w:p w14:paraId="0D270501" w14:textId="77777777" w:rsidR="00182BA2" w:rsidRDefault="00182BA2">
      <w:pPr>
        <w:ind w:firstLineChars="150" w:firstLine="315"/>
        <w:rPr>
          <w:rFonts w:ascii="宋体" w:hAnsi="宋体"/>
          <w:szCs w:val="21"/>
        </w:rPr>
      </w:pPr>
      <w:r>
        <w:rPr>
          <w:rFonts w:ascii="宋体" w:hAnsi="宋体" w:hint="eastAsia"/>
          <w:szCs w:val="21"/>
        </w:rPr>
        <w:t>（2）将三掷开关S2拨到“脉冲”。</w:t>
      </w:r>
    </w:p>
    <w:p w14:paraId="2CF7A9CB" w14:textId="77777777" w:rsidR="00182BA2" w:rsidRDefault="00182BA2">
      <w:pPr>
        <w:ind w:firstLineChars="150" w:firstLine="315"/>
        <w:rPr>
          <w:rFonts w:ascii="宋体" w:hAnsi="宋体"/>
          <w:bCs/>
          <w:szCs w:val="21"/>
        </w:rPr>
      </w:pPr>
      <w:r>
        <w:rPr>
          <w:rFonts w:ascii="宋体" w:hAnsi="宋体" w:hint="eastAsia"/>
          <w:szCs w:val="21"/>
        </w:rPr>
        <w:t>（3）按图4-12所示的电路连接电路图，</w:t>
      </w:r>
      <w:r>
        <w:rPr>
          <w:rFonts w:ascii="宋体" w:hAnsi="宋体" w:hint="eastAsia"/>
          <w:bCs/>
          <w:szCs w:val="21"/>
        </w:rPr>
        <w:t>负载RL选择RL=10K欧。</w:t>
      </w:r>
    </w:p>
    <w:p w14:paraId="34398D97" w14:textId="77777777" w:rsidR="00182BA2" w:rsidRDefault="00182BA2">
      <w:pPr>
        <w:widowControl/>
        <w:ind w:firstLineChars="150" w:firstLine="315"/>
        <w:jc w:val="left"/>
        <w:rPr>
          <w:rFonts w:ascii="宋体" w:hAnsi="宋体"/>
          <w:szCs w:val="21"/>
        </w:rPr>
      </w:pPr>
      <w:r>
        <w:rPr>
          <w:rFonts w:ascii="宋体" w:hAnsi="宋体" w:hint="eastAsia"/>
          <w:szCs w:val="21"/>
        </w:rPr>
        <w:t>（4）示波器的测试点应为硅光电池的输出两端；</w:t>
      </w:r>
    </w:p>
    <w:p w14:paraId="1EF9A037" w14:textId="77777777" w:rsidR="00182BA2" w:rsidRDefault="00526C38">
      <w:pPr>
        <w:widowControl/>
        <w:ind w:firstLineChars="150" w:firstLine="315"/>
        <w:jc w:val="center"/>
        <w:rPr>
          <w:rFonts w:ascii="宋体" w:hAnsi="宋体"/>
          <w:szCs w:val="21"/>
        </w:rPr>
      </w:pPr>
      <w:r>
        <w:rPr>
          <w:rFonts w:ascii="宋体" w:hAnsi="宋体"/>
          <w:szCs w:val="21"/>
        </w:rPr>
        <w:pict w14:anchorId="758E79E4">
          <v:shape id="_x0000_i1100" type="#_x0000_t75" style="width:240pt;height:102pt;mso-position-horizontal-relative:page;mso-position-vertical-relative:page">
            <v:imagedata r:id="rId104" o:title="" embosscolor="white"/>
          </v:shape>
        </w:pict>
      </w:r>
    </w:p>
    <w:p w14:paraId="698426F5" w14:textId="77777777" w:rsidR="00182BA2" w:rsidRDefault="00182BA2">
      <w:pPr>
        <w:widowControl/>
        <w:ind w:firstLine="420"/>
        <w:jc w:val="center"/>
        <w:rPr>
          <w:rFonts w:ascii="宋体" w:hAnsi="宋体"/>
          <w:szCs w:val="21"/>
        </w:rPr>
      </w:pPr>
      <w:r>
        <w:rPr>
          <w:rFonts w:ascii="宋体" w:hAnsi="宋体" w:hint="eastAsia"/>
          <w:szCs w:val="21"/>
        </w:rPr>
        <w:t>图4-12</w:t>
      </w:r>
    </w:p>
    <w:p w14:paraId="0DD78210" w14:textId="77777777" w:rsidR="00182BA2" w:rsidRDefault="00182BA2">
      <w:pPr>
        <w:widowControl/>
        <w:ind w:firstLine="420"/>
        <w:jc w:val="left"/>
        <w:rPr>
          <w:rFonts w:ascii="宋体" w:hAnsi="宋体"/>
          <w:szCs w:val="21"/>
        </w:rPr>
      </w:pPr>
      <w:r>
        <w:rPr>
          <w:rFonts w:ascii="宋体" w:hAnsi="宋体" w:hint="eastAsia"/>
          <w:szCs w:val="21"/>
        </w:rPr>
        <w:t>（5）打开电源，白光对应的发光二极管亮，其余的发光二极管不亮。</w:t>
      </w:r>
    </w:p>
    <w:p w14:paraId="1FA5595C" w14:textId="77777777" w:rsidR="00182BA2" w:rsidRDefault="00182BA2">
      <w:pPr>
        <w:widowControl/>
        <w:ind w:firstLine="420"/>
        <w:jc w:val="left"/>
        <w:rPr>
          <w:rFonts w:ascii="宋体" w:hAnsi="宋体"/>
          <w:szCs w:val="21"/>
        </w:rPr>
      </w:pPr>
      <w:r>
        <w:rPr>
          <w:rFonts w:ascii="宋体" w:hAnsi="宋体" w:hint="eastAsia"/>
          <w:szCs w:val="21"/>
        </w:rPr>
        <w:lastRenderedPageBreak/>
        <w:t>（6）缓慢调节脉冲宽度调节，增大输入脉冲的脉冲信号的宽度，观察示波器两个通道信号的变化，并作出实验记录（描绘出两个通道的波形）并进行分析。</w:t>
      </w:r>
    </w:p>
    <w:p w14:paraId="2561E515" w14:textId="77777777" w:rsidR="00182BA2" w:rsidRDefault="00182BA2">
      <w:pPr>
        <w:widowControl/>
        <w:ind w:firstLine="420"/>
        <w:jc w:val="left"/>
        <w:rPr>
          <w:rFonts w:ascii="宋体" w:hAnsi="宋体"/>
          <w:szCs w:val="21"/>
        </w:rPr>
      </w:pPr>
      <w:r>
        <w:rPr>
          <w:rFonts w:ascii="宋体" w:hAnsi="宋体" w:hint="eastAsia"/>
          <w:szCs w:val="21"/>
        </w:rPr>
        <w:t>（7）实验完毕，关闭电源，拆除导线。</w:t>
      </w:r>
    </w:p>
    <w:p w14:paraId="379E151F" w14:textId="77777777" w:rsidR="00182BA2" w:rsidRDefault="00182BA2">
      <w:pPr>
        <w:widowControl/>
        <w:ind w:firstLine="420"/>
        <w:jc w:val="left"/>
        <w:rPr>
          <w:rFonts w:ascii="宋体" w:hAnsi="宋体"/>
          <w:bCs/>
          <w:szCs w:val="21"/>
        </w:rPr>
      </w:pPr>
    </w:p>
    <w:p w14:paraId="469D0C78" w14:textId="77777777" w:rsidR="00A605DB" w:rsidRDefault="00A605DB">
      <w:pPr>
        <w:widowControl/>
        <w:ind w:firstLine="420"/>
        <w:jc w:val="left"/>
        <w:rPr>
          <w:rFonts w:ascii="宋体" w:hAnsi="宋体"/>
          <w:bCs/>
          <w:szCs w:val="21"/>
        </w:rPr>
      </w:pPr>
    </w:p>
    <w:p w14:paraId="11F43901" w14:textId="50C2714A" w:rsidR="00A605DB" w:rsidRDefault="00486FFB">
      <w:pPr>
        <w:widowControl/>
        <w:ind w:firstLine="420"/>
        <w:jc w:val="left"/>
        <w:rPr>
          <w:rFonts w:ascii="宋体" w:hAnsi="宋体"/>
          <w:bCs/>
          <w:szCs w:val="21"/>
        </w:rPr>
      </w:pPr>
      <w:r w:rsidRPr="00486FFB">
        <w:rPr>
          <w:rFonts w:ascii="宋体" w:hAnsi="宋体"/>
          <w:bCs/>
          <w:szCs w:val="21"/>
        </w:rPr>
        <w:pict w14:anchorId="55CA8CF1">
          <v:shape id="_x0000_i1159" type="#_x0000_t75" style="width:336pt;height:252pt">
            <v:imagedata r:id="rId128" o:title="d026e925d0877b6359d939c42727e03"/>
          </v:shape>
        </w:pict>
      </w:r>
    </w:p>
    <w:p w14:paraId="613B93EF" w14:textId="77777777" w:rsidR="00A605DB" w:rsidRDefault="00A605DB">
      <w:pPr>
        <w:widowControl/>
        <w:ind w:firstLine="420"/>
        <w:jc w:val="left"/>
        <w:rPr>
          <w:rFonts w:ascii="宋体" w:hAnsi="宋体"/>
          <w:bCs/>
          <w:szCs w:val="21"/>
        </w:rPr>
      </w:pPr>
    </w:p>
    <w:p w14:paraId="45A716FC" w14:textId="77777777" w:rsidR="00A605DB" w:rsidRDefault="00A605DB">
      <w:pPr>
        <w:widowControl/>
        <w:ind w:firstLine="420"/>
        <w:jc w:val="left"/>
        <w:rPr>
          <w:rFonts w:ascii="宋体" w:hAnsi="宋体"/>
          <w:bCs/>
          <w:szCs w:val="21"/>
        </w:rPr>
      </w:pPr>
    </w:p>
    <w:p w14:paraId="36298F40" w14:textId="4CA3D159" w:rsidR="00A605DB" w:rsidRDefault="005B0D6C">
      <w:pPr>
        <w:widowControl/>
        <w:ind w:firstLine="420"/>
        <w:jc w:val="left"/>
        <w:rPr>
          <w:rFonts w:ascii="宋体" w:hAnsi="宋体"/>
          <w:bCs/>
          <w:szCs w:val="21"/>
        </w:rPr>
      </w:pPr>
      <w:r>
        <w:rPr>
          <w:rFonts w:ascii="宋体" w:hAnsi="宋体" w:hint="eastAsia"/>
          <w:bCs/>
          <w:szCs w:val="21"/>
        </w:rPr>
        <w:t>两个通道脉冲信号宽度变化一致</w:t>
      </w:r>
      <w:r w:rsidR="00526C38">
        <w:rPr>
          <w:rFonts w:ascii="宋体" w:hAnsi="宋体" w:hint="eastAsia"/>
          <w:bCs/>
          <w:szCs w:val="21"/>
        </w:rPr>
        <w:t>，一起增大或一起减小。</w:t>
      </w:r>
    </w:p>
    <w:p w14:paraId="73694B96" w14:textId="77777777" w:rsidR="00A605DB" w:rsidRDefault="00A605DB">
      <w:pPr>
        <w:widowControl/>
        <w:ind w:firstLine="420"/>
        <w:jc w:val="left"/>
        <w:rPr>
          <w:rFonts w:ascii="宋体" w:hAnsi="宋体"/>
          <w:bCs/>
          <w:szCs w:val="21"/>
        </w:rPr>
      </w:pPr>
    </w:p>
    <w:p w14:paraId="2985A252" w14:textId="77777777" w:rsidR="00A605DB" w:rsidRDefault="00A605DB">
      <w:pPr>
        <w:widowControl/>
        <w:ind w:firstLine="420"/>
        <w:jc w:val="left"/>
        <w:rPr>
          <w:rFonts w:ascii="宋体" w:hAnsi="宋体"/>
          <w:bCs/>
          <w:szCs w:val="21"/>
        </w:rPr>
      </w:pPr>
    </w:p>
    <w:p w14:paraId="06B0DBC4" w14:textId="77777777" w:rsidR="00A605DB" w:rsidRDefault="00A605DB">
      <w:pPr>
        <w:widowControl/>
        <w:ind w:firstLine="420"/>
        <w:jc w:val="left"/>
        <w:rPr>
          <w:rFonts w:ascii="宋体" w:hAnsi="宋体"/>
          <w:bCs/>
          <w:szCs w:val="21"/>
        </w:rPr>
      </w:pPr>
    </w:p>
    <w:p w14:paraId="49EB959D" w14:textId="77777777" w:rsidR="00A605DB" w:rsidRDefault="00A605DB">
      <w:pPr>
        <w:widowControl/>
        <w:ind w:firstLine="420"/>
        <w:jc w:val="left"/>
        <w:rPr>
          <w:rFonts w:ascii="宋体" w:hAnsi="宋体"/>
          <w:bCs/>
          <w:szCs w:val="21"/>
        </w:rPr>
      </w:pPr>
    </w:p>
    <w:p w14:paraId="6DD796B4" w14:textId="77777777" w:rsidR="00A605DB" w:rsidRDefault="00A605DB">
      <w:pPr>
        <w:widowControl/>
        <w:ind w:firstLine="420"/>
        <w:jc w:val="left"/>
        <w:rPr>
          <w:rFonts w:ascii="宋体" w:hAnsi="宋体"/>
          <w:bCs/>
          <w:szCs w:val="21"/>
        </w:rPr>
      </w:pPr>
    </w:p>
    <w:p w14:paraId="02BD5C19" w14:textId="77777777" w:rsidR="00A605DB" w:rsidRDefault="00A605DB">
      <w:pPr>
        <w:widowControl/>
        <w:ind w:firstLine="420"/>
        <w:jc w:val="left"/>
        <w:rPr>
          <w:rFonts w:ascii="宋体" w:hAnsi="宋体"/>
          <w:bCs/>
          <w:szCs w:val="21"/>
        </w:rPr>
      </w:pPr>
    </w:p>
    <w:p w14:paraId="3582E35B" w14:textId="77777777" w:rsidR="00A605DB" w:rsidRDefault="00A605DB">
      <w:pPr>
        <w:widowControl/>
        <w:ind w:firstLine="420"/>
        <w:jc w:val="left"/>
        <w:rPr>
          <w:rFonts w:ascii="宋体" w:hAnsi="宋体"/>
          <w:bCs/>
          <w:szCs w:val="21"/>
        </w:rPr>
      </w:pPr>
    </w:p>
    <w:p w14:paraId="7958DD58" w14:textId="77777777" w:rsidR="00A605DB" w:rsidRDefault="00A605DB">
      <w:pPr>
        <w:widowControl/>
        <w:ind w:firstLine="420"/>
        <w:jc w:val="left"/>
        <w:rPr>
          <w:rFonts w:ascii="宋体" w:hAnsi="宋体"/>
          <w:bCs/>
          <w:szCs w:val="21"/>
        </w:rPr>
      </w:pPr>
    </w:p>
    <w:p w14:paraId="61306E28" w14:textId="77777777" w:rsidR="00A605DB" w:rsidRDefault="00A605DB">
      <w:pPr>
        <w:widowControl/>
        <w:ind w:firstLine="420"/>
        <w:jc w:val="left"/>
        <w:rPr>
          <w:rFonts w:ascii="宋体" w:hAnsi="宋体"/>
          <w:bCs/>
          <w:szCs w:val="21"/>
        </w:rPr>
      </w:pPr>
    </w:p>
    <w:p w14:paraId="19FED1AB" w14:textId="77777777" w:rsidR="00A605DB" w:rsidRDefault="00A605DB">
      <w:pPr>
        <w:widowControl/>
        <w:ind w:firstLine="420"/>
        <w:jc w:val="left"/>
        <w:rPr>
          <w:rFonts w:ascii="宋体" w:hAnsi="宋体"/>
          <w:bCs/>
          <w:szCs w:val="21"/>
        </w:rPr>
      </w:pPr>
    </w:p>
    <w:p w14:paraId="5FBE5E7E" w14:textId="77777777" w:rsidR="00A605DB" w:rsidRDefault="00A605DB">
      <w:pPr>
        <w:widowControl/>
        <w:ind w:firstLine="420"/>
        <w:jc w:val="left"/>
        <w:rPr>
          <w:rFonts w:ascii="宋体" w:hAnsi="宋体"/>
          <w:bCs/>
          <w:szCs w:val="21"/>
        </w:rPr>
      </w:pPr>
    </w:p>
    <w:p w14:paraId="253BEBA8" w14:textId="77777777" w:rsidR="00A605DB" w:rsidRDefault="00A605DB">
      <w:pPr>
        <w:widowControl/>
        <w:ind w:firstLine="420"/>
        <w:jc w:val="left"/>
        <w:rPr>
          <w:rFonts w:ascii="宋体" w:hAnsi="宋体"/>
          <w:bCs/>
          <w:szCs w:val="21"/>
        </w:rPr>
      </w:pPr>
    </w:p>
    <w:p w14:paraId="06CC4462" w14:textId="77777777" w:rsidR="00A605DB" w:rsidRDefault="00A605DB">
      <w:pPr>
        <w:widowControl/>
        <w:ind w:firstLine="420"/>
        <w:jc w:val="left"/>
        <w:rPr>
          <w:rFonts w:ascii="宋体" w:hAnsi="宋体"/>
          <w:bCs/>
          <w:szCs w:val="21"/>
        </w:rPr>
      </w:pPr>
    </w:p>
    <w:p w14:paraId="6568077E" w14:textId="77777777" w:rsidR="00A605DB" w:rsidRDefault="00A605DB">
      <w:pPr>
        <w:widowControl/>
        <w:ind w:firstLine="420"/>
        <w:jc w:val="left"/>
        <w:rPr>
          <w:rFonts w:ascii="宋体" w:hAnsi="宋体"/>
          <w:bCs/>
          <w:szCs w:val="21"/>
        </w:rPr>
      </w:pPr>
    </w:p>
    <w:p w14:paraId="62F446D6" w14:textId="77777777" w:rsidR="00A605DB" w:rsidRDefault="00A605DB">
      <w:pPr>
        <w:widowControl/>
        <w:ind w:firstLine="420"/>
        <w:jc w:val="left"/>
        <w:rPr>
          <w:rFonts w:ascii="宋体" w:hAnsi="宋体"/>
          <w:bCs/>
          <w:szCs w:val="21"/>
        </w:rPr>
      </w:pPr>
    </w:p>
    <w:p w14:paraId="504E6651" w14:textId="77777777" w:rsidR="00A605DB" w:rsidRDefault="00A605DB">
      <w:pPr>
        <w:widowControl/>
        <w:ind w:firstLine="420"/>
        <w:jc w:val="left"/>
        <w:rPr>
          <w:rFonts w:ascii="宋体" w:hAnsi="宋体"/>
          <w:bCs/>
          <w:szCs w:val="21"/>
        </w:rPr>
      </w:pPr>
    </w:p>
    <w:p w14:paraId="6AB824D0" w14:textId="77777777" w:rsidR="00A605DB" w:rsidRDefault="00A605DB">
      <w:pPr>
        <w:widowControl/>
        <w:ind w:firstLine="420"/>
        <w:jc w:val="left"/>
        <w:rPr>
          <w:rFonts w:ascii="宋体" w:hAnsi="宋体"/>
          <w:bCs/>
          <w:szCs w:val="21"/>
        </w:rPr>
      </w:pPr>
    </w:p>
    <w:p w14:paraId="35693547" w14:textId="77777777" w:rsidR="00A605DB" w:rsidRDefault="00A605DB">
      <w:pPr>
        <w:widowControl/>
        <w:ind w:firstLine="420"/>
        <w:jc w:val="left"/>
        <w:rPr>
          <w:rFonts w:ascii="宋体" w:hAnsi="宋体"/>
          <w:bCs/>
          <w:szCs w:val="21"/>
        </w:rPr>
      </w:pPr>
    </w:p>
    <w:p w14:paraId="202DA5FC" w14:textId="77777777" w:rsidR="00A605DB" w:rsidRDefault="00A605DB">
      <w:pPr>
        <w:widowControl/>
        <w:ind w:firstLine="420"/>
        <w:jc w:val="left"/>
        <w:rPr>
          <w:rFonts w:ascii="宋体" w:hAnsi="宋体"/>
          <w:bCs/>
          <w:szCs w:val="21"/>
        </w:rPr>
      </w:pPr>
    </w:p>
    <w:p w14:paraId="12456913" w14:textId="77777777" w:rsidR="00A605DB" w:rsidRDefault="00A605DB">
      <w:pPr>
        <w:widowControl/>
        <w:ind w:firstLine="420"/>
        <w:jc w:val="left"/>
        <w:rPr>
          <w:rFonts w:ascii="宋体" w:hAnsi="宋体"/>
          <w:bCs/>
          <w:szCs w:val="21"/>
        </w:rPr>
      </w:pPr>
    </w:p>
    <w:p w14:paraId="0BDCBE0B" w14:textId="77777777" w:rsidR="00A605DB" w:rsidRDefault="00A605DB">
      <w:pPr>
        <w:widowControl/>
        <w:ind w:firstLine="420"/>
        <w:jc w:val="left"/>
        <w:rPr>
          <w:rFonts w:ascii="宋体" w:hAnsi="宋体"/>
          <w:bCs/>
          <w:szCs w:val="21"/>
        </w:rPr>
      </w:pPr>
    </w:p>
    <w:p w14:paraId="34A3B13D" w14:textId="77777777" w:rsidR="00A605DB" w:rsidRDefault="00A605DB" w:rsidP="00486FFB">
      <w:pPr>
        <w:widowControl/>
        <w:jc w:val="left"/>
        <w:rPr>
          <w:rFonts w:ascii="宋体" w:hAnsi="宋体" w:hint="eastAsia"/>
          <w:bCs/>
          <w:szCs w:val="21"/>
        </w:rPr>
      </w:pPr>
    </w:p>
    <w:p w14:paraId="06D34828" w14:textId="77777777" w:rsidR="00A605DB" w:rsidRDefault="00A605DB">
      <w:pPr>
        <w:widowControl/>
        <w:ind w:firstLine="420"/>
        <w:jc w:val="left"/>
        <w:rPr>
          <w:rFonts w:ascii="宋体" w:hAnsi="宋体"/>
          <w:bCs/>
          <w:szCs w:val="21"/>
        </w:rPr>
      </w:pPr>
    </w:p>
    <w:p w14:paraId="7283D595" w14:textId="77777777" w:rsidR="00A605DB" w:rsidRDefault="00A605DB">
      <w:pPr>
        <w:widowControl/>
        <w:ind w:firstLine="420"/>
        <w:jc w:val="left"/>
        <w:rPr>
          <w:rFonts w:ascii="宋体" w:hAnsi="宋体"/>
          <w:bCs/>
          <w:szCs w:val="21"/>
        </w:rPr>
      </w:pPr>
    </w:p>
    <w:p w14:paraId="46A5B807" w14:textId="77777777" w:rsidR="00182BA2" w:rsidRDefault="00182BA2">
      <w:pPr>
        <w:pStyle w:val="1"/>
        <w:spacing w:before="0" w:after="0" w:line="240" w:lineRule="auto"/>
        <w:jc w:val="center"/>
        <w:rPr>
          <w:rFonts w:ascii="宋体" w:hAnsi="宋体"/>
          <w:sz w:val="32"/>
          <w:szCs w:val="32"/>
        </w:rPr>
      </w:pPr>
      <w:bookmarkStart w:id="195" w:name="_Toc196964056"/>
      <w:bookmarkStart w:id="196" w:name="_Toc250040262"/>
      <w:bookmarkStart w:id="197" w:name="_Toc307990893"/>
      <w:bookmarkStart w:id="198" w:name="_Toc24901713"/>
      <w:r>
        <w:rPr>
          <w:rFonts w:ascii="宋体" w:hAnsi="宋体" w:hint="eastAsia"/>
          <w:sz w:val="32"/>
          <w:szCs w:val="32"/>
        </w:rPr>
        <w:lastRenderedPageBreak/>
        <w:t>实验五   PIN光电二极管特性测试</w:t>
      </w:r>
      <w:bookmarkEnd w:id="195"/>
      <w:bookmarkEnd w:id="196"/>
      <w:r>
        <w:rPr>
          <w:rFonts w:ascii="宋体" w:hAnsi="宋体" w:hint="eastAsia"/>
          <w:sz w:val="32"/>
          <w:szCs w:val="32"/>
        </w:rPr>
        <w:t>及其变换电路</w:t>
      </w:r>
      <w:bookmarkEnd w:id="197"/>
      <w:bookmarkEnd w:id="198"/>
    </w:p>
    <w:p w14:paraId="5E91CAF8" w14:textId="77777777" w:rsidR="00182BA2" w:rsidRDefault="00182BA2">
      <w:pPr>
        <w:rPr>
          <w:rFonts w:ascii="宋体" w:hAnsi="宋体"/>
          <w:b/>
          <w:sz w:val="30"/>
          <w:szCs w:val="30"/>
        </w:rPr>
      </w:pPr>
      <w:bookmarkStart w:id="199" w:name="_Toc196964057"/>
      <w:bookmarkStart w:id="200" w:name="_Toc250040263"/>
      <w:r>
        <w:rPr>
          <w:rFonts w:ascii="宋体" w:hAnsi="宋体" w:hint="eastAsia"/>
          <w:b/>
          <w:sz w:val="30"/>
          <w:szCs w:val="30"/>
        </w:rPr>
        <w:t>一、实验目的</w:t>
      </w:r>
      <w:bookmarkEnd w:id="199"/>
      <w:bookmarkEnd w:id="200"/>
    </w:p>
    <w:p w14:paraId="1A24718D" w14:textId="77777777" w:rsidR="00182BA2" w:rsidRDefault="00182BA2">
      <w:pPr>
        <w:rPr>
          <w:rFonts w:ascii="宋体" w:hAnsi="宋体"/>
          <w:szCs w:val="21"/>
        </w:rPr>
      </w:pPr>
      <w:r>
        <w:rPr>
          <w:rFonts w:ascii="宋体" w:hAnsi="宋体" w:hint="eastAsia"/>
          <w:szCs w:val="21"/>
        </w:rPr>
        <w:t>1、学习掌握PIN光电二极管的工作原理</w:t>
      </w:r>
    </w:p>
    <w:p w14:paraId="0324DF74" w14:textId="77777777" w:rsidR="00182BA2" w:rsidRDefault="00182BA2">
      <w:pPr>
        <w:rPr>
          <w:rFonts w:ascii="宋体" w:hAnsi="宋体"/>
          <w:szCs w:val="21"/>
        </w:rPr>
      </w:pPr>
      <w:r>
        <w:rPr>
          <w:rFonts w:ascii="宋体" w:hAnsi="宋体" w:hint="eastAsia"/>
          <w:szCs w:val="21"/>
        </w:rPr>
        <w:t>2、学习掌握PIN光电二极管的基本特性</w:t>
      </w:r>
    </w:p>
    <w:p w14:paraId="389D2594" w14:textId="77777777" w:rsidR="00182BA2" w:rsidRDefault="00182BA2">
      <w:pPr>
        <w:rPr>
          <w:rFonts w:ascii="宋体" w:hAnsi="宋体"/>
          <w:szCs w:val="21"/>
        </w:rPr>
      </w:pPr>
      <w:r>
        <w:rPr>
          <w:rFonts w:ascii="宋体" w:hAnsi="宋体" w:hint="eastAsia"/>
          <w:szCs w:val="21"/>
        </w:rPr>
        <w:t>3、掌握PIN光电二极管特性测试的方法</w:t>
      </w:r>
    </w:p>
    <w:p w14:paraId="7FB780B2" w14:textId="77777777" w:rsidR="00182BA2" w:rsidRDefault="00182BA2">
      <w:pPr>
        <w:rPr>
          <w:rFonts w:ascii="宋体" w:hAnsi="宋体"/>
          <w:szCs w:val="21"/>
        </w:rPr>
      </w:pPr>
      <w:r>
        <w:rPr>
          <w:rFonts w:ascii="宋体" w:hAnsi="宋体" w:hint="eastAsia"/>
          <w:szCs w:val="21"/>
        </w:rPr>
        <w:t>4、了解PIN光电二极管的基本应用</w:t>
      </w:r>
    </w:p>
    <w:p w14:paraId="3DD12D04" w14:textId="77777777" w:rsidR="00182BA2" w:rsidRDefault="00182BA2">
      <w:pPr>
        <w:rPr>
          <w:rFonts w:ascii="宋体" w:hAnsi="宋体"/>
          <w:b/>
          <w:sz w:val="30"/>
          <w:szCs w:val="30"/>
        </w:rPr>
      </w:pPr>
      <w:bookmarkStart w:id="201" w:name="_Toc196964058"/>
      <w:bookmarkStart w:id="202" w:name="_Toc250040264"/>
      <w:r>
        <w:rPr>
          <w:rFonts w:ascii="宋体" w:hAnsi="宋体" w:hint="eastAsia"/>
          <w:b/>
          <w:sz w:val="30"/>
          <w:szCs w:val="30"/>
        </w:rPr>
        <w:t>二、实验内容</w:t>
      </w:r>
      <w:bookmarkEnd w:id="201"/>
      <w:bookmarkEnd w:id="202"/>
    </w:p>
    <w:p w14:paraId="1CB8D224" w14:textId="77777777" w:rsidR="00182BA2" w:rsidRDefault="00182BA2">
      <w:pPr>
        <w:rPr>
          <w:rFonts w:ascii="宋体" w:hAnsi="宋体"/>
          <w:szCs w:val="21"/>
        </w:rPr>
      </w:pPr>
      <w:r>
        <w:rPr>
          <w:rFonts w:ascii="宋体" w:hAnsi="宋体" w:hint="eastAsia"/>
          <w:szCs w:val="21"/>
        </w:rPr>
        <w:t>1、PIN光电二极管暗电流测试实验</w:t>
      </w:r>
    </w:p>
    <w:p w14:paraId="796260D4" w14:textId="77777777" w:rsidR="00182BA2" w:rsidRDefault="00182BA2">
      <w:pPr>
        <w:rPr>
          <w:rFonts w:ascii="宋体" w:hAnsi="宋体"/>
          <w:szCs w:val="21"/>
        </w:rPr>
      </w:pPr>
      <w:r>
        <w:rPr>
          <w:rFonts w:ascii="宋体" w:hAnsi="宋体" w:hint="eastAsia"/>
          <w:szCs w:val="21"/>
        </w:rPr>
        <w:t>2、PIN光电二极管光电流测试实验</w:t>
      </w:r>
    </w:p>
    <w:p w14:paraId="4E29963B" w14:textId="77777777" w:rsidR="00182BA2" w:rsidRDefault="00182BA2">
      <w:pPr>
        <w:rPr>
          <w:rFonts w:ascii="宋体" w:hAnsi="宋体"/>
          <w:szCs w:val="21"/>
        </w:rPr>
      </w:pPr>
      <w:r>
        <w:rPr>
          <w:rFonts w:ascii="宋体" w:hAnsi="宋体" w:hint="eastAsia"/>
          <w:szCs w:val="21"/>
        </w:rPr>
        <w:t>3、PIN光电二极管伏安特性测试实验</w:t>
      </w:r>
    </w:p>
    <w:p w14:paraId="2C7540F5" w14:textId="77777777" w:rsidR="00182BA2" w:rsidRDefault="00182BA2">
      <w:pPr>
        <w:rPr>
          <w:rFonts w:ascii="宋体" w:hAnsi="宋体"/>
          <w:szCs w:val="21"/>
        </w:rPr>
      </w:pPr>
      <w:r>
        <w:rPr>
          <w:rFonts w:ascii="宋体" w:hAnsi="宋体" w:hint="eastAsia"/>
          <w:szCs w:val="21"/>
        </w:rPr>
        <w:t>4、PIN光电二极管光电特性测试实验</w:t>
      </w:r>
    </w:p>
    <w:p w14:paraId="2949C395" w14:textId="77777777" w:rsidR="00182BA2" w:rsidRDefault="00182BA2">
      <w:pPr>
        <w:rPr>
          <w:rFonts w:ascii="宋体" w:hAnsi="宋体"/>
          <w:szCs w:val="21"/>
        </w:rPr>
      </w:pPr>
      <w:r>
        <w:rPr>
          <w:rFonts w:ascii="宋体" w:hAnsi="宋体" w:hint="eastAsia"/>
          <w:szCs w:val="21"/>
        </w:rPr>
        <w:t>5、PIN光电二极管时间响应特性测试实验</w:t>
      </w:r>
    </w:p>
    <w:p w14:paraId="0DE0F709" w14:textId="77777777" w:rsidR="00182BA2" w:rsidRDefault="00182BA2">
      <w:pPr>
        <w:rPr>
          <w:rFonts w:ascii="宋体" w:hAnsi="宋体"/>
          <w:szCs w:val="21"/>
        </w:rPr>
      </w:pPr>
      <w:r>
        <w:rPr>
          <w:rFonts w:ascii="宋体" w:hAnsi="宋体" w:hint="eastAsia"/>
          <w:szCs w:val="21"/>
        </w:rPr>
        <w:t>6、PIN光电二极管光谱特性测试实验</w:t>
      </w:r>
    </w:p>
    <w:p w14:paraId="0A71C7D3" w14:textId="77777777" w:rsidR="00182BA2" w:rsidRDefault="00182BA2">
      <w:pPr>
        <w:rPr>
          <w:rFonts w:ascii="宋体" w:hAnsi="宋体"/>
          <w:b/>
          <w:sz w:val="30"/>
          <w:szCs w:val="30"/>
        </w:rPr>
      </w:pPr>
      <w:bookmarkStart w:id="203" w:name="_Toc196964059"/>
      <w:bookmarkStart w:id="204" w:name="_Toc250040265"/>
      <w:r>
        <w:rPr>
          <w:rFonts w:ascii="宋体" w:hAnsi="宋体" w:hint="eastAsia"/>
          <w:b/>
          <w:sz w:val="30"/>
          <w:szCs w:val="30"/>
        </w:rPr>
        <w:t>三、实验仪器</w:t>
      </w:r>
      <w:bookmarkEnd w:id="203"/>
      <w:bookmarkEnd w:id="204"/>
    </w:p>
    <w:p w14:paraId="4A0B9BEE" w14:textId="77777777" w:rsidR="00182BA2" w:rsidRDefault="00182BA2">
      <w:pPr>
        <w:rPr>
          <w:rFonts w:ascii="宋体" w:hAnsi="宋体"/>
          <w:szCs w:val="21"/>
        </w:rPr>
      </w:pPr>
      <w:bookmarkStart w:id="205" w:name="_Toc196964060"/>
      <w:bookmarkStart w:id="206" w:name="_Toc250040266"/>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3A69CEBB" w14:textId="77777777" w:rsidR="00182BA2" w:rsidRDefault="00182BA2">
      <w:pPr>
        <w:rPr>
          <w:rFonts w:ascii="宋体" w:hAnsi="宋体"/>
          <w:szCs w:val="21"/>
        </w:rPr>
      </w:pPr>
      <w:r>
        <w:rPr>
          <w:rFonts w:ascii="宋体" w:hAnsi="宋体" w:hint="eastAsia"/>
          <w:szCs w:val="21"/>
        </w:rPr>
        <w:t>2、光通路组件                     1套</w:t>
      </w:r>
    </w:p>
    <w:p w14:paraId="082CAA89" w14:textId="77777777" w:rsidR="00182BA2" w:rsidRDefault="00182BA2">
      <w:pPr>
        <w:rPr>
          <w:rFonts w:ascii="宋体" w:hAnsi="宋体"/>
          <w:szCs w:val="21"/>
        </w:rPr>
      </w:pPr>
      <w:r>
        <w:rPr>
          <w:rFonts w:ascii="宋体" w:hAnsi="宋体" w:hint="eastAsia"/>
          <w:szCs w:val="21"/>
        </w:rPr>
        <w:t>3、PIN光电二极管及封装组件       1套</w:t>
      </w:r>
    </w:p>
    <w:p w14:paraId="34971200" w14:textId="77777777" w:rsidR="00182BA2" w:rsidRDefault="00182BA2">
      <w:pPr>
        <w:rPr>
          <w:rFonts w:ascii="宋体" w:hAnsi="宋体"/>
          <w:szCs w:val="21"/>
        </w:rPr>
      </w:pPr>
      <w:r>
        <w:rPr>
          <w:rFonts w:ascii="宋体" w:hAnsi="宋体" w:hint="eastAsia"/>
          <w:szCs w:val="21"/>
        </w:rPr>
        <w:t>4、2#迭插头对                     若干</w:t>
      </w:r>
    </w:p>
    <w:p w14:paraId="229A67BD" w14:textId="77777777" w:rsidR="00182BA2" w:rsidRDefault="00182BA2">
      <w:pPr>
        <w:rPr>
          <w:rFonts w:ascii="宋体" w:hAnsi="宋体"/>
          <w:szCs w:val="21"/>
        </w:rPr>
      </w:pPr>
      <w:r>
        <w:rPr>
          <w:rFonts w:ascii="宋体" w:hAnsi="宋体" w:hint="eastAsia"/>
          <w:szCs w:val="21"/>
        </w:rPr>
        <w:t>5、示波器                         1台</w:t>
      </w:r>
    </w:p>
    <w:p w14:paraId="188A7A0E" w14:textId="77777777" w:rsidR="00182BA2" w:rsidRDefault="00182BA2">
      <w:pPr>
        <w:rPr>
          <w:rFonts w:ascii="宋体" w:hAnsi="宋体"/>
          <w:b/>
          <w:sz w:val="30"/>
          <w:szCs w:val="30"/>
        </w:rPr>
      </w:pPr>
      <w:r>
        <w:rPr>
          <w:rFonts w:ascii="宋体" w:hAnsi="宋体" w:hint="eastAsia"/>
          <w:b/>
          <w:sz w:val="30"/>
          <w:szCs w:val="30"/>
        </w:rPr>
        <w:t>四、实验原理</w:t>
      </w:r>
      <w:bookmarkEnd w:id="205"/>
      <w:bookmarkEnd w:id="206"/>
    </w:p>
    <w:p w14:paraId="13792E00" w14:textId="77777777" w:rsidR="00182BA2" w:rsidRDefault="00182BA2">
      <w:pPr>
        <w:rPr>
          <w:rFonts w:ascii="宋体" w:hAnsi="宋体"/>
          <w:szCs w:val="21"/>
        </w:rPr>
      </w:pPr>
      <w:r>
        <w:rPr>
          <w:rFonts w:ascii="宋体" w:hAnsi="宋体" w:hint="eastAsia"/>
          <w:szCs w:val="21"/>
        </w:rPr>
        <w:t xml:space="preserve">                        </w:t>
      </w:r>
      <w:r w:rsidR="00526C38">
        <w:rPr>
          <w:rFonts w:ascii="宋体" w:hAnsi="宋体"/>
          <w:szCs w:val="21"/>
        </w:rPr>
        <w:pict w14:anchorId="75E7299E">
          <v:shape id="_x0000_i1101" type="#_x0000_t75" style="width:171pt;height:121.5pt;mso-position-horizontal-relative:page;mso-position-vertical-relative:page">
            <v:imagedata r:id="rId129" o:title="PIN光电二极管的结构和它在反向偏压下的电场分布" embosscolor="white"/>
          </v:shape>
        </w:pict>
      </w:r>
    </w:p>
    <w:p w14:paraId="2AE67158" w14:textId="77777777" w:rsidR="00182BA2" w:rsidRDefault="00182BA2">
      <w:pPr>
        <w:jc w:val="center"/>
        <w:rPr>
          <w:rFonts w:ascii="宋体" w:hAnsi="宋体"/>
          <w:szCs w:val="21"/>
        </w:rPr>
      </w:pPr>
      <w:r>
        <w:rPr>
          <w:rFonts w:ascii="宋体" w:hAnsi="宋体" w:hint="eastAsia"/>
          <w:szCs w:val="21"/>
        </w:rPr>
        <w:t>图5-1 PIN光电二极管的结构和它在反向偏压下的电场分布</w:t>
      </w:r>
    </w:p>
    <w:p w14:paraId="65971169" w14:textId="77777777" w:rsidR="00182BA2" w:rsidRDefault="00182BA2">
      <w:pPr>
        <w:ind w:firstLineChars="200" w:firstLine="420"/>
        <w:jc w:val="center"/>
        <w:rPr>
          <w:rFonts w:ascii="宋体" w:hAnsi="宋体"/>
          <w:szCs w:val="21"/>
        </w:rPr>
      </w:pPr>
    </w:p>
    <w:p w14:paraId="6F83DE2E" w14:textId="77777777" w:rsidR="00182BA2" w:rsidRDefault="00182BA2">
      <w:pPr>
        <w:ind w:firstLineChars="200" w:firstLine="420"/>
        <w:rPr>
          <w:rFonts w:ascii="宋体" w:hAnsi="宋体"/>
          <w:szCs w:val="21"/>
        </w:rPr>
      </w:pPr>
      <w:r>
        <w:rPr>
          <w:rFonts w:ascii="宋体" w:hAnsi="宋体" w:hint="eastAsia"/>
          <w:szCs w:val="21"/>
        </w:rPr>
        <w:t>图5-1是PIN光电二极管的结构和它在反向偏压下的电场分布。在高掺杂P型和N型半导体之间生长一层本征半导体材料或低掺杂半导体材料，称为I层。在半导体PN结中，掺杂浓度和耗尽层宽度有如下关系：</w:t>
      </w:r>
    </w:p>
    <w:p w14:paraId="30EF8046" w14:textId="77777777" w:rsidR="00182BA2" w:rsidRDefault="00182BA2">
      <w:pPr>
        <w:jc w:val="center"/>
        <w:rPr>
          <w:rFonts w:ascii="宋体" w:hAnsi="宋体"/>
          <w:szCs w:val="21"/>
        </w:rPr>
      </w:pPr>
      <w:r>
        <w:rPr>
          <w:rFonts w:ascii="宋体" w:hAnsi="宋体" w:hint="eastAsia"/>
          <w:szCs w:val="21"/>
        </w:rPr>
        <w:t>L</w:t>
      </w:r>
      <w:r>
        <w:rPr>
          <w:rFonts w:ascii="宋体" w:hAnsi="宋体" w:hint="eastAsia"/>
          <w:szCs w:val="21"/>
          <w:vertAlign w:val="subscript"/>
        </w:rPr>
        <w:t>P</w:t>
      </w:r>
      <w:r>
        <w:rPr>
          <w:rFonts w:ascii="宋体" w:hAnsi="宋体" w:hint="eastAsia"/>
          <w:szCs w:val="21"/>
        </w:rPr>
        <w:t>/L</w:t>
      </w:r>
      <w:r>
        <w:rPr>
          <w:rFonts w:ascii="宋体" w:hAnsi="宋体" w:hint="eastAsia"/>
          <w:szCs w:val="21"/>
          <w:vertAlign w:val="subscript"/>
        </w:rPr>
        <w:t xml:space="preserve">N </w:t>
      </w:r>
      <w:r>
        <w:rPr>
          <w:rFonts w:ascii="宋体" w:hAnsi="宋体" w:hint="eastAsia"/>
          <w:szCs w:val="21"/>
        </w:rPr>
        <w:t>= D</w:t>
      </w:r>
      <w:r>
        <w:rPr>
          <w:rFonts w:ascii="宋体" w:hAnsi="宋体" w:hint="eastAsia"/>
          <w:szCs w:val="21"/>
          <w:vertAlign w:val="subscript"/>
        </w:rPr>
        <w:t>N</w:t>
      </w:r>
      <w:r>
        <w:rPr>
          <w:rFonts w:ascii="宋体" w:hAnsi="宋体" w:hint="eastAsia"/>
          <w:szCs w:val="21"/>
        </w:rPr>
        <w:t>/D</w:t>
      </w:r>
      <w:r>
        <w:rPr>
          <w:rFonts w:ascii="宋体" w:hAnsi="宋体" w:hint="eastAsia"/>
          <w:szCs w:val="21"/>
          <w:vertAlign w:val="subscript"/>
        </w:rPr>
        <w:t>P</w:t>
      </w:r>
    </w:p>
    <w:p w14:paraId="6F18D71E" w14:textId="77777777" w:rsidR="00182BA2" w:rsidRDefault="00182BA2">
      <w:pPr>
        <w:ind w:firstLineChars="200" w:firstLine="420"/>
        <w:rPr>
          <w:rFonts w:ascii="宋体" w:hAnsi="宋体"/>
          <w:szCs w:val="21"/>
        </w:rPr>
      </w:pPr>
      <w:r>
        <w:rPr>
          <w:rFonts w:ascii="宋体" w:hAnsi="宋体" w:hint="eastAsia"/>
          <w:szCs w:val="21"/>
        </w:rPr>
        <w:t xml:space="preserve">  其中：D</w:t>
      </w:r>
      <w:r>
        <w:rPr>
          <w:rFonts w:ascii="宋体" w:hAnsi="宋体" w:hint="eastAsia"/>
          <w:szCs w:val="21"/>
          <w:vertAlign w:val="subscript"/>
        </w:rPr>
        <w:t>P</w:t>
      </w:r>
      <w:r>
        <w:rPr>
          <w:rFonts w:ascii="宋体" w:hAnsi="宋体" w:hint="eastAsia"/>
          <w:szCs w:val="21"/>
        </w:rPr>
        <w:t>和D</w:t>
      </w:r>
      <w:r>
        <w:rPr>
          <w:rFonts w:ascii="宋体" w:hAnsi="宋体" w:hint="eastAsia"/>
          <w:szCs w:val="21"/>
          <w:vertAlign w:val="subscript"/>
        </w:rPr>
        <w:t>N</w:t>
      </w:r>
      <w:r>
        <w:rPr>
          <w:rFonts w:ascii="宋体" w:hAnsi="宋体" w:hint="eastAsia"/>
          <w:szCs w:val="21"/>
        </w:rPr>
        <w:t xml:space="preserve"> 分别为P区和N区的掺杂浓度；L</w:t>
      </w:r>
      <w:r>
        <w:rPr>
          <w:rFonts w:ascii="宋体" w:hAnsi="宋体" w:hint="eastAsia"/>
          <w:szCs w:val="21"/>
          <w:vertAlign w:val="subscript"/>
        </w:rPr>
        <w:t>P</w:t>
      </w:r>
      <w:r>
        <w:rPr>
          <w:rFonts w:ascii="宋体" w:hAnsi="宋体" w:hint="eastAsia"/>
          <w:szCs w:val="21"/>
        </w:rPr>
        <w:t>和L</w:t>
      </w:r>
      <w:r>
        <w:rPr>
          <w:rFonts w:ascii="宋体" w:hAnsi="宋体" w:hint="eastAsia"/>
          <w:szCs w:val="21"/>
          <w:vertAlign w:val="subscript"/>
        </w:rPr>
        <w:t>N</w:t>
      </w:r>
      <w:r>
        <w:rPr>
          <w:rFonts w:ascii="宋体" w:hAnsi="宋体" w:hint="eastAsia"/>
          <w:szCs w:val="21"/>
        </w:rPr>
        <w:t>分别为P区和N区的耗尽层的宽度。在PIN中，如对于P层和I层(低掺杂N型半导体)形成的PN结，由于I层近似于本征半导体，有</w:t>
      </w:r>
    </w:p>
    <w:p w14:paraId="27018400" w14:textId="77777777" w:rsidR="00182BA2" w:rsidRDefault="00182BA2">
      <w:pPr>
        <w:jc w:val="center"/>
        <w:rPr>
          <w:rFonts w:ascii="宋体" w:hAnsi="宋体"/>
          <w:szCs w:val="21"/>
        </w:rPr>
      </w:pPr>
      <w:r>
        <w:rPr>
          <w:rFonts w:ascii="宋体" w:hAnsi="宋体" w:hint="eastAsia"/>
          <w:szCs w:val="21"/>
        </w:rPr>
        <w:t>D</w:t>
      </w:r>
      <w:r>
        <w:rPr>
          <w:rFonts w:ascii="宋体" w:hAnsi="宋体" w:hint="eastAsia"/>
          <w:szCs w:val="21"/>
          <w:vertAlign w:val="subscript"/>
        </w:rPr>
        <w:t>N</w:t>
      </w:r>
      <w:r>
        <w:rPr>
          <w:rFonts w:ascii="宋体" w:hAnsi="宋体" w:hint="eastAsia"/>
          <w:szCs w:val="21"/>
        </w:rPr>
        <w:t>&lt;&lt;D</w:t>
      </w:r>
      <w:r>
        <w:rPr>
          <w:rFonts w:ascii="宋体" w:hAnsi="宋体" w:hint="eastAsia"/>
          <w:szCs w:val="21"/>
          <w:vertAlign w:val="subscript"/>
        </w:rPr>
        <w:t>P</w:t>
      </w:r>
    </w:p>
    <w:p w14:paraId="0031AF46" w14:textId="77777777" w:rsidR="00182BA2" w:rsidRDefault="00182BA2">
      <w:pPr>
        <w:jc w:val="center"/>
        <w:rPr>
          <w:rFonts w:ascii="宋体" w:hAnsi="宋体"/>
          <w:szCs w:val="21"/>
        </w:rPr>
      </w:pPr>
      <w:r>
        <w:rPr>
          <w:rFonts w:ascii="宋体" w:hAnsi="宋体" w:hint="eastAsia"/>
          <w:szCs w:val="21"/>
        </w:rPr>
        <w:t>L</w:t>
      </w:r>
      <w:r>
        <w:rPr>
          <w:rFonts w:ascii="宋体" w:hAnsi="宋体" w:hint="eastAsia"/>
          <w:szCs w:val="21"/>
          <w:vertAlign w:val="subscript"/>
        </w:rPr>
        <w:t>P</w:t>
      </w:r>
      <w:r>
        <w:rPr>
          <w:rFonts w:ascii="宋体" w:hAnsi="宋体" w:hint="eastAsia"/>
          <w:szCs w:val="21"/>
        </w:rPr>
        <w:t>&lt;&lt;L</w:t>
      </w:r>
      <w:r>
        <w:rPr>
          <w:rFonts w:ascii="宋体" w:hAnsi="宋体" w:hint="eastAsia"/>
          <w:szCs w:val="21"/>
          <w:vertAlign w:val="subscript"/>
        </w:rPr>
        <w:t>N</w:t>
      </w:r>
    </w:p>
    <w:p w14:paraId="0D1DB78C" w14:textId="77777777" w:rsidR="00182BA2" w:rsidRDefault="00182BA2">
      <w:pPr>
        <w:rPr>
          <w:rFonts w:ascii="宋体" w:hAnsi="宋体"/>
          <w:szCs w:val="21"/>
        </w:rPr>
      </w:pPr>
      <w:r>
        <w:rPr>
          <w:rFonts w:ascii="宋体" w:hAnsi="宋体" w:hint="eastAsia"/>
          <w:szCs w:val="21"/>
        </w:rPr>
        <w:t>即在I层中形成很宽的耗尽层。由于I层有较高的电阻，因此电压基本上降落在该区，使得耗尽层宽度W可以得到加宽，并且可以通过控制I层的厚度来改变。对于高掺杂的N型薄层，产生于其中的光生载流子将很快被复合掉，因此这一层仅是为了减少接触电阻而加的附加层。</w:t>
      </w:r>
    </w:p>
    <w:p w14:paraId="4817224B" w14:textId="77777777" w:rsidR="00182BA2" w:rsidRDefault="00182BA2">
      <w:pPr>
        <w:ind w:firstLineChars="200" w:firstLine="420"/>
        <w:rPr>
          <w:rFonts w:ascii="宋体" w:hAnsi="宋体"/>
          <w:szCs w:val="21"/>
        </w:rPr>
      </w:pPr>
      <w:r>
        <w:rPr>
          <w:rFonts w:ascii="宋体" w:hAnsi="宋体" w:hint="eastAsia"/>
          <w:szCs w:val="21"/>
        </w:rPr>
        <w:t>要使入射光功率有效地转换成光电流，首先必须使入射光能在耗尽层内被吸收，这要求耗尽层宽度W足够宽。但是随着W的增大，在耗尽层的载流子渡越时间τ</w:t>
      </w:r>
      <w:proofErr w:type="spellStart"/>
      <w:r>
        <w:rPr>
          <w:rFonts w:ascii="宋体" w:hAnsi="宋体" w:hint="eastAsia"/>
          <w:szCs w:val="21"/>
          <w:vertAlign w:val="subscript"/>
        </w:rPr>
        <w:t>cr</w:t>
      </w:r>
      <w:proofErr w:type="spellEnd"/>
      <w:r>
        <w:rPr>
          <w:rFonts w:ascii="宋体" w:hAnsi="宋体" w:hint="eastAsia"/>
          <w:szCs w:val="21"/>
        </w:rPr>
        <w:t>也会增大，τ</w:t>
      </w:r>
      <w:proofErr w:type="spellStart"/>
      <w:r>
        <w:rPr>
          <w:rFonts w:ascii="宋体" w:hAnsi="宋体" w:hint="eastAsia"/>
          <w:szCs w:val="21"/>
          <w:vertAlign w:val="subscript"/>
        </w:rPr>
        <w:t>cr</w:t>
      </w:r>
      <w:proofErr w:type="spellEnd"/>
      <w:r>
        <w:rPr>
          <w:rFonts w:ascii="宋体" w:hAnsi="宋体" w:hint="eastAsia"/>
          <w:szCs w:val="21"/>
        </w:rPr>
        <w:t>与W的关系为</w:t>
      </w:r>
    </w:p>
    <w:p w14:paraId="3A8B7473" w14:textId="77777777" w:rsidR="00182BA2" w:rsidRDefault="00182BA2">
      <w:pPr>
        <w:jc w:val="center"/>
        <w:rPr>
          <w:rFonts w:ascii="宋体" w:hAnsi="宋体"/>
          <w:szCs w:val="21"/>
        </w:rPr>
      </w:pPr>
      <w:r>
        <w:rPr>
          <w:rFonts w:ascii="宋体" w:hAnsi="宋体" w:hint="eastAsia"/>
          <w:szCs w:val="21"/>
        </w:rPr>
        <w:t>τ</w:t>
      </w:r>
      <w:proofErr w:type="spellStart"/>
      <w:r>
        <w:rPr>
          <w:rFonts w:ascii="宋体" w:hAnsi="宋体" w:hint="eastAsia"/>
          <w:szCs w:val="21"/>
          <w:vertAlign w:val="subscript"/>
        </w:rPr>
        <w:t>cr</w:t>
      </w:r>
      <w:proofErr w:type="spellEnd"/>
      <w:r>
        <w:rPr>
          <w:rFonts w:ascii="宋体" w:hAnsi="宋体" w:hint="eastAsia"/>
          <w:szCs w:val="21"/>
        </w:rPr>
        <w:t>=W/v</w:t>
      </w:r>
    </w:p>
    <w:p w14:paraId="12FF28D6" w14:textId="77777777" w:rsidR="00182BA2" w:rsidRDefault="00182BA2">
      <w:pPr>
        <w:rPr>
          <w:rFonts w:ascii="宋体" w:hAnsi="宋体"/>
          <w:szCs w:val="21"/>
        </w:rPr>
      </w:pPr>
      <w:r>
        <w:rPr>
          <w:rFonts w:ascii="宋体" w:hAnsi="宋体" w:hint="eastAsia"/>
          <w:szCs w:val="21"/>
        </w:rPr>
        <w:t>式中：v为载流子的平均漂移速度。由于τ</w:t>
      </w:r>
      <w:proofErr w:type="spellStart"/>
      <w:r>
        <w:rPr>
          <w:rFonts w:ascii="宋体" w:hAnsi="宋体" w:hint="eastAsia"/>
          <w:szCs w:val="21"/>
          <w:vertAlign w:val="subscript"/>
        </w:rPr>
        <w:t>cr</w:t>
      </w:r>
      <w:proofErr w:type="spellEnd"/>
      <w:r>
        <w:rPr>
          <w:rFonts w:ascii="宋体" w:hAnsi="宋体" w:hint="eastAsia"/>
          <w:szCs w:val="21"/>
        </w:rPr>
        <w:t xml:space="preserve"> 增大，PIN的响应速度将会下降。因此耗尽层宽度W需在响应速度和量子效率之间进行优化。</w:t>
      </w:r>
    </w:p>
    <w:p w14:paraId="61CE510A" w14:textId="77777777" w:rsidR="00182BA2" w:rsidRDefault="00182BA2">
      <w:pPr>
        <w:ind w:firstLineChars="200" w:firstLine="420"/>
        <w:rPr>
          <w:rFonts w:ascii="宋体" w:hAnsi="宋体"/>
          <w:szCs w:val="21"/>
        </w:rPr>
      </w:pPr>
      <w:r>
        <w:rPr>
          <w:rFonts w:ascii="宋体" w:hAnsi="宋体" w:hint="eastAsia"/>
          <w:szCs w:val="21"/>
        </w:rPr>
        <w:lastRenderedPageBreak/>
        <w:t>如采用类似于半导体激光器中的双异质结构，则PIN的性能可以大为改善。在这种设计中，P区、N区和I区的带隙能量的选择，使得光吸收只发生在I区，完全消除了扩散电流的影响。在光纤通信系统的应用中，常采用</w:t>
      </w:r>
      <w:proofErr w:type="spellStart"/>
      <w:r>
        <w:rPr>
          <w:rFonts w:ascii="宋体" w:hAnsi="宋体" w:hint="eastAsia"/>
          <w:szCs w:val="21"/>
        </w:rPr>
        <w:t>InGaAs</w:t>
      </w:r>
      <w:proofErr w:type="spellEnd"/>
      <w:r>
        <w:rPr>
          <w:rFonts w:ascii="宋体" w:hAnsi="宋体" w:hint="eastAsia"/>
          <w:szCs w:val="21"/>
        </w:rPr>
        <w:t>材料制成I区和</w:t>
      </w:r>
      <w:proofErr w:type="spellStart"/>
      <w:r>
        <w:rPr>
          <w:rFonts w:ascii="宋体" w:hAnsi="宋体" w:hint="eastAsia"/>
          <w:szCs w:val="21"/>
        </w:rPr>
        <w:t>InP</w:t>
      </w:r>
      <w:proofErr w:type="spellEnd"/>
      <w:r>
        <w:rPr>
          <w:rFonts w:ascii="宋体" w:hAnsi="宋体" w:hint="eastAsia"/>
          <w:szCs w:val="21"/>
        </w:rPr>
        <w:t>材料制成P区及N区的PIN光电二极管，图5-2为它的结构。</w:t>
      </w:r>
      <w:proofErr w:type="spellStart"/>
      <w:r>
        <w:rPr>
          <w:rFonts w:ascii="宋体" w:hAnsi="宋体" w:hint="eastAsia"/>
          <w:szCs w:val="21"/>
        </w:rPr>
        <w:t>InP</w:t>
      </w:r>
      <w:proofErr w:type="spellEnd"/>
      <w:r>
        <w:rPr>
          <w:rFonts w:ascii="宋体" w:hAnsi="宋体" w:hint="eastAsia"/>
          <w:szCs w:val="21"/>
        </w:rPr>
        <w:t>材料的带隙为1.35eV，大于</w:t>
      </w:r>
      <w:proofErr w:type="spellStart"/>
      <w:r>
        <w:rPr>
          <w:rFonts w:ascii="宋体" w:hAnsi="宋体" w:hint="eastAsia"/>
          <w:szCs w:val="21"/>
        </w:rPr>
        <w:t>InGaAs</w:t>
      </w:r>
      <w:proofErr w:type="spellEnd"/>
      <w:r>
        <w:rPr>
          <w:rFonts w:ascii="宋体" w:hAnsi="宋体" w:hint="eastAsia"/>
          <w:szCs w:val="21"/>
        </w:rPr>
        <w:t>的带隙，对于波长在1.3～1.6um范围的光是透明的，而</w:t>
      </w:r>
      <w:proofErr w:type="spellStart"/>
      <w:r>
        <w:rPr>
          <w:rFonts w:ascii="宋体" w:hAnsi="宋体" w:hint="eastAsia"/>
          <w:szCs w:val="21"/>
        </w:rPr>
        <w:t>InGaAs</w:t>
      </w:r>
      <w:proofErr w:type="spellEnd"/>
      <w:r>
        <w:rPr>
          <w:rFonts w:ascii="宋体" w:hAnsi="宋体" w:hint="eastAsia"/>
          <w:szCs w:val="21"/>
        </w:rPr>
        <w:t>的I区对1.3～1.6um的光表现为较强的吸收，几微米的宽度就可以获得较高响应度。在器件的受光面一般要镀增透膜以减弱光在端面上的反射。</w:t>
      </w:r>
      <w:proofErr w:type="spellStart"/>
      <w:r>
        <w:rPr>
          <w:rFonts w:ascii="宋体" w:hAnsi="宋体" w:hint="eastAsia"/>
          <w:szCs w:val="21"/>
        </w:rPr>
        <w:t>InGaAs</w:t>
      </w:r>
      <w:proofErr w:type="spellEnd"/>
      <w:r>
        <w:rPr>
          <w:rFonts w:ascii="宋体" w:hAnsi="宋体" w:hint="eastAsia"/>
          <w:szCs w:val="21"/>
        </w:rPr>
        <w:t>的光探测器一般用于1.3um和1.55um的光纤通信系统中。</w:t>
      </w:r>
    </w:p>
    <w:p w14:paraId="4307C86C" w14:textId="77777777" w:rsidR="00182BA2" w:rsidRDefault="00526C38">
      <w:pPr>
        <w:jc w:val="center"/>
        <w:rPr>
          <w:rFonts w:ascii="宋体" w:hAnsi="宋体"/>
          <w:szCs w:val="21"/>
        </w:rPr>
      </w:pPr>
      <w:r>
        <w:rPr>
          <w:rFonts w:ascii="宋体" w:hAnsi="宋体"/>
          <w:szCs w:val="21"/>
        </w:rPr>
        <w:pict w14:anchorId="4034941A">
          <v:shape id="_x0000_i1102" type="#_x0000_t75" style="width:117pt;height:131.25pt;mso-position-horizontal-relative:page;mso-position-vertical-relative:page">
            <v:imagedata r:id="rId130" o:title="InGaAs PIN光电二极管的结构" embosscolor="white"/>
          </v:shape>
        </w:pict>
      </w:r>
    </w:p>
    <w:p w14:paraId="1CA09E45" w14:textId="77777777" w:rsidR="00182BA2" w:rsidRDefault="00182BA2">
      <w:pPr>
        <w:jc w:val="center"/>
        <w:rPr>
          <w:rFonts w:ascii="宋体" w:hAnsi="宋体"/>
          <w:szCs w:val="21"/>
        </w:rPr>
      </w:pPr>
      <w:r>
        <w:rPr>
          <w:rFonts w:ascii="宋体" w:hAnsi="宋体" w:hint="eastAsia"/>
          <w:szCs w:val="21"/>
        </w:rPr>
        <w:t xml:space="preserve">图5-2 </w:t>
      </w:r>
      <w:proofErr w:type="spellStart"/>
      <w:r>
        <w:rPr>
          <w:rFonts w:ascii="宋体" w:hAnsi="宋体" w:hint="eastAsia"/>
          <w:szCs w:val="21"/>
        </w:rPr>
        <w:t>InGaAs</w:t>
      </w:r>
      <w:proofErr w:type="spellEnd"/>
      <w:r>
        <w:rPr>
          <w:rFonts w:ascii="宋体" w:hAnsi="宋体" w:hint="eastAsia"/>
          <w:szCs w:val="21"/>
        </w:rPr>
        <w:t xml:space="preserve"> PIN光电二极管的结构</w:t>
      </w:r>
    </w:p>
    <w:p w14:paraId="58E47809" w14:textId="77777777" w:rsidR="00182BA2" w:rsidRDefault="00182BA2">
      <w:pPr>
        <w:rPr>
          <w:rFonts w:ascii="宋体" w:hAnsi="宋体"/>
          <w:szCs w:val="21"/>
        </w:rPr>
      </w:pPr>
    </w:p>
    <w:p w14:paraId="4FDDC93C" w14:textId="77777777" w:rsidR="00182BA2" w:rsidRDefault="00182BA2">
      <w:pPr>
        <w:ind w:firstLineChars="200" w:firstLine="420"/>
        <w:rPr>
          <w:rFonts w:ascii="宋体" w:hAnsi="宋体"/>
          <w:szCs w:val="21"/>
        </w:rPr>
      </w:pPr>
      <w:r>
        <w:rPr>
          <w:rFonts w:ascii="宋体" w:hAnsi="宋体" w:hint="eastAsia"/>
          <w:szCs w:val="21"/>
        </w:rPr>
        <w:t>从光电二极管的工作原理可以知道，只有当光子能量hf大于半导体材料的禁带宽度</w:t>
      </w:r>
      <w:proofErr w:type="spellStart"/>
      <w:r>
        <w:rPr>
          <w:rFonts w:ascii="宋体" w:hAnsi="宋体" w:hint="eastAsia"/>
          <w:szCs w:val="21"/>
        </w:rPr>
        <w:t>E</w:t>
      </w:r>
      <w:r>
        <w:rPr>
          <w:rFonts w:ascii="宋体" w:hAnsi="宋体" w:hint="eastAsia"/>
          <w:szCs w:val="21"/>
          <w:vertAlign w:val="subscript"/>
        </w:rPr>
        <w:t>g</w:t>
      </w:r>
      <w:proofErr w:type="spellEnd"/>
      <w:r>
        <w:rPr>
          <w:rFonts w:ascii="宋体" w:hAnsi="宋体" w:hint="eastAsia"/>
          <w:szCs w:val="21"/>
        </w:rPr>
        <w:t>才能产生光电效应，即</w:t>
      </w:r>
    </w:p>
    <w:p w14:paraId="0A7DE615" w14:textId="77777777" w:rsidR="00182BA2" w:rsidRDefault="00182BA2">
      <w:pPr>
        <w:jc w:val="center"/>
        <w:rPr>
          <w:rFonts w:ascii="宋体" w:hAnsi="宋体"/>
          <w:szCs w:val="21"/>
        </w:rPr>
      </w:pPr>
      <w:r>
        <w:rPr>
          <w:rFonts w:ascii="宋体" w:hAnsi="宋体"/>
          <w:szCs w:val="21"/>
        </w:rPr>
        <w:t>Hf</w:t>
      </w:r>
      <w:r>
        <w:rPr>
          <w:rFonts w:ascii="宋体" w:hAnsi="宋体" w:hint="eastAsia"/>
          <w:szCs w:val="21"/>
        </w:rPr>
        <w:t>&gt;</w:t>
      </w:r>
      <w:proofErr w:type="spellStart"/>
      <w:r>
        <w:rPr>
          <w:rFonts w:ascii="宋体" w:hAnsi="宋体" w:hint="eastAsia"/>
          <w:szCs w:val="21"/>
        </w:rPr>
        <w:t>E</w:t>
      </w:r>
      <w:r>
        <w:rPr>
          <w:rFonts w:ascii="宋体" w:hAnsi="宋体" w:hint="eastAsia"/>
          <w:szCs w:val="21"/>
          <w:vertAlign w:val="subscript"/>
        </w:rPr>
        <w:t>g</w:t>
      </w:r>
      <w:proofErr w:type="spellEnd"/>
    </w:p>
    <w:p w14:paraId="1AF05A98" w14:textId="77777777" w:rsidR="00182BA2" w:rsidRDefault="00182BA2">
      <w:pPr>
        <w:ind w:firstLineChars="200" w:firstLine="420"/>
        <w:rPr>
          <w:rFonts w:ascii="宋体" w:hAnsi="宋体"/>
          <w:szCs w:val="21"/>
        </w:rPr>
      </w:pPr>
      <w:r>
        <w:rPr>
          <w:rFonts w:ascii="宋体" w:hAnsi="宋体" w:hint="eastAsia"/>
          <w:szCs w:val="21"/>
        </w:rPr>
        <w:t>因此对于不同的半导体材料，均存在着相应的下限频率f</w:t>
      </w:r>
      <w:r>
        <w:rPr>
          <w:rFonts w:ascii="宋体" w:hAnsi="宋体" w:hint="eastAsia"/>
          <w:szCs w:val="21"/>
          <w:vertAlign w:val="subscript"/>
        </w:rPr>
        <w:t>c</w:t>
      </w:r>
      <w:r>
        <w:rPr>
          <w:rFonts w:ascii="宋体" w:hAnsi="宋体" w:hint="eastAsia"/>
          <w:szCs w:val="21"/>
        </w:rPr>
        <w:t>或上限波长λ</w:t>
      </w:r>
      <w:r>
        <w:rPr>
          <w:rFonts w:ascii="宋体" w:hAnsi="宋体" w:hint="eastAsia"/>
          <w:szCs w:val="21"/>
          <w:vertAlign w:val="subscript"/>
        </w:rPr>
        <w:t>c</w:t>
      </w:r>
      <w:r>
        <w:rPr>
          <w:rFonts w:ascii="宋体" w:hAnsi="宋体" w:hint="eastAsia"/>
          <w:szCs w:val="21"/>
        </w:rPr>
        <w:t>，λ</w:t>
      </w:r>
      <w:r>
        <w:rPr>
          <w:rFonts w:ascii="宋体" w:hAnsi="宋体" w:hint="eastAsia"/>
          <w:szCs w:val="21"/>
          <w:vertAlign w:val="subscript"/>
        </w:rPr>
        <w:t>c</w:t>
      </w:r>
      <w:r>
        <w:rPr>
          <w:rFonts w:ascii="宋体" w:hAnsi="宋体" w:hint="eastAsia"/>
          <w:szCs w:val="21"/>
        </w:rPr>
        <w:t>亦称为光电二极管的截止波长。只有入射光的波长小于λ</w:t>
      </w:r>
      <w:r>
        <w:rPr>
          <w:rFonts w:ascii="宋体" w:hAnsi="宋体" w:hint="eastAsia"/>
          <w:szCs w:val="21"/>
          <w:vertAlign w:val="subscript"/>
        </w:rPr>
        <w:t>c</w:t>
      </w:r>
      <w:r>
        <w:rPr>
          <w:rFonts w:ascii="宋体" w:hAnsi="宋体" w:hint="eastAsia"/>
          <w:szCs w:val="21"/>
        </w:rPr>
        <w:t>时，光电二极管才能产生光电效应。Si-PIN的截止波长为1.06um，故可用于0.85um的短波长光检测；Ge-PIN和</w:t>
      </w:r>
      <w:proofErr w:type="spellStart"/>
      <w:r>
        <w:rPr>
          <w:rFonts w:ascii="宋体" w:hAnsi="宋体" w:hint="eastAsia"/>
          <w:szCs w:val="21"/>
        </w:rPr>
        <w:t>InGaAs</w:t>
      </w:r>
      <w:proofErr w:type="spellEnd"/>
      <w:r>
        <w:rPr>
          <w:rFonts w:ascii="宋体" w:hAnsi="宋体" w:hint="eastAsia"/>
          <w:szCs w:val="21"/>
        </w:rPr>
        <w:t>-PIN的截止波长为1.7um，所以它们可用于1.3um、1.55um的长波长光检测。</w:t>
      </w:r>
    </w:p>
    <w:p w14:paraId="11D03E15" w14:textId="77777777" w:rsidR="00182BA2" w:rsidRDefault="00182BA2">
      <w:pPr>
        <w:ind w:firstLineChars="200" w:firstLine="420"/>
        <w:rPr>
          <w:rFonts w:ascii="宋体" w:hAnsi="宋体"/>
          <w:szCs w:val="21"/>
        </w:rPr>
      </w:pPr>
      <w:r>
        <w:rPr>
          <w:rFonts w:ascii="宋体" w:hAnsi="宋体" w:hint="eastAsia"/>
          <w:szCs w:val="21"/>
        </w:rPr>
        <w:t>当入射光波长远远小于截止波长时，光电转换效率会大大下降。因此，PIN光电二极管是对一定波长范围内的入射光进行光电转换，这一波长范围就是PIN光电二极管的波长响应范围。</w:t>
      </w:r>
    </w:p>
    <w:p w14:paraId="7CEA5C54" w14:textId="77777777" w:rsidR="00182BA2" w:rsidRDefault="00182BA2">
      <w:pPr>
        <w:ind w:firstLineChars="200" w:firstLine="420"/>
        <w:rPr>
          <w:rFonts w:ascii="宋体" w:hAnsi="宋体"/>
          <w:szCs w:val="21"/>
        </w:rPr>
      </w:pPr>
      <w:r>
        <w:rPr>
          <w:rFonts w:ascii="宋体" w:hAnsi="宋体" w:hint="eastAsia"/>
          <w:szCs w:val="21"/>
        </w:rPr>
        <w:t>响应度和量子效率表征了二极管的光电转换效率。响应度R定义为</w:t>
      </w:r>
    </w:p>
    <w:p w14:paraId="45E50544" w14:textId="77777777" w:rsidR="00182BA2" w:rsidRDefault="00182BA2">
      <w:pPr>
        <w:jc w:val="center"/>
        <w:rPr>
          <w:rFonts w:ascii="宋体" w:hAnsi="宋体"/>
          <w:szCs w:val="21"/>
        </w:rPr>
      </w:pPr>
      <w:r>
        <w:rPr>
          <w:rFonts w:ascii="宋体" w:hAnsi="宋体" w:hint="eastAsia"/>
          <w:szCs w:val="21"/>
        </w:rPr>
        <w:t>R=I</w:t>
      </w:r>
      <w:r>
        <w:rPr>
          <w:rFonts w:ascii="宋体" w:hAnsi="宋体" w:hint="eastAsia"/>
          <w:szCs w:val="21"/>
          <w:vertAlign w:val="subscript"/>
        </w:rPr>
        <w:t>P</w:t>
      </w:r>
      <w:r>
        <w:rPr>
          <w:rFonts w:ascii="宋体" w:hAnsi="宋体" w:hint="eastAsia"/>
          <w:szCs w:val="21"/>
        </w:rPr>
        <w:t>/P</w:t>
      </w:r>
      <w:r>
        <w:rPr>
          <w:rFonts w:ascii="宋体" w:hAnsi="宋体" w:hint="eastAsia"/>
          <w:szCs w:val="21"/>
          <w:vertAlign w:val="subscript"/>
        </w:rPr>
        <w:t>in</w:t>
      </w:r>
    </w:p>
    <w:p w14:paraId="7E07DA31" w14:textId="77777777" w:rsidR="00182BA2" w:rsidRDefault="00182BA2">
      <w:pPr>
        <w:rPr>
          <w:rFonts w:ascii="宋体" w:hAnsi="宋体"/>
          <w:szCs w:val="21"/>
        </w:rPr>
      </w:pPr>
      <w:r>
        <w:rPr>
          <w:rFonts w:ascii="宋体" w:hAnsi="宋体" w:hint="eastAsia"/>
          <w:szCs w:val="21"/>
        </w:rPr>
        <w:t>其中：P</w:t>
      </w:r>
      <w:r>
        <w:rPr>
          <w:rFonts w:ascii="宋体" w:hAnsi="宋体" w:hint="eastAsia"/>
          <w:szCs w:val="21"/>
          <w:vertAlign w:val="subscript"/>
        </w:rPr>
        <w:t>in</w:t>
      </w:r>
      <w:r>
        <w:rPr>
          <w:rFonts w:ascii="宋体" w:hAnsi="宋体" w:hint="eastAsia"/>
          <w:szCs w:val="21"/>
        </w:rPr>
        <w:t xml:space="preserve"> 为入射到光电二极管上的光功率；I</w:t>
      </w:r>
      <w:r>
        <w:rPr>
          <w:rFonts w:ascii="宋体" w:hAnsi="宋体" w:hint="eastAsia"/>
          <w:szCs w:val="21"/>
          <w:vertAlign w:val="subscript"/>
        </w:rPr>
        <w:t>P</w:t>
      </w:r>
      <w:r>
        <w:rPr>
          <w:rFonts w:ascii="宋体" w:hAnsi="宋体" w:hint="eastAsia"/>
          <w:szCs w:val="21"/>
        </w:rPr>
        <w:t xml:space="preserve"> 为在该入射功率下光电二极管产生的光电流。R的单位为A／W。</w:t>
      </w:r>
    </w:p>
    <w:p w14:paraId="0E4A7780" w14:textId="77777777" w:rsidR="00182BA2" w:rsidRDefault="00182BA2">
      <w:pPr>
        <w:ind w:firstLineChars="200" w:firstLine="420"/>
        <w:rPr>
          <w:rFonts w:ascii="宋体" w:hAnsi="宋体"/>
          <w:szCs w:val="21"/>
        </w:rPr>
      </w:pPr>
      <w:r>
        <w:rPr>
          <w:rFonts w:ascii="宋体" w:hAnsi="宋体" w:hint="eastAsia"/>
          <w:szCs w:val="21"/>
        </w:rPr>
        <w:t>量子效率</w:t>
      </w:r>
      <w:r>
        <w:rPr>
          <w:rFonts w:ascii="宋体" w:hAnsi="宋体" w:hint="eastAsia"/>
          <w:b/>
          <w:szCs w:val="21"/>
        </w:rPr>
        <w:t>η</w:t>
      </w:r>
      <w:r>
        <w:rPr>
          <w:rFonts w:ascii="宋体" w:hAnsi="宋体" w:hint="eastAsia"/>
          <w:szCs w:val="21"/>
        </w:rPr>
        <w:t>定义为：</w:t>
      </w:r>
    </w:p>
    <w:p w14:paraId="59D719FA" w14:textId="77777777" w:rsidR="00182BA2" w:rsidRDefault="00182BA2">
      <w:pPr>
        <w:ind w:firstLineChars="543" w:firstLine="1145"/>
        <w:rPr>
          <w:rFonts w:ascii="宋体" w:hAnsi="宋体"/>
          <w:szCs w:val="21"/>
        </w:rPr>
      </w:pPr>
      <w:r>
        <w:rPr>
          <w:rFonts w:ascii="宋体" w:hAnsi="宋体" w:hint="eastAsia"/>
          <w:b/>
          <w:szCs w:val="21"/>
        </w:rPr>
        <w:t>η</w:t>
      </w:r>
      <w:r>
        <w:rPr>
          <w:rFonts w:ascii="宋体" w:hAnsi="宋体" w:hint="eastAsia"/>
          <w:szCs w:val="21"/>
        </w:rPr>
        <w:t>=光电转换产生的有效电子-空穴对数/入射光子数</w:t>
      </w:r>
    </w:p>
    <w:p w14:paraId="2C0C79AB" w14:textId="77777777" w:rsidR="00182BA2" w:rsidRDefault="00182BA2">
      <w:pPr>
        <w:ind w:firstLineChars="550" w:firstLine="1155"/>
        <w:rPr>
          <w:rFonts w:ascii="宋体" w:hAnsi="宋体"/>
          <w:szCs w:val="21"/>
        </w:rPr>
      </w:pPr>
      <w:r>
        <w:rPr>
          <w:rFonts w:ascii="宋体" w:hAnsi="宋体" w:hint="eastAsia"/>
          <w:szCs w:val="21"/>
        </w:rPr>
        <w:t xml:space="preserve">  =(I</w:t>
      </w:r>
      <w:r>
        <w:rPr>
          <w:rFonts w:ascii="宋体" w:hAnsi="宋体" w:hint="eastAsia"/>
          <w:szCs w:val="21"/>
          <w:vertAlign w:val="subscript"/>
        </w:rPr>
        <w:t>P</w:t>
      </w:r>
      <w:r>
        <w:rPr>
          <w:rFonts w:ascii="宋体" w:hAnsi="宋体" w:hint="eastAsia"/>
          <w:szCs w:val="21"/>
        </w:rPr>
        <w:t>/q)/(P</w:t>
      </w:r>
      <w:r>
        <w:rPr>
          <w:rFonts w:ascii="宋体" w:hAnsi="宋体" w:hint="eastAsia"/>
          <w:szCs w:val="21"/>
          <w:vertAlign w:val="subscript"/>
        </w:rPr>
        <w:t>in</w:t>
      </w:r>
      <w:r>
        <w:rPr>
          <w:rFonts w:ascii="宋体" w:hAnsi="宋体" w:hint="eastAsia"/>
          <w:szCs w:val="21"/>
        </w:rPr>
        <w:t>/hf)</w:t>
      </w:r>
    </w:p>
    <w:p w14:paraId="75A45389" w14:textId="77777777" w:rsidR="00182BA2" w:rsidRDefault="00182BA2">
      <w:pPr>
        <w:ind w:firstLineChars="650" w:firstLine="1365"/>
        <w:rPr>
          <w:rFonts w:ascii="宋体" w:hAnsi="宋体"/>
          <w:szCs w:val="21"/>
        </w:rPr>
      </w:pPr>
      <w:r>
        <w:rPr>
          <w:rFonts w:ascii="宋体" w:hAnsi="宋体" w:hint="eastAsia"/>
          <w:szCs w:val="21"/>
        </w:rPr>
        <w:t>= R(hf/q)</w:t>
      </w:r>
    </w:p>
    <w:p w14:paraId="3C25945F" w14:textId="77777777" w:rsidR="00182BA2" w:rsidRDefault="00182BA2">
      <w:pPr>
        <w:ind w:firstLineChars="200" w:firstLine="420"/>
        <w:rPr>
          <w:rFonts w:ascii="宋体" w:hAnsi="宋体"/>
          <w:szCs w:val="21"/>
        </w:rPr>
      </w:pPr>
      <w:r>
        <w:rPr>
          <w:rFonts w:ascii="宋体" w:hAnsi="宋体" w:hint="eastAsia"/>
          <w:szCs w:val="21"/>
        </w:rPr>
        <w:t>响应速度是光电二极管的一个重要参数。响应速度通常用响应时间来表示。响应时间为光电二极管对矩形光脉冲的响应——电脉冲的上升或下降时间。响应速度主要受光生载流子的扩散时间、光生载流子通过耗尽层的渡越时间及其结电容的影响。</w:t>
      </w:r>
    </w:p>
    <w:p w14:paraId="08B9E60B" w14:textId="77777777" w:rsidR="00182BA2" w:rsidRDefault="00182BA2">
      <w:pPr>
        <w:ind w:firstLineChars="200" w:firstLine="420"/>
        <w:rPr>
          <w:rFonts w:ascii="宋体" w:hAnsi="宋体"/>
          <w:szCs w:val="21"/>
        </w:rPr>
      </w:pPr>
      <w:r>
        <w:rPr>
          <w:rFonts w:ascii="宋体" w:hAnsi="宋体" w:hint="eastAsia"/>
          <w:szCs w:val="21"/>
        </w:rPr>
        <w:t>光电二极管的线性饱和指的是它有一定的功率检测范围，当入射功率太强时，光电流和光功率将不成正比，从而产生非线性失真。PIN光电二极管有非常宽的线性工作区，当入射光功率低于</w:t>
      </w:r>
      <w:proofErr w:type="spellStart"/>
      <w:r>
        <w:rPr>
          <w:rFonts w:ascii="宋体" w:hAnsi="宋体" w:hint="eastAsia"/>
          <w:szCs w:val="21"/>
        </w:rPr>
        <w:t>mW</w:t>
      </w:r>
      <w:proofErr w:type="spellEnd"/>
      <w:r>
        <w:rPr>
          <w:rFonts w:ascii="宋体" w:hAnsi="宋体" w:hint="eastAsia"/>
          <w:szCs w:val="21"/>
        </w:rPr>
        <w:t>量级时，器件不会发生饱和。</w:t>
      </w:r>
    </w:p>
    <w:p w14:paraId="5EBAEC31" w14:textId="77777777" w:rsidR="00182BA2" w:rsidRDefault="00182BA2">
      <w:pPr>
        <w:ind w:firstLineChars="200" w:firstLine="420"/>
        <w:rPr>
          <w:rFonts w:ascii="宋体" w:hAnsi="宋体"/>
          <w:szCs w:val="21"/>
        </w:rPr>
      </w:pPr>
      <w:r>
        <w:rPr>
          <w:rFonts w:ascii="宋体" w:hAnsi="宋体" w:hint="eastAsia"/>
          <w:szCs w:val="21"/>
        </w:rPr>
        <w:t>无光照时，PIN作为一种PN结器件，在反向偏压下也有反向电流流过，这一电流称为PIN光电二极管的暗电流。它主要由PN结内热效应产生的电子一空穴对形成。当偏置电压增大时，暗电流增大。当反向偏压增大到一定值时，暗电流激增，发生了反向击穿(即为非破坏性的雪崩击穿，如果此时不能尽快散热，就会变为破坏性的齐纳击穿)。发生反向击穿的电压值称为反向击穿电压。Si-PIN的典型击穿电压值为100多伏。PIN工作时的反向偏置都远离击穿电压，一般为10～30V。</w:t>
      </w:r>
    </w:p>
    <w:p w14:paraId="4403F67B" w14:textId="77777777" w:rsidR="00182BA2" w:rsidRDefault="00182BA2">
      <w:pPr>
        <w:rPr>
          <w:rFonts w:ascii="宋体" w:hAnsi="宋体"/>
          <w:b/>
          <w:sz w:val="30"/>
          <w:szCs w:val="30"/>
        </w:rPr>
      </w:pPr>
      <w:bookmarkStart w:id="207" w:name="_Toc196964061"/>
      <w:bookmarkStart w:id="208" w:name="_Toc250040267"/>
      <w:r>
        <w:rPr>
          <w:rFonts w:ascii="宋体" w:hAnsi="宋体" w:hint="eastAsia"/>
          <w:b/>
          <w:sz w:val="30"/>
          <w:szCs w:val="30"/>
        </w:rPr>
        <w:t>五、实验准备</w:t>
      </w:r>
      <w:bookmarkEnd w:id="207"/>
      <w:bookmarkEnd w:id="208"/>
    </w:p>
    <w:p w14:paraId="6713AEFD" w14:textId="77777777" w:rsidR="00182BA2" w:rsidRDefault="00182BA2">
      <w:pPr>
        <w:ind w:firstLineChars="200" w:firstLine="420"/>
        <w:rPr>
          <w:rFonts w:ascii="宋体" w:hAnsi="宋体"/>
          <w:szCs w:val="21"/>
        </w:rPr>
      </w:pPr>
      <w:r>
        <w:rPr>
          <w:rFonts w:ascii="宋体" w:hAnsi="宋体" w:hint="eastAsia"/>
          <w:szCs w:val="21"/>
        </w:rPr>
        <w:t>1、实验之前，请仔细阅读光电探测综合实验仪说明，弄清实验箱各部分的功能及拨位开关的意义；</w:t>
      </w:r>
    </w:p>
    <w:p w14:paraId="792D05BC" w14:textId="77777777" w:rsidR="00182BA2" w:rsidRDefault="00182BA2">
      <w:pPr>
        <w:ind w:firstLineChars="200" w:firstLine="420"/>
        <w:rPr>
          <w:rFonts w:ascii="宋体" w:hAnsi="宋体"/>
          <w:szCs w:val="21"/>
        </w:rPr>
      </w:pPr>
      <w:r>
        <w:rPr>
          <w:rFonts w:ascii="宋体" w:hAnsi="宋体" w:hint="eastAsia"/>
          <w:szCs w:val="21"/>
        </w:rPr>
        <w:lastRenderedPageBreak/>
        <w:t>2、当电压表和电流表显示为“1＿”是说明超过量程，应更换为合适量程；</w:t>
      </w:r>
    </w:p>
    <w:p w14:paraId="4F41F7BB" w14:textId="77777777" w:rsidR="00182BA2" w:rsidRDefault="00182BA2">
      <w:pPr>
        <w:ind w:firstLineChars="200" w:firstLine="420"/>
        <w:rPr>
          <w:rFonts w:ascii="宋体" w:hAnsi="宋体"/>
          <w:bCs/>
          <w:szCs w:val="21"/>
        </w:rPr>
      </w:pPr>
      <w:r>
        <w:rPr>
          <w:rFonts w:ascii="宋体" w:hAnsi="宋体" w:hint="eastAsia"/>
          <w:bCs/>
          <w:szCs w:val="21"/>
        </w:rPr>
        <w:t>3、连线之前保证电源关闭。</w:t>
      </w:r>
    </w:p>
    <w:p w14:paraId="30C99348" w14:textId="77777777" w:rsidR="00182BA2" w:rsidRDefault="00182BA2">
      <w:pPr>
        <w:rPr>
          <w:rFonts w:ascii="宋体" w:hAnsi="宋体"/>
          <w:b/>
          <w:sz w:val="30"/>
          <w:szCs w:val="30"/>
        </w:rPr>
      </w:pPr>
      <w:bookmarkStart w:id="209" w:name="_Toc196964062"/>
      <w:bookmarkStart w:id="210" w:name="_Toc250040268"/>
      <w:r>
        <w:rPr>
          <w:rFonts w:ascii="宋体" w:hAnsi="宋体" w:hint="eastAsia"/>
          <w:b/>
          <w:sz w:val="30"/>
          <w:szCs w:val="30"/>
        </w:rPr>
        <w:t>六、实验步骤</w:t>
      </w:r>
      <w:bookmarkEnd w:id="209"/>
      <w:bookmarkEnd w:id="210"/>
    </w:p>
    <w:p w14:paraId="4023FC89" w14:textId="77777777" w:rsidR="00182BA2" w:rsidRDefault="00182BA2">
      <w:pPr>
        <w:pStyle w:val="3"/>
        <w:spacing w:before="0" w:after="0" w:line="240" w:lineRule="auto"/>
        <w:rPr>
          <w:rFonts w:ascii="宋体" w:hAnsi="宋体"/>
          <w:sz w:val="28"/>
          <w:szCs w:val="28"/>
        </w:rPr>
      </w:pPr>
      <w:bookmarkStart w:id="211" w:name="_Toc250040269"/>
      <w:bookmarkStart w:id="212" w:name="_Toc307990894"/>
      <w:r>
        <w:rPr>
          <w:rFonts w:ascii="宋体" w:hAnsi="宋体" w:hint="eastAsia"/>
          <w:sz w:val="28"/>
          <w:szCs w:val="28"/>
        </w:rPr>
        <w:t>1、PIN光电二极管暗电流</w:t>
      </w:r>
      <w:r>
        <w:rPr>
          <w:rFonts w:ascii="宋体" w:hAnsi="宋体" w:hint="eastAsia"/>
          <w:bCs w:val="0"/>
          <w:sz w:val="28"/>
          <w:szCs w:val="28"/>
        </w:rPr>
        <w:t>测试</w:t>
      </w:r>
      <w:bookmarkEnd w:id="211"/>
      <w:bookmarkEnd w:id="212"/>
    </w:p>
    <w:p w14:paraId="3F9BE345" w14:textId="77777777" w:rsidR="00182BA2" w:rsidRDefault="00182BA2">
      <w:pPr>
        <w:ind w:firstLineChars="200" w:firstLine="420"/>
        <w:rPr>
          <w:rFonts w:ascii="宋体" w:hAnsi="宋体"/>
          <w:bCs/>
          <w:szCs w:val="21"/>
        </w:rPr>
      </w:pPr>
      <w:r>
        <w:rPr>
          <w:rFonts w:ascii="宋体" w:hAnsi="宋体" w:hint="eastAsia"/>
          <w:bCs/>
          <w:szCs w:val="21"/>
        </w:rPr>
        <w:t>实验装置原理框图如图5-3所示，但是在实际操作过程中，光电二极管和光电三极管的暗电流非常小，只</w:t>
      </w:r>
      <w:r>
        <w:rPr>
          <w:rFonts w:ascii="宋体" w:hAnsi="宋体" w:hint="eastAsia"/>
          <w:szCs w:val="21"/>
        </w:rPr>
        <w:t>有</w:t>
      </w:r>
      <w:proofErr w:type="spellStart"/>
      <w:r>
        <w:rPr>
          <w:rFonts w:ascii="宋体" w:hAnsi="宋体" w:hint="eastAsia"/>
          <w:szCs w:val="21"/>
        </w:rPr>
        <w:t>nA</w:t>
      </w:r>
      <w:proofErr w:type="spellEnd"/>
      <w:r>
        <w:rPr>
          <w:rFonts w:ascii="宋体" w:hAnsi="宋体" w:hint="eastAsia"/>
          <w:szCs w:val="21"/>
        </w:rPr>
        <w:t>数量级，因此实验</w:t>
      </w:r>
      <w:r>
        <w:rPr>
          <w:rFonts w:ascii="宋体" w:hAnsi="宋体" w:hint="eastAsia"/>
          <w:bCs/>
          <w:szCs w:val="21"/>
        </w:rPr>
        <w:t>中对电流表的要求较高。本实验中，采用电路中串联大电阻的方法，图5-3中的RL选用RL21=20M，再利用欧姆定律计算出支路中的电流即为所测器件的暗电流。</w:t>
      </w:r>
    </w:p>
    <w:p w14:paraId="5A6A9D30" w14:textId="77777777" w:rsidR="00182BA2" w:rsidRDefault="00182BA2">
      <w:pPr>
        <w:ind w:firstLineChars="1800" w:firstLine="3600"/>
        <w:rPr>
          <w:rFonts w:ascii="宋体" w:hAnsi="宋体"/>
          <w:bCs/>
          <w:sz w:val="20"/>
          <w:szCs w:val="20"/>
        </w:rPr>
      </w:pPr>
      <w:r>
        <w:rPr>
          <w:rFonts w:ascii="宋体" w:hAnsi="宋体"/>
          <w:bCs/>
          <w:position w:val="-14"/>
          <w:sz w:val="20"/>
          <w:szCs w:val="20"/>
        </w:rPr>
        <w:object w:dxaOrig="1166" w:dyaOrig="382" w14:anchorId="3C226D1B">
          <v:shape id="_x0000_i1103" type="#_x0000_t75" style="width:57.75pt;height:18.75pt;mso-position-horizontal-relative:page;mso-position-vertical-relative:page" o:ole="">
            <v:imagedata r:id="rId131" o:title="" embosscolor="white"/>
          </v:shape>
          <o:OLEObject Type="Embed" ProgID="Equation.3" ShapeID="_x0000_i1103" DrawAspect="Content" ObjectID="_1701420957" r:id="rId132"/>
        </w:object>
      </w:r>
    </w:p>
    <w:p w14:paraId="471D3372" w14:textId="77777777" w:rsidR="00182BA2" w:rsidRDefault="00182BA2">
      <w:pPr>
        <w:ind w:firstLineChars="450" w:firstLine="900"/>
        <w:rPr>
          <w:rFonts w:ascii="宋体" w:hAnsi="宋体"/>
          <w:bCs/>
          <w:sz w:val="20"/>
          <w:szCs w:val="20"/>
        </w:rPr>
      </w:pPr>
      <w:r>
        <w:rPr>
          <w:rFonts w:ascii="宋体" w:hAnsi="宋体" w:hint="eastAsia"/>
          <w:bCs/>
          <w:sz w:val="20"/>
          <w:szCs w:val="20"/>
        </w:rPr>
        <w:t xml:space="preserve">               </w:t>
      </w:r>
      <w:r w:rsidR="00526C38">
        <w:rPr>
          <w:rFonts w:ascii="宋体" w:hAnsi="宋体"/>
          <w:bCs/>
          <w:sz w:val="20"/>
          <w:szCs w:val="20"/>
        </w:rPr>
        <w:pict w14:anchorId="0FC07F7A">
          <v:shape id="_x0000_i1104" type="#_x0000_t75" style="width:189pt;height:117pt;mso-position-horizontal-relative:page;mso-position-vertical-relative:page">
            <v:imagedata r:id="rId29" o:title="" embosscolor="white"/>
          </v:shape>
        </w:pict>
      </w:r>
    </w:p>
    <w:p w14:paraId="464B83AA" w14:textId="77777777" w:rsidR="00182BA2" w:rsidRDefault="00182BA2">
      <w:pPr>
        <w:ind w:firstLineChars="2100" w:firstLine="4200"/>
        <w:rPr>
          <w:rFonts w:ascii="宋体" w:hAnsi="宋体"/>
          <w:bCs/>
          <w:sz w:val="20"/>
          <w:szCs w:val="20"/>
        </w:rPr>
      </w:pPr>
      <w:r>
        <w:rPr>
          <w:rFonts w:ascii="宋体" w:hAnsi="宋体" w:hint="eastAsia"/>
          <w:bCs/>
          <w:sz w:val="20"/>
          <w:szCs w:val="20"/>
        </w:rPr>
        <w:t>图5-3</w:t>
      </w:r>
    </w:p>
    <w:p w14:paraId="5A06F622"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581D6D56"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7BF86729"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（3）“光照度调节”调到最小，连接好光照度计，打开照度计，此时照度计的读数应为0。</w:t>
      </w:r>
    </w:p>
    <w:p w14:paraId="039A97D2"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（4）选用0-15V直流电源，将电压表直接与直流电源两输入端相连，打开电源，调节直流电源，使得电压输出为15V，关闭电源。</w:t>
      </w:r>
    </w:p>
    <w:p w14:paraId="5CBEF395" w14:textId="77777777" w:rsidR="00182BA2" w:rsidRDefault="00182BA2">
      <w:pPr>
        <w:autoSpaceDE w:val="0"/>
        <w:autoSpaceDN w:val="0"/>
        <w:adjustRightInd w:val="0"/>
        <w:ind w:firstLineChars="200" w:firstLine="422"/>
        <w:rPr>
          <w:rFonts w:ascii="宋体" w:hAnsi="宋体"/>
          <w:b/>
          <w:szCs w:val="21"/>
        </w:rPr>
      </w:pPr>
      <w:r>
        <w:rPr>
          <w:rFonts w:ascii="宋体" w:hAnsi="宋体" w:hint="eastAsia"/>
          <w:b/>
          <w:szCs w:val="21"/>
        </w:rPr>
        <w:t>（注意：在下面的实验操作中请不要动电源调节电位器，以保证直流电源输出电压不变）</w:t>
      </w:r>
    </w:p>
    <w:p w14:paraId="24937FFC" w14:textId="77777777" w:rsidR="00182BA2" w:rsidRDefault="00182BA2">
      <w:pPr>
        <w:ind w:firstLineChars="200" w:firstLine="420"/>
        <w:rPr>
          <w:rFonts w:ascii="宋体" w:hAnsi="宋体"/>
          <w:bCs/>
          <w:szCs w:val="21"/>
        </w:rPr>
      </w:pPr>
      <w:r>
        <w:rPr>
          <w:rFonts w:ascii="宋体" w:hAnsi="宋体" w:hint="eastAsia"/>
          <w:szCs w:val="21"/>
        </w:rPr>
        <w:t>（5）按图5-3所示的电路连接电路图，</w:t>
      </w:r>
      <w:r>
        <w:rPr>
          <w:rFonts w:ascii="宋体" w:hAnsi="宋体" w:hint="eastAsia"/>
          <w:bCs/>
          <w:szCs w:val="21"/>
        </w:rPr>
        <w:t>负载RL选择RL=20M。</w:t>
      </w:r>
    </w:p>
    <w:p w14:paraId="49A1ACC1" w14:textId="77777777" w:rsidR="00182BA2" w:rsidRDefault="00182BA2">
      <w:pPr>
        <w:ind w:firstLineChars="200" w:firstLine="420"/>
        <w:rPr>
          <w:rFonts w:ascii="宋体" w:hAnsi="宋体"/>
          <w:szCs w:val="21"/>
        </w:rPr>
      </w:pPr>
      <w:r>
        <w:rPr>
          <w:rFonts w:ascii="宋体" w:hAnsi="宋体" w:hint="eastAsia"/>
          <w:szCs w:val="21"/>
        </w:rPr>
        <w:t>（6）</w:t>
      </w:r>
      <w:r>
        <w:rPr>
          <w:rFonts w:ascii="宋体" w:hAnsi="宋体" w:hint="eastAsia"/>
          <w:bCs/>
          <w:szCs w:val="21"/>
        </w:rPr>
        <w:t>打开电源，等电压表读数稳定后</w:t>
      </w:r>
      <w:r>
        <w:rPr>
          <w:rFonts w:ascii="宋体" w:hAnsi="宋体"/>
          <w:szCs w:val="21"/>
        </w:rPr>
        <w:t>测得负载电阻RL上的压降V暗</w:t>
      </w:r>
      <w:r>
        <w:rPr>
          <w:rFonts w:ascii="宋体" w:hAnsi="宋体" w:hint="eastAsia"/>
          <w:szCs w:val="21"/>
        </w:rPr>
        <w:t>，</w:t>
      </w:r>
      <w:r>
        <w:rPr>
          <w:rFonts w:ascii="宋体" w:hAnsi="宋体"/>
          <w:szCs w:val="21"/>
        </w:rPr>
        <w:t>则暗电流L</w:t>
      </w:r>
      <w:r>
        <w:rPr>
          <w:rFonts w:ascii="宋体" w:hAnsi="宋体"/>
          <w:szCs w:val="21"/>
          <w:vertAlign w:val="subscript"/>
        </w:rPr>
        <w:t>暗</w:t>
      </w:r>
      <w:r>
        <w:rPr>
          <w:rFonts w:ascii="宋体" w:hAnsi="宋体"/>
          <w:szCs w:val="21"/>
        </w:rPr>
        <w:t>=V</w:t>
      </w:r>
      <w:r>
        <w:rPr>
          <w:rFonts w:ascii="宋体" w:hAnsi="宋体"/>
          <w:szCs w:val="21"/>
          <w:vertAlign w:val="subscript"/>
        </w:rPr>
        <w:t>暗</w:t>
      </w:r>
      <w:r>
        <w:rPr>
          <w:rFonts w:ascii="宋体" w:hAnsi="宋体"/>
          <w:szCs w:val="21"/>
        </w:rPr>
        <w:t>/RL。</w:t>
      </w:r>
      <w:r>
        <w:rPr>
          <w:rFonts w:ascii="宋体" w:hAnsi="宋体" w:hint="eastAsia"/>
          <w:szCs w:val="21"/>
        </w:rPr>
        <w:t>所得的电流即为偏置电压在15V时的暗电流。</w:t>
      </w:r>
    </w:p>
    <w:p w14:paraId="5A6D4985" w14:textId="77777777" w:rsidR="00182BA2" w:rsidRDefault="00182BA2">
      <w:pPr>
        <w:ind w:firstLineChars="200" w:firstLine="422"/>
        <w:rPr>
          <w:rFonts w:ascii="宋体" w:hAnsi="宋体"/>
          <w:b/>
          <w:szCs w:val="21"/>
        </w:rPr>
      </w:pPr>
      <w:r>
        <w:rPr>
          <w:rFonts w:ascii="宋体" w:hAnsi="宋体" w:hint="eastAsia"/>
          <w:b/>
          <w:szCs w:val="21"/>
        </w:rPr>
        <w:t>(注:在测试暗电流时,应先将光电器件置于黑暗环境中30分钟以上,否则测试过程中电压表需一段时间后才可稳定)</w:t>
      </w:r>
    </w:p>
    <w:p w14:paraId="2DAA5241" w14:textId="77777777" w:rsidR="00182BA2" w:rsidRDefault="00182BA2">
      <w:pPr>
        <w:ind w:firstLineChars="200" w:firstLine="420"/>
        <w:rPr>
          <w:rFonts w:ascii="宋体" w:hAnsi="宋体"/>
          <w:bCs/>
          <w:szCs w:val="21"/>
        </w:rPr>
      </w:pPr>
      <w:r>
        <w:rPr>
          <w:rFonts w:ascii="宋体" w:hAnsi="宋体" w:hint="eastAsia"/>
          <w:szCs w:val="21"/>
        </w:rPr>
        <w:t>（7）</w:t>
      </w:r>
      <w:r>
        <w:rPr>
          <w:rFonts w:ascii="宋体" w:hAnsi="宋体" w:hint="eastAsia"/>
          <w:bCs/>
          <w:szCs w:val="21"/>
        </w:rPr>
        <w:t>实验完毕，直流电源调至最小,关闭电源，拆除所有连线。</w:t>
      </w:r>
    </w:p>
    <w:p w14:paraId="7A224068" w14:textId="77777777" w:rsidR="00182BA2" w:rsidRDefault="00182BA2">
      <w:pPr>
        <w:pStyle w:val="3"/>
        <w:spacing w:before="0" w:after="0" w:line="240" w:lineRule="auto"/>
        <w:rPr>
          <w:rFonts w:ascii="宋体" w:hAnsi="宋体"/>
          <w:sz w:val="28"/>
          <w:szCs w:val="28"/>
        </w:rPr>
      </w:pPr>
      <w:bookmarkStart w:id="213" w:name="_Toc196964064"/>
      <w:bookmarkStart w:id="214" w:name="_Toc250040270"/>
      <w:bookmarkStart w:id="215" w:name="_Toc307990895"/>
      <w:r>
        <w:rPr>
          <w:rFonts w:ascii="宋体" w:hAnsi="宋体" w:hint="eastAsia"/>
          <w:sz w:val="28"/>
          <w:szCs w:val="28"/>
        </w:rPr>
        <w:t>2、PIN光电二极管光电流</w:t>
      </w:r>
      <w:r>
        <w:rPr>
          <w:rFonts w:ascii="宋体" w:hAnsi="宋体" w:hint="eastAsia"/>
          <w:bCs w:val="0"/>
          <w:sz w:val="28"/>
          <w:szCs w:val="28"/>
        </w:rPr>
        <w:t>测试</w:t>
      </w:r>
      <w:bookmarkEnd w:id="213"/>
      <w:bookmarkEnd w:id="214"/>
      <w:bookmarkEnd w:id="215"/>
    </w:p>
    <w:p w14:paraId="0F0DC9D9"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实验装置原理图如图5-4所示。</w:t>
      </w:r>
    </w:p>
    <w:p w14:paraId="1F054B3F" w14:textId="77777777" w:rsidR="00182BA2" w:rsidRDefault="00526C38">
      <w:pPr>
        <w:ind w:firstLineChars="700" w:firstLine="1470"/>
        <w:rPr>
          <w:rFonts w:ascii="宋体" w:hAnsi="宋体"/>
          <w:bCs/>
          <w:szCs w:val="21"/>
        </w:rPr>
      </w:pPr>
      <w:r>
        <w:rPr>
          <w:rFonts w:ascii="宋体" w:hAnsi="宋体"/>
          <w:bCs/>
          <w:szCs w:val="21"/>
        </w:rPr>
        <w:pict w14:anchorId="66E7168D">
          <v:shape id="_x0000_i1105" type="#_x0000_t75" style="width:150pt;height:126pt;mso-position-horizontal-relative:page;mso-position-vertical-relative:page">
            <v:imagedata r:id="rId30" o:title="" embosscolor="white"/>
          </v:shape>
        </w:pict>
      </w:r>
    </w:p>
    <w:p w14:paraId="29247951" w14:textId="77777777" w:rsidR="00182BA2" w:rsidRDefault="00182BA2">
      <w:pPr>
        <w:ind w:firstLineChars="1400" w:firstLine="2940"/>
        <w:rPr>
          <w:rFonts w:ascii="宋体" w:hAnsi="宋体"/>
          <w:bCs/>
          <w:szCs w:val="21"/>
        </w:rPr>
      </w:pPr>
      <w:r>
        <w:rPr>
          <w:rFonts w:ascii="宋体" w:hAnsi="宋体" w:hint="eastAsia"/>
          <w:bCs/>
          <w:szCs w:val="21"/>
        </w:rPr>
        <w:t>图5-4</w:t>
      </w:r>
    </w:p>
    <w:p w14:paraId="774EF290"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2ABC6BDC"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19829FFB" w14:textId="77777777" w:rsidR="00182BA2" w:rsidRDefault="00182BA2">
      <w:pPr>
        <w:ind w:firstLineChars="150" w:firstLine="315"/>
        <w:rPr>
          <w:rFonts w:ascii="宋体" w:hAnsi="宋体"/>
          <w:bCs/>
          <w:szCs w:val="21"/>
        </w:rPr>
      </w:pPr>
      <w:r>
        <w:rPr>
          <w:rFonts w:ascii="宋体" w:hAnsi="宋体" w:hint="eastAsia"/>
          <w:bCs/>
          <w:szCs w:val="21"/>
        </w:rPr>
        <w:t>（3）按图5-4连接电路图，直流电源选择0-15V输出，RL取RL=1K欧。</w:t>
      </w:r>
    </w:p>
    <w:p w14:paraId="4340177B" w14:textId="77777777" w:rsidR="00182BA2" w:rsidRDefault="00182BA2">
      <w:pPr>
        <w:ind w:firstLineChars="150" w:firstLine="315"/>
        <w:rPr>
          <w:rFonts w:ascii="宋体" w:hAnsi="宋体"/>
          <w:bCs/>
          <w:szCs w:val="21"/>
        </w:rPr>
      </w:pPr>
      <w:r>
        <w:rPr>
          <w:rFonts w:ascii="宋体" w:hAnsi="宋体" w:hint="eastAsia"/>
          <w:bCs/>
          <w:szCs w:val="21"/>
        </w:rPr>
        <w:t>（4）打开电源，缓慢调节光照度调节电位器，直到光照为300</w:t>
      </w:r>
      <w:r>
        <w:rPr>
          <w:rFonts w:ascii="宋体" w:hAnsi="宋体"/>
          <w:bCs/>
          <w:szCs w:val="21"/>
        </w:rPr>
        <w:t>lx</w:t>
      </w:r>
      <w:r>
        <w:rPr>
          <w:rFonts w:ascii="宋体" w:hAnsi="宋体" w:hint="eastAsia"/>
          <w:bCs/>
          <w:szCs w:val="21"/>
        </w:rPr>
        <w:t>（约为环境光照），缓慢调节直流电源到电压表显示为15V，读出此时电流表的读数，即为PIN光电二极管在偏压15V，光照</w:t>
      </w:r>
      <w:r>
        <w:rPr>
          <w:rFonts w:ascii="宋体" w:hAnsi="宋体" w:hint="eastAsia"/>
          <w:bCs/>
          <w:szCs w:val="21"/>
        </w:rPr>
        <w:lastRenderedPageBreak/>
        <w:t>300</w:t>
      </w:r>
      <w:r>
        <w:rPr>
          <w:rFonts w:ascii="宋体" w:hAnsi="宋体"/>
          <w:bCs/>
          <w:szCs w:val="21"/>
        </w:rPr>
        <w:t>lx</w:t>
      </w:r>
      <w:r>
        <w:rPr>
          <w:rFonts w:ascii="宋体" w:hAnsi="宋体" w:hint="eastAsia"/>
          <w:bCs/>
          <w:szCs w:val="21"/>
        </w:rPr>
        <w:t>时的光电流。</w:t>
      </w:r>
    </w:p>
    <w:p w14:paraId="0CD1A579" w14:textId="77777777" w:rsidR="00182BA2" w:rsidRDefault="00182BA2">
      <w:pPr>
        <w:ind w:firstLineChars="150" w:firstLine="315"/>
        <w:rPr>
          <w:rFonts w:ascii="宋体" w:hAnsi="宋体"/>
          <w:bCs/>
          <w:szCs w:val="21"/>
        </w:rPr>
      </w:pPr>
      <w:r>
        <w:rPr>
          <w:rFonts w:ascii="宋体" w:hAnsi="宋体" w:hint="eastAsia"/>
          <w:bCs/>
          <w:szCs w:val="21"/>
        </w:rPr>
        <w:t>（5）实验完毕，将光照度调至最小，直流电源调至最小，关闭电源，拆除所有连线。</w:t>
      </w:r>
    </w:p>
    <w:p w14:paraId="61C5D9FD" w14:textId="77777777" w:rsidR="00182BA2" w:rsidRDefault="00182BA2">
      <w:pPr>
        <w:pStyle w:val="3"/>
        <w:spacing w:before="0" w:after="0" w:line="240" w:lineRule="auto"/>
        <w:rPr>
          <w:rFonts w:ascii="宋体" w:hAnsi="宋体"/>
          <w:sz w:val="28"/>
          <w:szCs w:val="28"/>
        </w:rPr>
      </w:pPr>
      <w:bookmarkStart w:id="216" w:name="_Toc196964065"/>
      <w:bookmarkStart w:id="217" w:name="_Toc250040271"/>
      <w:bookmarkStart w:id="218" w:name="_Toc307990896"/>
      <w:r>
        <w:rPr>
          <w:rFonts w:ascii="宋体" w:hAnsi="宋体" w:hint="eastAsia"/>
          <w:sz w:val="28"/>
          <w:szCs w:val="28"/>
        </w:rPr>
        <w:t>3、PIN光电二极管光照特性</w:t>
      </w:r>
      <w:bookmarkEnd w:id="216"/>
      <w:bookmarkEnd w:id="217"/>
      <w:bookmarkEnd w:id="218"/>
    </w:p>
    <w:p w14:paraId="7E48A03D"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4338427D"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605B98D7" w14:textId="77777777" w:rsidR="00182BA2" w:rsidRDefault="00182BA2">
      <w:pPr>
        <w:ind w:firstLineChars="150" w:firstLine="315"/>
        <w:rPr>
          <w:rFonts w:ascii="宋体" w:hAnsi="宋体"/>
          <w:bCs/>
          <w:szCs w:val="21"/>
        </w:rPr>
      </w:pPr>
      <w:r>
        <w:rPr>
          <w:rFonts w:ascii="宋体" w:hAnsi="宋体" w:hint="eastAsia"/>
          <w:szCs w:val="21"/>
        </w:rPr>
        <w:t>（3）按图5-4所示的电路连接电路图，直流电源选择电源，</w:t>
      </w:r>
      <w:r>
        <w:rPr>
          <w:rFonts w:ascii="宋体" w:hAnsi="宋体" w:hint="eastAsia"/>
          <w:bCs/>
          <w:szCs w:val="21"/>
        </w:rPr>
        <w:t>负载RL选择RL6=1K欧。</w:t>
      </w:r>
    </w:p>
    <w:p w14:paraId="35034B5E" w14:textId="77777777" w:rsidR="00182BA2" w:rsidRDefault="00182BA2">
      <w:pPr>
        <w:ind w:firstLineChars="150" w:firstLine="315"/>
        <w:rPr>
          <w:rFonts w:ascii="宋体" w:hAnsi="宋体"/>
          <w:bCs/>
          <w:szCs w:val="21"/>
        </w:rPr>
      </w:pPr>
      <w:r>
        <w:rPr>
          <w:rFonts w:ascii="宋体" w:hAnsi="宋体" w:hint="eastAsia"/>
          <w:bCs/>
          <w:szCs w:val="21"/>
        </w:rPr>
        <w:t>（4）将“光照度调节”旋钮逆时针调节至最小值位置。打开电源，调节直流电源电位器，直到显示值为15V左右，顺时针调节光照度电位器，增大光照度，分别记下不同照度下对应的光生电流值，填入下表。若电流表或照度计显示为“1＿”时说明超出量程，应改为合适的量程再测试。</w:t>
      </w:r>
    </w:p>
    <w:p w14:paraId="5A6F3821" w14:textId="77777777" w:rsidR="00182BA2" w:rsidRDefault="00182BA2">
      <w:pPr>
        <w:ind w:firstLineChars="200" w:firstLine="420"/>
        <w:rPr>
          <w:rFonts w:ascii="宋体" w:hAnsi="宋体"/>
          <w:bCs/>
          <w:szCs w:val="21"/>
        </w:rPr>
      </w:pP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1018"/>
        <w:gridCol w:w="1019"/>
        <w:gridCol w:w="1018"/>
        <w:gridCol w:w="1019"/>
        <w:gridCol w:w="1018"/>
        <w:gridCol w:w="1019"/>
      </w:tblGrid>
      <w:tr w:rsidR="00182BA2" w14:paraId="5E6B3B14" w14:textId="77777777">
        <w:trPr>
          <w:trHeight w:val="541"/>
        </w:trPr>
        <w:tc>
          <w:tcPr>
            <w:tcW w:w="1449" w:type="dxa"/>
          </w:tcPr>
          <w:p w14:paraId="77C921CD" w14:textId="77777777" w:rsidR="00182BA2" w:rsidRDefault="00182BA2">
            <w:pPr>
              <w:jc w:val="center"/>
              <w:rPr>
                <w:rFonts w:ascii="宋体" w:hAnsi="宋体"/>
                <w:bCs/>
                <w:szCs w:val="21"/>
              </w:rPr>
            </w:pPr>
            <w:r>
              <w:rPr>
                <w:rFonts w:ascii="宋体" w:hAnsi="宋体" w:hint="eastAsia"/>
                <w:bCs/>
                <w:szCs w:val="21"/>
              </w:rPr>
              <w:t>光照度（Lx）</w:t>
            </w:r>
          </w:p>
        </w:tc>
        <w:tc>
          <w:tcPr>
            <w:tcW w:w="1018" w:type="dxa"/>
          </w:tcPr>
          <w:p w14:paraId="7A22B12D" w14:textId="77777777" w:rsidR="00182BA2" w:rsidRDefault="00182BA2">
            <w:pPr>
              <w:jc w:val="center"/>
              <w:rPr>
                <w:rFonts w:ascii="宋体" w:hAnsi="宋体"/>
                <w:bCs/>
                <w:szCs w:val="21"/>
              </w:rPr>
            </w:pPr>
            <w:r>
              <w:rPr>
                <w:rFonts w:ascii="宋体" w:hAnsi="宋体" w:hint="eastAsia"/>
                <w:bCs/>
                <w:szCs w:val="21"/>
              </w:rPr>
              <w:t>0</w:t>
            </w:r>
          </w:p>
        </w:tc>
        <w:tc>
          <w:tcPr>
            <w:tcW w:w="1019" w:type="dxa"/>
          </w:tcPr>
          <w:p w14:paraId="1FF4075B" w14:textId="77777777" w:rsidR="00182BA2" w:rsidRDefault="00182BA2">
            <w:pPr>
              <w:jc w:val="center"/>
              <w:rPr>
                <w:rFonts w:ascii="宋体" w:hAnsi="宋体"/>
                <w:bCs/>
                <w:szCs w:val="21"/>
              </w:rPr>
            </w:pPr>
            <w:r>
              <w:rPr>
                <w:rFonts w:ascii="宋体" w:hAnsi="宋体" w:hint="eastAsia"/>
                <w:bCs/>
                <w:szCs w:val="21"/>
              </w:rPr>
              <w:t>100</w:t>
            </w:r>
          </w:p>
        </w:tc>
        <w:tc>
          <w:tcPr>
            <w:tcW w:w="1018" w:type="dxa"/>
          </w:tcPr>
          <w:p w14:paraId="6FCAF936" w14:textId="77777777" w:rsidR="00182BA2" w:rsidRDefault="00182BA2">
            <w:pPr>
              <w:jc w:val="center"/>
              <w:rPr>
                <w:rFonts w:ascii="宋体" w:hAnsi="宋体"/>
                <w:bCs/>
                <w:szCs w:val="21"/>
              </w:rPr>
            </w:pPr>
            <w:r>
              <w:rPr>
                <w:rFonts w:ascii="宋体" w:hAnsi="宋体" w:hint="eastAsia"/>
                <w:bCs/>
                <w:szCs w:val="21"/>
              </w:rPr>
              <w:t>300</w:t>
            </w:r>
          </w:p>
        </w:tc>
        <w:tc>
          <w:tcPr>
            <w:tcW w:w="1019" w:type="dxa"/>
          </w:tcPr>
          <w:p w14:paraId="58C76D93" w14:textId="77777777" w:rsidR="00182BA2" w:rsidRDefault="00182BA2">
            <w:pPr>
              <w:jc w:val="center"/>
              <w:rPr>
                <w:rFonts w:ascii="宋体" w:hAnsi="宋体"/>
                <w:bCs/>
                <w:szCs w:val="21"/>
              </w:rPr>
            </w:pPr>
            <w:r>
              <w:rPr>
                <w:rFonts w:ascii="宋体" w:hAnsi="宋体" w:hint="eastAsia"/>
                <w:bCs/>
                <w:szCs w:val="21"/>
              </w:rPr>
              <w:t>500</w:t>
            </w:r>
          </w:p>
        </w:tc>
        <w:tc>
          <w:tcPr>
            <w:tcW w:w="1018" w:type="dxa"/>
          </w:tcPr>
          <w:p w14:paraId="75C37C09" w14:textId="77777777" w:rsidR="00182BA2" w:rsidRDefault="00182BA2">
            <w:pPr>
              <w:jc w:val="center"/>
              <w:rPr>
                <w:rFonts w:ascii="宋体" w:hAnsi="宋体"/>
                <w:bCs/>
                <w:szCs w:val="21"/>
              </w:rPr>
            </w:pPr>
            <w:r>
              <w:rPr>
                <w:rFonts w:ascii="宋体" w:hAnsi="宋体" w:hint="eastAsia"/>
                <w:bCs/>
                <w:szCs w:val="21"/>
              </w:rPr>
              <w:t>700</w:t>
            </w:r>
          </w:p>
        </w:tc>
        <w:tc>
          <w:tcPr>
            <w:tcW w:w="1019" w:type="dxa"/>
          </w:tcPr>
          <w:p w14:paraId="677A6B17" w14:textId="77777777" w:rsidR="00182BA2" w:rsidRDefault="00182BA2">
            <w:pPr>
              <w:jc w:val="center"/>
              <w:rPr>
                <w:rFonts w:ascii="宋体" w:hAnsi="宋体"/>
                <w:bCs/>
                <w:szCs w:val="21"/>
              </w:rPr>
            </w:pPr>
            <w:r>
              <w:rPr>
                <w:rFonts w:ascii="宋体" w:hAnsi="宋体" w:hint="eastAsia"/>
                <w:bCs/>
                <w:szCs w:val="21"/>
              </w:rPr>
              <w:t>900</w:t>
            </w:r>
          </w:p>
        </w:tc>
      </w:tr>
      <w:tr w:rsidR="00182BA2" w14:paraId="7CF0F7F6" w14:textId="77777777">
        <w:tc>
          <w:tcPr>
            <w:tcW w:w="1449" w:type="dxa"/>
          </w:tcPr>
          <w:p w14:paraId="52C6536B" w14:textId="77777777" w:rsidR="00182BA2" w:rsidRDefault="00182BA2">
            <w:pPr>
              <w:jc w:val="center"/>
              <w:rPr>
                <w:rFonts w:ascii="宋体" w:hAnsi="宋体"/>
                <w:bCs/>
                <w:szCs w:val="21"/>
              </w:rPr>
            </w:pPr>
            <w:r>
              <w:rPr>
                <w:rFonts w:ascii="宋体" w:hAnsi="宋体" w:hint="eastAsia"/>
                <w:bCs/>
                <w:szCs w:val="21"/>
              </w:rPr>
              <w:t>光生电流（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bCs/>
                <w:szCs w:val="21"/>
              </w:rPr>
              <w:t>）</w:t>
            </w:r>
          </w:p>
        </w:tc>
        <w:tc>
          <w:tcPr>
            <w:tcW w:w="1018" w:type="dxa"/>
          </w:tcPr>
          <w:p w14:paraId="1D7B11F4" w14:textId="77777777" w:rsidR="00182BA2" w:rsidRDefault="00182BA2">
            <w:pPr>
              <w:jc w:val="center"/>
              <w:rPr>
                <w:rFonts w:ascii="宋体" w:hAnsi="宋体"/>
                <w:bCs/>
                <w:szCs w:val="21"/>
              </w:rPr>
            </w:pPr>
          </w:p>
        </w:tc>
        <w:tc>
          <w:tcPr>
            <w:tcW w:w="1019" w:type="dxa"/>
          </w:tcPr>
          <w:p w14:paraId="156C8E91" w14:textId="77777777" w:rsidR="00182BA2" w:rsidRDefault="00182BA2">
            <w:pPr>
              <w:jc w:val="center"/>
              <w:rPr>
                <w:rFonts w:ascii="宋体" w:hAnsi="宋体"/>
                <w:bCs/>
                <w:szCs w:val="21"/>
              </w:rPr>
            </w:pPr>
          </w:p>
        </w:tc>
        <w:tc>
          <w:tcPr>
            <w:tcW w:w="1018" w:type="dxa"/>
          </w:tcPr>
          <w:p w14:paraId="00A60AC0" w14:textId="77777777" w:rsidR="00182BA2" w:rsidRDefault="00182BA2">
            <w:pPr>
              <w:jc w:val="center"/>
              <w:rPr>
                <w:rFonts w:ascii="宋体" w:hAnsi="宋体"/>
                <w:bCs/>
                <w:szCs w:val="21"/>
              </w:rPr>
            </w:pPr>
          </w:p>
        </w:tc>
        <w:tc>
          <w:tcPr>
            <w:tcW w:w="1019" w:type="dxa"/>
          </w:tcPr>
          <w:p w14:paraId="7CF71275" w14:textId="77777777" w:rsidR="00182BA2" w:rsidRDefault="00182BA2">
            <w:pPr>
              <w:jc w:val="center"/>
              <w:rPr>
                <w:rFonts w:ascii="宋体" w:hAnsi="宋体"/>
                <w:bCs/>
                <w:szCs w:val="21"/>
              </w:rPr>
            </w:pPr>
          </w:p>
        </w:tc>
        <w:tc>
          <w:tcPr>
            <w:tcW w:w="1018" w:type="dxa"/>
          </w:tcPr>
          <w:p w14:paraId="2D8C00E0" w14:textId="77777777" w:rsidR="00182BA2" w:rsidRDefault="00182BA2">
            <w:pPr>
              <w:jc w:val="center"/>
              <w:rPr>
                <w:rFonts w:ascii="宋体" w:hAnsi="宋体"/>
                <w:bCs/>
                <w:szCs w:val="21"/>
              </w:rPr>
            </w:pPr>
          </w:p>
        </w:tc>
        <w:tc>
          <w:tcPr>
            <w:tcW w:w="1019" w:type="dxa"/>
          </w:tcPr>
          <w:p w14:paraId="6F0A65D1" w14:textId="77777777" w:rsidR="00182BA2" w:rsidRDefault="00182BA2">
            <w:pPr>
              <w:jc w:val="center"/>
              <w:rPr>
                <w:rFonts w:ascii="宋体" w:hAnsi="宋体"/>
                <w:bCs/>
                <w:szCs w:val="21"/>
              </w:rPr>
            </w:pPr>
          </w:p>
        </w:tc>
      </w:tr>
    </w:tbl>
    <w:p w14:paraId="43658E14" w14:textId="77777777" w:rsidR="00182BA2" w:rsidRDefault="00182BA2">
      <w:pPr>
        <w:ind w:firstLineChars="85" w:firstLine="178"/>
        <w:rPr>
          <w:rFonts w:ascii="宋体" w:hAnsi="宋体"/>
          <w:bCs/>
          <w:szCs w:val="21"/>
        </w:rPr>
      </w:pPr>
      <w:r>
        <w:rPr>
          <w:rFonts w:ascii="宋体" w:hAnsi="宋体" w:hint="eastAsia"/>
          <w:bCs/>
          <w:szCs w:val="21"/>
        </w:rPr>
        <w:t xml:space="preserve">                           </w:t>
      </w:r>
    </w:p>
    <w:p w14:paraId="2A087CE5" w14:textId="77777777" w:rsidR="00182BA2" w:rsidRDefault="00182BA2">
      <w:pPr>
        <w:ind w:firstLineChars="200" w:firstLine="420"/>
        <w:rPr>
          <w:rFonts w:ascii="宋体" w:hAnsi="宋体"/>
          <w:bCs/>
          <w:szCs w:val="21"/>
        </w:rPr>
      </w:pPr>
      <w:r>
        <w:rPr>
          <w:rFonts w:ascii="宋体" w:hAnsi="宋体" w:hint="eastAsia"/>
          <w:bCs/>
          <w:szCs w:val="21"/>
        </w:rPr>
        <w:t>（5）根据上表中实验数据，作出PIN光电二极管在15V偏压下的光照特性曲线,并进行分析。</w:t>
      </w:r>
    </w:p>
    <w:p w14:paraId="22AC18B0" w14:textId="77777777" w:rsidR="00182BA2" w:rsidRDefault="00182BA2">
      <w:pPr>
        <w:ind w:firstLineChars="200" w:firstLine="420"/>
        <w:rPr>
          <w:rFonts w:ascii="宋体" w:hAnsi="宋体"/>
          <w:bCs/>
          <w:szCs w:val="21"/>
        </w:rPr>
      </w:pPr>
      <w:r>
        <w:rPr>
          <w:rFonts w:ascii="宋体" w:hAnsi="宋体" w:hint="eastAsia"/>
          <w:bCs/>
          <w:szCs w:val="21"/>
        </w:rPr>
        <w:t>（6）实验完毕，将光照度调至最小，直流电源调至最小，关闭电源，拆除所有连线。</w:t>
      </w:r>
    </w:p>
    <w:p w14:paraId="3F3BD3F5" w14:textId="77777777" w:rsidR="00182BA2" w:rsidRDefault="00182BA2">
      <w:pPr>
        <w:pStyle w:val="3"/>
        <w:spacing w:before="0" w:after="0" w:line="240" w:lineRule="auto"/>
        <w:rPr>
          <w:rFonts w:ascii="宋体" w:hAnsi="宋体"/>
          <w:sz w:val="28"/>
          <w:szCs w:val="28"/>
        </w:rPr>
      </w:pPr>
      <w:bookmarkStart w:id="219" w:name="_Toc196964066"/>
      <w:bookmarkStart w:id="220" w:name="_Toc250040272"/>
      <w:bookmarkStart w:id="221" w:name="_Toc307990897"/>
      <w:r>
        <w:rPr>
          <w:rFonts w:ascii="宋体" w:hAnsi="宋体" w:hint="eastAsia"/>
          <w:sz w:val="28"/>
          <w:szCs w:val="28"/>
        </w:rPr>
        <w:t>4、PIN光电二极管伏安特性</w:t>
      </w:r>
      <w:bookmarkEnd w:id="219"/>
      <w:bookmarkEnd w:id="220"/>
      <w:bookmarkEnd w:id="221"/>
    </w:p>
    <w:p w14:paraId="753F246F"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1265ACA4"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619CBBDC" w14:textId="77777777" w:rsidR="00182BA2" w:rsidRDefault="00526C38">
      <w:pPr>
        <w:ind w:firstLineChars="150" w:firstLine="300"/>
        <w:jc w:val="center"/>
        <w:rPr>
          <w:rFonts w:ascii="宋体" w:hAnsi="宋体"/>
          <w:bCs/>
          <w:sz w:val="20"/>
          <w:szCs w:val="20"/>
        </w:rPr>
      </w:pPr>
      <w:r>
        <w:rPr>
          <w:rFonts w:ascii="宋体" w:hAnsi="宋体"/>
          <w:bCs/>
          <w:sz w:val="20"/>
          <w:szCs w:val="20"/>
        </w:rPr>
        <w:pict w14:anchorId="4A591802">
          <v:shape id="_x0000_i1106" type="#_x0000_t75" style="width:172.5pt;height:155.25pt;mso-position-horizontal-relative:page;mso-position-vertical-relative:page">
            <v:imagedata r:id="rId32" o:title="" embosscolor="white"/>
          </v:shape>
        </w:pict>
      </w:r>
    </w:p>
    <w:p w14:paraId="54DFCE2C" w14:textId="77777777" w:rsidR="00182BA2" w:rsidRDefault="00182BA2">
      <w:pPr>
        <w:ind w:firstLineChars="150" w:firstLine="315"/>
        <w:jc w:val="center"/>
        <w:rPr>
          <w:rFonts w:ascii="宋体" w:hAnsi="宋体"/>
          <w:szCs w:val="21"/>
        </w:rPr>
      </w:pPr>
      <w:r>
        <w:rPr>
          <w:rFonts w:ascii="宋体" w:hAnsi="宋体" w:hint="eastAsia"/>
          <w:szCs w:val="21"/>
        </w:rPr>
        <w:t>图5-5</w:t>
      </w:r>
    </w:p>
    <w:p w14:paraId="28F5535D" w14:textId="77777777" w:rsidR="00182BA2" w:rsidRDefault="00182BA2">
      <w:pPr>
        <w:ind w:firstLineChars="150" w:firstLine="315"/>
        <w:rPr>
          <w:rFonts w:ascii="宋体" w:hAnsi="宋体"/>
          <w:bCs/>
          <w:szCs w:val="21"/>
        </w:rPr>
      </w:pPr>
      <w:r>
        <w:rPr>
          <w:rFonts w:ascii="宋体" w:hAnsi="宋体" w:hint="eastAsia"/>
          <w:szCs w:val="21"/>
        </w:rPr>
        <w:t>（3）按图5-5所示的电路连接电路图，直流电源选择0-15V输出，</w:t>
      </w:r>
      <w:r>
        <w:rPr>
          <w:rFonts w:ascii="宋体" w:hAnsi="宋体" w:hint="eastAsia"/>
          <w:bCs/>
          <w:szCs w:val="21"/>
        </w:rPr>
        <w:t>负载RL选择RL=1K欧。</w:t>
      </w:r>
    </w:p>
    <w:p w14:paraId="668BE768" w14:textId="77777777" w:rsidR="00182BA2" w:rsidRDefault="00182BA2">
      <w:pPr>
        <w:autoSpaceDE w:val="0"/>
        <w:autoSpaceDN w:val="0"/>
        <w:adjustRightInd w:val="0"/>
        <w:ind w:firstLineChars="150" w:firstLine="315"/>
        <w:rPr>
          <w:rFonts w:ascii="宋体" w:hAnsi="宋体"/>
          <w:bCs/>
          <w:szCs w:val="21"/>
        </w:rPr>
      </w:pPr>
      <w:r>
        <w:rPr>
          <w:rFonts w:ascii="宋体" w:hAnsi="宋体" w:hint="eastAsia"/>
          <w:bCs/>
          <w:szCs w:val="21"/>
        </w:rPr>
        <w:t xml:space="preserve">（4）打开电源，顺时针调节照度调节旋钮，使照度值为500Lx，保持光照度不变，调节电源电压，使反向偏压为0V、2V，4V、6V、8V、10V、15V、20V时的电流表读数，填入下表，关闭电源。 </w:t>
      </w:r>
    </w:p>
    <w:p w14:paraId="20396BB5" w14:textId="77777777" w:rsidR="00182BA2" w:rsidRDefault="00182BA2">
      <w:pPr>
        <w:autoSpaceDE w:val="0"/>
        <w:autoSpaceDN w:val="0"/>
        <w:adjustRightInd w:val="0"/>
        <w:ind w:firstLineChars="200" w:firstLine="422"/>
        <w:rPr>
          <w:rFonts w:ascii="宋体" w:hAnsi="宋体"/>
          <w:b/>
          <w:bCs/>
          <w:szCs w:val="21"/>
        </w:rPr>
      </w:pPr>
      <w:r>
        <w:rPr>
          <w:rFonts w:ascii="宋体" w:hAnsi="宋体" w:hint="eastAsia"/>
          <w:b/>
          <w:bCs/>
          <w:szCs w:val="21"/>
        </w:rPr>
        <w:t>（注意：偏置电压不能长时间高于30V，以免使PIN光电二极管劣化）</w:t>
      </w:r>
    </w:p>
    <w:p w14:paraId="55E5B9F2" w14:textId="77777777" w:rsidR="00182BA2" w:rsidRDefault="00182BA2">
      <w:pPr>
        <w:autoSpaceDE w:val="0"/>
        <w:autoSpaceDN w:val="0"/>
        <w:adjustRightInd w:val="0"/>
        <w:ind w:firstLineChars="200" w:firstLine="400"/>
        <w:rPr>
          <w:rFonts w:ascii="宋体" w:hAnsi="宋体"/>
          <w:bCs/>
          <w:sz w:val="20"/>
          <w:szCs w:val="20"/>
        </w:rPr>
      </w:pPr>
      <w:r>
        <w:rPr>
          <w:rFonts w:ascii="宋体" w:hAnsi="宋体" w:hint="eastAsia"/>
          <w:bCs/>
          <w:sz w:val="20"/>
          <w:szCs w:val="20"/>
        </w:rPr>
        <w:t xml:space="preserve">                                                                                                                                                                                                                                                                                                                                                                                                                                                                                                                                                                                                                                                                                                                                                                                                                                                                                                                                                                                                                                                                                                                                                                                                                                                                                                                                                                      </w:t>
      </w:r>
    </w:p>
    <w:tbl>
      <w:tblPr>
        <w:tblpPr w:leftFromText="180" w:rightFromText="180" w:vertAnchor="text" w:horzAnchor="margin" w:tblpX="1044"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806"/>
        <w:gridCol w:w="806"/>
        <w:gridCol w:w="806"/>
        <w:gridCol w:w="806"/>
        <w:gridCol w:w="806"/>
        <w:gridCol w:w="806"/>
        <w:gridCol w:w="806"/>
        <w:gridCol w:w="806"/>
      </w:tblGrid>
      <w:tr w:rsidR="00182BA2" w14:paraId="7684BB7A" w14:textId="77777777">
        <w:trPr>
          <w:trHeight w:val="315"/>
        </w:trPr>
        <w:tc>
          <w:tcPr>
            <w:tcW w:w="1760" w:type="dxa"/>
          </w:tcPr>
          <w:p w14:paraId="691B65C8" w14:textId="77777777" w:rsidR="00182BA2" w:rsidRDefault="00182BA2">
            <w:pPr>
              <w:autoSpaceDE w:val="0"/>
              <w:autoSpaceDN w:val="0"/>
              <w:adjustRightInd w:val="0"/>
              <w:ind w:firstLineChars="200" w:firstLine="400"/>
              <w:rPr>
                <w:rFonts w:ascii="宋体" w:hAnsi="宋体"/>
                <w:bCs/>
                <w:sz w:val="20"/>
                <w:szCs w:val="20"/>
              </w:rPr>
            </w:pPr>
            <w:r>
              <w:rPr>
                <w:rFonts w:ascii="宋体" w:hAnsi="宋体" w:hint="eastAsia"/>
                <w:bCs/>
                <w:sz w:val="20"/>
                <w:szCs w:val="20"/>
              </w:rPr>
              <w:t>偏压（V）</w:t>
            </w:r>
          </w:p>
        </w:tc>
        <w:tc>
          <w:tcPr>
            <w:tcW w:w="806" w:type="dxa"/>
          </w:tcPr>
          <w:p w14:paraId="5B1CA6EF" w14:textId="77777777" w:rsidR="00182BA2" w:rsidRDefault="00182BA2">
            <w:pPr>
              <w:autoSpaceDE w:val="0"/>
              <w:autoSpaceDN w:val="0"/>
              <w:adjustRightInd w:val="0"/>
              <w:ind w:firstLineChars="200" w:firstLine="400"/>
              <w:rPr>
                <w:rFonts w:ascii="宋体" w:hAnsi="宋体"/>
                <w:bCs/>
                <w:sz w:val="20"/>
                <w:szCs w:val="20"/>
              </w:rPr>
            </w:pPr>
            <w:r>
              <w:rPr>
                <w:rFonts w:ascii="宋体" w:hAnsi="宋体" w:hint="eastAsia"/>
                <w:bCs/>
                <w:sz w:val="20"/>
                <w:szCs w:val="20"/>
              </w:rPr>
              <w:t>0</w:t>
            </w:r>
          </w:p>
        </w:tc>
        <w:tc>
          <w:tcPr>
            <w:tcW w:w="806" w:type="dxa"/>
          </w:tcPr>
          <w:p w14:paraId="753D13A2" w14:textId="77777777" w:rsidR="00182BA2" w:rsidRDefault="00182BA2">
            <w:pPr>
              <w:autoSpaceDE w:val="0"/>
              <w:autoSpaceDN w:val="0"/>
              <w:adjustRightInd w:val="0"/>
              <w:ind w:firstLineChars="50" w:firstLine="100"/>
              <w:rPr>
                <w:rFonts w:ascii="宋体" w:hAnsi="宋体"/>
                <w:bCs/>
                <w:sz w:val="20"/>
                <w:szCs w:val="20"/>
              </w:rPr>
            </w:pPr>
            <w:r>
              <w:rPr>
                <w:rFonts w:ascii="宋体" w:hAnsi="宋体" w:hint="eastAsia"/>
                <w:bCs/>
                <w:sz w:val="20"/>
                <w:szCs w:val="20"/>
              </w:rPr>
              <w:t>-2</w:t>
            </w:r>
          </w:p>
        </w:tc>
        <w:tc>
          <w:tcPr>
            <w:tcW w:w="806" w:type="dxa"/>
          </w:tcPr>
          <w:p w14:paraId="432734DF" w14:textId="77777777" w:rsidR="00182BA2" w:rsidRDefault="00182BA2">
            <w:pPr>
              <w:autoSpaceDE w:val="0"/>
              <w:autoSpaceDN w:val="0"/>
              <w:adjustRightInd w:val="0"/>
              <w:rPr>
                <w:rFonts w:ascii="宋体" w:hAnsi="宋体"/>
                <w:bCs/>
                <w:sz w:val="20"/>
                <w:szCs w:val="20"/>
              </w:rPr>
            </w:pPr>
            <w:r>
              <w:rPr>
                <w:rFonts w:ascii="宋体" w:hAnsi="宋体" w:hint="eastAsia"/>
                <w:bCs/>
                <w:sz w:val="20"/>
                <w:szCs w:val="20"/>
              </w:rPr>
              <w:t>-4</w:t>
            </w:r>
          </w:p>
        </w:tc>
        <w:tc>
          <w:tcPr>
            <w:tcW w:w="806" w:type="dxa"/>
          </w:tcPr>
          <w:p w14:paraId="52243523" w14:textId="77777777" w:rsidR="00182BA2" w:rsidRDefault="00182BA2">
            <w:pPr>
              <w:autoSpaceDE w:val="0"/>
              <w:autoSpaceDN w:val="0"/>
              <w:adjustRightInd w:val="0"/>
              <w:rPr>
                <w:rFonts w:ascii="宋体" w:hAnsi="宋体"/>
                <w:bCs/>
                <w:sz w:val="20"/>
                <w:szCs w:val="20"/>
              </w:rPr>
            </w:pPr>
            <w:r>
              <w:rPr>
                <w:rFonts w:ascii="宋体" w:hAnsi="宋体" w:hint="eastAsia"/>
                <w:bCs/>
                <w:sz w:val="20"/>
                <w:szCs w:val="20"/>
              </w:rPr>
              <w:t>-6</w:t>
            </w:r>
          </w:p>
        </w:tc>
        <w:tc>
          <w:tcPr>
            <w:tcW w:w="806" w:type="dxa"/>
          </w:tcPr>
          <w:p w14:paraId="52176FA8" w14:textId="77777777" w:rsidR="00182BA2" w:rsidRDefault="00182BA2">
            <w:pPr>
              <w:autoSpaceDE w:val="0"/>
              <w:autoSpaceDN w:val="0"/>
              <w:adjustRightInd w:val="0"/>
              <w:rPr>
                <w:rFonts w:ascii="宋体" w:hAnsi="宋体"/>
                <w:bCs/>
                <w:sz w:val="20"/>
                <w:szCs w:val="20"/>
              </w:rPr>
            </w:pPr>
            <w:r>
              <w:rPr>
                <w:rFonts w:ascii="宋体" w:hAnsi="宋体" w:hint="eastAsia"/>
                <w:bCs/>
                <w:sz w:val="20"/>
                <w:szCs w:val="20"/>
              </w:rPr>
              <w:t>-8</w:t>
            </w:r>
          </w:p>
        </w:tc>
        <w:tc>
          <w:tcPr>
            <w:tcW w:w="806" w:type="dxa"/>
          </w:tcPr>
          <w:p w14:paraId="6823681B" w14:textId="77777777" w:rsidR="00182BA2" w:rsidRDefault="00182BA2">
            <w:pPr>
              <w:autoSpaceDE w:val="0"/>
              <w:autoSpaceDN w:val="0"/>
              <w:adjustRightInd w:val="0"/>
              <w:rPr>
                <w:rFonts w:ascii="宋体" w:hAnsi="宋体"/>
                <w:bCs/>
                <w:sz w:val="20"/>
                <w:szCs w:val="20"/>
              </w:rPr>
            </w:pPr>
            <w:r>
              <w:rPr>
                <w:rFonts w:ascii="宋体" w:hAnsi="宋体" w:hint="eastAsia"/>
                <w:bCs/>
                <w:sz w:val="20"/>
                <w:szCs w:val="20"/>
              </w:rPr>
              <w:t>-10</w:t>
            </w:r>
          </w:p>
        </w:tc>
        <w:tc>
          <w:tcPr>
            <w:tcW w:w="806" w:type="dxa"/>
          </w:tcPr>
          <w:p w14:paraId="315DB91D" w14:textId="77777777" w:rsidR="00182BA2" w:rsidRDefault="00182BA2">
            <w:pPr>
              <w:autoSpaceDE w:val="0"/>
              <w:autoSpaceDN w:val="0"/>
              <w:adjustRightInd w:val="0"/>
              <w:rPr>
                <w:rFonts w:ascii="宋体" w:hAnsi="宋体"/>
                <w:bCs/>
                <w:sz w:val="20"/>
                <w:szCs w:val="20"/>
              </w:rPr>
            </w:pPr>
            <w:r>
              <w:rPr>
                <w:rFonts w:ascii="宋体" w:hAnsi="宋体" w:hint="eastAsia"/>
                <w:bCs/>
                <w:sz w:val="20"/>
                <w:szCs w:val="20"/>
              </w:rPr>
              <w:t>-15</w:t>
            </w:r>
          </w:p>
        </w:tc>
        <w:tc>
          <w:tcPr>
            <w:tcW w:w="806" w:type="dxa"/>
          </w:tcPr>
          <w:p w14:paraId="73935730" w14:textId="77777777" w:rsidR="00182BA2" w:rsidRDefault="00182BA2">
            <w:pPr>
              <w:autoSpaceDE w:val="0"/>
              <w:autoSpaceDN w:val="0"/>
              <w:adjustRightInd w:val="0"/>
              <w:rPr>
                <w:rFonts w:ascii="宋体" w:hAnsi="宋体"/>
                <w:bCs/>
                <w:sz w:val="20"/>
                <w:szCs w:val="20"/>
              </w:rPr>
            </w:pPr>
            <w:r>
              <w:rPr>
                <w:rFonts w:ascii="宋体" w:hAnsi="宋体" w:hint="eastAsia"/>
                <w:bCs/>
                <w:sz w:val="20"/>
                <w:szCs w:val="20"/>
              </w:rPr>
              <w:t>-20</w:t>
            </w:r>
          </w:p>
        </w:tc>
      </w:tr>
      <w:tr w:rsidR="00182BA2" w14:paraId="13E0C673" w14:textId="77777777">
        <w:trPr>
          <w:trHeight w:val="315"/>
        </w:trPr>
        <w:tc>
          <w:tcPr>
            <w:tcW w:w="1760" w:type="dxa"/>
          </w:tcPr>
          <w:p w14:paraId="5D193F04"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光生电流1（</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806" w:type="dxa"/>
          </w:tcPr>
          <w:p w14:paraId="2C93547F"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2B1D5006"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1E93BF63"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2521FE33"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2421BE13"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3D85A6AF"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4B5861DD"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18AF3068" w14:textId="77777777" w:rsidR="00182BA2" w:rsidRDefault="00182BA2">
            <w:pPr>
              <w:autoSpaceDE w:val="0"/>
              <w:autoSpaceDN w:val="0"/>
              <w:adjustRightInd w:val="0"/>
              <w:ind w:firstLineChars="200" w:firstLine="400"/>
              <w:rPr>
                <w:rFonts w:ascii="宋体" w:hAnsi="宋体"/>
                <w:bCs/>
                <w:sz w:val="20"/>
                <w:szCs w:val="20"/>
              </w:rPr>
            </w:pPr>
          </w:p>
        </w:tc>
      </w:tr>
      <w:tr w:rsidR="00182BA2" w14:paraId="74261DFC" w14:textId="77777777">
        <w:trPr>
          <w:trHeight w:val="315"/>
        </w:trPr>
        <w:tc>
          <w:tcPr>
            <w:tcW w:w="1760" w:type="dxa"/>
          </w:tcPr>
          <w:p w14:paraId="3129D3E3"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光生电流2（</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806" w:type="dxa"/>
          </w:tcPr>
          <w:p w14:paraId="2CB28874"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58298D93"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4D292C86"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3F9DEEA4"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28D8DAE1"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2251A04A"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307EF35A"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114A8D94" w14:textId="77777777" w:rsidR="00182BA2" w:rsidRDefault="00182BA2">
            <w:pPr>
              <w:autoSpaceDE w:val="0"/>
              <w:autoSpaceDN w:val="0"/>
              <w:adjustRightInd w:val="0"/>
              <w:ind w:firstLineChars="200" w:firstLine="400"/>
              <w:rPr>
                <w:rFonts w:ascii="宋体" w:hAnsi="宋体"/>
                <w:bCs/>
                <w:sz w:val="20"/>
                <w:szCs w:val="20"/>
              </w:rPr>
            </w:pPr>
          </w:p>
        </w:tc>
      </w:tr>
    </w:tbl>
    <w:p w14:paraId="755947BA" w14:textId="77777777" w:rsidR="00182BA2" w:rsidRDefault="00182BA2">
      <w:pPr>
        <w:autoSpaceDE w:val="0"/>
        <w:autoSpaceDN w:val="0"/>
        <w:adjustRightInd w:val="0"/>
        <w:rPr>
          <w:rFonts w:ascii="宋体" w:hAnsi="宋体"/>
          <w:bCs/>
          <w:sz w:val="20"/>
          <w:szCs w:val="20"/>
        </w:rPr>
      </w:pPr>
    </w:p>
    <w:p w14:paraId="7D219C15" w14:textId="77777777" w:rsidR="00182BA2" w:rsidRDefault="00182BA2">
      <w:pPr>
        <w:autoSpaceDE w:val="0"/>
        <w:autoSpaceDN w:val="0"/>
        <w:adjustRightInd w:val="0"/>
        <w:ind w:firstLineChars="200" w:firstLine="400"/>
        <w:rPr>
          <w:rFonts w:ascii="宋体" w:hAnsi="宋体"/>
          <w:bCs/>
          <w:sz w:val="20"/>
          <w:szCs w:val="20"/>
        </w:rPr>
      </w:pPr>
    </w:p>
    <w:p w14:paraId="0D6DD907" w14:textId="77777777" w:rsidR="00182BA2" w:rsidRDefault="00182BA2">
      <w:pPr>
        <w:autoSpaceDE w:val="0"/>
        <w:autoSpaceDN w:val="0"/>
        <w:adjustRightInd w:val="0"/>
        <w:ind w:firstLineChars="200" w:firstLine="400"/>
        <w:rPr>
          <w:rFonts w:ascii="宋体" w:hAnsi="宋体"/>
          <w:bCs/>
          <w:sz w:val="20"/>
          <w:szCs w:val="20"/>
        </w:rPr>
      </w:pPr>
    </w:p>
    <w:p w14:paraId="4A2B9DB6" w14:textId="77777777" w:rsidR="00182BA2" w:rsidRDefault="00182BA2">
      <w:pPr>
        <w:autoSpaceDE w:val="0"/>
        <w:autoSpaceDN w:val="0"/>
        <w:adjustRightInd w:val="0"/>
        <w:ind w:firstLineChars="200" w:firstLine="400"/>
        <w:rPr>
          <w:rFonts w:ascii="宋体" w:hAnsi="宋体"/>
          <w:bCs/>
          <w:sz w:val="20"/>
          <w:szCs w:val="20"/>
        </w:rPr>
      </w:pPr>
    </w:p>
    <w:p w14:paraId="064E237E" w14:textId="77777777" w:rsidR="00182BA2" w:rsidRDefault="00182BA2">
      <w:pPr>
        <w:autoSpaceDE w:val="0"/>
        <w:autoSpaceDN w:val="0"/>
        <w:adjustRightInd w:val="0"/>
        <w:ind w:firstLineChars="200" w:firstLine="400"/>
        <w:rPr>
          <w:rFonts w:ascii="宋体" w:hAnsi="宋体"/>
          <w:bCs/>
          <w:sz w:val="20"/>
          <w:szCs w:val="20"/>
        </w:rPr>
      </w:pPr>
    </w:p>
    <w:p w14:paraId="7EB43A1D"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（5）重复上述步骤,测量PIN光电二极管在800Lx照度下，不同偏压下的光生电流值。</w:t>
      </w:r>
    </w:p>
    <w:p w14:paraId="63266438"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（6）根据上面所测试的实验数据,在同一坐标轴作出光照在500</w:t>
      </w:r>
      <w:r>
        <w:rPr>
          <w:rFonts w:ascii="宋体" w:hAnsi="宋体"/>
          <w:bCs/>
          <w:szCs w:val="21"/>
        </w:rPr>
        <w:t>lx</w:t>
      </w:r>
      <w:r>
        <w:rPr>
          <w:rFonts w:ascii="宋体" w:hAnsi="宋体" w:hint="eastAsia"/>
          <w:bCs/>
          <w:szCs w:val="21"/>
        </w:rPr>
        <w:t>和800</w:t>
      </w:r>
      <w:r>
        <w:rPr>
          <w:rFonts w:ascii="宋体" w:hAnsi="宋体"/>
          <w:bCs/>
          <w:szCs w:val="21"/>
        </w:rPr>
        <w:t>lx</w:t>
      </w:r>
      <w:r>
        <w:rPr>
          <w:rFonts w:ascii="宋体" w:hAnsi="宋体" w:hint="eastAsia"/>
          <w:bCs/>
          <w:szCs w:val="21"/>
        </w:rPr>
        <w:t>时的伏安特性曲线,并进行分析比较。</w:t>
      </w:r>
    </w:p>
    <w:p w14:paraId="52DF9195" w14:textId="77777777" w:rsidR="00182BA2" w:rsidRDefault="00182BA2">
      <w:pPr>
        <w:ind w:firstLineChars="200" w:firstLine="420"/>
        <w:rPr>
          <w:rFonts w:ascii="宋体" w:hAnsi="宋体"/>
          <w:bCs/>
          <w:szCs w:val="21"/>
        </w:rPr>
      </w:pPr>
      <w:r>
        <w:rPr>
          <w:rFonts w:ascii="宋体" w:hAnsi="宋体" w:hint="eastAsia"/>
          <w:bCs/>
          <w:szCs w:val="21"/>
        </w:rPr>
        <w:t>（7）实验完毕，将光照度调至最小，直流电源调至最小，关闭电源，拆除所有连线。</w:t>
      </w:r>
    </w:p>
    <w:p w14:paraId="65E0E7C7" w14:textId="77777777" w:rsidR="00182BA2" w:rsidRDefault="00182BA2">
      <w:pPr>
        <w:pStyle w:val="3"/>
        <w:spacing w:before="0" w:after="0" w:line="240" w:lineRule="auto"/>
        <w:rPr>
          <w:rFonts w:ascii="宋体" w:hAnsi="宋体"/>
          <w:sz w:val="28"/>
          <w:szCs w:val="28"/>
        </w:rPr>
      </w:pPr>
      <w:bookmarkStart w:id="222" w:name="_Toc196964067"/>
      <w:bookmarkStart w:id="223" w:name="_Toc250040273"/>
      <w:bookmarkStart w:id="224" w:name="_Toc307990898"/>
      <w:r>
        <w:rPr>
          <w:rFonts w:ascii="宋体" w:hAnsi="宋体" w:hint="eastAsia"/>
          <w:sz w:val="28"/>
          <w:szCs w:val="28"/>
        </w:rPr>
        <w:lastRenderedPageBreak/>
        <w:t>5、PIN光电二极管时间响应特性测试</w:t>
      </w:r>
      <w:bookmarkEnd w:id="222"/>
      <w:bookmarkEnd w:id="223"/>
      <w:bookmarkEnd w:id="224"/>
    </w:p>
    <w:p w14:paraId="0028B7A8"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信号源方波输出接口通过BNC线接到方波输入。正弦波输入和方波输入内部是并联的，可以用示波器通过正弦波输入口测量方波信号。</w:t>
      </w:r>
    </w:p>
    <w:p w14:paraId="351A4CE6" w14:textId="77777777" w:rsidR="00182BA2" w:rsidRDefault="00182BA2">
      <w:pPr>
        <w:ind w:firstLineChars="150" w:firstLine="315"/>
        <w:rPr>
          <w:rFonts w:ascii="宋体" w:hAnsi="宋体"/>
          <w:szCs w:val="21"/>
        </w:rPr>
      </w:pPr>
      <w:r>
        <w:rPr>
          <w:rFonts w:ascii="宋体" w:hAnsi="宋体" w:hint="eastAsia"/>
          <w:szCs w:val="21"/>
        </w:rPr>
        <w:t>（2）将三掷开关S2拨到“脉冲”。</w:t>
      </w:r>
    </w:p>
    <w:p w14:paraId="4D04D51E" w14:textId="77777777" w:rsidR="00182BA2" w:rsidRDefault="00182BA2">
      <w:pPr>
        <w:ind w:firstLineChars="150" w:firstLine="315"/>
        <w:rPr>
          <w:rFonts w:ascii="宋体" w:hAnsi="宋体"/>
          <w:bCs/>
          <w:szCs w:val="21"/>
        </w:rPr>
      </w:pPr>
      <w:r>
        <w:rPr>
          <w:rFonts w:ascii="宋体" w:hAnsi="宋体" w:hint="eastAsia"/>
          <w:szCs w:val="21"/>
        </w:rPr>
        <w:t>（3）按图5-</w:t>
      </w:r>
      <w:r w:rsidR="00E20185">
        <w:rPr>
          <w:rFonts w:ascii="宋体" w:hAnsi="宋体" w:hint="eastAsia"/>
          <w:szCs w:val="21"/>
        </w:rPr>
        <w:t>6</w:t>
      </w:r>
      <w:r>
        <w:rPr>
          <w:rFonts w:ascii="宋体" w:hAnsi="宋体" w:hint="eastAsia"/>
          <w:szCs w:val="21"/>
        </w:rPr>
        <w:t>所示的电路连接电路图，直流电源选择电源,</w:t>
      </w:r>
      <w:r>
        <w:rPr>
          <w:rFonts w:ascii="宋体" w:hAnsi="宋体" w:hint="eastAsia"/>
          <w:bCs/>
          <w:szCs w:val="21"/>
        </w:rPr>
        <w:t>负载RL选择RL=1K欧。</w:t>
      </w:r>
    </w:p>
    <w:p w14:paraId="4D70C5A7" w14:textId="77777777" w:rsidR="00182BA2" w:rsidRDefault="00182BA2">
      <w:pPr>
        <w:widowControl/>
        <w:ind w:firstLineChars="150" w:firstLine="315"/>
        <w:jc w:val="left"/>
        <w:rPr>
          <w:rFonts w:ascii="宋体" w:hAnsi="宋体"/>
          <w:szCs w:val="21"/>
        </w:rPr>
      </w:pPr>
      <w:r>
        <w:rPr>
          <w:rFonts w:ascii="宋体" w:hAnsi="宋体" w:hint="eastAsia"/>
          <w:szCs w:val="21"/>
        </w:rPr>
        <w:t>（4）示波器的测试点应为A点，为了测试方便。</w:t>
      </w:r>
    </w:p>
    <w:p w14:paraId="7A5B64C4" w14:textId="77777777" w:rsidR="00182BA2" w:rsidRDefault="00182BA2">
      <w:pPr>
        <w:widowControl/>
        <w:ind w:firstLineChars="300" w:firstLine="600"/>
        <w:jc w:val="left"/>
        <w:rPr>
          <w:rFonts w:ascii="宋体" w:hAnsi="宋体"/>
          <w:sz w:val="20"/>
          <w:szCs w:val="20"/>
        </w:rPr>
      </w:pPr>
      <w:r>
        <w:rPr>
          <w:rFonts w:ascii="宋体" w:hAnsi="宋体" w:hint="eastAsia"/>
          <w:sz w:val="20"/>
          <w:szCs w:val="20"/>
        </w:rPr>
        <w:t xml:space="preserve">                </w:t>
      </w:r>
      <w:r>
        <w:rPr>
          <w:rFonts w:ascii="宋体" w:hAnsi="宋体"/>
          <w:sz w:val="20"/>
          <w:szCs w:val="20"/>
        </w:rPr>
        <w:object w:dxaOrig="6392" w:dyaOrig="3037" w14:anchorId="56FAD712">
          <v:shape id="_x0000_i1107" type="#_x0000_t75" style="width:261pt;height:123.75pt;mso-position-horizontal-relative:page;mso-position-vertical-relative:page" o:ole="">
            <v:imagedata r:id="rId33" o:title="" embosscolor="white"/>
          </v:shape>
          <o:OLEObject Type="Embed" ProgID="Visio.Drawing.11" ShapeID="_x0000_i1107" DrawAspect="Content" ObjectID="_1701420958" r:id="rId133"/>
        </w:object>
      </w:r>
    </w:p>
    <w:p w14:paraId="1F35AFE3" w14:textId="77777777" w:rsidR="00182BA2" w:rsidRDefault="00182BA2">
      <w:pPr>
        <w:widowControl/>
        <w:ind w:firstLineChars="2150" w:firstLine="4300"/>
        <w:rPr>
          <w:rFonts w:ascii="宋体" w:hAnsi="宋体"/>
          <w:sz w:val="20"/>
          <w:szCs w:val="20"/>
        </w:rPr>
      </w:pPr>
      <w:r>
        <w:rPr>
          <w:rFonts w:ascii="宋体" w:hAnsi="宋体" w:hint="eastAsia"/>
          <w:sz w:val="20"/>
          <w:szCs w:val="20"/>
        </w:rPr>
        <w:t>图5-</w:t>
      </w:r>
      <w:r w:rsidR="00E20185">
        <w:rPr>
          <w:rFonts w:ascii="宋体" w:hAnsi="宋体" w:hint="eastAsia"/>
          <w:sz w:val="20"/>
          <w:szCs w:val="20"/>
        </w:rPr>
        <w:t>6</w:t>
      </w:r>
    </w:p>
    <w:p w14:paraId="69A95487" w14:textId="77777777" w:rsidR="00182BA2" w:rsidRDefault="00182BA2">
      <w:pPr>
        <w:widowControl/>
        <w:ind w:firstLine="420"/>
        <w:jc w:val="left"/>
        <w:rPr>
          <w:rFonts w:ascii="宋体" w:hAnsi="宋体"/>
          <w:szCs w:val="21"/>
        </w:rPr>
      </w:pPr>
      <w:r>
        <w:rPr>
          <w:rFonts w:ascii="宋体" w:hAnsi="宋体" w:hint="eastAsia"/>
          <w:szCs w:val="21"/>
        </w:rPr>
        <w:t>（5）打开电源，白光对应的发光二极管亮，其余的发光二极管不亮。</w:t>
      </w:r>
    </w:p>
    <w:p w14:paraId="201CC0AC" w14:textId="77777777" w:rsidR="00182BA2" w:rsidRDefault="00182BA2">
      <w:pPr>
        <w:widowControl/>
        <w:ind w:firstLine="420"/>
        <w:jc w:val="left"/>
        <w:rPr>
          <w:rFonts w:ascii="宋体" w:hAnsi="宋体"/>
          <w:szCs w:val="21"/>
        </w:rPr>
      </w:pPr>
      <w:r>
        <w:rPr>
          <w:rFonts w:ascii="宋体" w:hAnsi="宋体" w:hint="eastAsia"/>
          <w:szCs w:val="21"/>
        </w:rPr>
        <w:t>（6）观察示波器两个通道的信号，缓慢调节直流电源，直到示波器上观察到信号清晰为止，并作出实验记录（描绘出两个通道的波形）。</w:t>
      </w:r>
    </w:p>
    <w:p w14:paraId="0A18431B" w14:textId="77777777" w:rsidR="00182BA2" w:rsidRDefault="00182BA2">
      <w:pPr>
        <w:widowControl/>
        <w:ind w:firstLine="420"/>
        <w:jc w:val="left"/>
        <w:rPr>
          <w:rFonts w:ascii="宋体" w:hAnsi="宋体"/>
          <w:szCs w:val="21"/>
        </w:rPr>
      </w:pPr>
      <w:r>
        <w:rPr>
          <w:rFonts w:ascii="宋体" w:hAnsi="宋体" w:hint="eastAsia"/>
          <w:szCs w:val="21"/>
        </w:rPr>
        <w:t>（7）缓慢调节脉冲宽度，增大输入信号的脉冲宽度，观察示波器两个通道信号的变化，并作出实验记录（描绘出两个通道的波形）并进行分析。</w:t>
      </w:r>
    </w:p>
    <w:p w14:paraId="5FD31442" w14:textId="77777777" w:rsidR="00182BA2" w:rsidRDefault="00182BA2">
      <w:pPr>
        <w:widowControl/>
        <w:ind w:firstLine="420"/>
        <w:jc w:val="left"/>
        <w:rPr>
          <w:rFonts w:ascii="宋体" w:hAnsi="宋体"/>
          <w:szCs w:val="21"/>
        </w:rPr>
      </w:pPr>
      <w:r>
        <w:rPr>
          <w:rFonts w:ascii="宋体" w:hAnsi="宋体" w:hint="eastAsia"/>
          <w:szCs w:val="21"/>
        </w:rPr>
        <w:t>（8）实验完毕，关闭电源，拆除导线。</w:t>
      </w:r>
    </w:p>
    <w:p w14:paraId="3FBD23AF" w14:textId="77777777" w:rsidR="00182BA2" w:rsidRDefault="00182BA2">
      <w:pPr>
        <w:pStyle w:val="3"/>
        <w:spacing w:before="0" w:after="0" w:line="240" w:lineRule="auto"/>
        <w:rPr>
          <w:rFonts w:ascii="宋体" w:hAnsi="宋体"/>
          <w:sz w:val="28"/>
          <w:szCs w:val="28"/>
        </w:rPr>
      </w:pPr>
      <w:bookmarkStart w:id="225" w:name="_Toc196964068"/>
      <w:bookmarkStart w:id="226" w:name="_Toc250040274"/>
      <w:bookmarkStart w:id="227" w:name="_Toc307990899"/>
      <w:r>
        <w:rPr>
          <w:rFonts w:ascii="宋体" w:hAnsi="宋体" w:hint="eastAsia"/>
          <w:sz w:val="28"/>
          <w:szCs w:val="28"/>
        </w:rPr>
        <w:t>6、PIN光电二极管光谱特性测试</w:t>
      </w:r>
      <w:bookmarkEnd w:id="225"/>
      <w:bookmarkEnd w:id="226"/>
      <w:bookmarkEnd w:id="227"/>
    </w:p>
    <w:p w14:paraId="560EC624" w14:textId="77777777" w:rsidR="00182BA2" w:rsidRDefault="00182BA2">
      <w:pPr>
        <w:ind w:firstLineChars="200" w:firstLine="420"/>
        <w:rPr>
          <w:rFonts w:ascii="宋体" w:hAnsi="宋体"/>
          <w:szCs w:val="21"/>
        </w:rPr>
      </w:pPr>
      <w:r>
        <w:rPr>
          <w:rFonts w:ascii="宋体" w:hAnsi="宋体" w:hint="eastAsia"/>
          <w:szCs w:val="21"/>
        </w:rPr>
        <w:t>当不同波长的入射光照到光电二极管上，光电二极管就有不同的灵敏度。本实验仪采</w:t>
      </w:r>
      <w:r>
        <w:rPr>
          <w:rFonts w:ascii="宋体" w:hAnsi="宋体"/>
          <w:szCs w:val="21"/>
        </w:rPr>
        <w:t>用高亮度LED（</w:t>
      </w:r>
      <w:r>
        <w:rPr>
          <w:rFonts w:ascii="宋体" w:hAnsi="宋体" w:hint="eastAsia"/>
          <w:szCs w:val="21"/>
        </w:rPr>
        <w:t>白</w:t>
      </w:r>
      <w:r>
        <w:rPr>
          <w:rFonts w:ascii="宋体" w:hAnsi="宋体"/>
          <w:szCs w:val="21"/>
        </w:rPr>
        <w:t>、</w:t>
      </w:r>
      <w:r>
        <w:rPr>
          <w:rFonts w:ascii="宋体" w:hAnsi="宋体" w:hint="eastAsia"/>
          <w:szCs w:val="21"/>
        </w:rPr>
        <w:t>红、橙、</w:t>
      </w:r>
      <w:r>
        <w:rPr>
          <w:rFonts w:ascii="宋体" w:hAnsi="宋体"/>
          <w:szCs w:val="21"/>
        </w:rPr>
        <w:t>黄、绿、蓝、</w:t>
      </w:r>
      <w:r>
        <w:rPr>
          <w:rFonts w:ascii="宋体" w:hAnsi="宋体" w:hint="eastAsia"/>
          <w:szCs w:val="21"/>
        </w:rPr>
        <w:t>紫</w:t>
      </w:r>
      <w:r>
        <w:rPr>
          <w:rFonts w:ascii="宋体" w:hAnsi="宋体"/>
          <w:szCs w:val="21"/>
        </w:rPr>
        <w:t>）作为光源，</w:t>
      </w:r>
      <w:r>
        <w:rPr>
          <w:rFonts w:ascii="宋体" w:hAnsi="宋体" w:hint="eastAsia"/>
          <w:szCs w:val="21"/>
        </w:rPr>
        <w:t>产生400～630nm离散光谱。</w:t>
      </w:r>
    </w:p>
    <w:p w14:paraId="0FD43D8E" w14:textId="77777777" w:rsidR="00182BA2" w:rsidRDefault="00182BA2">
      <w:pPr>
        <w:ind w:firstLineChars="200" w:firstLine="420"/>
        <w:rPr>
          <w:rFonts w:ascii="宋体" w:hAnsi="宋体"/>
          <w:szCs w:val="21"/>
        </w:rPr>
      </w:pPr>
      <w:r>
        <w:rPr>
          <w:rFonts w:ascii="宋体" w:hAnsi="宋体" w:hint="eastAsia"/>
          <w:szCs w:val="21"/>
        </w:rPr>
        <w:t>光谱响应度是光电探测器对单色光辐射的响应能力。定义为在波长为</w:t>
      </w:r>
      <w:r>
        <w:rPr>
          <w:rFonts w:ascii="宋体" w:hAnsi="宋体"/>
          <w:szCs w:val="21"/>
        </w:rPr>
        <w:t>λ</w:t>
      </w:r>
      <w:r>
        <w:rPr>
          <w:rFonts w:ascii="宋体" w:hAnsi="宋体" w:hint="eastAsia"/>
          <w:szCs w:val="21"/>
        </w:rPr>
        <w:t>的单位入射</w:t>
      </w:r>
      <w:r>
        <w:rPr>
          <w:rFonts w:ascii="宋体" w:hAnsi="宋体"/>
          <w:szCs w:val="21"/>
        </w:rPr>
        <w:t>辐射功率下</w:t>
      </w:r>
      <w:r>
        <w:rPr>
          <w:rFonts w:ascii="宋体" w:hAnsi="宋体" w:hint="eastAsia"/>
          <w:szCs w:val="21"/>
        </w:rPr>
        <w:t>，光电探测器输出的信号电压或电流信号。</w:t>
      </w:r>
      <w:r>
        <w:rPr>
          <w:rFonts w:ascii="宋体" w:hAnsi="宋体"/>
          <w:szCs w:val="21"/>
        </w:rPr>
        <w:t>表达式如下：</w:t>
      </w:r>
    </w:p>
    <w:p w14:paraId="5C4A2855" w14:textId="77777777" w:rsidR="00182BA2" w:rsidRDefault="00182BA2">
      <w:pPr>
        <w:ind w:firstLineChars="1200" w:firstLine="2520"/>
        <w:rPr>
          <w:rFonts w:ascii="宋体" w:hAnsi="宋体"/>
          <w:szCs w:val="21"/>
        </w:rPr>
      </w:pPr>
      <w:r>
        <w:rPr>
          <w:rFonts w:ascii="宋体" w:hAnsi="宋体"/>
          <w:position w:val="-26"/>
          <w:szCs w:val="21"/>
        </w:rPr>
        <w:object w:dxaOrig="1367" w:dyaOrig="663" w14:anchorId="7019BF47">
          <v:shape id="_x0000_i1108" type="#_x0000_t75" style="width:68.25pt;height:33pt;mso-position-horizontal-relative:page;mso-position-vertical-relative:page" o:ole="">
            <v:imagedata r:id="rId134" o:title="" embosscolor="white"/>
          </v:shape>
          <o:OLEObject Type="Embed" ProgID="Equation.3" ShapeID="_x0000_i1108" DrawAspect="Content" ObjectID="_1701420959" r:id="rId135"/>
        </w:object>
      </w:r>
      <w:r>
        <w:rPr>
          <w:rFonts w:ascii="宋体" w:hAnsi="宋体" w:hint="eastAsia"/>
          <w:szCs w:val="21"/>
        </w:rPr>
        <w:t>或</w:t>
      </w:r>
      <w:r>
        <w:rPr>
          <w:rFonts w:ascii="宋体" w:hAnsi="宋体"/>
          <w:position w:val="-26"/>
          <w:szCs w:val="21"/>
        </w:rPr>
        <w:object w:dxaOrig="1327" w:dyaOrig="663" w14:anchorId="26CBFCA8">
          <v:shape id="_x0000_i1109" type="#_x0000_t75" style="width:66pt;height:33pt;mso-position-horizontal-relative:page;mso-position-vertical-relative:page" o:ole="">
            <v:imagedata r:id="rId136" o:title="" embosscolor="white"/>
          </v:shape>
          <o:OLEObject Type="Embed" ProgID="Equation.3" ShapeID="_x0000_i1109" DrawAspect="Content" ObjectID="_1701420960" r:id="rId137"/>
        </w:object>
      </w:r>
    </w:p>
    <w:p w14:paraId="23FA241D"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0"/>
          <w:szCs w:val="21"/>
        </w:rPr>
        <w:object w:dxaOrig="524" w:dyaOrig="323" w14:anchorId="7AA8883A">
          <v:shape id="_x0000_i1110" type="#_x0000_t75" style="width:26.25pt;height:15.75pt;mso-position-horizontal-relative:page;mso-position-vertical-relative:page" o:ole="">
            <v:imagedata r:id="rId138" o:title="" embosscolor="white"/>
          </v:shape>
          <o:OLEObject Type="Embed" ProgID="Equation.3" ShapeID="_x0000_i1110" DrawAspect="Content" ObjectID="_1701420961" r:id="rId139"/>
        </w:object>
      </w:r>
      <w:r>
        <w:rPr>
          <w:rFonts w:ascii="宋体" w:hAnsi="宋体" w:hint="eastAsia"/>
          <w:szCs w:val="21"/>
        </w:rPr>
        <w:t>为波长为</w:t>
      </w:r>
      <w:r>
        <w:rPr>
          <w:rFonts w:ascii="宋体" w:hAnsi="宋体"/>
          <w:szCs w:val="21"/>
        </w:rPr>
        <w:t>λ</w:t>
      </w:r>
      <w:r>
        <w:rPr>
          <w:rFonts w:ascii="宋体" w:hAnsi="宋体" w:hint="eastAsia"/>
          <w:szCs w:val="21"/>
        </w:rPr>
        <w:t>时的入射光功率；</w:t>
      </w:r>
      <w:r>
        <w:rPr>
          <w:rFonts w:ascii="宋体" w:hAnsi="宋体"/>
          <w:position w:val="-10"/>
          <w:szCs w:val="21"/>
        </w:rPr>
        <w:object w:dxaOrig="524" w:dyaOrig="323" w14:anchorId="2E7F190D">
          <v:shape id="_x0000_i1111" type="#_x0000_t75" style="width:26.25pt;height:15.75pt;mso-position-horizontal-relative:page;mso-position-vertical-relative:page" o:ole="">
            <v:imagedata r:id="rId140" o:title="" embosscolor="white"/>
          </v:shape>
          <o:OLEObject Type="Embed" ProgID="Equation.3" ShapeID="_x0000_i1111" DrawAspect="Content" ObjectID="_1701420962" r:id="rId141"/>
        </w:object>
      </w:r>
      <w:r>
        <w:rPr>
          <w:rFonts w:ascii="宋体" w:hAnsi="宋体" w:hint="eastAsia"/>
          <w:szCs w:val="21"/>
        </w:rPr>
        <w:t>为光电探测器在入射光功率</w:t>
      </w:r>
      <w:r>
        <w:rPr>
          <w:rFonts w:ascii="宋体" w:hAnsi="宋体"/>
          <w:position w:val="-10"/>
          <w:szCs w:val="21"/>
        </w:rPr>
        <w:object w:dxaOrig="524" w:dyaOrig="323" w14:anchorId="5CF0C47D">
          <v:shape id="_x0000_i1112" type="#_x0000_t75" style="width:26.25pt;height:15.75pt;mso-position-horizontal-relative:page;mso-position-vertical-relative:page" o:ole="">
            <v:imagedata r:id="rId142" o:title="" embosscolor="white"/>
          </v:shape>
          <o:OLEObject Type="Embed" ProgID="Equation.3" ShapeID="_x0000_i1112" DrawAspect="Content" ObjectID="_1701420963" r:id="rId143"/>
        </w:object>
      </w:r>
      <w:r>
        <w:rPr>
          <w:rFonts w:ascii="宋体" w:hAnsi="宋体" w:hint="eastAsia"/>
          <w:szCs w:val="21"/>
        </w:rPr>
        <w:t>作用下的输出信号电压；</w:t>
      </w:r>
      <w:r>
        <w:rPr>
          <w:rFonts w:ascii="宋体" w:hAnsi="宋体"/>
          <w:position w:val="-10"/>
          <w:szCs w:val="21"/>
        </w:rPr>
        <w:object w:dxaOrig="484" w:dyaOrig="323" w14:anchorId="1BAED52A">
          <v:shape id="_x0000_i1113" type="#_x0000_t75" style="width:24pt;height:15.75pt;mso-position-horizontal-relative:page;mso-position-vertical-relative:page" o:ole="">
            <v:imagedata r:id="rId144" o:title="" embosscolor="white"/>
          </v:shape>
          <o:OLEObject Type="Embed" ProgID="Equation.3" ShapeID="_x0000_i1113" DrawAspect="Content" ObjectID="_1701420964" r:id="rId145"/>
        </w:object>
      </w:r>
      <w:r>
        <w:rPr>
          <w:rFonts w:ascii="宋体" w:hAnsi="宋体" w:hint="eastAsia"/>
          <w:szCs w:val="21"/>
        </w:rPr>
        <w:t>则为输出信号电流。</w:t>
      </w:r>
    </w:p>
    <w:p w14:paraId="4E484134" w14:textId="77777777" w:rsidR="00182BA2" w:rsidRDefault="00182BA2">
      <w:pPr>
        <w:ind w:firstLineChars="200" w:firstLine="420"/>
        <w:rPr>
          <w:rFonts w:ascii="宋体" w:hAnsi="宋体"/>
          <w:szCs w:val="21"/>
        </w:rPr>
      </w:pPr>
      <w:r>
        <w:rPr>
          <w:rFonts w:ascii="宋体" w:hAnsi="宋体" w:hint="eastAsia"/>
          <w:szCs w:val="21"/>
        </w:rPr>
        <w:t>本实验所采用的方法是基准探测器法，在相同光功率的辐射下，则有</w:t>
      </w:r>
    </w:p>
    <w:p w14:paraId="44FA4B78" w14:textId="77777777" w:rsidR="00182BA2" w:rsidRDefault="00182BA2">
      <w:pPr>
        <w:rPr>
          <w:rFonts w:ascii="宋体" w:hAnsi="宋体"/>
          <w:szCs w:val="21"/>
        </w:rPr>
      </w:pPr>
      <w:r>
        <w:rPr>
          <w:rFonts w:ascii="宋体" w:hAnsi="宋体" w:hint="eastAsia"/>
          <w:szCs w:val="21"/>
        </w:rPr>
        <w:t xml:space="preserve">                                 </w:t>
      </w:r>
      <w:r>
        <w:rPr>
          <w:rFonts w:ascii="宋体" w:hAnsi="宋体"/>
          <w:position w:val="-30"/>
          <w:szCs w:val="21"/>
        </w:rPr>
        <w:object w:dxaOrig="1829" w:dyaOrig="704" w14:anchorId="1D34795D">
          <v:shape id="_x0000_i1114" type="#_x0000_t75" style="width:90.75pt;height:35.25pt;mso-position-horizontal-relative:page;mso-position-vertical-relative:page" o:ole="">
            <v:imagedata r:id="rId146" o:title="" embosscolor="white"/>
          </v:shape>
          <o:OLEObject Type="Embed" ProgID="Equation.3" ShapeID="_x0000_i1114" DrawAspect="Content" ObjectID="_1701420965" r:id="rId147"/>
        </w:object>
      </w:r>
      <w:r>
        <w:rPr>
          <w:rFonts w:ascii="宋体" w:hAnsi="宋体" w:hint="eastAsia"/>
          <w:szCs w:val="21"/>
        </w:rPr>
        <w:t xml:space="preserve"> </w:t>
      </w:r>
    </w:p>
    <w:p w14:paraId="512E23CB"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4"/>
          <w:szCs w:val="21"/>
        </w:rPr>
        <w:object w:dxaOrig="344" w:dyaOrig="385" w14:anchorId="012094BE">
          <v:shape id="_x0000_i1115" type="#_x0000_t75" style="width:17.25pt;height:18.75pt;mso-position-horizontal-relative:page;mso-position-vertical-relative:page" o:ole="">
            <v:imagedata r:id="rId51" o:title="" embosscolor="white"/>
          </v:shape>
          <o:OLEObject Type="Embed" ProgID="Equation.3" ShapeID="_x0000_i1115" DrawAspect="Content" ObjectID="_1701420966" r:id="rId148"/>
        </w:object>
      </w:r>
      <w:r>
        <w:rPr>
          <w:rFonts w:ascii="宋体" w:hAnsi="宋体" w:hint="eastAsia"/>
          <w:szCs w:val="21"/>
        </w:rPr>
        <w:t>为基准探测器显示的电压值，K为基准电压的放大倍数，</w:t>
      </w:r>
      <w:r>
        <w:rPr>
          <w:rFonts w:ascii="宋体" w:hAnsi="宋体"/>
          <w:position w:val="-14"/>
          <w:szCs w:val="21"/>
        </w:rPr>
        <w:object w:dxaOrig="645" w:dyaOrig="383" w14:anchorId="59F6FA17">
          <v:shape id="_x0000_i1116" type="#_x0000_t75" style="width:32.25pt;height:18.75pt;mso-position-horizontal-relative:page;mso-position-vertical-relative:page" o:ole="">
            <v:imagedata r:id="rId149" o:title="" embosscolor="white"/>
          </v:shape>
          <o:OLEObject Type="Embed" ProgID="Equation.3" ShapeID="_x0000_i1116" DrawAspect="Content" ObjectID="_1701420967" r:id="rId150"/>
        </w:object>
      </w:r>
      <w:r>
        <w:rPr>
          <w:rFonts w:ascii="宋体" w:hAnsi="宋体" w:hint="eastAsia"/>
          <w:szCs w:val="21"/>
        </w:rPr>
        <w:t>为基准探测器的响应度。在测试过程中,</w:t>
      </w:r>
      <w:r>
        <w:rPr>
          <w:rFonts w:ascii="宋体" w:hAnsi="宋体"/>
          <w:position w:val="-14"/>
          <w:szCs w:val="21"/>
        </w:rPr>
        <w:object w:dxaOrig="344" w:dyaOrig="385" w14:anchorId="72E51F9E">
          <v:shape id="_x0000_i1117" type="#_x0000_t75" style="width:17.25pt;height:18.75pt;mso-position-horizontal-relative:page;mso-position-vertical-relative:page" o:ole="">
            <v:imagedata r:id="rId55" o:title="" embosscolor="white"/>
          </v:shape>
          <o:OLEObject Type="Embed" ProgID="Equation.3" ShapeID="_x0000_i1117" DrawAspect="Content" ObjectID="_1701420968" r:id="rId151"/>
        </w:object>
      </w:r>
      <w:r>
        <w:rPr>
          <w:rFonts w:ascii="宋体" w:hAnsi="宋体" w:hint="eastAsia"/>
          <w:szCs w:val="21"/>
        </w:rPr>
        <w:t>取相同值,则实验所测的响应度大小由</w:t>
      </w:r>
      <w:r>
        <w:rPr>
          <w:rFonts w:ascii="宋体" w:hAnsi="宋体"/>
          <w:position w:val="-14"/>
          <w:szCs w:val="21"/>
        </w:rPr>
        <w:object w:dxaOrig="1608" w:dyaOrig="382" w14:anchorId="5AFADED7">
          <v:shape id="_x0000_i1118" type="#_x0000_t75" style="width:80.25pt;height:18.75pt;mso-position-horizontal-relative:page;mso-position-vertical-relative:page" o:ole="">
            <v:imagedata r:id="rId152" o:title="" embosscolor="white"/>
          </v:shape>
          <o:OLEObject Type="Embed" ProgID="Equation.3" ShapeID="_x0000_i1118" DrawAspect="Content" ObjectID="_1701420969" r:id="rId153"/>
        </w:object>
      </w:r>
      <w:r>
        <w:rPr>
          <w:rFonts w:ascii="宋体" w:hAnsi="宋体" w:hint="eastAsia"/>
          <w:szCs w:val="21"/>
        </w:rPr>
        <w:t xml:space="preserve">确定.下图为基准探测器的光谱响应曲线。                  </w:t>
      </w:r>
    </w:p>
    <w:p w14:paraId="721FFD7B" w14:textId="77777777" w:rsidR="00182BA2" w:rsidRDefault="00526C38">
      <w:pPr>
        <w:ind w:firstLineChars="500" w:firstLine="1050"/>
        <w:rPr>
          <w:rFonts w:ascii="宋体" w:hAnsi="宋体"/>
          <w:szCs w:val="21"/>
        </w:rPr>
      </w:pPr>
      <w:r>
        <w:rPr>
          <w:rFonts w:ascii="宋体" w:hAnsi="宋体"/>
          <w:szCs w:val="21"/>
        </w:rPr>
        <w:lastRenderedPageBreak/>
        <w:pict w14:anchorId="6543D46A">
          <v:shape id="_x0000_i1119" type="#_x0000_t75" style="width:214.5pt;height:165.75pt;mso-position-horizontal-relative:page;mso-position-vertical-relative:page">
            <v:imagedata r:id="rId59" o:title="" embosscolor="white"/>
          </v:shape>
        </w:pict>
      </w:r>
    </w:p>
    <w:p w14:paraId="504C569D" w14:textId="77777777" w:rsidR="00182BA2" w:rsidRDefault="00182BA2">
      <w:pPr>
        <w:ind w:firstLineChars="650" w:firstLine="1365"/>
        <w:rPr>
          <w:rFonts w:ascii="宋体" w:hAnsi="宋体"/>
          <w:szCs w:val="21"/>
        </w:rPr>
      </w:pPr>
      <w:r>
        <w:rPr>
          <w:rFonts w:ascii="宋体" w:hAnsi="宋体" w:hint="eastAsia"/>
          <w:szCs w:val="21"/>
        </w:rPr>
        <w:t>图5-</w:t>
      </w:r>
      <w:r w:rsidR="00352A3D">
        <w:rPr>
          <w:rFonts w:ascii="宋体" w:hAnsi="宋体" w:hint="eastAsia"/>
          <w:szCs w:val="21"/>
        </w:rPr>
        <w:t>7</w:t>
      </w:r>
      <w:r>
        <w:rPr>
          <w:rFonts w:ascii="宋体" w:hAnsi="宋体" w:hint="eastAsia"/>
          <w:szCs w:val="21"/>
        </w:rPr>
        <w:t xml:space="preserve">  基准探测器的光谱响应曲线</w:t>
      </w:r>
    </w:p>
    <w:p w14:paraId="1BA3937D"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6D5DDCB4" w14:textId="77777777" w:rsidR="00182BA2" w:rsidRDefault="00182BA2">
      <w:pPr>
        <w:ind w:firstLineChars="150" w:firstLine="315"/>
        <w:rPr>
          <w:rFonts w:ascii="宋体" w:hAnsi="宋体"/>
          <w:szCs w:val="21"/>
        </w:rPr>
      </w:pPr>
      <w:r>
        <w:rPr>
          <w:rFonts w:ascii="宋体" w:hAnsi="宋体" w:hint="eastAsia"/>
          <w:szCs w:val="21"/>
        </w:rPr>
        <w:t>（2）将三掷开关S2拨到“静态”，将拨位开关S1拨上，S2，S3，S4，S5，S6，S7均拨下。</w:t>
      </w:r>
    </w:p>
    <w:p w14:paraId="44E8CB5E" w14:textId="77777777" w:rsidR="00182BA2" w:rsidRDefault="00182BA2">
      <w:pPr>
        <w:pStyle w:val="a7"/>
        <w:spacing w:before="0" w:beforeAutospacing="0" w:after="0" w:afterAutospacing="0"/>
        <w:ind w:firstLineChars="150" w:firstLine="315"/>
        <w:rPr>
          <w:sz w:val="21"/>
          <w:szCs w:val="21"/>
        </w:rPr>
      </w:pPr>
      <w:r>
        <w:rPr>
          <w:rFonts w:hint="eastAsia"/>
          <w:sz w:val="21"/>
          <w:szCs w:val="21"/>
        </w:rPr>
        <w:t>（3）将0-15V直流电源输出直接与电压表相连，打开电源，调节至电压表显示为10V，关闭电源。</w:t>
      </w:r>
    </w:p>
    <w:p w14:paraId="31CEB73B" w14:textId="77777777" w:rsidR="00182BA2" w:rsidRDefault="00182BA2">
      <w:pPr>
        <w:pStyle w:val="a7"/>
        <w:spacing w:before="0" w:beforeAutospacing="0" w:after="0" w:afterAutospacing="0"/>
        <w:ind w:firstLineChars="150" w:firstLine="315"/>
        <w:rPr>
          <w:sz w:val="21"/>
          <w:szCs w:val="21"/>
        </w:rPr>
      </w:pPr>
      <w:r>
        <w:rPr>
          <w:rFonts w:hint="eastAsia"/>
          <w:sz w:val="21"/>
          <w:szCs w:val="21"/>
        </w:rPr>
        <w:t>（4）按如图5-</w:t>
      </w:r>
      <w:r w:rsidR="00352A3D">
        <w:rPr>
          <w:rFonts w:hint="eastAsia"/>
          <w:sz w:val="21"/>
          <w:szCs w:val="21"/>
        </w:rPr>
        <w:t>8</w:t>
      </w:r>
      <w:r>
        <w:rPr>
          <w:rFonts w:hint="eastAsia"/>
          <w:sz w:val="21"/>
          <w:szCs w:val="21"/>
        </w:rPr>
        <w:t>连接电路图，RL取RL=100K欧。</w:t>
      </w:r>
    </w:p>
    <w:p w14:paraId="6258235B" w14:textId="77777777" w:rsidR="00182BA2" w:rsidRDefault="00182BA2">
      <w:pPr>
        <w:pStyle w:val="a7"/>
        <w:spacing w:before="0" w:beforeAutospacing="0" w:after="0" w:afterAutospacing="0"/>
        <w:ind w:firstLineChars="500" w:firstLine="1050"/>
        <w:rPr>
          <w:sz w:val="21"/>
          <w:szCs w:val="21"/>
        </w:rPr>
      </w:pPr>
      <w:r>
        <w:rPr>
          <w:rFonts w:hint="eastAsia"/>
          <w:sz w:val="21"/>
          <w:szCs w:val="21"/>
        </w:rPr>
        <w:t xml:space="preserve">                 </w:t>
      </w:r>
      <w:r w:rsidR="00526C38">
        <w:rPr>
          <w:sz w:val="21"/>
          <w:szCs w:val="21"/>
        </w:rPr>
        <w:pict w14:anchorId="7638DF70">
          <v:shape id="_x0000_i1120" type="#_x0000_t75" style="width:186.75pt;height:118.5pt;mso-position-horizontal-relative:page;mso-position-vertical-relative:page">
            <v:imagedata r:id="rId60" o:title="" embosscolor="white"/>
          </v:shape>
        </w:pict>
      </w:r>
    </w:p>
    <w:p w14:paraId="6A513A7D" w14:textId="77777777" w:rsidR="00182BA2" w:rsidRDefault="00182BA2">
      <w:pPr>
        <w:pStyle w:val="a7"/>
        <w:spacing w:before="0" w:beforeAutospacing="0" w:after="0" w:afterAutospacing="0"/>
        <w:ind w:firstLineChars="2050" w:firstLine="4305"/>
        <w:rPr>
          <w:sz w:val="21"/>
          <w:szCs w:val="21"/>
        </w:rPr>
      </w:pPr>
      <w:r>
        <w:rPr>
          <w:rFonts w:hint="eastAsia"/>
          <w:sz w:val="21"/>
          <w:szCs w:val="21"/>
        </w:rPr>
        <w:t>图5-</w:t>
      </w:r>
      <w:r w:rsidR="00352A3D">
        <w:rPr>
          <w:rFonts w:hint="eastAsia"/>
          <w:sz w:val="21"/>
          <w:szCs w:val="21"/>
        </w:rPr>
        <w:t>8</w:t>
      </w:r>
    </w:p>
    <w:p w14:paraId="493DC4D8" w14:textId="77777777" w:rsidR="00182BA2" w:rsidRDefault="00182BA2">
      <w:pPr>
        <w:pStyle w:val="a7"/>
        <w:spacing w:before="0" w:beforeAutospacing="0" w:after="0" w:afterAutospacing="0"/>
        <w:ind w:firstLineChars="150" w:firstLine="315"/>
        <w:rPr>
          <w:sz w:val="21"/>
          <w:szCs w:val="21"/>
        </w:rPr>
      </w:pPr>
      <w:r>
        <w:rPr>
          <w:rFonts w:hint="eastAsia"/>
          <w:sz w:val="21"/>
          <w:szCs w:val="21"/>
        </w:rPr>
        <w:t>（5）打开电源，</w:t>
      </w:r>
      <w:r>
        <w:rPr>
          <w:sz w:val="21"/>
          <w:szCs w:val="21"/>
        </w:rPr>
        <w:t>缓慢</w:t>
      </w:r>
      <w:r>
        <w:rPr>
          <w:rFonts w:hint="eastAsia"/>
          <w:sz w:val="21"/>
          <w:szCs w:val="21"/>
        </w:rPr>
        <w:t>调节光照度调节电位器到最大，通过左切换和右切换开关，将光源输出切换成不同颜色，记录照度计所测数据，并将最小值“E”为参考。</w:t>
      </w:r>
    </w:p>
    <w:p w14:paraId="61B580D6" w14:textId="77777777" w:rsidR="00182BA2" w:rsidRDefault="00182BA2">
      <w:pPr>
        <w:pStyle w:val="a7"/>
        <w:spacing w:before="0" w:beforeAutospacing="0" w:after="0" w:afterAutospacing="0"/>
        <w:ind w:firstLineChars="150" w:firstLine="315"/>
        <w:rPr>
          <w:sz w:val="21"/>
          <w:szCs w:val="21"/>
        </w:rPr>
      </w:pPr>
      <w:r>
        <w:rPr>
          <w:rFonts w:hint="eastAsia"/>
          <w:sz w:val="21"/>
          <w:szCs w:val="21"/>
        </w:rPr>
        <w:t>（6）分别测试出红光、橙光，黄光，绿光，蓝光，紫光在光照度E下时电压表的读数，填入下表。</w:t>
      </w:r>
    </w:p>
    <w:tbl>
      <w:tblPr>
        <w:tblpPr w:leftFromText="180" w:rightFromText="180" w:vertAnchor="text" w:horzAnchor="margin" w:tblpXSpec="center" w:tblpY="248"/>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694"/>
        <w:gridCol w:w="1090"/>
        <w:gridCol w:w="1091"/>
        <w:gridCol w:w="1091"/>
        <w:gridCol w:w="1091"/>
        <w:gridCol w:w="1091"/>
        <w:gridCol w:w="1089"/>
      </w:tblGrid>
      <w:tr w:rsidR="00182BA2" w14:paraId="43B7CEEA" w14:textId="77777777">
        <w:trPr>
          <w:trHeight w:val="345"/>
        </w:trPr>
        <w:tc>
          <w:tcPr>
            <w:tcW w:w="1694" w:type="dxa"/>
            <w:tcBorders>
              <w:top w:val="single" w:sz="4" w:space="0" w:color="auto"/>
              <w:left w:val="single" w:sz="4" w:space="0" w:color="auto"/>
              <w:bottom w:val="single" w:sz="4" w:space="0" w:color="auto"/>
              <w:right w:val="single" w:sz="4" w:space="0" w:color="auto"/>
            </w:tcBorders>
            <w:vAlign w:val="center"/>
          </w:tcPr>
          <w:p w14:paraId="0B1C80F0" w14:textId="77777777" w:rsidR="00182BA2" w:rsidRDefault="00182BA2">
            <w:pPr>
              <w:jc w:val="center"/>
              <w:rPr>
                <w:rFonts w:ascii="宋体" w:hAnsi="宋体"/>
                <w:szCs w:val="21"/>
              </w:rPr>
            </w:pPr>
            <w:r>
              <w:rPr>
                <w:rFonts w:ascii="宋体" w:hAnsi="宋体" w:hint="eastAsia"/>
                <w:szCs w:val="21"/>
              </w:rPr>
              <w:t>波长（</w:t>
            </w:r>
            <w:r>
              <w:rPr>
                <w:rFonts w:ascii="宋体" w:hAnsi="宋体"/>
                <w:szCs w:val="21"/>
              </w:rPr>
              <w:t>nm</w:t>
            </w:r>
            <w:r>
              <w:rPr>
                <w:rFonts w:ascii="宋体" w:hAnsi="宋体" w:hint="eastAsia"/>
                <w:szCs w:val="21"/>
              </w:rPr>
              <w:t>）</w:t>
            </w:r>
          </w:p>
        </w:tc>
        <w:tc>
          <w:tcPr>
            <w:tcW w:w="1090" w:type="dxa"/>
            <w:tcBorders>
              <w:top w:val="single" w:sz="4" w:space="0" w:color="auto"/>
              <w:left w:val="single" w:sz="4" w:space="0" w:color="auto"/>
              <w:bottom w:val="single" w:sz="4" w:space="0" w:color="auto"/>
              <w:right w:val="single" w:sz="4" w:space="0" w:color="auto"/>
            </w:tcBorders>
            <w:vAlign w:val="center"/>
          </w:tcPr>
          <w:p w14:paraId="5F8B3FF1" w14:textId="77777777" w:rsidR="00182BA2" w:rsidRDefault="00182BA2">
            <w:pPr>
              <w:jc w:val="center"/>
              <w:rPr>
                <w:rFonts w:ascii="宋体" w:hAnsi="宋体"/>
                <w:szCs w:val="21"/>
              </w:rPr>
            </w:pPr>
            <w:r>
              <w:rPr>
                <w:rFonts w:ascii="宋体" w:hAnsi="宋体" w:hint="eastAsia"/>
                <w:szCs w:val="21"/>
              </w:rPr>
              <w:t>红（630）</w:t>
            </w:r>
          </w:p>
        </w:tc>
        <w:tc>
          <w:tcPr>
            <w:tcW w:w="1091" w:type="dxa"/>
            <w:tcBorders>
              <w:top w:val="single" w:sz="4" w:space="0" w:color="auto"/>
              <w:left w:val="single" w:sz="4" w:space="0" w:color="auto"/>
              <w:bottom w:val="single" w:sz="4" w:space="0" w:color="auto"/>
              <w:right w:val="single" w:sz="4" w:space="0" w:color="auto"/>
            </w:tcBorders>
            <w:vAlign w:val="center"/>
          </w:tcPr>
          <w:p w14:paraId="7C20E8B3" w14:textId="77777777" w:rsidR="00182BA2" w:rsidRDefault="00182BA2">
            <w:pPr>
              <w:jc w:val="center"/>
              <w:rPr>
                <w:rFonts w:ascii="宋体" w:hAnsi="宋体" w:cs="宋体"/>
                <w:szCs w:val="21"/>
              </w:rPr>
            </w:pPr>
            <w:r>
              <w:rPr>
                <w:rFonts w:ascii="宋体" w:hAnsi="宋体" w:cs="宋体" w:hint="eastAsia"/>
                <w:szCs w:val="21"/>
              </w:rPr>
              <w:t>橙（605）</w:t>
            </w:r>
          </w:p>
        </w:tc>
        <w:tc>
          <w:tcPr>
            <w:tcW w:w="1091" w:type="dxa"/>
            <w:tcBorders>
              <w:top w:val="single" w:sz="4" w:space="0" w:color="auto"/>
              <w:left w:val="single" w:sz="4" w:space="0" w:color="auto"/>
              <w:bottom w:val="single" w:sz="4" w:space="0" w:color="auto"/>
              <w:right w:val="single" w:sz="4" w:space="0" w:color="auto"/>
            </w:tcBorders>
            <w:vAlign w:val="center"/>
          </w:tcPr>
          <w:p w14:paraId="158C074D" w14:textId="77777777" w:rsidR="00182BA2" w:rsidRDefault="00182BA2">
            <w:pPr>
              <w:jc w:val="center"/>
              <w:rPr>
                <w:rFonts w:ascii="宋体" w:hAnsi="宋体" w:cs="宋体"/>
                <w:szCs w:val="21"/>
              </w:rPr>
            </w:pPr>
            <w:r>
              <w:rPr>
                <w:rFonts w:ascii="宋体" w:hAnsi="宋体" w:hint="eastAsia"/>
                <w:szCs w:val="21"/>
              </w:rPr>
              <w:t>黄</w:t>
            </w:r>
            <w:r>
              <w:rPr>
                <w:rFonts w:ascii="宋体" w:hAnsi="宋体"/>
                <w:szCs w:val="21"/>
              </w:rPr>
              <w:t>(585)</w:t>
            </w:r>
          </w:p>
        </w:tc>
        <w:tc>
          <w:tcPr>
            <w:tcW w:w="1091" w:type="dxa"/>
            <w:tcBorders>
              <w:top w:val="single" w:sz="4" w:space="0" w:color="auto"/>
              <w:left w:val="single" w:sz="4" w:space="0" w:color="auto"/>
              <w:bottom w:val="single" w:sz="4" w:space="0" w:color="auto"/>
              <w:right w:val="single" w:sz="4" w:space="0" w:color="auto"/>
            </w:tcBorders>
            <w:vAlign w:val="center"/>
          </w:tcPr>
          <w:p w14:paraId="3800DA95" w14:textId="77777777" w:rsidR="00182BA2" w:rsidRDefault="00182BA2">
            <w:pPr>
              <w:jc w:val="center"/>
              <w:rPr>
                <w:rFonts w:ascii="宋体" w:hAnsi="宋体"/>
                <w:szCs w:val="21"/>
              </w:rPr>
            </w:pPr>
            <w:r>
              <w:rPr>
                <w:rFonts w:ascii="宋体" w:hAnsi="宋体" w:hint="eastAsia"/>
                <w:szCs w:val="21"/>
              </w:rPr>
              <w:t>绿（520）</w:t>
            </w:r>
          </w:p>
        </w:tc>
        <w:tc>
          <w:tcPr>
            <w:tcW w:w="1091" w:type="dxa"/>
            <w:tcBorders>
              <w:top w:val="single" w:sz="4" w:space="0" w:color="auto"/>
              <w:left w:val="single" w:sz="4" w:space="0" w:color="auto"/>
              <w:bottom w:val="single" w:sz="4" w:space="0" w:color="auto"/>
              <w:right w:val="single" w:sz="4" w:space="0" w:color="auto"/>
            </w:tcBorders>
            <w:vAlign w:val="center"/>
          </w:tcPr>
          <w:p w14:paraId="13CE5628" w14:textId="77777777" w:rsidR="00182BA2" w:rsidRDefault="00182BA2">
            <w:pPr>
              <w:jc w:val="center"/>
              <w:rPr>
                <w:rFonts w:ascii="宋体" w:hAnsi="宋体"/>
                <w:szCs w:val="21"/>
              </w:rPr>
            </w:pPr>
            <w:r>
              <w:rPr>
                <w:rFonts w:ascii="宋体" w:hAnsi="宋体" w:hint="eastAsia"/>
                <w:szCs w:val="21"/>
              </w:rPr>
              <w:t>蓝（460）</w:t>
            </w:r>
          </w:p>
        </w:tc>
        <w:tc>
          <w:tcPr>
            <w:tcW w:w="1089" w:type="dxa"/>
            <w:tcBorders>
              <w:top w:val="single" w:sz="4" w:space="0" w:color="auto"/>
              <w:left w:val="single" w:sz="4" w:space="0" w:color="auto"/>
              <w:bottom w:val="single" w:sz="4" w:space="0" w:color="auto"/>
              <w:right w:val="single" w:sz="4" w:space="0" w:color="auto"/>
            </w:tcBorders>
            <w:vAlign w:val="center"/>
          </w:tcPr>
          <w:p w14:paraId="6DCBEFB4" w14:textId="77777777" w:rsidR="00182BA2" w:rsidRDefault="00182BA2">
            <w:pPr>
              <w:jc w:val="center"/>
              <w:rPr>
                <w:rFonts w:ascii="宋体" w:hAnsi="宋体"/>
                <w:szCs w:val="21"/>
              </w:rPr>
            </w:pPr>
            <w:r>
              <w:rPr>
                <w:rFonts w:ascii="宋体" w:hAnsi="宋体" w:hint="eastAsia"/>
                <w:szCs w:val="21"/>
              </w:rPr>
              <w:t>紫（400）</w:t>
            </w:r>
          </w:p>
        </w:tc>
      </w:tr>
      <w:tr w:rsidR="00182BA2" w14:paraId="3C466369" w14:textId="77777777">
        <w:trPr>
          <w:trHeight w:val="345"/>
        </w:trPr>
        <w:tc>
          <w:tcPr>
            <w:tcW w:w="1694" w:type="dxa"/>
            <w:tcBorders>
              <w:top w:val="single" w:sz="4" w:space="0" w:color="auto"/>
              <w:left w:val="single" w:sz="4" w:space="0" w:color="auto"/>
              <w:bottom w:val="single" w:sz="4" w:space="0" w:color="auto"/>
              <w:right w:val="single" w:sz="4" w:space="0" w:color="auto"/>
            </w:tcBorders>
            <w:vAlign w:val="center"/>
          </w:tcPr>
          <w:p w14:paraId="7D89D107" w14:textId="77777777" w:rsidR="00182BA2" w:rsidRDefault="00182BA2">
            <w:pPr>
              <w:jc w:val="center"/>
              <w:rPr>
                <w:rFonts w:ascii="宋体" w:hAnsi="宋体"/>
                <w:szCs w:val="21"/>
              </w:rPr>
            </w:pPr>
            <w:r>
              <w:rPr>
                <w:rFonts w:ascii="宋体" w:hAnsi="宋体" w:hint="eastAsia"/>
                <w:szCs w:val="21"/>
              </w:rPr>
              <w:t>基准响应度</w:t>
            </w:r>
          </w:p>
        </w:tc>
        <w:tc>
          <w:tcPr>
            <w:tcW w:w="1090" w:type="dxa"/>
            <w:tcBorders>
              <w:top w:val="single" w:sz="4" w:space="0" w:color="auto"/>
              <w:left w:val="single" w:sz="4" w:space="0" w:color="auto"/>
              <w:bottom w:val="single" w:sz="4" w:space="0" w:color="auto"/>
              <w:right w:val="single" w:sz="4" w:space="0" w:color="auto"/>
            </w:tcBorders>
            <w:vAlign w:val="center"/>
          </w:tcPr>
          <w:p w14:paraId="2B24FA92" w14:textId="77777777" w:rsidR="00182BA2" w:rsidRDefault="00182BA2">
            <w:pPr>
              <w:jc w:val="center"/>
              <w:rPr>
                <w:rFonts w:ascii="宋体" w:hAnsi="宋体"/>
                <w:szCs w:val="21"/>
              </w:rPr>
            </w:pPr>
            <w:r>
              <w:rPr>
                <w:rFonts w:ascii="宋体" w:hAnsi="宋体"/>
                <w:szCs w:val="21"/>
              </w:rPr>
              <w:t>0.65</w:t>
            </w:r>
          </w:p>
        </w:tc>
        <w:tc>
          <w:tcPr>
            <w:tcW w:w="1091" w:type="dxa"/>
            <w:tcBorders>
              <w:top w:val="single" w:sz="4" w:space="0" w:color="auto"/>
              <w:left w:val="single" w:sz="4" w:space="0" w:color="auto"/>
              <w:bottom w:val="single" w:sz="4" w:space="0" w:color="auto"/>
              <w:right w:val="single" w:sz="4" w:space="0" w:color="auto"/>
            </w:tcBorders>
            <w:vAlign w:val="center"/>
          </w:tcPr>
          <w:p w14:paraId="44AD84C9" w14:textId="77777777" w:rsidR="00182BA2" w:rsidRDefault="00182BA2">
            <w:pPr>
              <w:jc w:val="center"/>
              <w:rPr>
                <w:rFonts w:ascii="宋体" w:hAnsi="宋体" w:cs="宋体"/>
                <w:szCs w:val="21"/>
              </w:rPr>
            </w:pPr>
            <w:r>
              <w:rPr>
                <w:rFonts w:ascii="宋体" w:hAnsi="宋体" w:cs="宋体"/>
                <w:szCs w:val="21"/>
              </w:rPr>
              <w:t>0.61</w:t>
            </w:r>
          </w:p>
        </w:tc>
        <w:tc>
          <w:tcPr>
            <w:tcW w:w="1091" w:type="dxa"/>
            <w:tcBorders>
              <w:top w:val="single" w:sz="4" w:space="0" w:color="auto"/>
              <w:left w:val="single" w:sz="4" w:space="0" w:color="auto"/>
              <w:bottom w:val="single" w:sz="4" w:space="0" w:color="auto"/>
              <w:right w:val="single" w:sz="4" w:space="0" w:color="auto"/>
            </w:tcBorders>
            <w:vAlign w:val="center"/>
          </w:tcPr>
          <w:p w14:paraId="4FCBF360" w14:textId="77777777" w:rsidR="00182BA2" w:rsidRDefault="00182BA2">
            <w:pPr>
              <w:jc w:val="center"/>
              <w:rPr>
                <w:rFonts w:ascii="宋体" w:hAnsi="宋体"/>
                <w:szCs w:val="21"/>
              </w:rPr>
            </w:pPr>
            <w:r>
              <w:rPr>
                <w:rFonts w:ascii="宋体" w:hAnsi="宋体"/>
                <w:szCs w:val="21"/>
              </w:rPr>
              <w:t>0.56</w:t>
            </w:r>
          </w:p>
        </w:tc>
        <w:tc>
          <w:tcPr>
            <w:tcW w:w="1091" w:type="dxa"/>
            <w:tcBorders>
              <w:top w:val="single" w:sz="4" w:space="0" w:color="auto"/>
              <w:left w:val="single" w:sz="4" w:space="0" w:color="auto"/>
              <w:bottom w:val="single" w:sz="4" w:space="0" w:color="auto"/>
              <w:right w:val="single" w:sz="4" w:space="0" w:color="auto"/>
            </w:tcBorders>
            <w:vAlign w:val="center"/>
          </w:tcPr>
          <w:p w14:paraId="5E449A57" w14:textId="77777777" w:rsidR="00182BA2" w:rsidRDefault="00182BA2">
            <w:pPr>
              <w:jc w:val="center"/>
              <w:rPr>
                <w:rFonts w:ascii="宋体" w:hAnsi="宋体"/>
                <w:szCs w:val="21"/>
              </w:rPr>
            </w:pPr>
            <w:r>
              <w:rPr>
                <w:rFonts w:ascii="宋体" w:hAnsi="宋体"/>
                <w:szCs w:val="21"/>
              </w:rPr>
              <w:t>0.42</w:t>
            </w:r>
          </w:p>
        </w:tc>
        <w:tc>
          <w:tcPr>
            <w:tcW w:w="1091" w:type="dxa"/>
            <w:tcBorders>
              <w:top w:val="single" w:sz="4" w:space="0" w:color="auto"/>
              <w:left w:val="single" w:sz="4" w:space="0" w:color="auto"/>
              <w:bottom w:val="single" w:sz="4" w:space="0" w:color="auto"/>
              <w:right w:val="single" w:sz="4" w:space="0" w:color="auto"/>
            </w:tcBorders>
            <w:vAlign w:val="center"/>
          </w:tcPr>
          <w:p w14:paraId="08E1EE19" w14:textId="77777777" w:rsidR="00182BA2" w:rsidRDefault="00182BA2">
            <w:pPr>
              <w:jc w:val="center"/>
              <w:rPr>
                <w:rFonts w:ascii="宋体" w:hAnsi="宋体"/>
                <w:szCs w:val="21"/>
              </w:rPr>
            </w:pPr>
            <w:r>
              <w:rPr>
                <w:rFonts w:ascii="宋体" w:hAnsi="宋体"/>
                <w:szCs w:val="21"/>
              </w:rPr>
              <w:t>0.25</w:t>
            </w:r>
          </w:p>
        </w:tc>
        <w:tc>
          <w:tcPr>
            <w:tcW w:w="1089" w:type="dxa"/>
            <w:tcBorders>
              <w:top w:val="single" w:sz="4" w:space="0" w:color="auto"/>
              <w:left w:val="single" w:sz="4" w:space="0" w:color="auto"/>
              <w:bottom w:val="single" w:sz="4" w:space="0" w:color="auto"/>
              <w:right w:val="single" w:sz="4" w:space="0" w:color="auto"/>
            </w:tcBorders>
            <w:vAlign w:val="center"/>
          </w:tcPr>
          <w:p w14:paraId="5E77FD89" w14:textId="77777777" w:rsidR="00182BA2" w:rsidRDefault="00182BA2">
            <w:pPr>
              <w:jc w:val="center"/>
              <w:rPr>
                <w:rFonts w:ascii="宋体" w:hAnsi="宋体"/>
                <w:szCs w:val="21"/>
              </w:rPr>
            </w:pPr>
            <w:r>
              <w:rPr>
                <w:rFonts w:ascii="宋体" w:hAnsi="宋体"/>
                <w:szCs w:val="21"/>
              </w:rPr>
              <w:t>0.06</w:t>
            </w:r>
          </w:p>
        </w:tc>
      </w:tr>
      <w:tr w:rsidR="00182BA2" w14:paraId="4DE2219B" w14:textId="77777777">
        <w:trPr>
          <w:trHeight w:val="345"/>
        </w:trPr>
        <w:tc>
          <w:tcPr>
            <w:tcW w:w="1694" w:type="dxa"/>
            <w:tcBorders>
              <w:top w:val="single" w:sz="4" w:space="0" w:color="auto"/>
              <w:left w:val="single" w:sz="4" w:space="0" w:color="auto"/>
              <w:bottom w:val="single" w:sz="4" w:space="0" w:color="auto"/>
              <w:right w:val="single" w:sz="4" w:space="0" w:color="auto"/>
            </w:tcBorders>
            <w:vAlign w:val="center"/>
          </w:tcPr>
          <w:p w14:paraId="73608989" w14:textId="77777777" w:rsidR="00182BA2" w:rsidRDefault="00182BA2">
            <w:pPr>
              <w:jc w:val="center"/>
              <w:rPr>
                <w:rFonts w:ascii="宋体" w:hAnsi="宋体" w:cs="宋体"/>
                <w:szCs w:val="21"/>
              </w:rPr>
            </w:pPr>
            <w:r>
              <w:rPr>
                <w:rFonts w:ascii="宋体" w:hAnsi="宋体" w:hint="eastAsia"/>
                <w:szCs w:val="21"/>
              </w:rPr>
              <w:t>电压（</w:t>
            </w:r>
            <w:r>
              <w:rPr>
                <w:rFonts w:ascii="宋体" w:hAnsi="宋体"/>
                <w:szCs w:val="21"/>
              </w:rPr>
              <w:t>mV</w:t>
            </w:r>
            <w:r>
              <w:rPr>
                <w:rFonts w:ascii="宋体" w:hAnsi="宋体" w:hint="eastAsia"/>
                <w:szCs w:val="21"/>
              </w:rPr>
              <w:t>）</w:t>
            </w:r>
          </w:p>
        </w:tc>
        <w:tc>
          <w:tcPr>
            <w:tcW w:w="1090" w:type="dxa"/>
            <w:tcBorders>
              <w:top w:val="single" w:sz="4" w:space="0" w:color="auto"/>
              <w:left w:val="single" w:sz="4" w:space="0" w:color="auto"/>
              <w:bottom w:val="single" w:sz="4" w:space="0" w:color="auto"/>
              <w:right w:val="single" w:sz="4" w:space="0" w:color="auto"/>
            </w:tcBorders>
            <w:vAlign w:val="center"/>
          </w:tcPr>
          <w:p w14:paraId="5989372B" w14:textId="77777777" w:rsidR="00182BA2" w:rsidRDefault="00182BA2">
            <w:pPr>
              <w:jc w:val="center"/>
              <w:rPr>
                <w:rFonts w:ascii="宋体" w:hAnsi="宋体" w:cs="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001643C4" w14:textId="77777777" w:rsidR="00182BA2" w:rsidRDefault="00182BA2">
            <w:pPr>
              <w:jc w:val="center"/>
              <w:rPr>
                <w:rFonts w:ascii="宋体" w:hAnsi="宋体" w:cs="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71327331" w14:textId="77777777" w:rsidR="00182BA2" w:rsidRDefault="00182BA2">
            <w:pPr>
              <w:jc w:val="center"/>
              <w:rPr>
                <w:rFonts w:ascii="宋体" w:hAnsi="宋体" w:cs="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377A1976" w14:textId="77777777" w:rsidR="00182BA2" w:rsidRDefault="00182BA2">
            <w:pPr>
              <w:jc w:val="center"/>
              <w:rPr>
                <w:rFonts w:ascii="宋体" w:hAnsi="宋体" w:cs="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622F9251" w14:textId="77777777" w:rsidR="00182BA2" w:rsidRDefault="00182BA2">
            <w:pPr>
              <w:jc w:val="center"/>
              <w:rPr>
                <w:rFonts w:ascii="宋体" w:hAnsi="宋体" w:cs="宋体"/>
                <w:szCs w:val="21"/>
              </w:rPr>
            </w:pPr>
          </w:p>
        </w:tc>
        <w:tc>
          <w:tcPr>
            <w:tcW w:w="1089" w:type="dxa"/>
            <w:tcBorders>
              <w:top w:val="single" w:sz="4" w:space="0" w:color="auto"/>
              <w:left w:val="single" w:sz="4" w:space="0" w:color="auto"/>
              <w:bottom w:val="single" w:sz="4" w:space="0" w:color="auto"/>
              <w:right w:val="single" w:sz="4" w:space="0" w:color="auto"/>
            </w:tcBorders>
            <w:vAlign w:val="center"/>
          </w:tcPr>
          <w:p w14:paraId="560D0E15" w14:textId="77777777" w:rsidR="00182BA2" w:rsidRDefault="00182BA2">
            <w:pPr>
              <w:jc w:val="center"/>
              <w:rPr>
                <w:rFonts w:ascii="宋体" w:hAnsi="宋体" w:cs="宋体"/>
                <w:szCs w:val="21"/>
              </w:rPr>
            </w:pPr>
          </w:p>
        </w:tc>
      </w:tr>
      <w:tr w:rsidR="00182BA2" w14:paraId="5D3F330C" w14:textId="77777777">
        <w:trPr>
          <w:trHeight w:val="345"/>
        </w:trPr>
        <w:tc>
          <w:tcPr>
            <w:tcW w:w="1694" w:type="dxa"/>
            <w:tcBorders>
              <w:top w:val="single" w:sz="4" w:space="0" w:color="auto"/>
              <w:left w:val="single" w:sz="4" w:space="0" w:color="auto"/>
              <w:bottom w:val="single" w:sz="4" w:space="0" w:color="auto"/>
              <w:right w:val="single" w:sz="4" w:space="0" w:color="auto"/>
            </w:tcBorders>
            <w:vAlign w:val="center"/>
          </w:tcPr>
          <w:p w14:paraId="77301950" w14:textId="77777777" w:rsidR="00182BA2" w:rsidRDefault="00182BA2">
            <w:pPr>
              <w:jc w:val="center"/>
              <w:rPr>
                <w:rFonts w:ascii="宋体" w:hAnsi="宋体"/>
                <w:szCs w:val="21"/>
              </w:rPr>
            </w:pPr>
            <w:r>
              <w:rPr>
                <w:rFonts w:ascii="宋体" w:hAnsi="宋体" w:hint="eastAsia"/>
                <w:szCs w:val="21"/>
              </w:rPr>
              <w:t>响应度</w:t>
            </w:r>
          </w:p>
        </w:tc>
        <w:tc>
          <w:tcPr>
            <w:tcW w:w="1090" w:type="dxa"/>
            <w:tcBorders>
              <w:top w:val="single" w:sz="4" w:space="0" w:color="auto"/>
              <w:left w:val="single" w:sz="4" w:space="0" w:color="auto"/>
              <w:bottom w:val="single" w:sz="4" w:space="0" w:color="auto"/>
              <w:right w:val="single" w:sz="4" w:space="0" w:color="auto"/>
            </w:tcBorders>
            <w:vAlign w:val="center"/>
          </w:tcPr>
          <w:p w14:paraId="0B480262" w14:textId="77777777" w:rsidR="00182BA2" w:rsidRDefault="00182BA2">
            <w:pPr>
              <w:jc w:val="center"/>
              <w:rPr>
                <w:rFonts w:ascii="宋体" w:hAnsi="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649027DD" w14:textId="77777777" w:rsidR="00182BA2" w:rsidRDefault="00182BA2">
            <w:pPr>
              <w:jc w:val="center"/>
              <w:rPr>
                <w:rFonts w:ascii="宋体" w:hAnsi="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09564751" w14:textId="77777777" w:rsidR="00182BA2" w:rsidRDefault="00182BA2">
            <w:pPr>
              <w:jc w:val="center"/>
              <w:rPr>
                <w:rFonts w:ascii="宋体" w:hAnsi="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4DFAB5D5" w14:textId="77777777" w:rsidR="00182BA2" w:rsidRDefault="00182BA2">
            <w:pPr>
              <w:jc w:val="center"/>
              <w:rPr>
                <w:rFonts w:ascii="宋体" w:hAnsi="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261E8A31" w14:textId="77777777" w:rsidR="00182BA2" w:rsidRDefault="00182BA2">
            <w:pPr>
              <w:jc w:val="center"/>
              <w:rPr>
                <w:rFonts w:ascii="宋体" w:hAnsi="宋体"/>
                <w:szCs w:val="21"/>
              </w:rPr>
            </w:pPr>
          </w:p>
        </w:tc>
        <w:tc>
          <w:tcPr>
            <w:tcW w:w="1089" w:type="dxa"/>
            <w:tcBorders>
              <w:top w:val="single" w:sz="4" w:space="0" w:color="auto"/>
              <w:left w:val="single" w:sz="4" w:space="0" w:color="auto"/>
              <w:bottom w:val="single" w:sz="4" w:space="0" w:color="auto"/>
              <w:right w:val="single" w:sz="4" w:space="0" w:color="auto"/>
            </w:tcBorders>
            <w:vAlign w:val="center"/>
          </w:tcPr>
          <w:p w14:paraId="7CA83D28" w14:textId="77777777" w:rsidR="00182BA2" w:rsidRDefault="00182BA2">
            <w:pPr>
              <w:jc w:val="center"/>
              <w:rPr>
                <w:rFonts w:ascii="宋体" w:hAnsi="宋体"/>
                <w:szCs w:val="21"/>
              </w:rPr>
            </w:pPr>
          </w:p>
        </w:tc>
      </w:tr>
    </w:tbl>
    <w:p w14:paraId="5C963597" w14:textId="77777777" w:rsidR="00182BA2" w:rsidRDefault="00182BA2">
      <w:pPr>
        <w:pStyle w:val="a7"/>
        <w:spacing w:before="0" w:beforeAutospacing="0" w:after="0" w:afterAutospacing="0"/>
        <w:ind w:firstLineChars="200" w:firstLine="400"/>
        <w:rPr>
          <w:sz w:val="20"/>
          <w:szCs w:val="20"/>
        </w:rPr>
      </w:pPr>
    </w:p>
    <w:p w14:paraId="0992C0B8" w14:textId="77777777" w:rsidR="00182BA2" w:rsidRDefault="00182BA2">
      <w:pPr>
        <w:pStyle w:val="a7"/>
        <w:spacing w:before="0" w:beforeAutospacing="0" w:after="0" w:afterAutospacing="0"/>
        <w:ind w:firstLineChars="150" w:firstLine="315"/>
        <w:rPr>
          <w:sz w:val="21"/>
          <w:szCs w:val="21"/>
        </w:rPr>
      </w:pPr>
      <w:r>
        <w:rPr>
          <w:rFonts w:hint="eastAsia"/>
          <w:sz w:val="21"/>
          <w:szCs w:val="21"/>
        </w:rPr>
        <w:t>（7）根</w:t>
      </w:r>
      <w:r>
        <w:rPr>
          <w:sz w:val="21"/>
          <w:szCs w:val="21"/>
        </w:rPr>
        <w:t>据</w:t>
      </w:r>
      <w:r>
        <w:rPr>
          <w:rFonts w:hint="eastAsia"/>
          <w:sz w:val="21"/>
          <w:szCs w:val="21"/>
        </w:rPr>
        <w:t>所测试得到的数据，做</w:t>
      </w:r>
      <w:r>
        <w:rPr>
          <w:sz w:val="21"/>
          <w:szCs w:val="21"/>
        </w:rPr>
        <w:t>出</w:t>
      </w:r>
      <w:r>
        <w:rPr>
          <w:rFonts w:hint="eastAsia"/>
          <w:sz w:val="21"/>
          <w:szCs w:val="21"/>
        </w:rPr>
        <w:t>PIN光电二极管</w:t>
      </w:r>
      <w:r>
        <w:rPr>
          <w:sz w:val="21"/>
          <w:szCs w:val="21"/>
        </w:rPr>
        <w:t>的光谱特性曲线</w:t>
      </w:r>
      <w:r>
        <w:rPr>
          <w:rFonts w:hint="eastAsia"/>
          <w:sz w:val="21"/>
          <w:szCs w:val="21"/>
        </w:rPr>
        <w:t>。</w:t>
      </w:r>
    </w:p>
    <w:p w14:paraId="5DF804AB" w14:textId="77777777" w:rsidR="00182BA2" w:rsidRDefault="00182BA2">
      <w:pPr>
        <w:pStyle w:val="a7"/>
        <w:spacing w:before="0" w:beforeAutospacing="0" w:after="0" w:afterAutospacing="0"/>
        <w:ind w:firstLineChars="150" w:firstLine="300"/>
        <w:rPr>
          <w:sz w:val="20"/>
          <w:szCs w:val="20"/>
        </w:rPr>
      </w:pPr>
    </w:p>
    <w:p w14:paraId="0ED80C4F" w14:textId="77777777" w:rsidR="00182BA2" w:rsidRDefault="00182BA2">
      <w:pPr>
        <w:rPr>
          <w:rFonts w:ascii="宋体" w:hAnsi="宋体"/>
          <w:bCs/>
          <w:sz w:val="20"/>
          <w:szCs w:val="20"/>
        </w:rPr>
        <w:sectPr w:rsidR="00182BA2">
          <w:footerReference w:type="even" r:id="rId154"/>
          <w:footerReference w:type="default" r:id="rId155"/>
          <w:pgSz w:w="11907" w:h="16840"/>
          <w:pgMar w:top="1418" w:right="1418" w:bottom="1418" w:left="1701" w:header="851" w:footer="488" w:gutter="0"/>
          <w:pgNumType w:fmt="numberInDash"/>
          <w:cols w:space="720"/>
          <w:docGrid w:linePitch="312"/>
        </w:sectPr>
      </w:pPr>
    </w:p>
    <w:p w14:paraId="115CF3AA" w14:textId="77777777" w:rsidR="00182BA2" w:rsidRDefault="00182BA2">
      <w:pPr>
        <w:pStyle w:val="1"/>
        <w:spacing w:before="0" w:after="0" w:line="240" w:lineRule="auto"/>
        <w:jc w:val="center"/>
        <w:rPr>
          <w:rFonts w:ascii="宋体" w:hAnsi="宋体"/>
          <w:sz w:val="32"/>
          <w:szCs w:val="32"/>
        </w:rPr>
      </w:pPr>
      <w:bookmarkStart w:id="228" w:name="_Toc24901714"/>
      <w:bookmarkStart w:id="229" w:name="_Toc196964069"/>
      <w:bookmarkStart w:id="230" w:name="_Toc250040275"/>
      <w:bookmarkStart w:id="231" w:name="_Toc307990900"/>
      <w:r>
        <w:rPr>
          <w:rFonts w:ascii="宋体" w:hAnsi="宋体" w:hint="eastAsia"/>
          <w:sz w:val="32"/>
          <w:szCs w:val="32"/>
        </w:rPr>
        <w:lastRenderedPageBreak/>
        <w:t>实验六   光电倍增管特性测试及微弱光发生与测量实验</w:t>
      </w:r>
      <w:bookmarkEnd w:id="228"/>
    </w:p>
    <w:p w14:paraId="35FC86BE" w14:textId="77777777" w:rsidR="00182BA2" w:rsidRDefault="00182BA2">
      <w:pPr>
        <w:pStyle w:val="2"/>
        <w:spacing w:before="0" w:after="0" w:line="240" w:lineRule="auto"/>
        <w:rPr>
          <w:rFonts w:ascii="宋体" w:eastAsia="宋体" w:hAnsi="宋体"/>
          <w:sz w:val="30"/>
          <w:szCs w:val="30"/>
        </w:rPr>
      </w:pPr>
      <w:bookmarkStart w:id="232" w:name="_Toc162510705"/>
      <w:bookmarkStart w:id="233" w:name="_Toc162510744"/>
      <w:bookmarkStart w:id="234" w:name="_Toc162510851"/>
      <w:bookmarkStart w:id="235" w:name="_Toc162663956"/>
      <w:bookmarkStart w:id="236" w:name="_Toc256682589"/>
      <w:bookmarkStart w:id="237" w:name="_Toc319306520"/>
      <w:bookmarkStart w:id="238" w:name="_Toc162499853"/>
      <w:r>
        <w:rPr>
          <w:rFonts w:ascii="宋体" w:eastAsia="宋体" w:hAnsi="宋体" w:hint="eastAsia"/>
          <w:sz w:val="30"/>
          <w:szCs w:val="30"/>
        </w:rPr>
        <w:t>一、实验目的</w:t>
      </w:r>
      <w:bookmarkEnd w:id="232"/>
      <w:bookmarkEnd w:id="233"/>
      <w:bookmarkEnd w:id="234"/>
      <w:bookmarkEnd w:id="235"/>
      <w:bookmarkEnd w:id="236"/>
      <w:bookmarkEnd w:id="237"/>
      <w:bookmarkEnd w:id="238"/>
    </w:p>
    <w:p w14:paraId="33C9F387" w14:textId="77777777" w:rsidR="00182BA2" w:rsidRDefault="00182BA2">
      <w:pPr>
        <w:tabs>
          <w:tab w:val="left" w:pos="780"/>
        </w:tabs>
        <w:ind w:firstLineChars="200" w:firstLine="420"/>
        <w:rPr>
          <w:rFonts w:ascii="宋体" w:hAnsi="宋体"/>
        </w:rPr>
      </w:pPr>
      <w:r>
        <w:rPr>
          <w:rFonts w:ascii="宋体" w:hAnsi="宋体" w:hint="eastAsia"/>
          <w:szCs w:val="21"/>
        </w:rPr>
        <w:t>1、</w:t>
      </w:r>
      <w:r>
        <w:rPr>
          <w:rFonts w:ascii="宋体" w:hAnsi="宋体" w:hint="eastAsia"/>
        </w:rPr>
        <w:t>掌握光电倍增管结构以及工作原理。</w:t>
      </w:r>
    </w:p>
    <w:p w14:paraId="659046FA" w14:textId="77777777" w:rsidR="00182BA2" w:rsidRDefault="00182BA2">
      <w:pPr>
        <w:tabs>
          <w:tab w:val="left" w:pos="780"/>
        </w:tabs>
        <w:ind w:firstLineChars="200" w:firstLine="420"/>
        <w:rPr>
          <w:rFonts w:ascii="宋体" w:hAnsi="宋体"/>
        </w:rPr>
      </w:pPr>
      <w:r>
        <w:rPr>
          <w:rFonts w:ascii="宋体" w:hAnsi="宋体" w:hint="eastAsia"/>
        </w:rPr>
        <w:t>2、学习掌握光电倍增管基本特性。</w:t>
      </w:r>
    </w:p>
    <w:p w14:paraId="6AFFC2DA" w14:textId="77777777" w:rsidR="00182BA2" w:rsidRDefault="00182BA2">
      <w:pPr>
        <w:tabs>
          <w:tab w:val="left" w:pos="360"/>
        </w:tabs>
        <w:ind w:firstLineChars="200" w:firstLine="420"/>
        <w:rPr>
          <w:rFonts w:ascii="宋体" w:hAnsi="宋体"/>
        </w:rPr>
      </w:pPr>
      <w:r>
        <w:rPr>
          <w:rFonts w:ascii="宋体" w:hAnsi="宋体" w:hint="eastAsia"/>
        </w:rPr>
        <w:t>3</w:t>
      </w:r>
      <w:r>
        <w:rPr>
          <w:rFonts w:ascii="宋体" w:hAnsi="宋体"/>
        </w:rPr>
        <w:t>、</w:t>
      </w:r>
      <w:r>
        <w:rPr>
          <w:rFonts w:ascii="宋体" w:hAnsi="宋体" w:hint="eastAsia"/>
        </w:rPr>
        <w:t>学习掌握光电倍增管基本参数的测量方法。</w:t>
      </w:r>
    </w:p>
    <w:p w14:paraId="70E323D2" w14:textId="77777777" w:rsidR="00182BA2" w:rsidRDefault="00182BA2">
      <w:pPr>
        <w:tabs>
          <w:tab w:val="left" w:pos="780"/>
        </w:tabs>
        <w:ind w:firstLineChars="200" w:firstLine="420"/>
        <w:rPr>
          <w:rFonts w:ascii="宋体" w:hAnsi="宋体"/>
        </w:rPr>
      </w:pPr>
      <w:r>
        <w:rPr>
          <w:rFonts w:ascii="宋体" w:hAnsi="宋体" w:hint="eastAsia"/>
        </w:rPr>
        <w:t>4</w:t>
      </w:r>
      <w:r>
        <w:rPr>
          <w:rFonts w:ascii="宋体" w:hAnsi="宋体"/>
        </w:rPr>
        <w:t>、</w:t>
      </w:r>
      <w:r>
        <w:rPr>
          <w:rFonts w:ascii="宋体" w:hAnsi="宋体" w:hint="eastAsia"/>
        </w:rPr>
        <w:t>了解光电倍增管的应用。</w:t>
      </w:r>
    </w:p>
    <w:p w14:paraId="54E22E97" w14:textId="77777777" w:rsidR="00182BA2" w:rsidRDefault="00182BA2"/>
    <w:p w14:paraId="04224813" w14:textId="77777777" w:rsidR="00182BA2" w:rsidRDefault="00182BA2">
      <w:pPr>
        <w:pStyle w:val="2"/>
        <w:spacing w:before="0" w:after="0" w:line="240" w:lineRule="auto"/>
        <w:rPr>
          <w:rFonts w:ascii="宋体" w:eastAsia="宋体" w:hAnsi="宋体"/>
          <w:sz w:val="30"/>
          <w:szCs w:val="30"/>
        </w:rPr>
      </w:pPr>
      <w:bookmarkStart w:id="239" w:name="_Toc162510706"/>
      <w:bookmarkStart w:id="240" w:name="_Toc162510745"/>
      <w:bookmarkStart w:id="241" w:name="_Toc162510852"/>
      <w:bookmarkStart w:id="242" w:name="_Toc162663957"/>
      <w:bookmarkStart w:id="243" w:name="_Toc256682590"/>
      <w:bookmarkStart w:id="244" w:name="_Toc319306521"/>
      <w:bookmarkStart w:id="245" w:name="_Toc162499854"/>
      <w:r>
        <w:rPr>
          <w:rFonts w:ascii="宋体" w:eastAsia="宋体" w:hAnsi="宋体" w:hint="eastAsia"/>
          <w:sz w:val="30"/>
          <w:szCs w:val="30"/>
        </w:rPr>
        <w:t>二、实验内容</w:t>
      </w:r>
      <w:bookmarkEnd w:id="239"/>
      <w:bookmarkEnd w:id="240"/>
      <w:bookmarkEnd w:id="241"/>
      <w:bookmarkEnd w:id="242"/>
      <w:bookmarkEnd w:id="243"/>
      <w:bookmarkEnd w:id="244"/>
      <w:bookmarkEnd w:id="245"/>
    </w:p>
    <w:p w14:paraId="3233C5FD" w14:textId="77777777" w:rsidR="00182BA2" w:rsidRDefault="00182BA2">
      <w:pPr>
        <w:ind w:firstLineChars="200" w:firstLine="420"/>
        <w:rPr>
          <w:rFonts w:ascii="宋体" w:hAnsi="宋体"/>
          <w:szCs w:val="21"/>
        </w:rPr>
      </w:pPr>
      <w:r>
        <w:rPr>
          <w:rFonts w:ascii="宋体" w:hAnsi="宋体" w:hint="eastAsia"/>
          <w:szCs w:val="21"/>
        </w:rPr>
        <w:t>1、光电倍增管暗电流测试实验</w:t>
      </w:r>
    </w:p>
    <w:p w14:paraId="073F4086" w14:textId="77777777" w:rsidR="00182BA2" w:rsidRDefault="00182BA2">
      <w:pPr>
        <w:ind w:firstLineChars="200" w:firstLine="420"/>
        <w:rPr>
          <w:rFonts w:ascii="宋体" w:hAnsi="宋体"/>
          <w:szCs w:val="21"/>
        </w:rPr>
      </w:pPr>
      <w:r>
        <w:rPr>
          <w:rFonts w:ascii="宋体" w:hAnsi="宋体" w:hint="eastAsia"/>
          <w:szCs w:val="21"/>
        </w:rPr>
        <w:t>2、光电倍增管阳极灵敏度测试实验</w:t>
      </w:r>
    </w:p>
    <w:p w14:paraId="209AFE58" w14:textId="77777777" w:rsidR="00182BA2" w:rsidRDefault="00182BA2">
      <w:pPr>
        <w:ind w:firstLineChars="200" w:firstLine="420"/>
        <w:rPr>
          <w:rFonts w:ascii="宋体" w:hAnsi="宋体"/>
          <w:szCs w:val="21"/>
        </w:rPr>
      </w:pPr>
      <w:r>
        <w:rPr>
          <w:rFonts w:ascii="宋体" w:hAnsi="宋体" w:hint="eastAsia"/>
          <w:szCs w:val="21"/>
        </w:rPr>
        <w:t>3、光电倍增管阳极光电特性测试实验</w:t>
      </w:r>
    </w:p>
    <w:p w14:paraId="751C2924" w14:textId="77777777" w:rsidR="00182BA2" w:rsidRDefault="00182BA2">
      <w:pPr>
        <w:ind w:firstLineChars="200" w:firstLine="420"/>
        <w:rPr>
          <w:rFonts w:ascii="宋体" w:hAnsi="宋体"/>
          <w:szCs w:val="21"/>
        </w:rPr>
      </w:pPr>
      <w:r>
        <w:rPr>
          <w:rFonts w:ascii="宋体" w:hAnsi="宋体" w:hint="eastAsia"/>
          <w:szCs w:val="21"/>
        </w:rPr>
        <w:t>4、光电倍增管阳极伏安特性测试实验</w:t>
      </w:r>
    </w:p>
    <w:p w14:paraId="54634C9A" w14:textId="77777777" w:rsidR="00182BA2" w:rsidRDefault="00182BA2">
      <w:pPr>
        <w:ind w:firstLineChars="200" w:firstLine="420"/>
        <w:rPr>
          <w:rFonts w:ascii="宋体" w:hAnsi="宋体"/>
          <w:szCs w:val="21"/>
        </w:rPr>
      </w:pPr>
      <w:r>
        <w:rPr>
          <w:rFonts w:ascii="宋体" w:hAnsi="宋体" w:hint="eastAsia"/>
          <w:szCs w:val="21"/>
        </w:rPr>
        <w:t>5、光电倍增管时间特性测试实验</w:t>
      </w:r>
    </w:p>
    <w:p w14:paraId="007E99F9" w14:textId="77777777" w:rsidR="00182BA2" w:rsidRDefault="00182BA2">
      <w:pPr>
        <w:ind w:firstLineChars="200" w:firstLine="420"/>
        <w:rPr>
          <w:rFonts w:ascii="宋体" w:hAnsi="宋体"/>
          <w:szCs w:val="21"/>
        </w:rPr>
      </w:pPr>
      <w:r>
        <w:rPr>
          <w:rFonts w:ascii="宋体" w:hAnsi="宋体" w:hint="eastAsia"/>
          <w:szCs w:val="21"/>
        </w:rPr>
        <w:t>6、光电倍增管光谱特性测试实验</w:t>
      </w:r>
    </w:p>
    <w:p w14:paraId="13E599C3" w14:textId="77777777" w:rsidR="00182BA2" w:rsidRDefault="00182BA2"/>
    <w:p w14:paraId="6A487913" w14:textId="77777777" w:rsidR="00182BA2" w:rsidRDefault="00182BA2">
      <w:pPr>
        <w:pStyle w:val="2"/>
        <w:spacing w:before="0" w:after="0" w:line="240" w:lineRule="auto"/>
        <w:rPr>
          <w:rFonts w:ascii="宋体" w:eastAsia="宋体" w:hAnsi="宋体"/>
          <w:sz w:val="30"/>
          <w:szCs w:val="30"/>
        </w:rPr>
      </w:pPr>
      <w:bookmarkStart w:id="246" w:name="_Toc256682591"/>
      <w:bookmarkStart w:id="247" w:name="_Toc319306522"/>
      <w:bookmarkStart w:id="248" w:name="_Toc162499855"/>
      <w:bookmarkStart w:id="249" w:name="_Toc162510707"/>
      <w:bookmarkStart w:id="250" w:name="_Toc162510746"/>
      <w:bookmarkStart w:id="251" w:name="_Toc162510853"/>
      <w:bookmarkStart w:id="252" w:name="_Toc162663958"/>
      <w:r>
        <w:rPr>
          <w:rFonts w:ascii="宋体" w:eastAsia="宋体" w:hAnsi="宋体" w:hint="eastAsia"/>
          <w:sz w:val="30"/>
          <w:szCs w:val="30"/>
        </w:rPr>
        <w:t>三、实验仪器</w:t>
      </w:r>
      <w:bookmarkEnd w:id="246"/>
      <w:bookmarkEnd w:id="247"/>
      <w:bookmarkEnd w:id="248"/>
      <w:bookmarkEnd w:id="249"/>
      <w:bookmarkEnd w:id="250"/>
      <w:bookmarkEnd w:id="251"/>
      <w:bookmarkEnd w:id="252"/>
    </w:p>
    <w:p w14:paraId="7959ABD2" w14:textId="77777777" w:rsidR="00182BA2" w:rsidRDefault="00182BA2">
      <w:pPr>
        <w:ind w:firstLineChars="171" w:firstLine="359"/>
        <w:rPr>
          <w:rFonts w:ascii="宋体" w:hAnsi="宋体"/>
          <w:szCs w:val="21"/>
        </w:rPr>
      </w:pPr>
      <w:bookmarkStart w:id="253" w:name="_Toc162499856"/>
      <w:bookmarkStart w:id="254" w:name="_Toc162510708"/>
      <w:bookmarkStart w:id="255" w:name="_Toc162663959"/>
      <w:bookmarkStart w:id="256" w:name="_Toc256682592"/>
      <w:bookmarkStart w:id="257" w:name="_Toc319306523"/>
      <w:bookmarkStart w:id="258" w:name="_Toc162510747"/>
      <w:bookmarkStart w:id="259" w:name="_Toc162510854"/>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00219E9D" w14:textId="77777777" w:rsidR="00182BA2" w:rsidRDefault="00182BA2">
      <w:pPr>
        <w:ind w:firstLineChars="171" w:firstLine="359"/>
        <w:rPr>
          <w:rFonts w:ascii="宋体" w:hAnsi="宋体"/>
          <w:szCs w:val="21"/>
        </w:rPr>
      </w:pPr>
      <w:r>
        <w:rPr>
          <w:rFonts w:ascii="宋体" w:hAnsi="宋体" w:hint="eastAsia"/>
          <w:szCs w:val="21"/>
        </w:rPr>
        <w:t>2、光通路组件                     1套</w:t>
      </w:r>
    </w:p>
    <w:p w14:paraId="24CEA250" w14:textId="77777777" w:rsidR="00182BA2" w:rsidRDefault="00182BA2">
      <w:pPr>
        <w:ind w:firstLineChars="171" w:firstLine="359"/>
        <w:rPr>
          <w:rFonts w:ascii="宋体" w:hAnsi="宋体"/>
          <w:szCs w:val="21"/>
        </w:rPr>
      </w:pPr>
      <w:r>
        <w:rPr>
          <w:rFonts w:ascii="宋体" w:hAnsi="宋体" w:hint="eastAsia"/>
          <w:szCs w:val="21"/>
        </w:rPr>
        <w:t>3、光电倍增管及封装组件           1套</w:t>
      </w:r>
    </w:p>
    <w:p w14:paraId="26359029" w14:textId="77777777" w:rsidR="00182BA2" w:rsidRDefault="00182BA2">
      <w:pPr>
        <w:ind w:firstLineChars="171" w:firstLine="359"/>
        <w:rPr>
          <w:rFonts w:ascii="宋体" w:hAnsi="宋体"/>
          <w:szCs w:val="21"/>
        </w:rPr>
      </w:pPr>
      <w:r>
        <w:rPr>
          <w:rFonts w:ascii="宋体" w:hAnsi="宋体" w:hint="eastAsia"/>
          <w:szCs w:val="21"/>
        </w:rPr>
        <w:t>4、2#迭插头对                     若干</w:t>
      </w:r>
    </w:p>
    <w:p w14:paraId="6FE8467D" w14:textId="77777777" w:rsidR="00182BA2" w:rsidRDefault="00182BA2">
      <w:pPr>
        <w:ind w:firstLineChars="171" w:firstLine="359"/>
        <w:rPr>
          <w:rFonts w:ascii="宋体" w:hAnsi="宋体"/>
          <w:szCs w:val="21"/>
        </w:rPr>
      </w:pPr>
      <w:r>
        <w:rPr>
          <w:rFonts w:ascii="宋体" w:hAnsi="宋体" w:hint="eastAsia"/>
          <w:szCs w:val="21"/>
        </w:rPr>
        <w:t>5、示波器                         1台</w:t>
      </w:r>
    </w:p>
    <w:p w14:paraId="3CE52232" w14:textId="77777777" w:rsidR="00182BA2" w:rsidRDefault="00182BA2">
      <w:pPr>
        <w:pStyle w:val="2"/>
        <w:spacing w:before="0" w:after="0" w:line="240" w:lineRule="auto"/>
        <w:rPr>
          <w:rFonts w:ascii="宋体" w:eastAsia="宋体" w:hAnsi="宋体"/>
          <w:sz w:val="30"/>
          <w:szCs w:val="30"/>
        </w:rPr>
      </w:pPr>
      <w:r>
        <w:rPr>
          <w:rFonts w:ascii="宋体" w:eastAsia="宋体" w:hAnsi="宋体" w:hint="eastAsia"/>
          <w:sz w:val="30"/>
          <w:szCs w:val="30"/>
        </w:rPr>
        <w:t>四、实验原理</w:t>
      </w:r>
      <w:bookmarkEnd w:id="253"/>
      <w:bookmarkEnd w:id="254"/>
      <w:bookmarkEnd w:id="255"/>
      <w:bookmarkEnd w:id="256"/>
      <w:bookmarkEnd w:id="257"/>
      <w:bookmarkEnd w:id="258"/>
      <w:bookmarkEnd w:id="259"/>
    </w:p>
    <w:p w14:paraId="3D5DAA83" w14:textId="77777777" w:rsidR="00182BA2" w:rsidRDefault="00182BA2">
      <w:pPr>
        <w:pStyle w:val="3"/>
        <w:spacing w:before="0" w:after="0" w:line="240" w:lineRule="auto"/>
        <w:ind w:firstLineChars="98" w:firstLine="275"/>
        <w:rPr>
          <w:rFonts w:ascii="宋体" w:hAnsi="宋体"/>
          <w:sz w:val="28"/>
          <w:szCs w:val="28"/>
        </w:rPr>
      </w:pPr>
      <w:bookmarkStart w:id="260" w:name="_Toc162499857"/>
      <w:bookmarkStart w:id="261" w:name="_Toc162510709"/>
      <w:bookmarkStart w:id="262" w:name="_Toc162510748"/>
      <w:bookmarkStart w:id="263" w:name="_Toc162510855"/>
      <w:bookmarkStart w:id="264" w:name="_Toc162663960"/>
      <w:bookmarkStart w:id="265" w:name="_Toc256682593"/>
      <w:r>
        <w:rPr>
          <w:rFonts w:ascii="宋体" w:hAnsi="宋体" w:hint="eastAsia"/>
          <w:sz w:val="28"/>
          <w:szCs w:val="28"/>
        </w:rPr>
        <w:t>1、工作原理</w:t>
      </w:r>
      <w:bookmarkEnd w:id="260"/>
      <w:bookmarkEnd w:id="261"/>
      <w:bookmarkEnd w:id="262"/>
      <w:bookmarkEnd w:id="263"/>
      <w:bookmarkEnd w:id="264"/>
      <w:bookmarkEnd w:id="265"/>
    </w:p>
    <w:p w14:paraId="4D632EF8" w14:textId="77777777" w:rsidR="00182BA2" w:rsidRDefault="00182BA2">
      <w:pPr>
        <w:pStyle w:val="a7"/>
        <w:wordWrap w:val="0"/>
        <w:spacing w:before="0" w:beforeAutospacing="0" w:after="0" w:afterAutospacing="0"/>
        <w:ind w:firstLineChars="200" w:firstLine="420"/>
        <w:jc w:val="both"/>
        <w:rPr>
          <w:rFonts w:cs="Times New Roman"/>
          <w:kern w:val="2"/>
          <w:sz w:val="21"/>
          <w:szCs w:val="21"/>
        </w:rPr>
      </w:pPr>
      <w:r>
        <w:rPr>
          <w:rFonts w:cs="Times New Roman"/>
          <w:kern w:val="2"/>
          <w:sz w:val="21"/>
          <w:szCs w:val="21"/>
        </w:rPr>
        <w:t>光电倍增管（PMT）是一种具有极高灵敏度和超快时间响应的光探测器件。典型的光电倍增管如图</w:t>
      </w:r>
      <w:r>
        <w:rPr>
          <w:rFonts w:cs="Times New Roman" w:hint="eastAsia"/>
          <w:kern w:val="2"/>
          <w:sz w:val="21"/>
          <w:szCs w:val="21"/>
        </w:rPr>
        <w:t>6-1和图7-2</w:t>
      </w:r>
      <w:r>
        <w:rPr>
          <w:rFonts w:cs="Times New Roman"/>
          <w:kern w:val="2"/>
          <w:sz w:val="21"/>
          <w:szCs w:val="21"/>
        </w:rPr>
        <w:t>所示，在真空管中，包括光电发射阴极（光阴极）和聚焦电极、电子倍增极和电子收集极（阳极）的器件。</w:t>
      </w:r>
    </w:p>
    <w:p w14:paraId="710DAF97" w14:textId="77777777" w:rsidR="00182BA2" w:rsidRDefault="00182BA2">
      <w:pPr>
        <w:pStyle w:val="a7"/>
        <w:wordWrap w:val="0"/>
        <w:spacing w:before="0" w:beforeAutospacing="0" w:after="0" w:afterAutospacing="0"/>
        <w:ind w:firstLineChars="200" w:firstLine="420"/>
        <w:jc w:val="both"/>
        <w:rPr>
          <w:rFonts w:cs="Times New Roman"/>
          <w:kern w:val="2"/>
          <w:sz w:val="21"/>
          <w:szCs w:val="21"/>
        </w:rPr>
      </w:pPr>
      <w:r>
        <w:rPr>
          <w:rFonts w:cs="Times New Roman" w:hint="eastAsia"/>
          <w:kern w:val="2"/>
          <w:sz w:val="21"/>
          <w:szCs w:val="21"/>
        </w:rPr>
        <w:t>当光照射光电倍增管的阴极k时，阴极向真空中激发出光电子（一次激发），这些光电子按聚焦极电场进入倍增系统，由倍增电极激发的电子（二次激发）被下一倍增极的电场加速，飞向该极并撞击在该极上再次激发出更多的电子，这样通过逐级的二次电子发射得到倍增放大，放大后的电子被阳极收集作为信号输出。</w:t>
      </w:r>
      <w:r>
        <w:rPr>
          <w:rFonts w:cs="Times New Roman"/>
          <w:kern w:val="2"/>
          <w:sz w:val="21"/>
          <w:szCs w:val="21"/>
        </w:rPr>
        <w:t>因为采用了二次发射倍增系统，光电倍增管在可以探测到紫外、可见和近红外区的辐射能量的光电探测器件中具有极高的灵敏度和极低的噪声。光电倍增管还有快速响应、低本底、大面积阴极等特点。</w:t>
      </w:r>
    </w:p>
    <w:p w14:paraId="35162958" w14:textId="77777777" w:rsidR="00182BA2" w:rsidRDefault="00526C38">
      <w:pPr>
        <w:pStyle w:val="a7"/>
        <w:wordWrap w:val="0"/>
        <w:spacing w:before="0" w:beforeAutospacing="0" w:after="0" w:afterAutospacing="0"/>
        <w:ind w:firstLineChars="650" w:firstLine="1560"/>
        <w:jc w:val="both"/>
        <w:rPr>
          <w:rFonts w:cs="Times New Roman"/>
          <w:kern w:val="2"/>
          <w:sz w:val="21"/>
          <w:szCs w:val="21"/>
        </w:rPr>
      </w:pPr>
      <w:r>
        <w:pict w14:anchorId="7EE0D255">
          <v:shape id="_x0000_i1121" type="#_x0000_t75" style="width:195pt;height:221.25pt;mso-position-horizontal-relative:page;mso-position-vertical-relative:page">
            <v:imagedata r:id="rId156" o:title="Guangd50_2" croptop="1128f" cropbottom="11185f" cropleft="25136f" cropright="-1953f" embosscolor="white"/>
          </v:shape>
        </w:pict>
      </w:r>
    </w:p>
    <w:p w14:paraId="2E3CE79E" w14:textId="77777777" w:rsidR="00182BA2" w:rsidRDefault="00182BA2">
      <w:pPr>
        <w:pStyle w:val="a7"/>
        <w:spacing w:before="0" w:beforeAutospacing="0" w:after="0" w:afterAutospacing="0"/>
        <w:ind w:firstLineChars="700" w:firstLine="1470"/>
        <w:rPr>
          <w:rFonts w:cs="Times New Roman"/>
          <w:kern w:val="2"/>
          <w:sz w:val="21"/>
          <w:szCs w:val="21"/>
        </w:rPr>
      </w:pPr>
      <w:r>
        <w:rPr>
          <w:rFonts w:cs="Times New Roman" w:hint="eastAsia"/>
          <w:kern w:val="2"/>
          <w:sz w:val="21"/>
          <w:szCs w:val="21"/>
        </w:rPr>
        <w:lastRenderedPageBreak/>
        <w:t>图6-1  端窗型光电倍增管剖面图A</w:t>
      </w:r>
    </w:p>
    <w:p w14:paraId="718E5949" w14:textId="77777777" w:rsidR="00182BA2" w:rsidRDefault="00526C38">
      <w:pPr>
        <w:pStyle w:val="a7"/>
        <w:wordWrap w:val="0"/>
        <w:spacing w:before="0" w:beforeAutospacing="0" w:after="0" w:afterAutospacing="0"/>
        <w:ind w:firstLineChars="150" w:firstLine="360"/>
        <w:jc w:val="both"/>
      </w:pPr>
      <w:r>
        <w:pict w14:anchorId="09A26970">
          <v:shape id="_x0000_i1122" type="#_x0000_t75" style="width:279pt;height:163.5pt;mso-position-horizontal-relative:page;mso-position-vertical-relative:page">
            <v:imagedata r:id="rId157" o:title="63_pic1" cropbottom="10486f" cropright="59f" embosscolor="white"/>
          </v:shape>
        </w:pict>
      </w:r>
    </w:p>
    <w:p w14:paraId="7D042AE5" w14:textId="77777777" w:rsidR="00182BA2" w:rsidRDefault="00182BA2">
      <w:pPr>
        <w:pStyle w:val="a7"/>
        <w:spacing w:before="0" w:beforeAutospacing="0" w:after="0" w:afterAutospacing="0"/>
        <w:ind w:firstLineChars="650" w:firstLine="1365"/>
        <w:rPr>
          <w:rFonts w:cs="Times New Roman"/>
          <w:kern w:val="2"/>
          <w:sz w:val="21"/>
          <w:szCs w:val="21"/>
        </w:rPr>
      </w:pPr>
      <w:r>
        <w:rPr>
          <w:rFonts w:cs="Times New Roman" w:hint="eastAsia"/>
          <w:kern w:val="2"/>
          <w:sz w:val="21"/>
          <w:szCs w:val="21"/>
        </w:rPr>
        <w:t>图6-2  端窗型光电倍增管剖面图B</w:t>
      </w:r>
    </w:p>
    <w:p w14:paraId="23EE8A41" w14:textId="77777777" w:rsidR="00182BA2" w:rsidRDefault="00182BA2">
      <w:pPr>
        <w:pStyle w:val="a7"/>
        <w:wordWrap w:val="0"/>
        <w:spacing w:before="0" w:beforeAutospacing="0" w:after="0" w:afterAutospacing="0"/>
        <w:ind w:firstLineChars="200" w:firstLine="480"/>
        <w:jc w:val="both"/>
      </w:pPr>
    </w:p>
    <w:p w14:paraId="113AAB38" w14:textId="77777777" w:rsidR="00182BA2" w:rsidRDefault="00182BA2">
      <w:pPr>
        <w:pStyle w:val="a7"/>
        <w:wordWrap w:val="0"/>
        <w:spacing w:before="0" w:beforeAutospacing="0" w:after="0" w:afterAutospacing="0"/>
        <w:ind w:firstLineChars="200" w:firstLine="420"/>
        <w:jc w:val="both"/>
        <w:rPr>
          <w:rFonts w:cs="Times New Roman"/>
          <w:kern w:val="2"/>
          <w:sz w:val="21"/>
          <w:szCs w:val="21"/>
        </w:rPr>
      </w:pPr>
      <w:r>
        <w:rPr>
          <w:rFonts w:cs="Times New Roman" w:hint="eastAsia"/>
          <w:kern w:val="2"/>
          <w:sz w:val="21"/>
          <w:szCs w:val="21"/>
        </w:rPr>
        <w:t>本实验仪采用的端窗型光电倍增管来设计的。</w:t>
      </w:r>
      <w:r>
        <w:rPr>
          <w:rFonts w:cs="Times New Roman"/>
          <w:kern w:val="2"/>
          <w:sz w:val="21"/>
          <w:szCs w:val="21"/>
        </w:rPr>
        <w:t xml:space="preserve">下面将讲解光电倍增管结构的主要特点和基本使用特性。 </w:t>
      </w:r>
    </w:p>
    <w:p w14:paraId="12C74163" w14:textId="77777777" w:rsidR="00182BA2" w:rsidRDefault="00182BA2">
      <w:pPr>
        <w:pStyle w:val="3"/>
        <w:spacing w:before="0" w:after="0" w:line="240" w:lineRule="auto"/>
        <w:ind w:firstLineChars="98" w:firstLine="275"/>
        <w:rPr>
          <w:rFonts w:ascii="宋体" w:hAnsi="宋体"/>
          <w:sz w:val="28"/>
          <w:szCs w:val="28"/>
        </w:rPr>
      </w:pPr>
      <w:bookmarkStart w:id="266" w:name="_Toc162499858"/>
      <w:bookmarkStart w:id="267" w:name="_Toc162510710"/>
      <w:bookmarkStart w:id="268" w:name="_Toc162510749"/>
      <w:bookmarkStart w:id="269" w:name="_Toc162510856"/>
      <w:bookmarkStart w:id="270" w:name="_Toc162663961"/>
      <w:bookmarkStart w:id="271" w:name="_Toc256682594"/>
      <w:r>
        <w:rPr>
          <w:rFonts w:ascii="宋体" w:hAnsi="宋体" w:hint="eastAsia"/>
          <w:sz w:val="28"/>
          <w:szCs w:val="28"/>
        </w:rPr>
        <w:t>2、光电倍增管结构</w:t>
      </w:r>
      <w:bookmarkEnd w:id="266"/>
      <w:bookmarkEnd w:id="267"/>
      <w:bookmarkEnd w:id="268"/>
      <w:bookmarkEnd w:id="269"/>
      <w:bookmarkEnd w:id="270"/>
      <w:bookmarkEnd w:id="271"/>
    </w:p>
    <w:p w14:paraId="012435BB" w14:textId="77777777" w:rsidR="00182BA2" w:rsidRDefault="00182BA2">
      <w:pPr>
        <w:pStyle w:val="a7"/>
        <w:wordWrap w:val="0"/>
        <w:spacing w:before="0" w:beforeAutospacing="0" w:after="0" w:afterAutospacing="0"/>
        <w:ind w:firstLineChars="200" w:firstLine="420"/>
        <w:jc w:val="both"/>
        <w:rPr>
          <w:rFonts w:cs="Times New Roman"/>
          <w:kern w:val="2"/>
          <w:sz w:val="21"/>
          <w:szCs w:val="21"/>
        </w:rPr>
      </w:pPr>
      <w:r>
        <w:rPr>
          <w:rFonts w:cs="Times New Roman"/>
          <w:kern w:val="2"/>
          <w:sz w:val="21"/>
          <w:szCs w:val="21"/>
        </w:rPr>
        <w:t>一般，端窗型（Head-on）和侧窗型（Side-on）结构的光电倍增管都有一个光阴极。侧窗型的光电倍增管，从玻璃壳的侧面接收入射光，而端窗型光电倍增管是从玻璃壳的顶部接收入射光。通常情况下，侧窗型光电倍增管价格较便宜，并在分光光度计和通常的光度测定方面有广泛的使用。大部分的侧窗型光电倍增管使用了不透明光阴极（反射式光阴极）和环形聚焦型电子倍增极结构，这使其在较低的工作电压下具有较高的灵敏度。</w:t>
      </w:r>
    </w:p>
    <w:p w14:paraId="652DF457" w14:textId="77777777" w:rsidR="00182BA2" w:rsidRDefault="00182BA2">
      <w:pPr>
        <w:pStyle w:val="a7"/>
        <w:wordWrap w:val="0"/>
        <w:spacing w:before="0" w:beforeAutospacing="0" w:after="0" w:afterAutospacing="0"/>
        <w:ind w:firstLineChars="200" w:firstLine="420"/>
        <w:jc w:val="both"/>
        <w:rPr>
          <w:rFonts w:cs="Times New Roman"/>
          <w:kern w:val="2"/>
          <w:sz w:val="21"/>
          <w:szCs w:val="21"/>
        </w:rPr>
      </w:pPr>
      <w:r>
        <w:rPr>
          <w:rFonts w:cs="Times New Roman"/>
          <w:kern w:val="2"/>
          <w:sz w:val="21"/>
          <w:szCs w:val="21"/>
        </w:rPr>
        <w:t>端窗型（也称作顶窗型）光电倍增管在其入射窗的内表面上沉积了半透明光阴极（透过式光阴极），使其具有优于侧窗型的均匀性。端窗型光电倍增管的特点还包括它拥有从几十平方毫米到几百平方厘米的光阴极。端窗型光电倍增管中还有针对高能物理实验用的，可以广角度捕集入射光的大尺寸半球形光窗的光电倍增管。</w:t>
      </w:r>
    </w:p>
    <w:p w14:paraId="2F038A4B" w14:textId="77777777" w:rsidR="00182BA2" w:rsidRDefault="00182BA2">
      <w:pPr>
        <w:pStyle w:val="a7"/>
        <w:wordWrap w:val="0"/>
        <w:spacing w:before="0" w:beforeAutospacing="0" w:after="0" w:afterAutospacing="0"/>
        <w:jc w:val="both"/>
        <w:rPr>
          <w:rFonts w:cs="Times New Roman"/>
          <w:kern w:val="2"/>
          <w:sz w:val="21"/>
          <w:szCs w:val="21"/>
        </w:rPr>
      </w:pPr>
    </w:p>
    <w:p w14:paraId="35DD38A3" w14:textId="77777777" w:rsidR="00182BA2" w:rsidRDefault="00526C38">
      <w:pPr>
        <w:pStyle w:val="a7"/>
        <w:wordWrap w:val="0"/>
        <w:spacing w:before="0" w:beforeAutospacing="0" w:after="0" w:afterAutospacing="0"/>
        <w:jc w:val="both"/>
        <w:rPr>
          <w:rFonts w:cs="Times New Roman"/>
          <w:kern w:val="2"/>
          <w:sz w:val="21"/>
          <w:szCs w:val="21"/>
        </w:rPr>
      </w:pPr>
      <w:r>
        <w:pict w14:anchorId="5F3C04D7">
          <v:shape id="_x0000_s2228" type="#_x0000_t75" style="position:absolute;left:0;text-align:left;margin-left:9pt;margin-top:0;width:172.15pt;height:74.5pt;z-index:-251651584;mso-position-vertical-relative:text" wrapcoords="-94 0 -94 21382 21600 21382 21600 0 -94 0">
            <v:imagedata r:id="rId158" o:title="2006914172358" croptop="41293f" cropleft="13494f" embosscolor="white"/>
            <w10:wrap type="tight"/>
          </v:shape>
        </w:pict>
      </w:r>
    </w:p>
    <w:p w14:paraId="02D29372" w14:textId="2AC508C1" w:rsidR="00182BA2" w:rsidRDefault="00182BA2">
      <w:pPr>
        <w:pStyle w:val="a7"/>
        <w:wordWrap w:val="0"/>
        <w:spacing w:before="0" w:beforeAutospacing="0" w:after="0" w:afterAutospacing="0"/>
        <w:jc w:val="both"/>
        <w:rPr>
          <w:rFonts w:ascii="Arial" w:hAnsi="Arial" w:cs="Arial"/>
          <w:sz w:val="18"/>
          <w:szCs w:val="18"/>
        </w:rPr>
      </w:pPr>
      <w:r>
        <w:rPr>
          <w:rFonts w:cs="Times New Roman"/>
          <w:kern w:val="2"/>
          <w:sz w:val="21"/>
          <w:szCs w:val="21"/>
        </w:rPr>
        <w:br/>
      </w:r>
      <w:r>
        <w:rPr>
          <w:rFonts w:ascii="Arial" w:hAnsi="Arial" w:cs="Arial" w:hint="eastAsia"/>
          <w:sz w:val="18"/>
          <w:szCs w:val="18"/>
        </w:rPr>
        <w:t xml:space="preserve">     </w:t>
      </w:r>
      <w:r>
        <w:rPr>
          <w:rFonts w:ascii="Arial" w:hAnsi="Arial" w:cs="Arial"/>
          <w:sz w:val="18"/>
          <w:szCs w:val="18"/>
        </w:rPr>
        <w:fldChar w:fldCharType="begin"/>
      </w:r>
      <w:r w:rsidR="004105C5">
        <w:rPr>
          <w:rFonts w:ascii="Arial" w:hAnsi="Arial" w:cs="Arial" w:hint="eastAsia"/>
          <w:sz w:val="18"/>
          <w:szCs w:val="18"/>
        </w:rPr>
        <w:instrText xml:space="preserve"> INCLUDEPICTURE "E:\\OneDrive - collaalloc2333\\Documents\\</w:instrText>
      </w:r>
      <w:r w:rsidR="004105C5">
        <w:rPr>
          <w:rFonts w:ascii="Arial" w:hAnsi="Arial" w:cs="Arial" w:hint="eastAsia"/>
          <w:sz w:val="18"/>
          <w:szCs w:val="18"/>
        </w:rPr>
        <w:instrText>产品</w:instrText>
      </w:r>
      <w:r w:rsidR="004105C5">
        <w:rPr>
          <w:rFonts w:ascii="Arial" w:hAnsi="Arial" w:cs="Arial" w:hint="eastAsia"/>
          <w:sz w:val="18"/>
          <w:szCs w:val="18"/>
        </w:rPr>
        <w:instrText>\\Application Data\\</w:instrText>
      </w:r>
      <w:r w:rsidR="004105C5">
        <w:rPr>
          <w:rFonts w:ascii="Arial" w:hAnsi="Arial" w:cs="Arial" w:hint="eastAsia"/>
          <w:sz w:val="18"/>
          <w:szCs w:val="18"/>
        </w:rPr>
        <w:instrText>参考材料</w:instrText>
      </w:r>
      <w:r w:rsidR="004105C5">
        <w:rPr>
          <w:rFonts w:ascii="Arial" w:hAnsi="Arial" w:cs="Arial" w:hint="eastAsia"/>
          <w:sz w:val="18"/>
          <w:szCs w:val="18"/>
        </w:rPr>
        <w:instrText>\\</w:instrText>
      </w:r>
      <w:r w:rsidR="004105C5">
        <w:rPr>
          <w:rFonts w:ascii="Arial" w:hAnsi="Arial" w:cs="Arial" w:hint="eastAsia"/>
          <w:sz w:val="18"/>
          <w:szCs w:val="18"/>
        </w:rPr>
        <w:instrText>光电倍增管</w:instrText>
      </w:r>
      <w:r w:rsidR="004105C5">
        <w:rPr>
          <w:rFonts w:ascii="Arial" w:hAnsi="Arial" w:cs="Arial" w:hint="eastAsia"/>
          <w:sz w:val="18"/>
          <w:szCs w:val="18"/>
        </w:rPr>
        <w:instrText>\\</w:instrText>
      </w:r>
      <w:r w:rsidR="004105C5">
        <w:rPr>
          <w:rFonts w:ascii="Arial" w:hAnsi="Arial" w:cs="Arial" w:hint="eastAsia"/>
          <w:sz w:val="18"/>
          <w:szCs w:val="18"/>
        </w:rPr>
        <w:instrText>光电倍增管简介及使用特性</w:instrText>
      </w:r>
      <w:r w:rsidR="004105C5">
        <w:rPr>
          <w:rFonts w:ascii="Arial" w:hAnsi="Arial" w:cs="Arial" w:hint="eastAsia"/>
          <w:sz w:val="18"/>
          <w:szCs w:val="18"/>
        </w:rPr>
        <w:instrText xml:space="preserve">.files\\2006914172358.jpg" \* MERGEFORMAT </w:instrText>
      </w:r>
      <w:r>
        <w:rPr>
          <w:rFonts w:ascii="Arial" w:hAnsi="Arial" w:cs="Arial"/>
          <w:sz w:val="18"/>
          <w:szCs w:val="18"/>
        </w:rPr>
        <w:fldChar w:fldCharType="separate"/>
      </w:r>
      <w:r w:rsidR="00A8009C">
        <w:rPr>
          <w:rFonts w:ascii="Arial" w:hAnsi="Arial" w:cs="Arial"/>
          <w:sz w:val="18"/>
          <w:szCs w:val="18"/>
        </w:rPr>
        <w:fldChar w:fldCharType="begin"/>
      </w:r>
      <w:r w:rsidR="00A8009C">
        <w:rPr>
          <w:rFonts w:ascii="Arial" w:hAnsi="Arial" w:cs="Arial"/>
          <w:sz w:val="18"/>
          <w:szCs w:val="18"/>
        </w:rPr>
        <w:instrText xml:space="preserve"> </w:instrText>
      </w:r>
      <w:r w:rsidR="00A8009C">
        <w:rPr>
          <w:rFonts w:ascii="Arial" w:hAnsi="Arial" w:cs="Arial" w:hint="eastAsia"/>
          <w:sz w:val="18"/>
          <w:szCs w:val="18"/>
        </w:rPr>
        <w:instrText>INCLUDEPICTURE  "E:\\OneDrive - collaalloc2333\\Documents\\</w:instrText>
      </w:r>
      <w:r w:rsidR="00A8009C">
        <w:rPr>
          <w:rFonts w:ascii="Arial" w:hAnsi="Arial" w:cs="Arial" w:hint="eastAsia"/>
          <w:sz w:val="18"/>
          <w:szCs w:val="18"/>
        </w:rPr>
        <w:instrText>产品</w:instrText>
      </w:r>
      <w:r w:rsidR="00A8009C">
        <w:rPr>
          <w:rFonts w:ascii="Arial" w:hAnsi="Arial" w:cs="Arial" w:hint="eastAsia"/>
          <w:sz w:val="18"/>
          <w:szCs w:val="18"/>
        </w:rPr>
        <w:instrText>\\Application Data\\</w:instrText>
      </w:r>
      <w:r w:rsidR="00A8009C">
        <w:rPr>
          <w:rFonts w:ascii="Arial" w:hAnsi="Arial" w:cs="Arial" w:hint="eastAsia"/>
          <w:sz w:val="18"/>
          <w:szCs w:val="18"/>
        </w:rPr>
        <w:instrText>参考材料</w:instrText>
      </w:r>
      <w:r w:rsidR="00A8009C">
        <w:rPr>
          <w:rFonts w:ascii="Arial" w:hAnsi="Arial" w:cs="Arial" w:hint="eastAsia"/>
          <w:sz w:val="18"/>
          <w:szCs w:val="18"/>
        </w:rPr>
        <w:instrText>\\</w:instrText>
      </w:r>
      <w:r w:rsidR="00A8009C">
        <w:rPr>
          <w:rFonts w:ascii="Arial" w:hAnsi="Arial" w:cs="Arial" w:hint="eastAsia"/>
          <w:sz w:val="18"/>
          <w:szCs w:val="18"/>
        </w:rPr>
        <w:instrText>光电倍增管</w:instrText>
      </w:r>
      <w:r w:rsidR="00A8009C">
        <w:rPr>
          <w:rFonts w:ascii="Arial" w:hAnsi="Arial" w:cs="Arial" w:hint="eastAsia"/>
          <w:sz w:val="18"/>
          <w:szCs w:val="18"/>
        </w:rPr>
        <w:instrText>\\</w:instrText>
      </w:r>
      <w:r w:rsidR="00A8009C">
        <w:rPr>
          <w:rFonts w:ascii="Arial" w:hAnsi="Arial" w:cs="Arial" w:hint="eastAsia"/>
          <w:sz w:val="18"/>
          <w:szCs w:val="18"/>
        </w:rPr>
        <w:instrText>光电倍增管简介及使用特性</w:instrText>
      </w:r>
      <w:r w:rsidR="00A8009C">
        <w:rPr>
          <w:rFonts w:ascii="Arial" w:hAnsi="Arial" w:cs="Arial" w:hint="eastAsia"/>
          <w:sz w:val="18"/>
          <w:szCs w:val="18"/>
        </w:rPr>
        <w:instrText>.files\\2006914172358.jpg" \* MERGEFORMATINET</w:instrText>
      </w:r>
      <w:r w:rsidR="00A8009C">
        <w:rPr>
          <w:rFonts w:ascii="Arial" w:hAnsi="Arial" w:cs="Arial"/>
          <w:sz w:val="18"/>
          <w:szCs w:val="18"/>
        </w:rPr>
        <w:instrText xml:space="preserve"> </w:instrText>
      </w:r>
      <w:r w:rsidR="00A8009C">
        <w:rPr>
          <w:rFonts w:ascii="Arial" w:hAnsi="Arial" w:cs="Arial"/>
          <w:sz w:val="18"/>
          <w:szCs w:val="18"/>
        </w:rPr>
        <w:fldChar w:fldCharType="separate"/>
      </w:r>
      <w:r w:rsidR="009B7E74">
        <w:rPr>
          <w:rFonts w:ascii="Arial" w:hAnsi="Arial" w:cs="Arial"/>
          <w:sz w:val="18"/>
          <w:szCs w:val="18"/>
        </w:rPr>
        <w:fldChar w:fldCharType="begin"/>
      </w:r>
      <w:r w:rsidR="009B7E74">
        <w:rPr>
          <w:rFonts w:ascii="Arial" w:hAnsi="Arial" w:cs="Arial"/>
          <w:sz w:val="18"/>
          <w:szCs w:val="18"/>
        </w:rPr>
        <w:instrText xml:space="preserve"> </w:instrText>
      </w:r>
      <w:r w:rsidR="009B7E74">
        <w:rPr>
          <w:rFonts w:ascii="Arial" w:hAnsi="Arial" w:cs="Arial" w:hint="eastAsia"/>
          <w:sz w:val="18"/>
          <w:szCs w:val="18"/>
        </w:rPr>
        <w:instrText>INCLUDEPICTURE  "E:\\OneDrive - collaalloc2333\\Documents\\</w:instrText>
      </w:r>
      <w:r w:rsidR="009B7E74">
        <w:rPr>
          <w:rFonts w:ascii="Arial" w:hAnsi="Arial" w:cs="Arial" w:hint="eastAsia"/>
          <w:sz w:val="18"/>
          <w:szCs w:val="18"/>
        </w:rPr>
        <w:instrText>产品</w:instrText>
      </w:r>
      <w:r w:rsidR="009B7E74">
        <w:rPr>
          <w:rFonts w:ascii="Arial" w:hAnsi="Arial" w:cs="Arial" w:hint="eastAsia"/>
          <w:sz w:val="18"/>
          <w:szCs w:val="18"/>
        </w:rPr>
        <w:instrText>\\Application Data\\</w:instrText>
      </w:r>
      <w:r w:rsidR="009B7E74">
        <w:rPr>
          <w:rFonts w:ascii="Arial" w:hAnsi="Arial" w:cs="Arial" w:hint="eastAsia"/>
          <w:sz w:val="18"/>
          <w:szCs w:val="18"/>
        </w:rPr>
        <w:instrText>参考材料</w:instrText>
      </w:r>
      <w:r w:rsidR="009B7E74">
        <w:rPr>
          <w:rFonts w:ascii="Arial" w:hAnsi="Arial" w:cs="Arial" w:hint="eastAsia"/>
          <w:sz w:val="18"/>
          <w:szCs w:val="18"/>
        </w:rPr>
        <w:instrText>\\</w:instrText>
      </w:r>
      <w:r w:rsidR="009B7E74">
        <w:rPr>
          <w:rFonts w:ascii="Arial" w:hAnsi="Arial" w:cs="Arial" w:hint="eastAsia"/>
          <w:sz w:val="18"/>
          <w:szCs w:val="18"/>
        </w:rPr>
        <w:instrText>光电倍增管</w:instrText>
      </w:r>
      <w:r w:rsidR="009B7E74">
        <w:rPr>
          <w:rFonts w:ascii="Arial" w:hAnsi="Arial" w:cs="Arial" w:hint="eastAsia"/>
          <w:sz w:val="18"/>
          <w:szCs w:val="18"/>
        </w:rPr>
        <w:instrText>\\</w:instrText>
      </w:r>
      <w:r w:rsidR="009B7E74">
        <w:rPr>
          <w:rFonts w:ascii="Arial" w:hAnsi="Arial" w:cs="Arial" w:hint="eastAsia"/>
          <w:sz w:val="18"/>
          <w:szCs w:val="18"/>
        </w:rPr>
        <w:instrText>光电倍增管简介及使用特性</w:instrText>
      </w:r>
      <w:r w:rsidR="009B7E74">
        <w:rPr>
          <w:rFonts w:ascii="Arial" w:hAnsi="Arial" w:cs="Arial" w:hint="eastAsia"/>
          <w:sz w:val="18"/>
          <w:szCs w:val="18"/>
        </w:rPr>
        <w:instrText>.files\\2006914172358.jpg" \* MERGEFORMATINET</w:instrText>
      </w:r>
      <w:r w:rsidR="009B7E74">
        <w:rPr>
          <w:rFonts w:ascii="Arial" w:hAnsi="Arial" w:cs="Arial"/>
          <w:sz w:val="18"/>
          <w:szCs w:val="18"/>
        </w:rPr>
        <w:instrText xml:space="preserve"> </w:instrText>
      </w:r>
      <w:r w:rsidR="009B7E74">
        <w:rPr>
          <w:rFonts w:ascii="Arial" w:hAnsi="Arial" w:cs="Arial"/>
          <w:sz w:val="18"/>
          <w:szCs w:val="18"/>
        </w:rPr>
        <w:fldChar w:fldCharType="separate"/>
      </w:r>
      <w:r w:rsidR="00526C38">
        <w:rPr>
          <w:rFonts w:ascii="Arial" w:hAnsi="Arial" w:cs="Arial"/>
          <w:sz w:val="18"/>
          <w:szCs w:val="18"/>
        </w:rPr>
        <w:fldChar w:fldCharType="begin"/>
      </w:r>
      <w:r w:rsidR="00526C38">
        <w:rPr>
          <w:rFonts w:ascii="Arial" w:hAnsi="Arial" w:cs="Arial"/>
          <w:sz w:val="18"/>
          <w:szCs w:val="18"/>
        </w:rPr>
        <w:instrText xml:space="preserve"> </w:instrText>
      </w:r>
      <w:r w:rsidR="00526C38">
        <w:rPr>
          <w:rFonts w:ascii="Arial" w:hAnsi="Arial" w:cs="Arial" w:hint="eastAsia"/>
          <w:sz w:val="18"/>
          <w:szCs w:val="18"/>
        </w:rPr>
        <w:instrText>INCLUDEPICTURE  "E:\\OneDrive - collaalloc2333\\Documents\\</w:instrText>
      </w:r>
      <w:r w:rsidR="00526C38">
        <w:rPr>
          <w:rFonts w:ascii="Arial" w:hAnsi="Arial" w:cs="Arial" w:hint="eastAsia"/>
          <w:sz w:val="18"/>
          <w:szCs w:val="18"/>
        </w:rPr>
        <w:instrText>产品</w:instrText>
      </w:r>
      <w:r w:rsidR="00526C38">
        <w:rPr>
          <w:rFonts w:ascii="Arial" w:hAnsi="Arial" w:cs="Arial" w:hint="eastAsia"/>
          <w:sz w:val="18"/>
          <w:szCs w:val="18"/>
        </w:rPr>
        <w:instrText>\\Application Data\\</w:instrText>
      </w:r>
      <w:r w:rsidR="00526C38">
        <w:rPr>
          <w:rFonts w:ascii="Arial" w:hAnsi="Arial" w:cs="Arial" w:hint="eastAsia"/>
          <w:sz w:val="18"/>
          <w:szCs w:val="18"/>
        </w:rPr>
        <w:instrText>参考材料</w:instrText>
      </w:r>
      <w:r w:rsidR="00526C38">
        <w:rPr>
          <w:rFonts w:ascii="Arial" w:hAnsi="Arial" w:cs="Arial" w:hint="eastAsia"/>
          <w:sz w:val="18"/>
          <w:szCs w:val="18"/>
        </w:rPr>
        <w:instrText>\\</w:instrText>
      </w:r>
      <w:r w:rsidR="00526C38">
        <w:rPr>
          <w:rFonts w:ascii="Arial" w:hAnsi="Arial" w:cs="Arial" w:hint="eastAsia"/>
          <w:sz w:val="18"/>
          <w:szCs w:val="18"/>
        </w:rPr>
        <w:instrText>光电倍增管</w:instrText>
      </w:r>
      <w:r w:rsidR="00526C38">
        <w:rPr>
          <w:rFonts w:ascii="Arial" w:hAnsi="Arial" w:cs="Arial" w:hint="eastAsia"/>
          <w:sz w:val="18"/>
          <w:szCs w:val="18"/>
        </w:rPr>
        <w:instrText>\\</w:instrText>
      </w:r>
      <w:r w:rsidR="00526C38">
        <w:rPr>
          <w:rFonts w:ascii="Arial" w:hAnsi="Arial" w:cs="Arial" w:hint="eastAsia"/>
          <w:sz w:val="18"/>
          <w:szCs w:val="18"/>
        </w:rPr>
        <w:instrText>光电倍增管简介及使用特性</w:instrText>
      </w:r>
      <w:r w:rsidR="00526C38">
        <w:rPr>
          <w:rFonts w:ascii="Arial" w:hAnsi="Arial" w:cs="Arial" w:hint="eastAsia"/>
          <w:sz w:val="18"/>
          <w:szCs w:val="18"/>
        </w:rPr>
        <w:instrText>.files\\2006914172358.jpg" \* MERGEFORMATINET</w:instrText>
      </w:r>
      <w:r w:rsidR="00526C38">
        <w:rPr>
          <w:rFonts w:ascii="Arial" w:hAnsi="Arial" w:cs="Arial"/>
          <w:sz w:val="18"/>
          <w:szCs w:val="18"/>
        </w:rPr>
        <w:instrText xml:space="preserve"> </w:instrText>
      </w:r>
      <w:r w:rsidR="00526C38">
        <w:rPr>
          <w:rFonts w:ascii="Arial" w:hAnsi="Arial" w:cs="Arial"/>
          <w:sz w:val="18"/>
          <w:szCs w:val="18"/>
        </w:rPr>
        <w:fldChar w:fldCharType="separate"/>
      </w:r>
      <w:r w:rsidR="00526C38">
        <w:rPr>
          <w:rFonts w:ascii="Arial" w:hAnsi="Arial" w:cs="Arial"/>
          <w:sz w:val="18"/>
          <w:szCs w:val="18"/>
        </w:rPr>
        <w:pict w14:anchorId="36B39241">
          <v:shape id="_x0000_i1123" type="#_x0000_t75" style="width:162pt;height:78pt;mso-position-horizontal-relative:page;mso-position-vertical-relative:page">
            <v:imagedata r:id="rId158" r:href="rId159" croptop="9591f" cropbottom="30460f" cropleft="16200f" cropright="422f" embosscolor="white"/>
          </v:shape>
        </w:pict>
      </w:r>
      <w:r w:rsidR="00526C38">
        <w:rPr>
          <w:rFonts w:ascii="Arial" w:hAnsi="Arial" w:cs="Arial"/>
          <w:sz w:val="18"/>
          <w:szCs w:val="18"/>
        </w:rPr>
        <w:fldChar w:fldCharType="end"/>
      </w:r>
      <w:r w:rsidR="009B7E74">
        <w:rPr>
          <w:rFonts w:ascii="Arial" w:hAnsi="Arial" w:cs="Arial"/>
          <w:sz w:val="18"/>
          <w:szCs w:val="18"/>
        </w:rPr>
        <w:fldChar w:fldCharType="end"/>
      </w:r>
      <w:r w:rsidR="00A8009C">
        <w:rPr>
          <w:rFonts w:ascii="Arial" w:hAnsi="Arial" w:cs="Arial"/>
          <w:sz w:val="18"/>
          <w:szCs w:val="18"/>
        </w:rPr>
        <w:fldChar w:fldCharType="end"/>
      </w:r>
      <w:r>
        <w:rPr>
          <w:rFonts w:ascii="Arial" w:hAnsi="Arial" w:cs="Arial"/>
          <w:sz w:val="18"/>
          <w:szCs w:val="18"/>
        </w:rPr>
        <w:fldChar w:fldCharType="end"/>
      </w:r>
    </w:p>
    <w:p w14:paraId="636F21CD" w14:textId="77777777" w:rsidR="00182BA2" w:rsidRDefault="00182BA2">
      <w:pPr>
        <w:pStyle w:val="a7"/>
        <w:spacing w:before="0" w:beforeAutospacing="0" w:after="0" w:afterAutospacing="0"/>
        <w:ind w:firstLineChars="650" w:firstLine="1365"/>
        <w:jc w:val="both"/>
        <w:rPr>
          <w:rFonts w:ascii="Arial" w:hAnsi="Arial" w:cs="Arial"/>
          <w:sz w:val="21"/>
          <w:szCs w:val="21"/>
        </w:rPr>
      </w:pPr>
      <w:r>
        <w:rPr>
          <w:rFonts w:ascii="Arial" w:hAnsi="Arial" w:cs="Arial"/>
          <w:sz w:val="21"/>
          <w:szCs w:val="21"/>
        </w:rPr>
        <w:t xml:space="preserve">a </w:t>
      </w:r>
      <w:r>
        <w:rPr>
          <w:rFonts w:ascii="Arial" w:hAnsi="Arial" w:cs="Arial" w:hint="eastAsia"/>
          <w:sz w:val="21"/>
          <w:szCs w:val="21"/>
        </w:rPr>
        <w:t>反射式光阴极</w:t>
      </w:r>
      <w:r>
        <w:rPr>
          <w:rFonts w:ascii="Arial" w:hAnsi="Arial" w:cs="Arial" w:hint="eastAsia"/>
          <w:sz w:val="21"/>
          <w:szCs w:val="21"/>
        </w:rPr>
        <w:t xml:space="preserve">                  b </w:t>
      </w:r>
      <w:r>
        <w:rPr>
          <w:rFonts w:ascii="Arial" w:hAnsi="Arial" w:cs="Arial" w:hint="eastAsia"/>
          <w:sz w:val="21"/>
          <w:szCs w:val="21"/>
        </w:rPr>
        <w:t>透过式光阴极</w:t>
      </w:r>
    </w:p>
    <w:p w14:paraId="3970A7D1" w14:textId="77777777" w:rsidR="00182BA2" w:rsidRDefault="00182BA2">
      <w:pPr>
        <w:pStyle w:val="a7"/>
        <w:spacing w:before="0" w:beforeAutospacing="0" w:after="0" w:afterAutospacing="0"/>
        <w:ind w:firstLineChars="650" w:firstLine="1365"/>
        <w:jc w:val="both"/>
        <w:rPr>
          <w:rFonts w:ascii="Arial" w:hAnsi="Arial" w:cs="Arial"/>
          <w:sz w:val="21"/>
          <w:szCs w:val="21"/>
        </w:rPr>
      </w:pPr>
      <w:r>
        <w:rPr>
          <w:rFonts w:ascii="Arial" w:hAnsi="Arial" w:cs="Arial" w:hint="eastAsia"/>
          <w:sz w:val="21"/>
          <w:szCs w:val="21"/>
        </w:rPr>
        <w:t xml:space="preserve">              </w:t>
      </w:r>
    </w:p>
    <w:p w14:paraId="31E2CE73" w14:textId="77777777" w:rsidR="00182BA2" w:rsidRDefault="00182BA2">
      <w:pPr>
        <w:pStyle w:val="a7"/>
        <w:spacing w:before="0" w:beforeAutospacing="0" w:after="0" w:afterAutospacing="0"/>
        <w:ind w:firstLineChars="1450" w:firstLine="3045"/>
        <w:rPr>
          <w:rFonts w:cs="Times New Roman"/>
          <w:kern w:val="2"/>
          <w:sz w:val="21"/>
          <w:szCs w:val="21"/>
        </w:rPr>
      </w:pPr>
      <w:r>
        <w:rPr>
          <w:rFonts w:cs="Times New Roman" w:hint="eastAsia"/>
          <w:kern w:val="2"/>
          <w:sz w:val="21"/>
          <w:szCs w:val="21"/>
        </w:rPr>
        <w:t>图6-3 光电倍增管阴极类型</w:t>
      </w:r>
    </w:p>
    <w:p w14:paraId="6516DD3A" w14:textId="77777777" w:rsidR="00182BA2" w:rsidRDefault="00182BA2">
      <w:pPr>
        <w:pStyle w:val="a7"/>
        <w:spacing w:before="0" w:beforeAutospacing="0" w:after="0" w:afterAutospacing="0"/>
        <w:ind w:firstLineChars="950" w:firstLine="1995"/>
        <w:jc w:val="both"/>
        <w:rPr>
          <w:rFonts w:ascii="Arial" w:hAnsi="Arial" w:cs="Arial"/>
          <w:sz w:val="21"/>
          <w:szCs w:val="21"/>
        </w:rPr>
      </w:pPr>
    </w:p>
    <w:p w14:paraId="3931F6E7" w14:textId="77777777" w:rsidR="00182BA2" w:rsidRDefault="00182BA2">
      <w:pPr>
        <w:pStyle w:val="a7"/>
        <w:spacing w:before="0" w:beforeAutospacing="0" w:after="0" w:afterAutospacing="0"/>
        <w:ind w:firstLineChars="200" w:firstLine="420"/>
        <w:jc w:val="both"/>
        <w:rPr>
          <w:rFonts w:ascii="Arial" w:hAnsi="Arial" w:cs="Arial"/>
          <w:sz w:val="21"/>
          <w:szCs w:val="21"/>
        </w:rPr>
      </w:pPr>
      <w:r>
        <w:rPr>
          <w:rFonts w:ascii="Arial" w:hAnsi="Arial" w:cs="Arial"/>
          <w:sz w:val="21"/>
          <w:szCs w:val="21"/>
        </w:rPr>
        <w:t>光电倍增管的优异的灵敏度（高电流放大和高信噪比）得益于基于多个排列的二次电子发射系统的使用，它使电子低噪声的条件下得到倍增。电子倍增系统包括从</w:t>
      </w:r>
      <w:r>
        <w:rPr>
          <w:rFonts w:ascii="Arial" w:hAnsi="Arial" w:cs="Arial"/>
          <w:sz w:val="21"/>
          <w:szCs w:val="21"/>
        </w:rPr>
        <w:t>8</w:t>
      </w:r>
      <w:r>
        <w:rPr>
          <w:rFonts w:ascii="Arial" w:hAnsi="Arial" w:cs="Arial"/>
          <w:sz w:val="21"/>
          <w:szCs w:val="21"/>
        </w:rPr>
        <w:t>至</w:t>
      </w:r>
      <w:r>
        <w:rPr>
          <w:rFonts w:ascii="Arial" w:hAnsi="Arial" w:cs="Arial"/>
          <w:sz w:val="21"/>
          <w:szCs w:val="21"/>
        </w:rPr>
        <w:t>19</w:t>
      </w:r>
      <w:r>
        <w:rPr>
          <w:rFonts w:ascii="Arial" w:hAnsi="Arial" w:cs="Arial"/>
          <w:sz w:val="21"/>
          <w:szCs w:val="21"/>
        </w:rPr>
        <w:t>极的被叫做打拿极或倍增极的电极。现在使用的电子倍增系统主要有以下几类：</w:t>
      </w:r>
    </w:p>
    <w:p w14:paraId="4CD9C6EC" w14:textId="77777777" w:rsidR="00182BA2" w:rsidRDefault="00182BA2">
      <w:pPr>
        <w:pStyle w:val="a7"/>
        <w:spacing w:before="0" w:beforeAutospacing="0" w:after="0" w:afterAutospacing="0"/>
        <w:ind w:firstLineChars="150" w:firstLine="315"/>
        <w:jc w:val="both"/>
        <w:rPr>
          <w:rFonts w:ascii="Arial" w:hAnsi="Arial" w:cs="Arial"/>
          <w:sz w:val="21"/>
          <w:szCs w:val="21"/>
        </w:rPr>
      </w:pPr>
      <w:r>
        <w:rPr>
          <w:rFonts w:ascii="Arial" w:hAnsi="Arial" w:cs="Arial" w:hint="eastAsia"/>
          <w:sz w:val="21"/>
          <w:szCs w:val="21"/>
        </w:rPr>
        <w:t>（</w:t>
      </w:r>
      <w:r>
        <w:rPr>
          <w:rFonts w:ascii="Arial" w:hAnsi="Arial" w:cs="Arial" w:hint="eastAsia"/>
          <w:sz w:val="21"/>
          <w:szCs w:val="21"/>
        </w:rPr>
        <w:t>1</w:t>
      </w:r>
      <w:r>
        <w:rPr>
          <w:rFonts w:ascii="Arial" w:hAnsi="Arial" w:cs="Arial" w:hint="eastAsia"/>
          <w:sz w:val="21"/>
          <w:szCs w:val="21"/>
        </w:rPr>
        <w:t>）</w:t>
      </w:r>
      <w:r>
        <w:rPr>
          <w:rFonts w:ascii="Arial" w:hAnsi="Arial" w:cs="Arial"/>
          <w:sz w:val="21"/>
          <w:szCs w:val="21"/>
        </w:rPr>
        <w:t>环形聚焦型</w:t>
      </w:r>
    </w:p>
    <w:p w14:paraId="59B11EC1" w14:textId="77777777" w:rsidR="00182BA2" w:rsidRDefault="00182BA2">
      <w:pPr>
        <w:pStyle w:val="a7"/>
        <w:spacing w:before="0" w:beforeAutospacing="0" w:after="0" w:afterAutospacing="0"/>
        <w:ind w:firstLineChars="200" w:firstLine="420"/>
        <w:jc w:val="both"/>
        <w:rPr>
          <w:rFonts w:ascii="Arial" w:hAnsi="Arial" w:cs="Arial"/>
          <w:sz w:val="21"/>
          <w:szCs w:val="21"/>
        </w:rPr>
      </w:pPr>
      <w:r>
        <w:rPr>
          <w:rFonts w:ascii="Arial" w:hAnsi="Arial" w:cs="Arial"/>
          <w:sz w:val="21"/>
          <w:szCs w:val="21"/>
        </w:rPr>
        <w:t>环形聚焦型结构主要应用于侧窗型光电倍增管。其主要特点为紧凑的</w:t>
      </w:r>
      <w:r>
        <w:rPr>
          <w:rFonts w:ascii="Arial" w:hAnsi="Arial" w:cs="Arial" w:hint="eastAsia"/>
          <w:sz w:val="21"/>
          <w:szCs w:val="21"/>
        </w:rPr>
        <w:t>结构</w:t>
      </w:r>
      <w:r>
        <w:rPr>
          <w:rFonts w:ascii="Arial" w:hAnsi="Arial" w:cs="Arial"/>
          <w:sz w:val="21"/>
          <w:szCs w:val="21"/>
        </w:rPr>
        <w:t>和快速时间响应特性。</w:t>
      </w:r>
    </w:p>
    <w:p w14:paraId="7AF5B5D7" w14:textId="0EC6E7F7" w:rsidR="00182BA2" w:rsidRDefault="00182BA2">
      <w:pPr>
        <w:pStyle w:val="a7"/>
        <w:spacing w:before="0" w:beforeAutospacing="0" w:after="0" w:afterAutospacing="0"/>
        <w:jc w:val="center"/>
        <w:rPr>
          <w:rFonts w:ascii="Arial" w:hAnsi="Arial" w:cs="Arial"/>
          <w:sz w:val="21"/>
          <w:szCs w:val="21"/>
        </w:rPr>
      </w:pPr>
      <w:r>
        <w:rPr>
          <w:rFonts w:ascii="Arial" w:hAnsi="Arial" w:cs="Arial"/>
          <w:sz w:val="21"/>
          <w:szCs w:val="21"/>
        </w:rPr>
        <w:lastRenderedPageBreak/>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.files\\2006914172529.jpg"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.files\\2006914172529.jpg"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9B7E74">
        <w:rPr>
          <w:rFonts w:ascii="Arial" w:hAnsi="Arial" w:cs="Arial"/>
          <w:sz w:val="21"/>
          <w:szCs w:val="21"/>
        </w:rPr>
        <w:fldChar w:fldCharType="begin"/>
      </w:r>
      <w:r w:rsidR="009B7E74">
        <w:rPr>
          <w:rFonts w:ascii="Arial" w:hAnsi="Arial" w:cs="Arial"/>
          <w:sz w:val="21"/>
          <w:szCs w:val="21"/>
        </w:rPr>
        <w:instrText xml:space="preserve"> </w:instrText>
      </w:r>
      <w:r w:rsidR="009B7E74">
        <w:rPr>
          <w:rFonts w:ascii="Arial" w:hAnsi="Arial" w:cs="Arial" w:hint="eastAsia"/>
          <w:sz w:val="21"/>
          <w:szCs w:val="21"/>
        </w:rPr>
        <w:instrText>INCLUDEPICTURE  "E:\\OneDrive - collaalloc2333\\Documents\\</w:instrText>
      </w:r>
      <w:r w:rsidR="009B7E74">
        <w:rPr>
          <w:rFonts w:ascii="Arial" w:hAnsi="Arial" w:cs="Arial" w:hint="eastAsia"/>
          <w:sz w:val="21"/>
          <w:szCs w:val="21"/>
        </w:rPr>
        <w:instrText>产品</w:instrText>
      </w:r>
      <w:r w:rsidR="009B7E74">
        <w:rPr>
          <w:rFonts w:ascii="Arial" w:hAnsi="Arial" w:cs="Arial" w:hint="eastAsia"/>
          <w:sz w:val="21"/>
          <w:szCs w:val="21"/>
        </w:rPr>
        <w:instrText>\\Application Data\\</w:instrText>
      </w:r>
      <w:r w:rsidR="009B7E74">
        <w:rPr>
          <w:rFonts w:ascii="Arial" w:hAnsi="Arial" w:cs="Arial" w:hint="eastAsia"/>
          <w:sz w:val="21"/>
          <w:szCs w:val="21"/>
        </w:rPr>
        <w:instrText>参考材料</w:instrText>
      </w:r>
      <w:r w:rsidR="009B7E74">
        <w:rPr>
          <w:rFonts w:ascii="Arial" w:hAnsi="Arial" w:cs="Arial" w:hint="eastAsia"/>
          <w:sz w:val="21"/>
          <w:szCs w:val="21"/>
        </w:rPr>
        <w:instrText>\\</w:instrText>
      </w:r>
      <w:r w:rsidR="009B7E74">
        <w:rPr>
          <w:rFonts w:ascii="Arial" w:hAnsi="Arial" w:cs="Arial" w:hint="eastAsia"/>
          <w:sz w:val="21"/>
          <w:szCs w:val="21"/>
        </w:rPr>
        <w:instrText>光电倍增管</w:instrText>
      </w:r>
      <w:r w:rsidR="009B7E74">
        <w:rPr>
          <w:rFonts w:ascii="Arial" w:hAnsi="Arial" w:cs="Arial" w:hint="eastAsia"/>
          <w:sz w:val="21"/>
          <w:szCs w:val="21"/>
        </w:rPr>
        <w:instrText>\\</w:instrText>
      </w:r>
      <w:r w:rsidR="009B7E74">
        <w:rPr>
          <w:rFonts w:ascii="Arial" w:hAnsi="Arial" w:cs="Arial" w:hint="eastAsia"/>
          <w:sz w:val="21"/>
          <w:szCs w:val="21"/>
        </w:rPr>
        <w:instrText>光电倍增管简介及使用特性</w:instrText>
      </w:r>
      <w:r w:rsidR="009B7E74">
        <w:rPr>
          <w:rFonts w:ascii="Arial" w:hAnsi="Arial" w:cs="Arial" w:hint="eastAsia"/>
          <w:sz w:val="21"/>
          <w:szCs w:val="21"/>
        </w:rPr>
        <w:instrText>.files\\2006914172529.jpg" \* MERGEFORMATINET</w:instrText>
      </w:r>
      <w:r w:rsidR="009B7E74">
        <w:rPr>
          <w:rFonts w:ascii="Arial" w:hAnsi="Arial" w:cs="Arial"/>
          <w:sz w:val="21"/>
          <w:szCs w:val="21"/>
        </w:rPr>
        <w:instrText xml:space="preserve"> </w:instrText>
      </w:r>
      <w:r w:rsidR="009B7E74">
        <w:rPr>
          <w:rFonts w:ascii="Arial" w:hAnsi="Arial" w:cs="Arial"/>
          <w:sz w:val="21"/>
          <w:szCs w:val="21"/>
        </w:rPr>
        <w:fldChar w:fldCharType="separate"/>
      </w:r>
      <w:r w:rsidR="00526C38">
        <w:rPr>
          <w:rFonts w:ascii="Arial" w:hAnsi="Arial" w:cs="Arial"/>
          <w:sz w:val="21"/>
          <w:szCs w:val="21"/>
        </w:rPr>
        <w:fldChar w:fldCharType="begin"/>
      </w:r>
      <w:r w:rsidR="00526C38">
        <w:rPr>
          <w:rFonts w:ascii="Arial" w:hAnsi="Arial" w:cs="Arial"/>
          <w:sz w:val="21"/>
          <w:szCs w:val="21"/>
        </w:rPr>
        <w:instrText xml:space="preserve"> </w:instrText>
      </w:r>
      <w:r w:rsidR="00526C38">
        <w:rPr>
          <w:rFonts w:ascii="Arial" w:hAnsi="Arial" w:cs="Arial" w:hint="eastAsia"/>
          <w:sz w:val="21"/>
          <w:szCs w:val="21"/>
        </w:rPr>
        <w:instrText>INCLUDEPICTURE  "E:\\OneDrive - collaalloc23</w:instrText>
      </w:r>
      <w:r w:rsidR="00526C38">
        <w:rPr>
          <w:rFonts w:ascii="Arial" w:hAnsi="Arial" w:cs="Arial" w:hint="eastAsia"/>
          <w:sz w:val="21"/>
          <w:szCs w:val="21"/>
        </w:rPr>
        <w:instrText>33\\Documents\\</w:instrText>
      </w:r>
      <w:r w:rsidR="00526C38">
        <w:rPr>
          <w:rFonts w:ascii="Arial" w:hAnsi="Arial" w:cs="Arial" w:hint="eastAsia"/>
          <w:sz w:val="21"/>
          <w:szCs w:val="21"/>
        </w:rPr>
        <w:instrText>产品</w:instrText>
      </w:r>
      <w:r w:rsidR="00526C38">
        <w:rPr>
          <w:rFonts w:ascii="Arial" w:hAnsi="Arial" w:cs="Arial" w:hint="eastAsia"/>
          <w:sz w:val="21"/>
          <w:szCs w:val="21"/>
        </w:rPr>
        <w:instrText>\\Application Data\\</w:instrText>
      </w:r>
      <w:r w:rsidR="00526C38">
        <w:rPr>
          <w:rFonts w:ascii="Arial" w:hAnsi="Arial" w:cs="Arial" w:hint="eastAsia"/>
          <w:sz w:val="21"/>
          <w:szCs w:val="21"/>
        </w:rPr>
        <w:instrText>参考材料</w:instrText>
      </w:r>
      <w:r w:rsidR="00526C38">
        <w:rPr>
          <w:rFonts w:ascii="Arial" w:hAnsi="Arial" w:cs="Arial" w:hint="eastAsia"/>
          <w:sz w:val="21"/>
          <w:szCs w:val="21"/>
        </w:rPr>
        <w:instrText>\\</w:instrText>
      </w:r>
      <w:r w:rsidR="00526C38">
        <w:rPr>
          <w:rFonts w:ascii="Arial" w:hAnsi="Arial" w:cs="Arial" w:hint="eastAsia"/>
          <w:sz w:val="21"/>
          <w:szCs w:val="21"/>
        </w:rPr>
        <w:instrText>光电倍增管</w:instrText>
      </w:r>
      <w:r w:rsidR="00526C38">
        <w:rPr>
          <w:rFonts w:ascii="Arial" w:hAnsi="Arial" w:cs="Arial" w:hint="eastAsia"/>
          <w:sz w:val="21"/>
          <w:szCs w:val="21"/>
        </w:rPr>
        <w:instrText>\\</w:instrText>
      </w:r>
      <w:r w:rsidR="00526C38">
        <w:rPr>
          <w:rFonts w:ascii="Arial" w:hAnsi="Arial" w:cs="Arial" w:hint="eastAsia"/>
          <w:sz w:val="21"/>
          <w:szCs w:val="21"/>
        </w:rPr>
        <w:instrText>光电倍增管简介及使用特性</w:instrText>
      </w:r>
      <w:r w:rsidR="00526C38">
        <w:rPr>
          <w:rFonts w:ascii="Arial" w:hAnsi="Arial" w:cs="Arial" w:hint="eastAsia"/>
          <w:sz w:val="21"/>
          <w:szCs w:val="21"/>
        </w:rPr>
        <w:instrText>.files\\2006914172529.jpg" \* MERGEFORMATINET</w:instrText>
      </w:r>
      <w:r w:rsidR="00526C38">
        <w:rPr>
          <w:rFonts w:ascii="Arial" w:hAnsi="Arial" w:cs="Arial"/>
          <w:sz w:val="21"/>
          <w:szCs w:val="21"/>
        </w:rPr>
        <w:instrText xml:space="preserve"> </w:instrText>
      </w:r>
      <w:r w:rsidR="00526C38">
        <w:rPr>
          <w:rFonts w:ascii="Arial" w:hAnsi="Arial" w:cs="Arial"/>
          <w:sz w:val="21"/>
          <w:szCs w:val="21"/>
        </w:rPr>
        <w:fldChar w:fldCharType="separate"/>
      </w:r>
      <w:r w:rsidR="00526C38">
        <w:rPr>
          <w:rFonts w:ascii="Arial" w:hAnsi="Arial" w:cs="Arial"/>
          <w:sz w:val="21"/>
          <w:szCs w:val="21"/>
        </w:rPr>
        <w:pict w14:anchorId="21FE93AB">
          <v:shape id="_x0000_i1124" type="#_x0000_t75" style="width:204.75pt;height:81.75pt;mso-position-horizontal-relative:page;mso-position-vertical-relative:page">
            <v:imagedata r:id="rId160" r:href="rId161" embosscolor="white"/>
          </v:shape>
        </w:pict>
      </w:r>
      <w:r w:rsidR="00526C38">
        <w:rPr>
          <w:rFonts w:ascii="Arial" w:hAnsi="Arial" w:cs="Arial"/>
          <w:sz w:val="21"/>
          <w:szCs w:val="21"/>
        </w:rPr>
        <w:fldChar w:fldCharType="end"/>
      </w:r>
      <w:r w:rsidR="009B7E74">
        <w:rPr>
          <w:rFonts w:ascii="Arial" w:hAnsi="Arial" w:cs="Arial"/>
          <w:sz w:val="21"/>
          <w:szCs w:val="21"/>
        </w:rPr>
        <w:fldChar w:fldCharType="end"/>
      </w:r>
      <w:r w:rsidR="00A8009C">
        <w:rPr>
          <w:rFonts w:ascii="Arial" w:hAnsi="Arial" w:cs="Arial"/>
          <w:sz w:val="21"/>
          <w:szCs w:val="21"/>
        </w:rPr>
        <w:fldChar w:fldCharType="end"/>
      </w:r>
      <w:r>
        <w:rPr>
          <w:rFonts w:ascii="Arial" w:hAnsi="Arial" w:cs="Arial"/>
          <w:sz w:val="21"/>
          <w:szCs w:val="21"/>
        </w:rPr>
        <w:fldChar w:fldCharType="end"/>
      </w:r>
    </w:p>
    <w:p w14:paraId="3F4DF03E" w14:textId="77777777" w:rsidR="00182BA2" w:rsidRDefault="00182BA2">
      <w:pPr>
        <w:pStyle w:val="a7"/>
        <w:spacing w:before="0" w:beforeAutospacing="0" w:after="0" w:afterAutospacing="0"/>
        <w:ind w:firstLineChars="1700" w:firstLine="3570"/>
        <w:rPr>
          <w:rFonts w:cs="Times New Roman"/>
          <w:kern w:val="2"/>
          <w:sz w:val="21"/>
          <w:szCs w:val="21"/>
        </w:rPr>
      </w:pPr>
      <w:r>
        <w:rPr>
          <w:rFonts w:cs="Times New Roman" w:hint="eastAsia"/>
          <w:kern w:val="2"/>
          <w:sz w:val="21"/>
          <w:szCs w:val="21"/>
        </w:rPr>
        <w:t>图6-4 环聚焦型</w:t>
      </w:r>
    </w:p>
    <w:p w14:paraId="2C064D2C" w14:textId="77777777" w:rsidR="00182BA2" w:rsidRDefault="00182BA2">
      <w:pPr>
        <w:pStyle w:val="a7"/>
        <w:spacing w:before="0" w:beforeAutospacing="0" w:after="0" w:afterAutospacing="0"/>
        <w:jc w:val="center"/>
        <w:rPr>
          <w:rFonts w:ascii="Arial" w:hAnsi="Arial" w:cs="Arial"/>
          <w:sz w:val="21"/>
          <w:szCs w:val="21"/>
        </w:rPr>
      </w:pPr>
    </w:p>
    <w:p w14:paraId="08CB51E0" w14:textId="20EB151D" w:rsidR="00182BA2" w:rsidRDefault="00182BA2">
      <w:pPr>
        <w:pStyle w:val="a7"/>
        <w:spacing w:before="0" w:beforeAutospacing="0" w:after="0" w:afterAutospacing="0"/>
        <w:ind w:firstLineChars="150" w:firstLine="315"/>
        <w:rPr>
          <w:rFonts w:ascii="Arial" w:hAnsi="Arial" w:cs="Arial"/>
          <w:sz w:val="21"/>
          <w:szCs w:val="21"/>
        </w:rPr>
      </w:pPr>
      <w:r>
        <w:rPr>
          <w:rFonts w:ascii="Arial" w:hAnsi="Arial" w:cs="Arial" w:hint="eastAsia"/>
          <w:sz w:val="21"/>
          <w:szCs w:val="21"/>
        </w:rPr>
        <w:t>（</w:t>
      </w:r>
      <w:r>
        <w:rPr>
          <w:rFonts w:ascii="Arial" w:hAnsi="Arial" w:cs="Arial" w:hint="eastAsia"/>
          <w:sz w:val="21"/>
          <w:szCs w:val="21"/>
        </w:rPr>
        <w:t>2</w:t>
      </w:r>
      <w:r>
        <w:rPr>
          <w:rFonts w:ascii="Arial" w:hAnsi="Arial" w:cs="Arial" w:hint="eastAsia"/>
          <w:sz w:val="21"/>
          <w:szCs w:val="21"/>
        </w:rPr>
        <w:t>）</w:t>
      </w:r>
      <w:r>
        <w:rPr>
          <w:rFonts w:ascii="Arial" w:hAnsi="Arial" w:cs="Arial"/>
          <w:sz w:val="21"/>
          <w:szCs w:val="21"/>
        </w:rPr>
        <w:t>盒栅型</w:t>
      </w:r>
      <w:r>
        <w:rPr>
          <w:rFonts w:ascii="Arial" w:hAnsi="Arial" w:cs="Arial"/>
          <w:sz w:val="21"/>
          <w:szCs w:val="21"/>
        </w:rPr>
        <w:br/>
      </w:r>
      <w:r>
        <w:rPr>
          <w:rFonts w:ascii="Arial" w:hAnsi="Arial" w:cs="Arial" w:hint="eastAsia"/>
          <w:sz w:val="21"/>
          <w:szCs w:val="21"/>
        </w:rPr>
        <w:t xml:space="preserve">                 </w:t>
      </w: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.files\\2006914172625.jpg"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.files\\2006914172625.jpg"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9B7E74">
        <w:rPr>
          <w:rFonts w:ascii="Arial" w:hAnsi="Arial" w:cs="Arial"/>
          <w:sz w:val="21"/>
          <w:szCs w:val="21"/>
        </w:rPr>
        <w:fldChar w:fldCharType="begin"/>
      </w:r>
      <w:r w:rsidR="009B7E74">
        <w:rPr>
          <w:rFonts w:ascii="Arial" w:hAnsi="Arial" w:cs="Arial"/>
          <w:sz w:val="21"/>
          <w:szCs w:val="21"/>
        </w:rPr>
        <w:instrText xml:space="preserve"> </w:instrText>
      </w:r>
      <w:r w:rsidR="009B7E74">
        <w:rPr>
          <w:rFonts w:ascii="Arial" w:hAnsi="Arial" w:cs="Arial" w:hint="eastAsia"/>
          <w:sz w:val="21"/>
          <w:szCs w:val="21"/>
        </w:rPr>
        <w:instrText>INCLUDEPICTURE  "E:\\OneDrive - collaalloc2333\\Documents\\</w:instrText>
      </w:r>
      <w:r w:rsidR="009B7E74">
        <w:rPr>
          <w:rFonts w:ascii="Arial" w:hAnsi="Arial" w:cs="Arial" w:hint="eastAsia"/>
          <w:sz w:val="21"/>
          <w:szCs w:val="21"/>
        </w:rPr>
        <w:instrText>产品</w:instrText>
      </w:r>
      <w:r w:rsidR="009B7E74">
        <w:rPr>
          <w:rFonts w:ascii="Arial" w:hAnsi="Arial" w:cs="Arial" w:hint="eastAsia"/>
          <w:sz w:val="21"/>
          <w:szCs w:val="21"/>
        </w:rPr>
        <w:instrText>\\Application Data\\</w:instrText>
      </w:r>
      <w:r w:rsidR="009B7E74">
        <w:rPr>
          <w:rFonts w:ascii="Arial" w:hAnsi="Arial" w:cs="Arial" w:hint="eastAsia"/>
          <w:sz w:val="21"/>
          <w:szCs w:val="21"/>
        </w:rPr>
        <w:instrText>参考材料</w:instrText>
      </w:r>
      <w:r w:rsidR="009B7E74">
        <w:rPr>
          <w:rFonts w:ascii="Arial" w:hAnsi="Arial" w:cs="Arial" w:hint="eastAsia"/>
          <w:sz w:val="21"/>
          <w:szCs w:val="21"/>
        </w:rPr>
        <w:instrText>\\</w:instrText>
      </w:r>
      <w:r w:rsidR="009B7E74">
        <w:rPr>
          <w:rFonts w:ascii="Arial" w:hAnsi="Arial" w:cs="Arial" w:hint="eastAsia"/>
          <w:sz w:val="21"/>
          <w:szCs w:val="21"/>
        </w:rPr>
        <w:instrText>光电倍增管</w:instrText>
      </w:r>
      <w:r w:rsidR="009B7E74">
        <w:rPr>
          <w:rFonts w:ascii="Arial" w:hAnsi="Arial" w:cs="Arial" w:hint="eastAsia"/>
          <w:sz w:val="21"/>
          <w:szCs w:val="21"/>
        </w:rPr>
        <w:instrText>\\</w:instrText>
      </w:r>
      <w:r w:rsidR="009B7E74">
        <w:rPr>
          <w:rFonts w:ascii="Arial" w:hAnsi="Arial" w:cs="Arial" w:hint="eastAsia"/>
          <w:sz w:val="21"/>
          <w:szCs w:val="21"/>
        </w:rPr>
        <w:instrText>光电倍增管简介及使用特性</w:instrText>
      </w:r>
      <w:r w:rsidR="009B7E74">
        <w:rPr>
          <w:rFonts w:ascii="Arial" w:hAnsi="Arial" w:cs="Arial" w:hint="eastAsia"/>
          <w:sz w:val="21"/>
          <w:szCs w:val="21"/>
        </w:rPr>
        <w:instrText>.files\\2006914172625.jpg" \* MERGEFORMATINET</w:instrText>
      </w:r>
      <w:r w:rsidR="009B7E74">
        <w:rPr>
          <w:rFonts w:ascii="Arial" w:hAnsi="Arial" w:cs="Arial"/>
          <w:sz w:val="21"/>
          <w:szCs w:val="21"/>
        </w:rPr>
        <w:instrText xml:space="preserve"> </w:instrText>
      </w:r>
      <w:r w:rsidR="009B7E74">
        <w:rPr>
          <w:rFonts w:ascii="Arial" w:hAnsi="Arial" w:cs="Arial"/>
          <w:sz w:val="21"/>
          <w:szCs w:val="21"/>
        </w:rPr>
        <w:fldChar w:fldCharType="separate"/>
      </w:r>
      <w:r w:rsidR="00526C38">
        <w:rPr>
          <w:rFonts w:ascii="Arial" w:hAnsi="Arial" w:cs="Arial"/>
          <w:sz w:val="21"/>
          <w:szCs w:val="21"/>
        </w:rPr>
        <w:fldChar w:fldCharType="begin"/>
      </w:r>
      <w:r w:rsidR="00526C38">
        <w:rPr>
          <w:rFonts w:ascii="Arial" w:hAnsi="Arial" w:cs="Arial"/>
          <w:sz w:val="21"/>
          <w:szCs w:val="21"/>
        </w:rPr>
        <w:instrText xml:space="preserve"> </w:instrText>
      </w:r>
      <w:r w:rsidR="00526C38">
        <w:rPr>
          <w:rFonts w:ascii="Arial" w:hAnsi="Arial" w:cs="Arial" w:hint="eastAsia"/>
          <w:sz w:val="21"/>
          <w:szCs w:val="21"/>
        </w:rPr>
        <w:instrText>INCLUDEPICTURE  "E:\\OneDrive - collaalloc2333\\Documents</w:instrText>
      </w:r>
      <w:r w:rsidR="00526C38">
        <w:rPr>
          <w:rFonts w:ascii="Arial" w:hAnsi="Arial" w:cs="Arial" w:hint="eastAsia"/>
          <w:sz w:val="21"/>
          <w:szCs w:val="21"/>
        </w:rPr>
        <w:instrText>\\</w:instrText>
      </w:r>
      <w:r w:rsidR="00526C38">
        <w:rPr>
          <w:rFonts w:ascii="Arial" w:hAnsi="Arial" w:cs="Arial" w:hint="eastAsia"/>
          <w:sz w:val="21"/>
          <w:szCs w:val="21"/>
        </w:rPr>
        <w:instrText>产品</w:instrText>
      </w:r>
      <w:r w:rsidR="00526C38">
        <w:rPr>
          <w:rFonts w:ascii="Arial" w:hAnsi="Arial" w:cs="Arial" w:hint="eastAsia"/>
          <w:sz w:val="21"/>
          <w:szCs w:val="21"/>
        </w:rPr>
        <w:instrText>\\Application Data\\</w:instrText>
      </w:r>
      <w:r w:rsidR="00526C38">
        <w:rPr>
          <w:rFonts w:ascii="Arial" w:hAnsi="Arial" w:cs="Arial" w:hint="eastAsia"/>
          <w:sz w:val="21"/>
          <w:szCs w:val="21"/>
        </w:rPr>
        <w:instrText>参考材料</w:instrText>
      </w:r>
      <w:r w:rsidR="00526C38">
        <w:rPr>
          <w:rFonts w:ascii="Arial" w:hAnsi="Arial" w:cs="Arial" w:hint="eastAsia"/>
          <w:sz w:val="21"/>
          <w:szCs w:val="21"/>
        </w:rPr>
        <w:instrText>\\</w:instrText>
      </w:r>
      <w:r w:rsidR="00526C38">
        <w:rPr>
          <w:rFonts w:ascii="Arial" w:hAnsi="Arial" w:cs="Arial" w:hint="eastAsia"/>
          <w:sz w:val="21"/>
          <w:szCs w:val="21"/>
        </w:rPr>
        <w:instrText>光电倍增管</w:instrText>
      </w:r>
      <w:r w:rsidR="00526C38">
        <w:rPr>
          <w:rFonts w:ascii="Arial" w:hAnsi="Arial" w:cs="Arial" w:hint="eastAsia"/>
          <w:sz w:val="21"/>
          <w:szCs w:val="21"/>
        </w:rPr>
        <w:instrText>\\</w:instrText>
      </w:r>
      <w:r w:rsidR="00526C38">
        <w:rPr>
          <w:rFonts w:ascii="Arial" w:hAnsi="Arial" w:cs="Arial" w:hint="eastAsia"/>
          <w:sz w:val="21"/>
          <w:szCs w:val="21"/>
        </w:rPr>
        <w:instrText>光电倍增管简介及使用特性</w:instrText>
      </w:r>
      <w:r w:rsidR="00526C38">
        <w:rPr>
          <w:rFonts w:ascii="Arial" w:hAnsi="Arial" w:cs="Arial" w:hint="eastAsia"/>
          <w:sz w:val="21"/>
          <w:szCs w:val="21"/>
        </w:rPr>
        <w:instrText>.files\\2006914172625.jpg" \* MERGEFORMATINET</w:instrText>
      </w:r>
      <w:r w:rsidR="00526C38">
        <w:rPr>
          <w:rFonts w:ascii="Arial" w:hAnsi="Arial" w:cs="Arial"/>
          <w:sz w:val="21"/>
          <w:szCs w:val="21"/>
        </w:rPr>
        <w:instrText xml:space="preserve"> </w:instrText>
      </w:r>
      <w:r w:rsidR="00526C38">
        <w:rPr>
          <w:rFonts w:ascii="Arial" w:hAnsi="Arial" w:cs="Arial"/>
          <w:sz w:val="21"/>
          <w:szCs w:val="21"/>
        </w:rPr>
        <w:fldChar w:fldCharType="separate"/>
      </w:r>
      <w:r w:rsidR="00526C38">
        <w:rPr>
          <w:rFonts w:ascii="Arial" w:hAnsi="Arial" w:cs="Arial"/>
          <w:sz w:val="21"/>
          <w:szCs w:val="21"/>
        </w:rPr>
        <w:pict w14:anchorId="3E73C89C">
          <v:shape id="_x0000_i1125" type="#_x0000_t75" style="width:133.5pt;height:54.75pt;mso-position-horizontal-relative:page;mso-position-vertical-relative:page">
            <v:imagedata r:id="rId162" r:href="rId163" embosscolor="white"/>
          </v:shape>
        </w:pict>
      </w:r>
      <w:r w:rsidR="00526C38">
        <w:rPr>
          <w:rFonts w:ascii="Arial" w:hAnsi="Arial" w:cs="Arial"/>
          <w:sz w:val="21"/>
          <w:szCs w:val="21"/>
        </w:rPr>
        <w:fldChar w:fldCharType="end"/>
      </w:r>
      <w:r w:rsidR="009B7E74">
        <w:rPr>
          <w:rFonts w:ascii="Arial" w:hAnsi="Arial" w:cs="Arial"/>
          <w:sz w:val="21"/>
          <w:szCs w:val="21"/>
        </w:rPr>
        <w:fldChar w:fldCharType="end"/>
      </w:r>
      <w:r w:rsidR="00A8009C">
        <w:rPr>
          <w:rFonts w:ascii="Arial" w:hAnsi="Arial" w:cs="Arial"/>
          <w:sz w:val="21"/>
          <w:szCs w:val="21"/>
        </w:rPr>
        <w:fldChar w:fldCharType="end"/>
      </w:r>
      <w:r>
        <w:rPr>
          <w:rFonts w:ascii="Arial" w:hAnsi="Arial" w:cs="Arial"/>
          <w:sz w:val="21"/>
          <w:szCs w:val="21"/>
        </w:rPr>
        <w:fldChar w:fldCharType="end"/>
      </w:r>
    </w:p>
    <w:p w14:paraId="7B10BD63" w14:textId="77777777" w:rsidR="00182BA2" w:rsidRDefault="00182BA2">
      <w:pPr>
        <w:pStyle w:val="a7"/>
        <w:spacing w:before="0" w:beforeAutospacing="0" w:after="0" w:afterAutospacing="0"/>
        <w:ind w:firstLineChars="1150" w:firstLine="2415"/>
        <w:jc w:val="both"/>
        <w:rPr>
          <w:rFonts w:ascii="Arial" w:hAnsi="Arial" w:cs="Arial"/>
          <w:sz w:val="21"/>
          <w:szCs w:val="21"/>
        </w:rPr>
      </w:pPr>
      <w:r>
        <w:rPr>
          <w:rFonts w:cs="Times New Roman" w:hint="eastAsia"/>
          <w:kern w:val="2"/>
          <w:sz w:val="21"/>
          <w:szCs w:val="21"/>
        </w:rPr>
        <w:t xml:space="preserve">图6-5  </w:t>
      </w:r>
      <w:r>
        <w:rPr>
          <w:rFonts w:cs="Times New Roman"/>
          <w:kern w:val="2"/>
          <w:sz w:val="21"/>
          <w:szCs w:val="21"/>
        </w:rPr>
        <w:t>盒栅型</w:t>
      </w:r>
      <w:r>
        <w:rPr>
          <w:rFonts w:ascii="Arial" w:hAnsi="Arial" w:cs="Arial"/>
          <w:sz w:val="21"/>
          <w:szCs w:val="21"/>
        </w:rPr>
        <w:br/>
      </w:r>
      <w:r>
        <w:rPr>
          <w:rFonts w:ascii="Arial" w:hAnsi="Arial" w:cs="Arial" w:hint="eastAsia"/>
          <w:sz w:val="21"/>
          <w:szCs w:val="21"/>
        </w:rPr>
        <w:t xml:space="preserve">    </w:t>
      </w:r>
      <w:r>
        <w:rPr>
          <w:rFonts w:ascii="Arial" w:hAnsi="Arial" w:cs="Arial"/>
          <w:sz w:val="21"/>
          <w:szCs w:val="21"/>
        </w:rPr>
        <w:t>这种结构包括了一系列的四分之一圆柱形的倍增极，并因其相对简单的倍增极结构和一致性的改良</w:t>
      </w:r>
      <w:r>
        <w:rPr>
          <w:rFonts w:ascii="Arial" w:hAnsi="Arial" w:cs="Arial" w:hint="eastAsia"/>
          <w:sz w:val="21"/>
          <w:szCs w:val="21"/>
        </w:rPr>
        <w:t>，</w:t>
      </w:r>
      <w:r>
        <w:rPr>
          <w:rFonts w:ascii="Arial" w:hAnsi="Arial" w:cs="Arial"/>
          <w:sz w:val="21"/>
          <w:szCs w:val="21"/>
        </w:rPr>
        <w:t>广泛地应用于端窗型光电倍增管，但在一些应用中，其时间响应可能略显缓慢。</w:t>
      </w:r>
      <w:r>
        <w:rPr>
          <w:rFonts w:ascii="Arial" w:hAnsi="Arial" w:cs="Arial"/>
          <w:sz w:val="21"/>
          <w:szCs w:val="21"/>
        </w:rPr>
        <w:t xml:space="preserve"> </w:t>
      </w:r>
    </w:p>
    <w:p w14:paraId="4C3E75F3" w14:textId="23623B15" w:rsidR="00182BA2" w:rsidRDefault="00182BA2">
      <w:pPr>
        <w:pStyle w:val="a7"/>
        <w:spacing w:before="0" w:beforeAutospacing="0" w:after="0" w:afterAutospacing="0"/>
        <w:ind w:firstLineChars="150" w:firstLine="315"/>
        <w:rPr>
          <w:rFonts w:ascii="Arial" w:hAnsi="Arial" w:cs="Arial"/>
          <w:sz w:val="21"/>
          <w:szCs w:val="21"/>
        </w:rPr>
      </w:pPr>
      <w:r>
        <w:rPr>
          <w:rFonts w:ascii="Arial" w:hAnsi="Arial" w:cs="Arial" w:hint="eastAsia"/>
          <w:sz w:val="21"/>
          <w:szCs w:val="21"/>
        </w:rPr>
        <w:t>（</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直线聚焦型</w:t>
      </w:r>
      <w:r>
        <w:rPr>
          <w:rFonts w:ascii="Arial" w:hAnsi="Arial" w:cs="Arial"/>
          <w:sz w:val="21"/>
          <w:szCs w:val="21"/>
        </w:rPr>
        <w:br/>
      </w:r>
      <w:r>
        <w:rPr>
          <w:rFonts w:ascii="Arial" w:hAnsi="Arial" w:cs="Arial" w:hint="eastAsia"/>
          <w:sz w:val="21"/>
          <w:szCs w:val="21"/>
        </w:rPr>
        <w:t xml:space="preserve">              </w:t>
      </w: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.files\\200691417273.jpg"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.files\\200691417273.jpg"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9B7E74">
        <w:rPr>
          <w:rFonts w:ascii="Arial" w:hAnsi="Arial" w:cs="Arial"/>
          <w:sz w:val="21"/>
          <w:szCs w:val="21"/>
        </w:rPr>
        <w:fldChar w:fldCharType="begin"/>
      </w:r>
      <w:r w:rsidR="009B7E74">
        <w:rPr>
          <w:rFonts w:ascii="Arial" w:hAnsi="Arial" w:cs="Arial"/>
          <w:sz w:val="21"/>
          <w:szCs w:val="21"/>
        </w:rPr>
        <w:instrText xml:space="preserve"> </w:instrText>
      </w:r>
      <w:r w:rsidR="009B7E74">
        <w:rPr>
          <w:rFonts w:ascii="Arial" w:hAnsi="Arial" w:cs="Arial" w:hint="eastAsia"/>
          <w:sz w:val="21"/>
          <w:szCs w:val="21"/>
        </w:rPr>
        <w:instrText>INCLUDEPICTURE  "E:\\OneDrive - collaalloc2333\\Documents\\</w:instrText>
      </w:r>
      <w:r w:rsidR="009B7E74">
        <w:rPr>
          <w:rFonts w:ascii="Arial" w:hAnsi="Arial" w:cs="Arial" w:hint="eastAsia"/>
          <w:sz w:val="21"/>
          <w:szCs w:val="21"/>
        </w:rPr>
        <w:instrText>产品</w:instrText>
      </w:r>
      <w:r w:rsidR="009B7E74">
        <w:rPr>
          <w:rFonts w:ascii="Arial" w:hAnsi="Arial" w:cs="Arial" w:hint="eastAsia"/>
          <w:sz w:val="21"/>
          <w:szCs w:val="21"/>
        </w:rPr>
        <w:instrText>\\Application Data\\</w:instrText>
      </w:r>
      <w:r w:rsidR="009B7E74">
        <w:rPr>
          <w:rFonts w:ascii="Arial" w:hAnsi="Arial" w:cs="Arial" w:hint="eastAsia"/>
          <w:sz w:val="21"/>
          <w:szCs w:val="21"/>
        </w:rPr>
        <w:instrText>参考材料</w:instrText>
      </w:r>
      <w:r w:rsidR="009B7E74">
        <w:rPr>
          <w:rFonts w:ascii="Arial" w:hAnsi="Arial" w:cs="Arial" w:hint="eastAsia"/>
          <w:sz w:val="21"/>
          <w:szCs w:val="21"/>
        </w:rPr>
        <w:instrText>\\</w:instrText>
      </w:r>
      <w:r w:rsidR="009B7E74">
        <w:rPr>
          <w:rFonts w:ascii="Arial" w:hAnsi="Arial" w:cs="Arial" w:hint="eastAsia"/>
          <w:sz w:val="21"/>
          <w:szCs w:val="21"/>
        </w:rPr>
        <w:instrText>光电倍增管</w:instrText>
      </w:r>
      <w:r w:rsidR="009B7E74">
        <w:rPr>
          <w:rFonts w:ascii="Arial" w:hAnsi="Arial" w:cs="Arial" w:hint="eastAsia"/>
          <w:sz w:val="21"/>
          <w:szCs w:val="21"/>
        </w:rPr>
        <w:instrText>\\</w:instrText>
      </w:r>
      <w:r w:rsidR="009B7E74">
        <w:rPr>
          <w:rFonts w:ascii="Arial" w:hAnsi="Arial" w:cs="Arial" w:hint="eastAsia"/>
          <w:sz w:val="21"/>
          <w:szCs w:val="21"/>
        </w:rPr>
        <w:instrText>光电倍增管简介及使用特性</w:instrText>
      </w:r>
      <w:r w:rsidR="009B7E74">
        <w:rPr>
          <w:rFonts w:ascii="Arial" w:hAnsi="Arial" w:cs="Arial" w:hint="eastAsia"/>
          <w:sz w:val="21"/>
          <w:szCs w:val="21"/>
        </w:rPr>
        <w:instrText>.files\\200691417273.jpg" \* MERGEFORMATINET</w:instrText>
      </w:r>
      <w:r w:rsidR="009B7E74">
        <w:rPr>
          <w:rFonts w:ascii="Arial" w:hAnsi="Arial" w:cs="Arial"/>
          <w:sz w:val="21"/>
          <w:szCs w:val="21"/>
        </w:rPr>
        <w:instrText xml:space="preserve"> </w:instrText>
      </w:r>
      <w:r w:rsidR="009B7E74">
        <w:rPr>
          <w:rFonts w:ascii="Arial" w:hAnsi="Arial" w:cs="Arial"/>
          <w:sz w:val="21"/>
          <w:szCs w:val="21"/>
        </w:rPr>
        <w:fldChar w:fldCharType="separate"/>
      </w:r>
      <w:r w:rsidR="00526C38">
        <w:rPr>
          <w:rFonts w:ascii="Arial" w:hAnsi="Arial" w:cs="Arial"/>
          <w:sz w:val="21"/>
          <w:szCs w:val="21"/>
        </w:rPr>
        <w:fldChar w:fldCharType="begin"/>
      </w:r>
      <w:r w:rsidR="00526C38">
        <w:rPr>
          <w:rFonts w:ascii="Arial" w:hAnsi="Arial" w:cs="Arial"/>
          <w:sz w:val="21"/>
          <w:szCs w:val="21"/>
        </w:rPr>
        <w:instrText xml:space="preserve"> </w:instrText>
      </w:r>
      <w:r w:rsidR="00526C38">
        <w:rPr>
          <w:rFonts w:ascii="Arial" w:hAnsi="Arial" w:cs="Arial" w:hint="eastAsia"/>
          <w:sz w:val="21"/>
          <w:szCs w:val="21"/>
        </w:rPr>
        <w:instrText>INCLUDEPICTURE  "E:\\OneDrive - collaalloc2333\\Documents\\</w:instrText>
      </w:r>
      <w:r w:rsidR="00526C38">
        <w:rPr>
          <w:rFonts w:ascii="Arial" w:hAnsi="Arial" w:cs="Arial" w:hint="eastAsia"/>
          <w:sz w:val="21"/>
          <w:szCs w:val="21"/>
        </w:rPr>
        <w:instrText>产</w:instrText>
      </w:r>
      <w:r w:rsidR="00526C38">
        <w:rPr>
          <w:rFonts w:ascii="Arial" w:hAnsi="Arial" w:cs="Arial" w:hint="eastAsia"/>
          <w:sz w:val="21"/>
          <w:szCs w:val="21"/>
        </w:rPr>
        <w:instrText>品</w:instrText>
      </w:r>
      <w:r w:rsidR="00526C38">
        <w:rPr>
          <w:rFonts w:ascii="Arial" w:hAnsi="Arial" w:cs="Arial" w:hint="eastAsia"/>
          <w:sz w:val="21"/>
          <w:szCs w:val="21"/>
        </w:rPr>
        <w:instrText>\\Application Data\\</w:instrText>
      </w:r>
      <w:r w:rsidR="00526C38">
        <w:rPr>
          <w:rFonts w:ascii="Arial" w:hAnsi="Arial" w:cs="Arial" w:hint="eastAsia"/>
          <w:sz w:val="21"/>
          <w:szCs w:val="21"/>
        </w:rPr>
        <w:instrText>参考材料</w:instrText>
      </w:r>
      <w:r w:rsidR="00526C38">
        <w:rPr>
          <w:rFonts w:ascii="Arial" w:hAnsi="Arial" w:cs="Arial" w:hint="eastAsia"/>
          <w:sz w:val="21"/>
          <w:szCs w:val="21"/>
        </w:rPr>
        <w:instrText>\\</w:instrText>
      </w:r>
      <w:r w:rsidR="00526C38">
        <w:rPr>
          <w:rFonts w:ascii="Arial" w:hAnsi="Arial" w:cs="Arial" w:hint="eastAsia"/>
          <w:sz w:val="21"/>
          <w:szCs w:val="21"/>
        </w:rPr>
        <w:instrText>光电倍增管</w:instrText>
      </w:r>
      <w:r w:rsidR="00526C38">
        <w:rPr>
          <w:rFonts w:ascii="Arial" w:hAnsi="Arial" w:cs="Arial" w:hint="eastAsia"/>
          <w:sz w:val="21"/>
          <w:szCs w:val="21"/>
        </w:rPr>
        <w:instrText>\\</w:instrText>
      </w:r>
      <w:r w:rsidR="00526C38">
        <w:rPr>
          <w:rFonts w:ascii="Arial" w:hAnsi="Arial" w:cs="Arial" w:hint="eastAsia"/>
          <w:sz w:val="21"/>
          <w:szCs w:val="21"/>
        </w:rPr>
        <w:instrText>光电倍增管简介及使用特性</w:instrText>
      </w:r>
      <w:r w:rsidR="00526C38">
        <w:rPr>
          <w:rFonts w:ascii="Arial" w:hAnsi="Arial" w:cs="Arial" w:hint="eastAsia"/>
          <w:sz w:val="21"/>
          <w:szCs w:val="21"/>
        </w:rPr>
        <w:instrText>.files\\200691417273.jpg" \* MERGEFORMATINET</w:instrText>
      </w:r>
      <w:r w:rsidR="00526C38">
        <w:rPr>
          <w:rFonts w:ascii="Arial" w:hAnsi="Arial" w:cs="Arial"/>
          <w:sz w:val="21"/>
          <w:szCs w:val="21"/>
        </w:rPr>
        <w:instrText xml:space="preserve"> </w:instrText>
      </w:r>
      <w:r w:rsidR="00526C38">
        <w:rPr>
          <w:rFonts w:ascii="Arial" w:hAnsi="Arial" w:cs="Arial"/>
          <w:sz w:val="21"/>
          <w:szCs w:val="21"/>
        </w:rPr>
        <w:fldChar w:fldCharType="separate"/>
      </w:r>
      <w:r w:rsidR="00526C38">
        <w:rPr>
          <w:rFonts w:ascii="Arial" w:hAnsi="Arial" w:cs="Arial"/>
          <w:sz w:val="21"/>
          <w:szCs w:val="21"/>
        </w:rPr>
        <w:pict w14:anchorId="7AE3D911">
          <v:shape id="_x0000_i1126" type="#_x0000_t75" style="width:155.25pt;height:51.75pt;mso-position-horizontal-relative:page;mso-position-vertical-relative:page">
            <v:imagedata r:id="rId164" r:href="rId165" embosscolor="white"/>
          </v:shape>
        </w:pict>
      </w:r>
      <w:r w:rsidR="00526C38">
        <w:rPr>
          <w:rFonts w:ascii="Arial" w:hAnsi="Arial" w:cs="Arial"/>
          <w:sz w:val="21"/>
          <w:szCs w:val="21"/>
        </w:rPr>
        <w:fldChar w:fldCharType="end"/>
      </w:r>
      <w:r w:rsidR="009B7E74">
        <w:rPr>
          <w:rFonts w:ascii="Arial" w:hAnsi="Arial" w:cs="Arial"/>
          <w:sz w:val="21"/>
          <w:szCs w:val="21"/>
        </w:rPr>
        <w:fldChar w:fldCharType="end"/>
      </w:r>
      <w:r w:rsidR="00A8009C">
        <w:rPr>
          <w:rFonts w:ascii="Arial" w:hAnsi="Arial" w:cs="Arial"/>
          <w:sz w:val="21"/>
          <w:szCs w:val="21"/>
        </w:rPr>
        <w:fldChar w:fldCharType="end"/>
      </w:r>
      <w:r>
        <w:rPr>
          <w:rFonts w:ascii="Arial" w:hAnsi="Arial" w:cs="Arial"/>
          <w:sz w:val="21"/>
          <w:szCs w:val="21"/>
        </w:rPr>
        <w:fldChar w:fldCharType="end"/>
      </w:r>
      <w:r>
        <w:rPr>
          <w:rFonts w:ascii="Arial" w:hAnsi="Arial" w:cs="Arial"/>
          <w:sz w:val="21"/>
          <w:szCs w:val="21"/>
        </w:rPr>
        <w:br/>
      </w:r>
      <w:r>
        <w:rPr>
          <w:rFonts w:ascii="Arial" w:hAnsi="Arial" w:cs="Arial" w:hint="eastAsia"/>
          <w:sz w:val="21"/>
          <w:szCs w:val="21"/>
        </w:rPr>
        <w:t xml:space="preserve">                    </w:t>
      </w:r>
      <w:r>
        <w:rPr>
          <w:rFonts w:cs="Times New Roman" w:hint="eastAsia"/>
          <w:kern w:val="2"/>
          <w:sz w:val="21"/>
          <w:szCs w:val="21"/>
        </w:rPr>
        <w:t xml:space="preserve">  图6-6  </w:t>
      </w:r>
      <w:r>
        <w:rPr>
          <w:rFonts w:cs="Times New Roman"/>
          <w:kern w:val="2"/>
          <w:sz w:val="21"/>
          <w:szCs w:val="21"/>
        </w:rPr>
        <w:t>直线聚焦型</w:t>
      </w:r>
      <w:r>
        <w:rPr>
          <w:rFonts w:cs="Times New Roman" w:hint="eastAsia"/>
          <w:kern w:val="2"/>
          <w:sz w:val="21"/>
          <w:szCs w:val="21"/>
        </w:rPr>
        <w:t xml:space="preserve">   </w:t>
      </w:r>
      <w:r>
        <w:rPr>
          <w:rFonts w:ascii="Arial" w:hAnsi="Arial" w:cs="Arial" w:hint="eastAsia"/>
          <w:sz w:val="21"/>
          <w:szCs w:val="21"/>
        </w:rPr>
        <w:t xml:space="preserve"> </w:t>
      </w:r>
    </w:p>
    <w:p w14:paraId="133FD634" w14:textId="77777777" w:rsidR="00182BA2" w:rsidRDefault="00182BA2">
      <w:pPr>
        <w:pStyle w:val="a7"/>
        <w:spacing w:before="0" w:beforeAutospacing="0" w:after="0" w:afterAutospacing="0"/>
        <w:ind w:firstLineChars="200" w:firstLine="420"/>
        <w:rPr>
          <w:rFonts w:ascii="Arial" w:hAnsi="Arial" w:cs="Arial"/>
          <w:sz w:val="21"/>
          <w:szCs w:val="21"/>
        </w:rPr>
      </w:pPr>
      <w:r>
        <w:rPr>
          <w:rFonts w:ascii="Arial" w:hAnsi="Arial" w:cs="Arial"/>
          <w:sz w:val="21"/>
          <w:szCs w:val="21"/>
        </w:rPr>
        <w:t>直线聚焦型因其极快的时间响应而被广泛地应用于要求时间分辨和线性脉冲研究用的端窗型光电倍增管中。</w:t>
      </w:r>
    </w:p>
    <w:p w14:paraId="13094416" w14:textId="77777777" w:rsidR="00182BA2" w:rsidRDefault="00182BA2">
      <w:pPr>
        <w:pStyle w:val="a7"/>
        <w:spacing w:before="0" w:beforeAutospacing="0" w:after="0" w:afterAutospacing="0"/>
        <w:ind w:firstLineChars="150" w:firstLine="315"/>
        <w:rPr>
          <w:rFonts w:ascii="Arial" w:hAnsi="Arial" w:cs="Arial"/>
          <w:sz w:val="21"/>
          <w:szCs w:val="21"/>
        </w:rPr>
      </w:pPr>
      <w:r>
        <w:rPr>
          <w:rFonts w:ascii="Arial" w:hAnsi="Arial" w:cs="Arial" w:hint="eastAsia"/>
          <w:sz w:val="21"/>
          <w:szCs w:val="21"/>
        </w:rPr>
        <w:t>（</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百叶窗型</w:t>
      </w:r>
    </w:p>
    <w:p w14:paraId="6585C67F" w14:textId="478E97E7" w:rsidR="00182BA2" w:rsidRDefault="00182BA2">
      <w:pPr>
        <w:pStyle w:val="a7"/>
        <w:spacing w:before="0" w:beforeAutospacing="0" w:after="0" w:afterAutospacing="0"/>
        <w:ind w:firstLineChars="200" w:firstLine="420"/>
        <w:rPr>
          <w:rFonts w:ascii="Arial" w:hAnsi="Arial" w:cs="Arial"/>
          <w:sz w:val="21"/>
          <w:szCs w:val="21"/>
        </w:rPr>
      </w:pPr>
      <w:r>
        <w:rPr>
          <w:rFonts w:ascii="Arial" w:hAnsi="Arial" w:cs="Arial" w:hint="eastAsia"/>
          <w:sz w:val="21"/>
          <w:szCs w:val="21"/>
        </w:rPr>
        <w:t xml:space="preserve">               </w:t>
      </w: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.files\\2006914172822.jpg"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.files\\2006914172822.jpg"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9B7E74">
        <w:rPr>
          <w:rFonts w:ascii="Arial" w:hAnsi="Arial" w:cs="Arial"/>
          <w:sz w:val="21"/>
          <w:szCs w:val="21"/>
        </w:rPr>
        <w:fldChar w:fldCharType="begin"/>
      </w:r>
      <w:r w:rsidR="009B7E74">
        <w:rPr>
          <w:rFonts w:ascii="Arial" w:hAnsi="Arial" w:cs="Arial"/>
          <w:sz w:val="21"/>
          <w:szCs w:val="21"/>
        </w:rPr>
        <w:instrText xml:space="preserve"> </w:instrText>
      </w:r>
      <w:r w:rsidR="009B7E74">
        <w:rPr>
          <w:rFonts w:ascii="Arial" w:hAnsi="Arial" w:cs="Arial" w:hint="eastAsia"/>
          <w:sz w:val="21"/>
          <w:szCs w:val="21"/>
        </w:rPr>
        <w:instrText>INCLUDEPICTURE  "E:\\OneDrive - collaalloc2333\\Documents\\</w:instrText>
      </w:r>
      <w:r w:rsidR="009B7E74">
        <w:rPr>
          <w:rFonts w:ascii="Arial" w:hAnsi="Arial" w:cs="Arial" w:hint="eastAsia"/>
          <w:sz w:val="21"/>
          <w:szCs w:val="21"/>
        </w:rPr>
        <w:instrText>产品</w:instrText>
      </w:r>
      <w:r w:rsidR="009B7E74">
        <w:rPr>
          <w:rFonts w:ascii="Arial" w:hAnsi="Arial" w:cs="Arial" w:hint="eastAsia"/>
          <w:sz w:val="21"/>
          <w:szCs w:val="21"/>
        </w:rPr>
        <w:instrText>\\Application Data\\</w:instrText>
      </w:r>
      <w:r w:rsidR="009B7E74">
        <w:rPr>
          <w:rFonts w:ascii="Arial" w:hAnsi="Arial" w:cs="Arial" w:hint="eastAsia"/>
          <w:sz w:val="21"/>
          <w:szCs w:val="21"/>
        </w:rPr>
        <w:instrText>参考材料</w:instrText>
      </w:r>
      <w:r w:rsidR="009B7E74">
        <w:rPr>
          <w:rFonts w:ascii="Arial" w:hAnsi="Arial" w:cs="Arial" w:hint="eastAsia"/>
          <w:sz w:val="21"/>
          <w:szCs w:val="21"/>
        </w:rPr>
        <w:instrText>\\</w:instrText>
      </w:r>
      <w:r w:rsidR="009B7E74">
        <w:rPr>
          <w:rFonts w:ascii="Arial" w:hAnsi="Arial" w:cs="Arial" w:hint="eastAsia"/>
          <w:sz w:val="21"/>
          <w:szCs w:val="21"/>
        </w:rPr>
        <w:instrText>光电倍增管</w:instrText>
      </w:r>
      <w:r w:rsidR="009B7E74">
        <w:rPr>
          <w:rFonts w:ascii="Arial" w:hAnsi="Arial" w:cs="Arial" w:hint="eastAsia"/>
          <w:sz w:val="21"/>
          <w:szCs w:val="21"/>
        </w:rPr>
        <w:instrText>\\</w:instrText>
      </w:r>
      <w:r w:rsidR="009B7E74">
        <w:rPr>
          <w:rFonts w:ascii="Arial" w:hAnsi="Arial" w:cs="Arial" w:hint="eastAsia"/>
          <w:sz w:val="21"/>
          <w:szCs w:val="21"/>
        </w:rPr>
        <w:instrText>光电倍增管简介及使用特性</w:instrText>
      </w:r>
      <w:r w:rsidR="009B7E74">
        <w:rPr>
          <w:rFonts w:ascii="Arial" w:hAnsi="Arial" w:cs="Arial" w:hint="eastAsia"/>
          <w:sz w:val="21"/>
          <w:szCs w:val="21"/>
        </w:rPr>
        <w:instrText>.files\\2006914172822.jpg" \* MERGEFORMATINET</w:instrText>
      </w:r>
      <w:r w:rsidR="009B7E74">
        <w:rPr>
          <w:rFonts w:ascii="Arial" w:hAnsi="Arial" w:cs="Arial"/>
          <w:sz w:val="21"/>
          <w:szCs w:val="21"/>
        </w:rPr>
        <w:instrText xml:space="preserve"> </w:instrText>
      </w:r>
      <w:r w:rsidR="009B7E74">
        <w:rPr>
          <w:rFonts w:ascii="Arial" w:hAnsi="Arial" w:cs="Arial"/>
          <w:sz w:val="21"/>
          <w:szCs w:val="21"/>
        </w:rPr>
        <w:fldChar w:fldCharType="separate"/>
      </w:r>
      <w:r w:rsidR="00526C38">
        <w:rPr>
          <w:rFonts w:ascii="Arial" w:hAnsi="Arial" w:cs="Arial"/>
          <w:sz w:val="21"/>
          <w:szCs w:val="21"/>
        </w:rPr>
        <w:fldChar w:fldCharType="begin"/>
      </w:r>
      <w:r w:rsidR="00526C38">
        <w:rPr>
          <w:rFonts w:ascii="Arial" w:hAnsi="Arial" w:cs="Arial"/>
          <w:sz w:val="21"/>
          <w:szCs w:val="21"/>
        </w:rPr>
        <w:instrText xml:space="preserve"> </w:instrText>
      </w:r>
      <w:r w:rsidR="00526C38">
        <w:rPr>
          <w:rFonts w:ascii="Arial" w:hAnsi="Arial" w:cs="Arial" w:hint="eastAsia"/>
          <w:sz w:val="21"/>
          <w:szCs w:val="21"/>
        </w:rPr>
        <w:instrText>INCLUDEPICTURE  "E:\\OneDrive - collaalloc2333\\Documents\\</w:instrText>
      </w:r>
      <w:r w:rsidR="00526C38">
        <w:rPr>
          <w:rFonts w:ascii="Arial" w:hAnsi="Arial" w:cs="Arial" w:hint="eastAsia"/>
          <w:sz w:val="21"/>
          <w:szCs w:val="21"/>
        </w:rPr>
        <w:instrText>产品</w:instrText>
      </w:r>
      <w:r w:rsidR="00526C38">
        <w:rPr>
          <w:rFonts w:ascii="Arial" w:hAnsi="Arial" w:cs="Arial" w:hint="eastAsia"/>
          <w:sz w:val="21"/>
          <w:szCs w:val="21"/>
        </w:rPr>
        <w:instrText>\\Application Data\\</w:instrText>
      </w:r>
      <w:r w:rsidR="00526C38">
        <w:rPr>
          <w:rFonts w:ascii="Arial" w:hAnsi="Arial" w:cs="Arial" w:hint="eastAsia"/>
          <w:sz w:val="21"/>
          <w:szCs w:val="21"/>
        </w:rPr>
        <w:instrText>参考材料</w:instrText>
      </w:r>
      <w:r w:rsidR="00526C38">
        <w:rPr>
          <w:rFonts w:ascii="Arial" w:hAnsi="Arial" w:cs="Arial" w:hint="eastAsia"/>
          <w:sz w:val="21"/>
          <w:szCs w:val="21"/>
        </w:rPr>
        <w:instrText>\\</w:instrText>
      </w:r>
      <w:r w:rsidR="00526C38">
        <w:rPr>
          <w:rFonts w:ascii="Arial" w:hAnsi="Arial" w:cs="Arial" w:hint="eastAsia"/>
          <w:sz w:val="21"/>
          <w:szCs w:val="21"/>
        </w:rPr>
        <w:instrText>光电倍增管</w:instrText>
      </w:r>
      <w:r w:rsidR="00526C38">
        <w:rPr>
          <w:rFonts w:ascii="Arial" w:hAnsi="Arial" w:cs="Arial" w:hint="eastAsia"/>
          <w:sz w:val="21"/>
          <w:szCs w:val="21"/>
        </w:rPr>
        <w:instrText>\\</w:instrText>
      </w:r>
      <w:r w:rsidR="00526C38">
        <w:rPr>
          <w:rFonts w:ascii="Arial" w:hAnsi="Arial" w:cs="Arial" w:hint="eastAsia"/>
          <w:sz w:val="21"/>
          <w:szCs w:val="21"/>
        </w:rPr>
        <w:instrText>光电倍增管简介及使用特性</w:instrText>
      </w:r>
      <w:r w:rsidR="00526C38">
        <w:rPr>
          <w:rFonts w:ascii="Arial" w:hAnsi="Arial" w:cs="Arial" w:hint="eastAsia"/>
          <w:sz w:val="21"/>
          <w:szCs w:val="21"/>
        </w:rPr>
        <w:instrText>.files\\2006914172822.jpg" \* MERGEFORMATINET</w:instrText>
      </w:r>
      <w:r w:rsidR="00526C38">
        <w:rPr>
          <w:rFonts w:ascii="Arial" w:hAnsi="Arial" w:cs="Arial"/>
          <w:sz w:val="21"/>
          <w:szCs w:val="21"/>
        </w:rPr>
        <w:instrText xml:space="preserve"> </w:instrText>
      </w:r>
      <w:r w:rsidR="00526C38">
        <w:rPr>
          <w:rFonts w:ascii="Arial" w:hAnsi="Arial" w:cs="Arial"/>
          <w:sz w:val="21"/>
          <w:szCs w:val="21"/>
        </w:rPr>
        <w:fldChar w:fldCharType="separate"/>
      </w:r>
      <w:r w:rsidR="00526C38">
        <w:rPr>
          <w:rFonts w:ascii="Arial" w:hAnsi="Arial" w:cs="Arial"/>
          <w:sz w:val="21"/>
          <w:szCs w:val="21"/>
        </w:rPr>
        <w:pict w14:anchorId="120B5D8F">
          <v:shape id="_x0000_i1127" type="#_x0000_t75" style="width:116.25pt;height:55.5pt;mso-position-horizontal-relative:page;mso-position-vertical-relative:page">
            <v:imagedata r:id="rId166" r:href="rId167" embosscolor="white"/>
          </v:shape>
        </w:pict>
      </w:r>
      <w:r w:rsidR="00526C38">
        <w:rPr>
          <w:rFonts w:ascii="Arial" w:hAnsi="Arial" w:cs="Arial"/>
          <w:sz w:val="21"/>
          <w:szCs w:val="21"/>
        </w:rPr>
        <w:fldChar w:fldCharType="end"/>
      </w:r>
      <w:r w:rsidR="009B7E74">
        <w:rPr>
          <w:rFonts w:ascii="Arial" w:hAnsi="Arial" w:cs="Arial"/>
          <w:sz w:val="21"/>
          <w:szCs w:val="21"/>
        </w:rPr>
        <w:fldChar w:fldCharType="end"/>
      </w:r>
      <w:r w:rsidR="00A8009C">
        <w:rPr>
          <w:rFonts w:ascii="Arial" w:hAnsi="Arial" w:cs="Arial"/>
          <w:sz w:val="21"/>
          <w:szCs w:val="21"/>
        </w:rPr>
        <w:fldChar w:fldCharType="end"/>
      </w:r>
      <w:r>
        <w:rPr>
          <w:rFonts w:ascii="Arial" w:hAnsi="Arial" w:cs="Arial"/>
          <w:sz w:val="21"/>
          <w:szCs w:val="21"/>
        </w:rPr>
        <w:fldChar w:fldCharType="end"/>
      </w:r>
    </w:p>
    <w:p w14:paraId="581CF36A" w14:textId="77777777" w:rsidR="00182BA2" w:rsidRDefault="00182BA2">
      <w:pPr>
        <w:pStyle w:val="a7"/>
        <w:spacing w:before="0" w:beforeAutospacing="0" w:after="0" w:afterAutospacing="0"/>
        <w:ind w:firstLineChars="1050" w:firstLine="2205"/>
        <w:rPr>
          <w:rFonts w:cs="Times New Roman"/>
          <w:kern w:val="2"/>
          <w:sz w:val="21"/>
          <w:szCs w:val="21"/>
        </w:rPr>
      </w:pPr>
      <w:r>
        <w:rPr>
          <w:rFonts w:cs="Times New Roman" w:hint="eastAsia"/>
          <w:kern w:val="2"/>
          <w:sz w:val="21"/>
          <w:szCs w:val="21"/>
        </w:rPr>
        <w:t xml:space="preserve">图6-7  </w:t>
      </w:r>
      <w:r>
        <w:rPr>
          <w:rFonts w:cs="Times New Roman"/>
          <w:kern w:val="2"/>
          <w:sz w:val="21"/>
          <w:szCs w:val="21"/>
        </w:rPr>
        <w:t>百叶窗型</w:t>
      </w:r>
    </w:p>
    <w:p w14:paraId="69B31E52" w14:textId="77777777" w:rsidR="00182BA2" w:rsidRDefault="00182BA2">
      <w:pPr>
        <w:pStyle w:val="a7"/>
        <w:spacing w:before="0" w:beforeAutospacing="0" w:after="0" w:afterAutospacing="0"/>
        <w:ind w:firstLineChars="200" w:firstLine="420"/>
        <w:rPr>
          <w:rFonts w:ascii="Arial" w:hAnsi="Arial" w:cs="Arial"/>
          <w:sz w:val="21"/>
          <w:szCs w:val="21"/>
        </w:rPr>
      </w:pPr>
      <w:r>
        <w:rPr>
          <w:rFonts w:ascii="Arial" w:hAnsi="Arial" w:cs="Arial"/>
          <w:sz w:val="21"/>
          <w:szCs w:val="21"/>
        </w:rPr>
        <w:t>百叶窗型结构因倍增极可以较大而被用于大阴极的光电倍增管中，其一致性较好，可以有大的脉冲输出电流。这种结构多用于不太要求时间响应的场合。</w:t>
      </w:r>
    </w:p>
    <w:p w14:paraId="179F1073" w14:textId="77777777" w:rsidR="00182BA2" w:rsidRDefault="00182BA2">
      <w:pPr>
        <w:pStyle w:val="a7"/>
        <w:spacing w:before="0" w:beforeAutospacing="0" w:after="0" w:afterAutospacing="0"/>
        <w:ind w:firstLineChars="150" w:firstLine="315"/>
        <w:rPr>
          <w:rFonts w:ascii="Arial" w:hAnsi="Arial" w:cs="Arial"/>
          <w:sz w:val="21"/>
          <w:szCs w:val="21"/>
        </w:rPr>
      </w:pPr>
      <w:r>
        <w:rPr>
          <w:rFonts w:ascii="Arial" w:hAnsi="Arial" w:cs="Arial" w:hint="eastAsia"/>
          <w:sz w:val="21"/>
          <w:szCs w:val="21"/>
        </w:rPr>
        <w:t>（</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细网型</w:t>
      </w:r>
    </w:p>
    <w:p w14:paraId="4C46CB64" w14:textId="77777777" w:rsidR="00182BA2" w:rsidRDefault="00182BA2">
      <w:pPr>
        <w:pStyle w:val="a7"/>
        <w:spacing w:before="0" w:beforeAutospacing="0" w:after="0" w:afterAutospacing="0"/>
        <w:ind w:firstLineChars="200" w:firstLine="420"/>
        <w:jc w:val="both"/>
        <w:rPr>
          <w:rFonts w:ascii="Arial" w:hAnsi="Arial" w:cs="Arial"/>
          <w:sz w:val="21"/>
          <w:szCs w:val="21"/>
        </w:rPr>
      </w:pPr>
      <w:r>
        <w:rPr>
          <w:rFonts w:ascii="Arial" w:hAnsi="Arial" w:cs="Arial"/>
          <w:sz w:val="21"/>
          <w:szCs w:val="21"/>
        </w:rPr>
        <w:t>细网型结构拥有封闭的精密组合的网状倍增极，而使其具有极强的抗磁性、一致性和脉冲线性输出特性。另外，当使用交叠阳极或多阳极结构输出情况下，还具有位置</w:t>
      </w:r>
      <w:r>
        <w:rPr>
          <w:rFonts w:ascii="Arial" w:hAnsi="Arial" w:cs="Arial" w:hint="eastAsia"/>
          <w:sz w:val="21"/>
          <w:szCs w:val="21"/>
        </w:rPr>
        <w:t>灵敏</w:t>
      </w:r>
      <w:r>
        <w:rPr>
          <w:rFonts w:ascii="Arial" w:hAnsi="Arial" w:cs="Arial"/>
          <w:sz w:val="21"/>
          <w:szCs w:val="21"/>
        </w:rPr>
        <w:t>特性。</w:t>
      </w:r>
    </w:p>
    <w:p w14:paraId="52F59D55" w14:textId="77CF813F" w:rsidR="00182BA2" w:rsidRDefault="00182BA2">
      <w:pPr>
        <w:pStyle w:val="a7"/>
        <w:spacing w:before="0" w:beforeAutospacing="0" w:after="0" w:afterAutospacing="0"/>
        <w:ind w:firstLineChars="600" w:firstLine="1260"/>
        <w:jc w:val="both"/>
        <w:rPr>
          <w:rFonts w:ascii="Arial" w:hAnsi="Arial" w:cs="Arial"/>
          <w:sz w:val="21"/>
          <w:szCs w:val="21"/>
        </w:rPr>
      </w:pP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.files\\200691417296.jpg"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.files\\200691417296.jpg"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9B7E74">
        <w:rPr>
          <w:rFonts w:ascii="Arial" w:hAnsi="Arial" w:cs="Arial"/>
          <w:sz w:val="21"/>
          <w:szCs w:val="21"/>
        </w:rPr>
        <w:fldChar w:fldCharType="begin"/>
      </w:r>
      <w:r w:rsidR="009B7E74">
        <w:rPr>
          <w:rFonts w:ascii="Arial" w:hAnsi="Arial" w:cs="Arial"/>
          <w:sz w:val="21"/>
          <w:szCs w:val="21"/>
        </w:rPr>
        <w:instrText xml:space="preserve"> </w:instrText>
      </w:r>
      <w:r w:rsidR="009B7E74">
        <w:rPr>
          <w:rFonts w:ascii="Arial" w:hAnsi="Arial" w:cs="Arial" w:hint="eastAsia"/>
          <w:sz w:val="21"/>
          <w:szCs w:val="21"/>
        </w:rPr>
        <w:instrText>INCLUDEPICTURE  "E:\\OneDrive - collaalloc2333\\Documents\\</w:instrText>
      </w:r>
      <w:r w:rsidR="009B7E74">
        <w:rPr>
          <w:rFonts w:ascii="Arial" w:hAnsi="Arial" w:cs="Arial" w:hint="eastAsia"/>
          <w:sz w:val="21"/>
          <w:szCs w:val="21"/>
        </w:rPr>
        <w:instrText>产品</w:instrText>
      </w:r>
      <w:r w:rsidR="009B7E74">
        <w:rPr>
          <w:rFonts w:ascii="Arial" w:hAnsi="Arial" w:cs="Arial" w:hint="eastAsia"/>
          <w:sz w:val="21"/>
          <w:szCs w:val="21"/>
        </w:rPr>
        <w:instrText>\\Application Data\\</w:instrText>
      </w:r>
      <w:r w:rsidR="009B7E74">
        <w:rPr>
          <w:rFonts w:ascii="Arial" w:hAnsi="Arial" w:cs="Arial" w:hint="eastAsia"/>
          <w:sz w:val="21"/>
          <w:szCs w:val="21"/>
        </w:rPr>
        <w:instrText>参考材料</w:instrText>
      </w:r>
      <w:r w:rsidR="009B7E74">
        <w:rPr>
          <w:rFonts w:ascii="Arial" w:hAnsi="Arial" w:cs="Arial" w:hint="eastAsia"/>
          <w:sz w:val="21"/>
          <w:szCs w:val="21"/>
        </w:rPr>
        <w:instrText>\\</w:instrText>
      </w:r>
      <w:r w:rsidR="009B7E74">
        <w:rPr>
          <w:rFonts w:ascii="Arial" w:hAnsi="Arial" w:cs="Arial" w:hint="eastAsia"/>
          <w:sz w:val="21"/>
          <w:szCs w:val="21"/>
        </w:rPr>
        <w:instrText>光电倍增管</w:instrText>
      </w:r>
      <w:r w:rsidR="009B7E74">
        <w:rPr>
          <w:rFonts w:ascii="Arial" w:hAnsi="Arial" w:cs="Arial" w:hint="eastAsia"/>
          <w:sz w:val="21"/>
          <w:szCs w:val="21"/>
        </w:rPr>
        <w:instrText>\\</w:instrText>
      </w:r>
      <w:r w:rsidR="009B7E74">
        <w:rPr>
          <w:rFonts w:ascii="Arial" w:hAnsi="Arial" w:cs="Arial" w:hint="eastAsia"/>
          <w:sz w:val="21"/>
          <w:szCs w:val="21"/>
        </w:rPr>
        <w:instrText>光电倍增管简介及使用特性</w:instrText>
      </w:r>
      <w:r w:rsidR="009B7E74">
        <w:rPr>
          <w:rFonts w:ascii="Arial" w:hAnsi="Arial" w:cs="Arial" w:hint="eastAsia"/>
          <w:sz w:val="21"/>
          <w:szCs w:val="21"/>
        </w:rPr>
        <w:instrText>.files\\200691417296.jpg" \* MERGEFORMATINET</w:instrText>
      </w:r>
      <w:r w:rsidR="009B7E74">
        <w:rPr>
          <w:rFonts w:ascii="Arial" w:hAnsi="Arial" w:cs="Arial"/>
          <w:sz w:val="21"/>
          <w:szCs w:val="21"/>
        </w:rPr>
        <w:instrText xml:space="preserve"> </w:instrText>
      </w:r>
      <w:r w:rsidR="009B7E74">
        <w:rPr>
          <w:rFonts w:ascii="Arial" w:hAnsi="Arial" w:cs="Arial"/>
          <w:sz w:val="21"/>
          <w:szCs w:val="21"/>
        </w:rPr>
        <w:fldChar w:fldCharType="separate"/>
      </w:r>
      <w:r w:rsidR="00526C38">
        <w:rPr>
          <w:rFonts w:ascii="Arial" w:hAnsi="Arial" w:cs="Arial"/>
          <w:sz w:val="21"/>
          <w:szCs w:val="21"/>
        </w:rPr>
        <w:fldChar w:fldCharType="begin"/>
      </w:r>
      <w:r w:rsidR="00526C38">
        <w:rPr>
          <w:rFonts w:ascii="Arial" w:hAnsi="Arial" w:cs="Arial"/>
          <w:sz w:val="21"/>
          <w:szCs w:val="21"/>
        </w:rPr>
        <w:instrText xml:space="preserve"> </w:instrText>
      </w:r>
      <w:r w:rsidR="00526C38">
        <w:rPr>
          <w:rFonts w:ascii="Arial" w:hAnsi="Arial" w:cs="Arial" w:hint="eastAsia"/>
          <w:sz w:val="21"/>
          <w:szCs w:val="21"/>
        </w:rPr>
        <w:instrText>INCLUDEPICTURE  "E:\\OneDrive - collaalloc2333\\Documents\\</w:instrText>
      </w:r>
      <w:r w:rsidR="00526C38">
        <w:rPr>
          <w:rFonts w:ascii="Arial" w:hAnsi="Arial" w:cs="Arial" w:hint="eastAsia"/>
          <w:sz w:val="21"/>
          <w:szCs w:val="21"/>
        </w:rPr>
        <w:instrText>产品</w:instrText>
      </w:r>
      <w:r w:rsidR="00526C38">
        <w:rPr>
          <w:rFonts w:ascii="Arial" w:hAnsi="Arial" w:cs="Arial" w:hint="eastAsia"/>
          <w:sz w:val="21"/>
          <w:szCs w:val="21"/>
        </w:rPr>
        <w:instrText>\\Application Data\\</w:instrText>
      </w:r>
      <w:r w:rsidR="00526C38">
        <w:rPr>
          <w:rFonts w:ascii="Arial" w:hAnsi="Arial" w:cs="Arial" w:hint="eastAsia"/>
          <w:sz w:val="21"/>
          <w:szCs w:val="21"/>
        </w:rPr>
        <w:instrText>参考材料</w:instrText>
      </w:r>
      <w:r w:rsidR="00526C38">
        <w:rPr>
          <w:rFonts w:ascii="Arial" w:hAnsi="Arial" w:cs="Arial" w:hint="eastAsia"/>
          <w:sz w:val="21"/>
          <w:szCs w:val="21"/>
        </w:rPr>
        <w:instrText>\\</w:instrText>
      </w:r>
      <w:r w:rsidR="00526C38">
        <w:rPr>
          <w:rFonts w:ascii="Arial" w:hAnsi="Arial" w:cs="Arial" w:hint="eastAsia"/>
          <w:sz w:val="21"/>
          <w:szCs w:val="21"/>
        </w:rPr>
        <w:instrText>光电倍增管</w:instrText>
      </w:r>
      <w:r w:rsidR="00526C38">
        <w:rPr>
          <w:rFonts w:ascii="Arial" w:hAnsi="Arial" w:cs="Arial" w:hint="eastAsia"/>
          <w:sz w:val="21"/>
          <w:szCs w:val="21"/>
        </w:rPr>
        <w:instrText>\\</w:instrText>
      </w:r>
      <w:r w:rsidR="00526C38">
        <w:rPr>
          <w:rFonts w:ascii="Arial" w:hAnsi="Arial" w:cs="Arial" w:hint="eastAsia"/>
          <w:sz w:val="21"/>
          <w:szCs w:val="21"/>
        </w:rPr>
        <w:instrText>光电倍增管简介及使用特性</w:instrText>
      </w:r>
      <w:r w:rsidR="00526C38">
        <w:rPr>
          <w:rFonts w:ascii="Arial" w:hAnsi="Arial" w:cs="Arial" w:hint="eastAsia"/>
          <w:sz w:val="21"/>
          <w:szCs w:val="21"/>
        </w:rPr>
        <w:instrText>.files\\200691417296.jpg" \* MERGEFORMATINET</w:instrText>
      </w:r>
      <w:r w:rsidR="00526C38">
        <w:rPr>
          <w:rFonts w:ascii="Arial" w:hAnsi="Arial" w:cs="Arial"/>
          <w:sz w:val="21"/>
          <w:szCs w:val="21"/>
        </w:rPr>
        <w:instrText xml:space="preserve"> </w:instrText>
      </w:r>
      <w:r w:rsidR="00526C38">
        <w:rPr>
          <w:rFonts w:ascii="Arial" w:hAnsi="Arial" w:cs="Arial"/>
          <w:sz w:val="21"/>
          <w:szCs w:val="21"/>
        </w:rPr>
        <w:fldChar w:fldCharType="separate"/>
      </w:r>
      <w:r w:rsidR="00526C38">
        <w:rPr>
          <w:rFonts w:ascii="Arial" w:hAnsi="Arial" w:cs="Arial"/>
          <w:sz w:val="21"/>
          <w:szCs w:val="21"/>
        </w:rPr>
        <w:pict w14:anchorId="5910FE81">
          <v:shape id="_x0000_i1128" type="#_x0000_t75" style="width:226.5pt;height:181.5pt;mso-position-horizontal-relative:page;mso-position-vertical-relative:page">
            <v:imagedata r:id="rId168" r:href="rId169" embosscolor="white"/>
          </v:shape>
        </w:pict>
      </w:r>
      <w:r w:rsidR="00526C38">
        <w:rPr>
          <w:rFonts w:ascii="Arial" w:hAnsi="Arial" w:cs="Arial"/>
          <w:sz w:val="21"/>
          <w:szCs w:val="21"/>
        </w:rPr>
        <w:fldChar w:fldCharType="end"/>
      </w:r>
      <w:r w:rsidR="009B7E74">
        <w:rPr>
          <w:rFonts w:ascii="Arial" w:hAnsi="Arial" w:cs="Arial"/>
          <w:sz w:val="21"/>
          <w:szCs w:val="21"/>
        </w:rPr>
        <w:fldChar w:fldCharType="end"/>
      </w:r>
      <w:r w:rsidR="00A8009C">
        <w:rPr>
          <w:rFonts w:ascii="Arial" w:hAnsi="Arial" w:cs="Arial"/>
          <w:sz w:val="21"/>
          <w:szCs w:val="21"/>
        </w:rPr>
        <w:fldChar w:fldCharType="end"/>
      </w:r>
      <w:r>
        <w:rPr>
          <w:rFonts w:ascii="Arial" w:hAnsi="Arial" w:cs="Arial"/>
          <w:sz w:val="21"/>
          <w:szCs w:val="21"/>
        </w:rPr>
        <w:fldChar w:fldCharType="end"/>
      </w:r>
    </w:p>
    <w:p w14:paraId="33A1B633" w14:textId="77777777" w:rsidR="00182BA2" w:rsidRDefault="00182BA2">
      <w:pPr>
        <w:pStyle w:val="a7"/>
        <w:spacing w:before="0" w:beforeAutospacing="0" w:after="0" w:afterAutospacing="0"/>
        <w:ind w:firstLineChars="1250" w:firstLine="2625"/>
        <w:rPr>
          <w:rFonts w:ascii="Arial" w:hAnsi="Arial" w:cs="Arial"/>
          <w:sz w:val="21"/>
          <w:szCs w:val="21"/>
        </w:rPr>
      </w:pPr>
      <w:r>
        <w:rPr>
          <w:rFonts w:cs="Times New Roman" w:hint="eastAsia"/>
          <w:kern w:val="2"/>
          <w:sz w:val="21"/>
          <w:szCs w:val="21"/>
        </w:rPr>
        <w:t xml:space="preserve">图6-8  </w:t>
      </w:r>
      <w:r>
        <w:rPr>
          <w:rFonts w:cs="Times New Roman"/>
          <w:kern w:val="2"/>
          <w:sz w:val="21"/>
          <w:szCs w:val="21"/>
        </w:rPr>
        <w:t>细网型</w:t>
      </w:r>
      <w:r>
        <w:rPr>
          <w:rFonts w:ascii="Arial" w:hAnsi="Arial" w:cs="Arial"/>
          <w:sz w:val="21"/>
          <w:szCs w:val="21"/>
        </w:rPr>
        <w:br/>
      </w:r>
    </w:p>
    <w:p w14:paraId="5DD780B7" w14:textId="77777777" w:rsidR="00182BA2" w:rsidRDefault="00182BA2">
      <w:pPr>
        <w:pStyle w:val="a7"/>
        <w:spacing w:before="0" w:beforeAutospacing="0" w:after="0" w:afterAutospacing="0"/>
        <w:jc w:val="both"/>
        <w:rPr>
          <w:rFonts w:ascii="Arial" w:hAnsi="Arial" w:cs="Arial"/>
          <w:sz w:val="21"/>
          <w:szCs w:val="21"/>
        </w:rPr>
      </w:pPr>
      <w:r>
        <w:rPr>
          <w:rFonts w:ascii="Arial" w:hAnsi="Arial" w:cs="Arial" w:hint="eastAsia"/>
          <w:sz w:val="21"/>
          <w:szCs w:val="21"/>
        </w:rPr>
        <w:t>（</w:t>
      </w:r>
      <w:r>
        <w:rPr>
          <w:rFonts w:ascii="Arial" w:hAnsi="Arial" w:cs="Arial" w:hint="eastAsia"/>
          <w:sz w:val="21"/>
          <w:szCs w:val="21"/>
        </w:rPr>
        <w:t>6</w:t>
      </w:r>
      <w:r>
        <w:rPr>
          <w:rFonts w:ascii="Arial" w:hAnsi="Arial" w:cs="Arial" w:hint="eastAsia"/>
          <w:sz w:val="21"/>
          <w:szCs w:val="21"/>
        </w:rPr>
        <w:t>）</w:t>
      </w:r>
      <w:r>
        <w:rPr>
          <w:rFonts w:ascii="Arial" w:hAnsi="Arial" w:cs="Arial"/>
          <w:sz w:val="21"/>
          <w:szCs w:val="21"/>
        </w:rPr>
        <w:t>微通道板（</w:t>
      </w:r>
      <w:r>
        <w:rPr>
          <w:rFonts w:ascii="Arial" w:hAnsi="Arial" w:cs="Arial"/>
          <w:sz w:val="21"/>
          <w:szCs w:val="21"/>
        </w:rPr>
        <w:t>MCP</w:t>
      </w:r>
      <w:r>
        <w:rPr>
          <w:rFonts w:ascii="Arial" w:hAnsi="Arial" w:cs="Arial"/>
          <w:sz w:val="21"/>
          <w:szCs w:val="21"/>
        </w:rPr>
        <w:t>）型</w:t>
      </w:r>
    </w:p>
    <w:p w14:paraId="2F71E38B" w14:textId="79EE1156" w:rsidR="00182BA2" w:rsidRDefault="00182BA2">
      <w:pPr>
        <w:pStyle w:val="a7"/>
        <w:spacing w:before="0" w:beforeAutospacing="0" w:after="0" w:afterAutospacing="0"/>
        <w:ind w:firstLineChars="1000" w:firstLine="2100"/>
        <w:jc w:val="both"/>
        <w:rPr>
          <w:rFonts w:ascii="Arial" w:hAnsi="Arial" w:cs="Arial"/>
          <w:sz w:val="21"/>
          <w:szCs w:val="21"/>
        </w:rPr>
      </w:pPr>
      <w:r>
        <w:rPr>
          <w:rFonts w:ascii="Arial" w:hAnsi="Arial" w:cs="Arial"/>
          <w:sz w:val="21"/>
          <w:szCs w:val="21"/>
        </w:rPr>
        <w:lastRenderedPageBreak/>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.files\\2006914172944.jpg"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.files\\2006914172944.jpg"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9B7E74">
        <w:rPr>
          <w:rFonts w:ascii="Arial" w:hAnsi="Arial" w:cs="Arial"/>
          <w:sz w:val="21"/>
          <w:szCs w:val="21"/>
        </w:rPr>
        <w:fldChar w:fldCharType="begin"/>
      </w:r>
      <w:r w:rsidR="009B7E74">
        <w:rPr>
          <w:rFonts w:ascii="Arial" w:hAnsi="Arial" w:cs="Arial"/>
          <w:sz w:val="21"/>
          <w:szCs w:val="21"/>
        </w:rPr>
        <w:instrText xml:space="preserve"> </w:instrText>
      </w:r>
      <w:r w:rsidR="009B7E74">
        <w:rPr>
          <w:rFonts w:ascii="Arial" w:hAnsi="Arial" w:cs="Arial" w:hint="eastAsia"/>
          <w:sz w:val="21"/>
          <w:szCs w:val="21"/>
        </w:rPr>
        <w:instrText>INCLUDEPICTURE  "E:\\OneDrive - collaalloc2333\\Documents\\</w:instrText>
      </w:r>
      <w:r w:rsidR="009B7E74">
        <w:rPr>
          <w:rFonts w:ascii="Arial" w:hAnsi="Arial" w:cs="Arial" w:hint="eastAsia"/>
          <w:sz w:val="21"/>
          <w:szCs w:val="21"/>
        </w:rPr>
        <w:instrText>产品</w:instrText>
      </w:r>
      <w:r w:rsidR="009B7E74">
        <w:rPr>
          <w:rFonts w:ascii="Arial" w:hAnsi="Arial" w:cs="Arial" w:hint="eastAsia"/>
          <w:sz w:val="21"/>
          <w:szCs w:val="21"/>
        </w:rPr>
        <w:instrText>\\Application Data\\</w:instrText>
      </w:r>
      <w:r w:rsidR="009B7E74">
        <w:rPr>
          <w:rFonts w:ascii="Arial" w:hAnsi="Arial" w:cs="Arial" w:hint="eastAsia"/>
          <w:sz w:val="21"/>
          <w:szCs w:val="21"/>
        </w:rPr>
        <w:instrText>参考材料</w:instrText>
      </w:r>
      <w:r w:rsidR="009B7E74">
        <w:rPr>
          <w:rFonts w:ascii="Arial" w:hAnsi="Arial" w:cs="Arial" w:hint="eastAsia"/>
          <w:sz w:val="21"/>
          <w:szCs w:val="21"/>
        </w:rPr>
        <w:instrText>\\</w:instrText>
      </w:r>
      <w:r w:rsidR="009B7E74">
        <w:rPr>
          <w:rFonts w:ascii="Arial" w:hAnsi="Arial" w:cs="Arial" w:hint="eastAsia"/>
          <w:sz w:val="21"/>
          <w:szCs w:val="21"/>
        </w:rPr>
        <w:instrText>光电倍增管</w:instrText>
      </w:r>
      <w:r w:rsidR="009B7E74">
        <w:rPr>
          <w:rFonts w:ascii="Arial" w:hAnsi="Arial" w:cs="Arial" w:hint="eastAsia"/>
          <w:sz w:val="21"/>
          <w:szCs w:val="21"/>
        </w:rPr>
        <w:instrText>\\</w:instrText>
      </w:r>
      <w:r w:rsidR="009B7E74">
        <w:rPr>
          <w:rFonts w:ascii="Arial" w:hAnsi="Arial" w:cs="Arial" w:hint="eastAsia"/>
          <w:sz w:val="21"/>
          <w:szCs w:val="21"/>
        </w:rPr>
        <w:instrText>光电倍增管简介及使用特性</w:instrText>
      </w:r>
      <w:r w:rsidR="009B7E74">
        <w:rPr>
          <w:rFonts w:ascii="Arial" w:hAnsi="Arial" w:cs="Arial" w:hint="eastAsia"/>
          <w:sz w:val="21"/>
          <w:szCs w:val="21"/>
        </w:rPr>
        <w:instrText>.files\\2006914172944.jpg" \* MERGEFORMATINET</w:instrText>
      </w:r>
      <w:r w:rsidR="009B7E74">
        <w:rPr>
          <w:rFonts w:ascii="Arial" w:hAnsi="Arial" w:cs="Arial"/>
          <w:sz w:val="21"/>
          <w:szCs w:val="21"/>
        </w:rPr>
        <w:instrText xml:space="preserve"> </w:instrText>
      </w:r>
      <w:r w:rsidR="009B7E74">
        <w:rPr>
          <w:rFonts w:ascii="Arial" w:hAnsi="Arial" w:cs="Arial"/>
          <w:sz w:val="21"/>
          <w:szCs w:val="21"/>
        </w:rPr>
        <w:fldChar w:fldCharType="separate"/>
      </w:r>
      <w:r w:rsidR="00526C38">
        <w:rPr>
          <w:rFonts w:ascii="Arial" w:hAnsi="Arial" w:cs="Arial"/>
          <w:sz w:val="21"/>
          <w:szCs w:val="21"/>
        </w:rPr>
        <w:fldChar w:fldCharType="begin"/>
      </w:r>
      <w:r w:rsidR="00526C38">
        <w:rPr>
          <w:rFonts w:ascii="Arial" w:hAnsi="Arial" w:cs="Arial"/>
          <w:sz w:val="21"/>
          <w:szCs w:val="21"/>
        </w:rPr>
        <w:instrText xml:space="preserve"> </w:instrText>
      </w:r>
      <w:r w:rsidR="00526C38">
        <w:rPr>
          <w:rFonts w:ascii="Arial" w:hAnsi="Arial" w:cs="Arial" w:hint="eastAsia"/>
          <w:sz w:val="21"/>
          <w:szCs w:val="21"/>
        </w:rPr>
        <w:instrText>INCLUDEPICTURE  "E:\\OneDrive - collaalloc2333\\Documents</w:instrText>
      </w:r>
      <w:r w:rsidR="00526C38">
        <w:rPr>
          <w:rFonts w:ascii="Arial" w:hAnsi="Arial" w:cs="Arial" w:hint="eastAsia"/>
          <w:sz w:val="21"/>
          <w:szCs w:val="21"/>
        </w:rPr>
        <w:instrText>\\</w:instrText>
      </w:r>
      <w:r w:rsidR="00526C38">
        <w:rPr>
          <w:rFonts w:ascii="Arial" w:hAnsi="Arial" w:cs="Arial" w:hint="eastAsia"/>
          <w:sz w:val="21"/>
          <w:szCs w:val="21"/>
        </w:rPr>
        <w:instrText>产品</w:instrText>
      </w:r>
      <w:r w:rsidR="00526C38">
        <w:rPr>
          <w:rFonts w:ascii="Arial" w:hAnsi="Arial" w:cs="Arial" w:hint="eastAsia"/>
          <w:sz w:val="21"/>
          <w:szCs w:val="21"/>
        </w:rPr>
        <w:instrText>\\Application Data\\</w:instrText>
      </w:r>
      <w:r w:rsidR="00526C38">
        <w:rPr>
          <w:rFonts w:ascii="Arial" w:hAnsi="Arial" w:cs="Arial" w:hint="eastAsia"/>
          <w:sz w:val="21"/>
          <w:szCs w:val="21"/>
        </w:rPr>
        <w:instrText>参考材料</w:instrText>
      </w:r>
      <w:r w:rsidR="00526C38">
        <w:rPr>
          <w:rFonts w:ascii="Arial" w:hAnsi="Arial" w:cs="Arial" w:hint="eastAsia"/>
          <w:sz w:val="21"/>
          <w:szCs w:val="21"/>
        </w:rPr>
        <w:instrText>\\</w:instrText>
      </w:r>
      <w:r w:rsidR="00526C38">
        <w:rPr>
          <w:rFonts w:ascii="Arial" w:hAnsi="Arial" w:cs="Arial" w:hint="eastAsia"/>
          <w:sz w:val="21"/>
          <w:szCs w:val="21"/>
        </w:rPr>
        <w:instrText>光电倍增管</w:instrText>
      </w:r>
      <w:r w:rsidR="00526C38">
        <w:rPr>
          <w:rFonts w:ascii="Arial" w:hAnsi="Arial" w:cs="Arial" w:hint="eastAsia"/>
          <w:sz w:val="21"/>
          <w:szCs w:val="21"/>
        </w:rPr>
        <w:instrText>\\</w:instrText>
      </w:r>
      <w:r w:rsidR="00526C38">
        <w:rPr>
          <w:rFonts w:ascii="Arial" w:hAnsi="Arial" w:cs="Arial" w:hint="eastAsia"/>
          <w:sz w:val="21"/>
          <w:szCs w:val="21"/>
        </w:rPr>
        <w:instrText>光电倍增管简介及使用特性</w:instrText>
      </w:r>
      <w:r w:rsidR="00526C38">
        <w:rPr>
          <w:rFonts w:ascii="Arial" w:hAnsi="Arial" w:cs="Arial" w:hint="eastAsia"/>
          <w:sz w:val="21"/>
          <w:szCs w:val="21"/>
        </w:rPr>
        <w:instrText>.files\\2006914172944.jpg" \* MERGEFORMATINET</w:instrText>
      </w:r>
      <w:r w:rsidR="00526C38">
        <w:rPr>
          <w:rFonts w:ascii="Arial" w:hAnsi="Arial" w:cs="Arial"/>
          <w:sz w:val="21"/>
          <w:szCs w:val="21"/>
        </w:rPr>
        <w:instrText xml:space="preserve"> </w:instrText>
      </w:r>
      <w:r w:rsidR="00526C38">
        <w:rPr>
          <w:rFonts w:ascii="Arial" w:hAnsi="Arial" w:cs="Arial"/>
          <w:sz w:val="21"/>
          <w:szCs w:val="21"/>
        </w:rPr>
        <w:fldChar w:fldCharType="separate"/>
      </w:r>
      <w:r w:rsidR="00526C38">
        <w:rPr>
          <w:rFonts w:ascii="Arial" w:hAnsi="Arial" w:cs="Arial"/>
          <w:sz w:val="21"/>
          <w:szCs w:val="21"/>
        </w:rPr>
        <w:pict w14:anchorId="7C00869B">
          <v:shape id="_x0000_i1129" type="#_x0000_t75" style="width:117pt;height:69.75pt;mso-position-horizontal-relative:page;mso-position-vertical-relative:page">
            <v:imagedata r:id="rId170" r:href="rId171" embosscolor="white"/>
          </v:shape>
        </w:pict>
      </w:r>
      <w:r w:rsidR="00526C38">
        <w:rPr>
          <w:rFonts w:ascii="Arial" w:hAnsi="Arial" w:cs="Arial"/>
          <w:sz w:val="21"/>
          <w:szCs w:val="21"/>
        </w:rPr>
        <w:fldChar w:fldCharType="end"/>
      </w:r>
      <w:r w:rsidR="009B7E74">
        <w:rPr>
          <w:rFonts w:ascii="Arial" w:hAnsi="Arial" w:cs="Arial"/>
          <w:sz w:val="21"/>
          <w:szCs w:val="21"/>
        </w:rPr>
        <w:fldChar w:fldCharType="end"/>
      </w:r>
      <w:r w:rsidR="00A8009C">
        <w:rPr>
          <w:rFonts w:ascii="Arial" w:hAnsi="Arial" w:cs="Arial"/>
          <w:sz w:val="21"/>
          <w:szCs w:val="21"/>
        </w:rPr>
        <w:fldChar w:fldCharType="end"/>
      </w:r>
      <w:r>
        <w:rPr>
          <w:rFonts w:ascii="Arial" w:hAnsi="Arial" w:cs="Arial"/>
          <w:sz w:val="21"/>
          <w:szCs w:val="21"/>
        </w:rPr>
        <w:fldChar w:fldCharType="end"/>
      </w:r>
    </w:p>
    <w:p w14:paraId="3F331706" w14:textId="77777777" w:rsidR="00182BA2" w:rsidRDefault="00182BA2">
      <w:pPr>
        <w:pStyle w:val="a7"/>
        <w:spacing w:before="0" w:beforeAutospacing="0" w:after="0" w:afterAutospacing="0"/>
        <w:ind w:firstLineChars="1300" w:firstLine="2730"/>
        <w:rPr>
          <w:rFonts w:cs="Times New Roman"/>
          <w:kern w:val="2"/>
          <w:sz w:val="21"/>
          <w:szCs w:val="21"/>
        </w:rPr>
      </w:pPr>
      <w:r>
        <w:rPr>
          <w:rFonts w:cs="Times New Roman" w:hint="eastAsia"/>
          <w:kern w:val="2"/>
          <w:sz w:val="21"/>
          <w:szCs w:val="21"/>
        </w:rPr>
        <w:t xml:space="preserve">图6-9  </w:t>
      </w:r>
      <w:r>
        <w:rPr>
          <w:rFonts w:cs="Times New Roman"/>
          <w:kern w:val="2"/>
          <w:sz w:val="21"/>
          <w:szCs w:val="21"/>
        </w:rPr>
        <w:t>细网型</w:t>
      </w:r>
    </w:p>
    <w:p w14:paraId="26071E9E" w14:textId="77777777" w:rsidR="00182BA2" w:rsidRDefault="00182BA2">
      <w:pPr>
        <w:pStyle w:val="a7"/>
        <w:spacing w:before="0" w:beforeAutospacing="0" w:after="0" w:afterAutospacing="0"/>
        <w:ind w:firstLineChars="200" w:firstLine="420"/>
        <w:jc w:val="both"/>
        <w:rPr>
          <w:rFonts w:ascii="Arial" w:hAnsi="Arial" w:cs="Arial"/>
          <w:sz w:val="21"/>
          <w:szCs w:val="21"/>
        </w:rPr>
      </w:pPr>
      <w:r>
        <w:rPr>
          <w:rFonts w:ascii="Arial" w:hAnsi="Arial" w:cs="Arial"/>
          <w:sz w:val="21"/>
          <w:szCs w:val="21"/>
        </w:rPr>
        <w:t>MCP</w:t>
      </w:r>
      <w:r>
        <w:rPr>
          <w:rFonts w:ascii="Arial" w:hAnsi="Arial" w:cs="Arial"/>
          <w:sz w:val="21"/>
          <w:szCs w:val="21"/>
        </w:rPr>
        <w:t>是上百万的微小玻璃管（通道）彼此平行地集成为薄形盘片状而形成。每个通道都是一个独立的电子倍增器。</w:t>
      </w:r>
      <w:r>
        <w:rPr>
          <w:rFonts w:ascii="Arial" w:hAnsi="Arial" w:cs="Arial"/>
          <w:sz w:val="21"/>
          <w:szCs w:val="21"/>
        </w:rPr>
        <w:t>MCP</w:t>
      </w:r>
      <w:r>
        <w:rPr>
          <w:rFonts w:ascii="Arial" w:hAnsi="Arial" w:cs="Arial"/>
          <w:sz w:val="21"/>
          <w:szCs w:val="21"/>
        </w:rPr>
        <w:t>比任何分离电极倍增极结构具有</w:t>
      </w:r>
      <w:r>
        <w:rPr>
          <w:rFonts w:ascii="Arial" w:hAnsi="Arial" w:cs="Arial" w:hint="eastAsia"/>
          <w:sz w:val="21"/>
          <w:szCs w:val="21"/>
        </w:rPr>
        <w:t>超快</w:t>
      </w:r>
      <w:r>
        <w:rPr>
          <w:rFonts w:ascii="Arial" w:hAnsi="Arial" w:cs="Arial"/>
          <w:sz w:val="21"/>
          <w:szCs w:val="21"/>
        </w:rPr>
        <w:t>的时间响应，并且当采用多阳极输出结构时，在磁场中仍具有良好的一致性和</w:t>
      </w:r>
      <w:r>
        <w:rPr>
          <w:rFonts w:ascii="Arial" w:hAnsi="Arial" w:cs="Arial" w:hint="eastAsia"/>
          <w:sz w:val="21"/>
          <w:szCs w:val="21"/>
        </w:rPr>
        <w:t>二维</w:t>
      </w:r>
      <w:r>
        <w:rPr>
          <w:rFonts w:ascii="Arial" w:hAnsi="Arial" w:cs="Arial"/>
          <w:sz w:val="21"/>
          <w:szCs w:val="21"/>
        </w:rPr>
        <w:t>探测能力。</w:t>
      </w:r>
      <w:r>
        <w:rPr>
          <w:rFonts w:ascii="Arial" w:hAnsi="Arial" w:cs="Arial"/>
          <w:sz w:val="21"/>
          <w:szCs w:val="21"/>
        </w:rPr>
        <w:t xml:space="preserve"> </w:t>
      </w:r>
    </w:p>
    <w:p w14:paraId="7A2E5A47" w14:textId="77777777" w:rsidR="00182BA2" w:rsidRDefault="00182BA2">
      <w:pPr>
        <w:pStyle w:val="a7"/>
        <w:spacing w:before="0" w:beforeAutospacing="0" w:after="0" w:afterAutospacing="0"/>
        <w:ind w:firstLineChars="150" w:firstLine="315"/>
        <w:jc w:val="both"/>
        <w:rPr>
          <w:rFonts w:ascii="Arial" w:hAnsi="Arial" w:cs="Arial"/>
          <w:sz w:val="21"/>
          <w:szCs w:val="21"/>
        </w:rPr>
      </w:pPr>
      <w:r>
        <w:rPr>
          <w:rFonts w:ascii="Arial" w:hAnsi="Arial" w:cs="Arial" w:hint="eastAsia"/>
          <w:sz w:val="21"/>
          <w:szCs w:val="21"/>
        </w:rPr>
        <w:t>（</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金属通道型</w:t>
      </w:r>
    </w:p>
    <w:p w14:paraId="5F4A4F8D" w14:textId="77777777" w:rsidR="00182BA2" w:rsidRDefault="00182BA2">
      <w:pPr>
        <w:pStyle w:val="a7"/>
        <w:spacing w:before="0" w:beforeAutospacing="0" w:after="0" w:afterAutospacing="0"/>
        <w:ind w:firstLineChars="200" w:firstLine="420"/>
        <w:jc w:val="both"/>
        <w:rPr>
          <w:rFonts w:ascii="Arial" w:hAnsi="Arial" w:cs="Arial"/>
          <w:sz w:val="21"/>
          <w:szCs w:val="21"/>
        </w:rPr>
      </w:pPr>
      <w:r>
        <w:rPr>
          <w:rFonts w:ascii="Arial" w:hAnsi="Arial" w:cs="Arial"/>
          <w:sz w:val="21"/>
          <w:szCs w:val="21"/>
        </w:rPr>
        <w:t>金属通道型拥有独有的机械加工技术创造的紧凑阳极结构，各个倍增极之间狭窄的通道空间，使其比任何常规结构的光电倍增管可以达到更快的时间响应速度。并可适用于位置灵敏</w:t>
      </w:r>
      <w:r>
        <w:rPr>
          <w:rFonts w:ascii="Arial" w:hAnsi="Arial" w:cs="Arial" w:hint="eastAsia"/>
          <w:sz w:val="21"/>
          <w:szCs w:val="21"/>
        </w:rPr>
        <w:t>探测</w:t>
      </w:r>
      <w:r>
        <w:rPr>
          <w:rFonts w:ascii="Arial" w:hAnsi="Arial" w:cs="Arial"/>
          <w:sz w:val="21"/>
          <w:szCs w:val="21"/>
        </w:rPr>
        <w:t>。</w:t>
      </w:r>
    </w:p>
    <w:p w14:paraId="40DAB481" w14:textId="6134DCCF" w:rsidR="00182BA2" w:rsidRDefault="00182BA2">
      <w:pPr>
        <w:pStyle w:val="a7"/>
        <w:spacing w:before="0" w:beforeAutospacing="0" w:after="0" w:afterAutospacing="0"/>
        <w:ind w:firstLineChars="600" w:firstLine="1260"/>
        <w:jc w:val="both"/>
        <w:rPr>
          <w:rFonts w:ascii="Arial" w:hAnsi="Arial" w:cs="Arial"/>
          <w:sz w:val="21"/>
          <w:szCs w:val="21"/>
        </w:rPr>
      </w:pP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.files\\2006914173017.jpg"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.files\\2006914173017.jpg"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9B7E74">
        <w:rPr>
          <w:rFonts w:ascii="Arial" w:hAnsi="Arial" w:cs="Arial"/>
          <w:sz w:val="21"/>
          <w:szCs w:val="21"/>
        </w:rPr>
        <w:fldChar w:fldCharType="begin"/>
      </w:r>
      <w:r w:rsidR="009B7E74">
        <w:rPr>
          <w:rFonts w:ascii="Arial" w:hAnsi="Arial" w:cs="Arial"/>
          <w:sz w:val="21"/>
          <w:szCs w:val="21"/>
        </w:rPr>
        <w:instrText xml:space="preserve"> </w:instrText>
      </w:r>
      <w:r w:rsidR="009B7E74">
        <w:rPr>
          <w:rFonts w:ascii="Arial" w:hAnsi="Arial" w:cs="Arial" w:hint="eastAsia"/>
          <w:sz w:val="21"/>
          <w:szCs w:val="21"/>
        </w:rPr>
        <w:instrText>INCLUDEPICTURE  "E:\\OneDrive - collaalloc2333\\Documents\\</w:instrText>
      </w:r>
      <w:r w:rsidR="009B7E74">
        <w:rPr>
          <w:rFonts w:ascii="Arial" w:hAnsi="Arial" w:cs="Arial" w:hint="eastAsia"/>
          <w:sz w:val="21"/>
          <w:szCs w:val="21"/>
        </w:rPr>
        <w:instrText>产品</w:instrText>
      </w:r>
      <w:r w:rsidR="009B7E74">
        <w:rPr>
          <w:rFonts w:ascii="Arial" w:hAnsi="Arial" w:cs="Arial" w:hint="eastAsia"/>
          <w:sz w:val="21"/>
          <w:szCs w:val="21"/>
        </w:rPr>
        <w:instrText>\\Application Data\\</w:instrText>
      </w:r>
      <w:r w:rsidR="009B7E74">
        <w:rPr>
          <w:rFonts w:ascii="Arial" w:hAnsi="Arial" w:cs="Arial" w:hint="eastAsia"/>
          <w:sz w:val="21"/>
          <w:szCs w:val="21"/>
        </w:rPr>
        <w:instrText>参考材料</w:instrText>
      </w:r>
      <w:r w:rsidR="009B7E74">
        <w:rPr>
          <w:rFonts w:ascii="Arial" w:hAnsi="Arial" w:cs="Arial" w:hint="eastAsia"/>
          <w:sz w:val="21"/>
          <w:szCs w:val="21"/>
        </w:rPr>
        <w:instrText>\\</w:instrText>
      </w:r>
      <w:r w:rsidR="009B7E74">
        <w:rPr>
          <w:rFonts w:ascii="Arial" w:hAnsi="Arial" w:cs="Arial" w:hint="eastAsia"/>
          <w:sz w:val="21"/>
          <w:szCs w:val="21"/>
        </w:rPr>
        <w:instrText>光电倍增管</w:instrText>
      </w:r>
      <w:r w:rsidR="009B7E74">
        <w:rPr>
          <w:rFonts w:ascii="Arial" w:hAnsi="Arial" w:cs="Arial" w:hint="eastAsia"/>
          <w:sz w:val="21"/>
          <w:szCs w:val="21"/>
        </w:rPr>
        <w:instrText>\\</w:instrText>
      </w:r>
      <w:r w:rsidR="009B7E74">
        <w:rPr>
          <w:rFonts w:ascii="Arial" w:hAnsi="Arial" w:cs="Arial" w:hint="eastAsia"/>
          <w:sz w:val="21"/>
          <w:szCs w:val="21"/>
        </w:rPr>
        <w:instrText>光电倍增管简介及使用特性</w:instrText>
      </w:r>
      <w:r w:rsidR="009B7E74">
        <w:rPr>
          <w:rFonts w:ascii="Arial" w:hAnsi="Arial" w:cs="Arial" w:hint="eastAsia"/>
          <w:sz w:val="21"/>
          <w:szCs w:val="21"/>
        </w:rPr>
        <w:instrText>.files\\2006914173017.jpg" \* MERGEFORMATINET</w:instrText>
      </w:r>
      <w:r w:rsidR="009B7E74">
        <w:rPr>
          <w:rFonts w:ascii="Arial" w:hAnsi="Arial" w:cs="Arial"/>
          <w:sz w:val="21"/>
          <w:szCs w:val="21"/>
        </w:rPr>
        <w:instrText xml:space="preserve"> </w:instrText>
      </w:r>
      <w:r w:rsidR="009B7E74">
        <w:rPr>
          <w:rFonts w:ascii="Arial" w:hAnsi="Arial" w:cs="Arial"/>
          <w:sz w:val="21"/>
          <w:szCs w:val="21"/>
        </w:rPr>
        <w:fldChar w:fldCharType="separate"/>
      </w:r>
      <w:r w:rsidR="00526C38">
        <w:rPr>
          <w:rFonts w:ascii="Arial" w:hAnsi="Arial" w:cs="Arial"/>
          <w:sz w:val="21"/>
          <w:szCs w:val="21"/>
        </w:rPr>
        <w:fldChar w:fldCharType="begin"/>
      </w:r>
      <w:r w:rsidR="00526C38">
        <w:rPr>
          <w:rFonts w:ascii="Arial" w:hAnsi="Arial" w:cs="Arial"/>
          <w:sz w:val="21"/>
          <w:szCs w:val="21"/>
        </w:rPr>
        <w:instrText xml:space="preserve"> </w:instrText>
      </w:r>
      <w:r w:rsidR="00526C38">
        <w:rPr>
          <w:rFonts w:ascii="Arial" w:hAnsi="Arial" w:cs="Arial" w:hint="eastAsia"/>
          <w:sz w:val="21"/>
          <w:szCs w:val="21"/>
        </w:rPr>
        <w:instrText>INCLUDEPICTURE  "E:\\OneDrive - collaalloc2333\\Documents\\</w:instrText>
      </w:r>
      <w:r w:rsidR="00526C38">
        <w:rPr>
          <w:rFonts w:ascii="Arial" w:hAnsi="Arial" w:cs="Arial" w:hint="eastAsia"/>
          <w:sz w:val="21"/>
          <w:szCs w:val="21"/>
        </w:rPr>
        <w:instrText>产品</w:instrText>
      </w:r>
      <w:r w:rsidR="00526C38">
        <w:rPr>
          <w:rFonts w:ascii="Arial" w:hAnsi="Arial" w:cs="Arial" w:hint="eastAsia"/>
          <w:sz w:val="21"/>
          <w:szCs w:val="21"/>
        </w:rPr>
        <w:instrText>\\Application Data\\</w:instrText>
      </w:r>
      <w:r w:rsidR="00526C38">
        <w:rPr>
          <w:rFonts w:ascii="Arial" w:hAnsi="Arial" w:cs="Arial" w:hint="eastAsia"/>
          <w:sz w:val="21"/>
          <w:szCs w:val="21"/>
        </w:rPr>
        <w:instrText>参考材料</w:instrText>
      </w:r>
      <w:r w:rsidR="00526C38">
        <w:rPr>
          <w:rFonts w:ascii="Arial" w:hAnsi="Arial" w:cs="Arial" w:hint="eastAsia"/>
          <w:sz w:val="21"/>
          <w:szCs w:val="21"/>
        </w:rPr>
        <w:instrText>\\</w:instrText>
      </w:r>
      <w:r w:rsidR="00526C38">
        <w:rPr>
          <w:rFonts w:ascii="Arial" w:hAnsi="Arial" w:cs="Arial" w:hint="eastAsia"/>
          <w:sz w:val="21"/>
          <w:szCs w:val="21"/>
        </w:rPr>
        <w:instrText>光电倍增管</w:instrText>
      </w:r>
      <w:r w:rsidR="00526C38">
        <w:rPr>
          <w:rFonts w:ascii="Arial" w:hAnsi="Arial" w:cs="Arial" w:hint="eastAsia"/>
          <w:sz w:val="21"/>
          <w:szCs w:val="21"/>
        </w:rPr>
        <w:instrText>\\</w:instrText>
      </w:r>
      <w:r w:rsidR="00526C38">
        <w:rPr>
          <w:rFonts w:ascii="Arial" w:hAnsi="Arial" w:cs="Arial" w:hint="eastAsia"/>
          <w:sz w:val="21"/>
          <w:szCs w:val="21"/>
        </w:rPr>
        <w:instrText>光电倍增管简介及使用特性</w:instrText>
      </w:r>
      <w:r w:rsidR="00526C38">
        <w:rPr>
          <w:rFonts w:ascii="Arial" w:hAnsi="Arial" w:cs="Arial" w:hint="eastAsia"/>
          <w:sz w:val="21"/>
          <w:szCs w:val="21"/>
        </w:rPr>
        <w:instrText>.files\\2006914173017.jpg" \* MERGEFORMATINET</w:instrText>
      </w:r>
      <w:r w:rsidR="00526C38">
        <w:rPr>
          <w:rFonts w:ascii="Arial" w:hAnsi="Arial" w:cs="Arial"/>
          <w:sz w:val="21"/>
          <w:szCs w:val="21"/>
        </w:rPr>
        <w:instrText xml:space="preserve"> </w:instrText>
      </w:r>
      <w:r w:rsidR="00526C38">
        <w:rPr>
          <w:rFonts w:ascii="Arial" w:hAnsi="Arial" w:cs="Arial"/>
          <w:sz w:val="21"/>
          <w:szCs w:val="21"/>
        </w:rPr>
        <w:fldChar w:fldCharType="separate"/>
      </w:r>
      <w:r w:rsidR="00526C38">
        <w:rPr>
          <w:rFonts w:ascii="Arial" w:hAnsi="Arial" w:cs="Arial"/>
          <w:sz w:val="21"/>
          <w:szCs w:val="21"/>
        </w:rPr>
        <w:pict w14:anchorId="3B38F027">
          <v:shape id="_x0000_i1130" type="#_x0000_t75" style="width:245.25pt;height:113.25pt;mso-position-horizontal-relative:page;mso-position-vertical-relative:page">
            <v:imagedata r:id="rId172" r:href="rId173" embosscolor="white"/>
          </v:shape>
        </w:pict>
      </w:r>
      <w:r w:rsidR="00526C38">
        <w:rPr>
          <w:rFonts w:ascii="Arial" w:hAnsi="Arial" w:cs="Arial"/>
          <w:sz w:val="21"/>
          <w:szCs w:val="21"/>
        </w:rPr>
        <w:fldChar w:fldCharType="end"/>
      </w:r>
      <w:r w:rsidR="009B7E74">
        <w:rPr>
          <w:rFonts w:ascii="Arial" w:hAnsi="Arial" w:cs="Arial"/>
          <w:sz w:val="21"/>
          <w:szCs w:val="21"/>
        </w:rPr>
        <w:fldChar w:fldCharType="end"/>
      </w:r>
      <w:r w:rsidR="00A8009C">
        <w:rPr>
          <w:rFonts w:ascii="Arial" w:hAnsi="Arial" w:cs="Arial"/>
          <w:sz w:val="21"/>
          <w:szCs w:val="21"/>
        </w:rPr>
        <w:fldChar w:fldCharType="end"/>
      </w:r>
      <w:r>
        <w:rPr>
          <w:rFonts w:ascii="Arial" w:hAnsi="Arial" w:cs="Arial"/>
          <w:sz w:val="21"/>
          <w:szCs w:val="21"/>
        </w:rPr>
        <w:fldChar w:fldCharType="end"/>
      </w:r>
    </w:p>
    <w:p w14:paraId="214BA25D" w14:textId="77777777" w:rsidR="00182BA2" w:rsidRDefault="00182BA2">
      <w:pPr>
        <w:pStyle w:val="a7"/>
        <w:spacing w:before="0" w:beforeAutospacing="0" w:after="0" w:afterAutospacing="0"/>
        <w:ind w:leftChars="172" w:left="361" w:firstLineChars="950" w:firstLine="1995"/>
        <w:jc w:val="both"/>
        <w:rPr>
          <w:rFonts w:ascii="Arial" w:hAnsi="Arial" w:cs="Arial"/>
          <w:sz w:val="21"/>
          <w:szCs w:val="21"/>
        </w:rPr>
      </w:pPr>
      <w:r>
        <w:rPr>
          <w:rFonts w:cs="Times New Roman" w:hint="eastAsia"/>
          <w:kern w:val="2"/>
          <w:sz w:val="21"/>
          <w:szCs w:val="21"/>
        </w:rPr>
        <w:t xml:space="preserve">图6-10  </w:t>
      </w:r>
      <w:r>
        <w:rPr>
          <w:rFonts w:cs="Times New Roman"/>
          <w:kern w:val="2"/>
          <w:sz w:val="21"/>
          <w:szCs w:val="21"/>
        </w:rPr>
        <w:t>金属通道型</w:t>
      </w:r>
      <w:r>
        <w:rPr>
          <w:rFonts w:ascii="Arial" w:hAnsi="Arial" w:cs="Arial"/>
          <w:sz w:val="21"/>
          <w:szCs w:val="21"/>
        </w:rPr>
        <w:br/>
      </w:r>
      <w:r>
        <w:rPr>
          <w:rFonts w:ascii="Arial" w:hAnsi="Arial" w:cs="Arial"/>
          <w:sz w:val="21"/>
          <w:szCs w:val="21"/>
        </w:rPr>
        <w:t>此外，上述结构中两种结构相混合也是可能的。混合的倍增极可</w:t>
      </w:r>
    </w:p>
    <w:p w14:paraId="6DA09A08" w14:textId="77777777" w:rsidR="00182BA2" w:rsidRDefault="00182BA2">
      <w:pPr>
        <w:pStyle w:val="a7"/>
        <w:spacing w:before="0" w:beforeAutospacing="0" w:after="0" w:afterAutospacing="0"/>
        <w:jc w:val="both"/>
        <w:rPr>
          <w:rFonts w:ascii="Arial" w:hAnsi="Arial" w:cs="Arial"/>
          <w:sz w:val="21"/>
          <w:szCs w:val="21"/>
        </w:rPr>
      </w:pPr>
      <w:r>
        <w:rPr>
          <w:rFonts w:ascii="Arial" w:hAnsi="Arial" w:cs="Arial"/>
          <w:sz w:val="21"/>
          <w:szCs w:val="21"/>
        </w:rPr>
        <w:t>以发挥各自的优势。</w:t>
      </w:r>
    </w:p>
    <w:p w14:paraId="4542135A" w14:textId="77777777" w:rsidR="00182BA2" w:rsidRDefault="00182BA2">
      <w:pPr>
        <w:pStyle w:val="3"/>
        <w:spacing w:before="0" w:after="0" w:line="240" w:lineRule="auto"/>
        <w:ind w:firstLineChars="98" w:firstLine="275"/>
        <w:rPr>
          <w:rFonts w:ascii="宋体" w:hAnsi="宋体"/>
          <w:sz w:val="28"/>
          <w:szCs w:val="28"/>
        </w:rPr>
      </w:pPr>
      <w:bookmarkStart w:id="272" w:name="_Toc162499859"/>
      <w:bookmarkStart w:id="273" w:name="_Toc162510711"/>
      <w:bookmarkStart w:id="274" w:name="_Toc162510750"/>
      <w:bookmarkStart w:id="275" w:name="_Toc162510857"/>
      <w:bookmarkStart w:id="276" w:name="_Toc162663962"/>
      <w:bookmarkStart w:id="277" w:name="_Toc256682595"/>
      <w:r>
        <w:rPr>
          <w:rFonts w:ascii="宋体" w:hAnsi="宋体" w:hint="eastAsia"/>
          <w:sz w:val="28"/>
          <w:szCs w:val="28"/>
        </w:rPr>
        <w:t>3、供电电路</w:t>
      </w:r>
      <w:bookmarkEnd w:id="272"/>
      <w:bookmarkEnd w:id="273"/>
      <w:bookmarkEnd w:id="274"/>
      <w:bookmarkEnd w:id="275"/>
      <w:bookmarkEnd w:id="276"/>
      <w:bookmarkEnd w:id="277"/>
    </w:p>
    <w:p w14:paraId="12ED33A6" w14:textId="77777777" w:rsidR="00182BA2" w:rsidRDefault="00182BA2">
      <w:pPr>
        <w:ind w:firstLineChars="150" w:firstLine="361"/>
        <w:rPr>
          <w:rFonts w:ascii="宋体" w:hAnsi="宋体"/>
          <w:b/>
          <w:bCs/>
          <w:sz w:val="24"/>
        </w:rPr>
      </w:pPr>
      <w:r>
        <w:rPr>
          <w:rFonts w:ascii="宋体" w:hAnsi="宋体" w:hint="eastAsia"/>
          <w:b/>
          <w:bCs/>
          <w:sz w:val="24"/>
        </w:rPr>
        <w:t>（1）电源的连接方式</w:t>
      </w:r>
    </w:p>
    <w:p w14:paraId="30E31383" w14:textId="77777777" w:rsidR="00182BA2" w:rsidRDefault="00182BA2">
      <w:pPr>
        <w:ind w:firstLine="420"/>
        <w:rPr>
          <w:rFonts w:ascii="宋体" w:hAnsi="宋体"/>
          <w:bCs/>
          <w:szCs w:val="21"/>
        </w:rPr>
      </w:pPr>
      <w:r>
        <w:rPr>
          <w:rFonts w:ascii="宋体" w:hAnsi="宋体" w:hint="eastAsia"/>
          <w:bCs/>
          <w:szCs w:val="21"/>
        </w:rPr>
        <w:t>光电倍增管的供电方式有两种,即负高压接法(阴极接电源负高压,电源正端接地)和正高压接法(阳极接电源正高压,而电源负端接地)。</w:t>
      </w:r>
    </w:p>
    <w:p w14:paraId="127068E0" w14:textId="77777777" w:rsidR="00182BA2" w:rsidRDefault="00182BA2">
      <w:pPr>
        <w:ind w:firstLine="420"/>
        <w:rPr>
          <w:rFonts w:ascii="宋体" w:hAnsi="宋体"/>
          <w:bCs/>
          <w:szCs w:val="21"/>
        </w:rPr>
      </w:pPr>
      <w:r>
        <w:rPr>
          <w:rFonts w:ascii="宋体" w:hAnsi="宋体" w:hint="eastAsia"/>
          <w:bCs/>
          <w:szCs w:val="21"/>
        </w:rPr>
        <w:t>正高压接法的特点是可使屏蔽光、磁、电的屏蔽罩直接与管子外壳相连，甚至可制成一体，因而屏蔽效果好，暗电流小，噪声水平低。但这时阳极处于正高压，会导致寄生电容增大。如果是直流输出，则不仅要求传输电路能耐高压，而且后级的直流放大器也处于高电压，会产生一系列的不便；如果是交流输出，则需通过耐高压、噪声小的隔直电容。</w:t>
      </w:r>
    </w:p>
    <w:p w14:paraId="7D741C82" w14:textId="77777777" w:rsidR="00182BA2" w:rsidRDefault="00182BA2">
      <w:pPr>
        <w:ind w:firstLine="420"/>
        <w:rPr>
          <w:rFonts w:ascii="宋体" w:hAnsi="宋体"/>
          <w:bCs/>
          <w:szCs w:val="21"/>
        </w:rPr>
      </w:pPr>
      <w:r>
        <w:rPr>
          <w:rFonts w:ascii="宋体" w:hAnsi="宋体" w:hint="eastAsia"/>
          <w:bCs/>
          <w:szCs w:val="21"/>
        </w:rPr>
        <w:t>负高压接法的优点是便于与后面的放大器连接，且既可以直流输出，又可以交流输出，操作安全方便。缺点在于因玻壳的电位与阴极电位相近，屏蔽罩应至少离开管子玻壳1~2cm，这样系统的外形尺寸就增大了。否则同于静电屏蔽的寄生影响，暗电流与噪声都会增大。</w:t>
      </w:r>
    </w:p>
    <w:p w14:paraId="6A769DD6" w14:textId="77777777" w:rsidR="00182BA2" w:rsidRDefault="00182BA2">
      <w:pPr>
        <w:ind w:firstLineChars="150" w:firstLine="361"/>
        <w:rPr>
          <w:rFonts w:ascii="宋体" w:hAnsi="宋体"/>
          <w:b/>
          <w:bCs/>
          <w:sz w:val="24"/>
        </w:rPr>
      </w:pPr>
      <w:r>
        <w:rPr>
          <w:rFonts w:ascii="宋体" w:hAnsi="宋体" w:hint="eastAsia"/>
          <w:b/>
          <w:bCs/>
          <w:sz w:val="24"/>
        </w:rPr>
        <w:t>（2）分压器</w:t>
      </w:r>
    </w:p>
    <w:p w14:paraId="63920942" w14:textId="77777777" w:rsidR="00182BA2" w:rsidRDefault="00182BA2">
      <w:pPr>
        <w:pStyle w:val="a6"/>
        <w:ind w:firstLineChars="192" w:firstLine="403"/>
        <w:rPr>
          <w:rFonts w:ascii="宋体" w:hAnsi="宋体"/>
        </w:rPr>
      </w:pPr>
      <w:r>
        <w:rPr>
          <w:rFonts w:ascii="宋体" w:hAnsi="宋体" w:hint="eastAsia"/>
        </w:rPr>
        <w:t>从光电阴极到阳极的所有电极用串联的电阻分压供电，使管内各极间能形成所需的电场。光电倍增管的极间电压的分配一般由图6-11所示的串联电阻分压器执行的，最佳的极间电压分配取决于三个因素：阳极峰值电流，允许的电压波动以及允许的非线性偏离。</w:t>
      </w:r>
    </w:p>
    <w:p w14:paraId="747A261B" w14:textId="77777777" w:rsidR="00182BA2" w:rsidRDefault="00182BA2">
      <w:pPr>
        <w:pStyle w:val="a6"/>
        <w:ind w:firstLineChars="192" w:firstLine="403"/>
        <w:rPr>
          <w:rFonts w:ascii="宋体" w:hAnsi="宋体"/>
        </w:rPr>
      </w:pPr>
      <w:r>
        <w:rPr>
          <w:rFonts w:ascii="宋体" w:hAnsi="宋体" w:hint="eastAsia"/>
        </w:rPr>
        <w:t>①极间电压的分配</w:t>
      </w:r>
    </w:p>
    <w:p w14:paraId="0D14C0B0" w14:textId="77777777" w:rsidR="00182BA2" w:rsidRDefault="00182BA2">
      <w:pPr>
        <w:pStyle w:val="a6"/>
        <w:ind w:firstLineChars="192" w:firstLine="403"/>
        <w:rPr>
          <w:rFonts w:ascii="宋体" w:hAnsi="宋体"/>
        </w:rPr>
      </w:pPr>
      <w:r>
        <w:rPr>
          <w:rFonts w:ascii="宋体" w:hAnsi="宋体" w:hint="eastAsia"/>
        </w:rPr>
        <w:t>光电倍增管的极间电压可按前极区，中间区和末极区加以考虑。前极区的收集电压必须足够高，以使第一倍增极有高的收集率和大的次极发射系数，中间极区的各极间通常具有均匀分布的极间电压，以使管子获得最佳的增益。由于末极区各极，特别是末极区取较大的电流，所以末极区各极间电压不能过低，以免形成空间电荷效应而使管子失去应有的直线性。</w:t>
      </w:r>
    </w:p>
    <w:p w14:paraId="7030E28C" w14:textId="77777777" w:rsidR="00182BA2" w:rsidRDefault="00526C38">
      <w:pPr>
        <w:rPr>
          <w:rFonts w:ascii="宋体" w:hAnsi="宋体"/>
        </w:rPr>
      </w:pPr>
      <w:r>
        <w:rPr>
          <w:rFonts w:ascii="宋体" w:hAnsi="宋体"/>
        </w:rPr>
        <w:pict w14:anchorId="1261EE26">
          <v:shape id="_x0000_i1131" type="#_x0000_t75" style="width:343.5pt;height:78pt;mso-position-horizontal-relative:page;mso-position-vertical-relative:page">
            <v:imagedata r:id="rId174" o:title="" embosscolor="white"/>
          </v:shape>
        </w:pict>
      </w:r>
    </w:p>
    <w:p w14:paraId="1E70010F" w14:textId="77777777" w:rsidR="00182BA2" w:rsidRDefault="00182BA2">
      <w:pPr>
        <w:rPr>
          <w:rFonts w:ascii="宋体" w:hAnsi="宋体"/>
        </w:rPr>
      </w:pPr>
      <w:r>
        <w:rPr>
          <w:rFonts w:ascii="宋体" w:hAnsi="宋体" w:hint="eastAsia"/>
        </w:rPr>
        <w:t xml:space="preserve">                   图6-11  光电倍增管的分压电路</w:t>
      </w:r>
    </w:p>
    <w:p w14:paraId="49E55B04" w14:textId="77777777" w:rsidR="00182BA2" w:rsidRDefault="00182BA2">
      <w:pPr>
        <w:ind w:firstLineChars="200" w:firstLine="420"/>
        <w:rPr>
          <w:rFonts w:ascii="宋体" w:hAnsi="宋体"/>
        </w:rPr>
      </w:pPr>
      <w:r>
        <w:rPr>
          <w:rFonts w:ascii="宋体" w:hAnsi="宋体" w:hint="eastAsia"/>
        </w:rPr>
        <w:lastRenderedPageBreak/>
        <w:t>②分压电流</w:t>
      </w:r>
    </w:p>
    <w:p w14:paraId="7EE175A0" w14:textId="77777777" w:rsidR="00182BA2" w:rsidRDefault="00182BA2">
      <w:pPr>
        <w:ind w:firstLineChars="200" w:firstLine="420"/>
        <w:rPr>
          <w:rFonts w:ascii="宋体" w:hAnsi="宋体"/>
        </w:rPr>
      </w:pPr>
      <w:r>
        <w:rPr>
          <w:rFonts w:ascii="宋体" w:hAnsi="宋体" w:hint="eastAsia"/>
        </w:rPr>
        <w:t>当阳极电流增大到能与分压器电流相比拟时，将会导致末极区间电压的大幅度下降，从而使光电倍增管出现严重的非线性。为防止极间电压的再分配以保证增益稳定，分压器电流至少为最大阳极电流的10倍。对于线性要求很高的应用场合，分压器电流至少为最大阳极平均电流的100倍。</w:t>
      </w:r>
    </w:p>
    <w:p w14:paraId="2A6A7EC7" w14:textId="77777777" w:rsidR="00182BA2" w:rsidRDefault="00182BA2">
      <w:pPr>
        <w:ind w:firstLineChars="200" w:firstLine="420"/>
        <w:rPr>
          <w:rFonts w:ascii="宋体" w:hAnsi="宋体"/>
        </w:rPr>
      </w:pPr>
      <w:r>
        <w:rPr>
          <w:rFonts w:ascii="宋体" w:hAnsi="宋体" w:hint="eastAsia"/>
        </w:rPr>
        <w:t>③分压电阻</w:t>
      </w:r>
    </w:p>
    <w:p w14:paraId="528E5150" w14:textId="77777777" w:rsidR="00182BA2" w:rsidRDefault="00182BA2">
      <w:pPr>
        <w:ind w:firstLineChars="200" w:firstLine="420"/>
        <w:rPr>
          <w:rFonts w:ascii="宋体" w:hAnsi="宋体"/>
        </w:rPr>
      </w:pPr>
      <w:r>
        <w:rPr>
          <w:rFonts w:ascii="宋体" w:hAnsi="宋体" w:hint="eastAsia"/>
        </w:rPr>
        <w:t>确定了分压器的电流，就可以根据光电倍增管的最大阳极电压算出分压器的总电阻，再按适当的极电压分配，由总电阻计算出分压电阻的阻值。</w:t>
      </w:r>
    </w:p>
    <w:p w14:paraId="38D24CAB" w14:textId="77777777" w:rsidR="00182BA2" w:rsidRDefault="00182BA2">
      <w:pPr>
        <w:ind w:firstLineChars="150" w:firstLine="361"/>
        <w:rPr>
          <w:rFonts w:ascii="宋体" w:hAnsi="宋体"/>
          <w:b/>
          <w:sz w:val="24"/>
        </w:rPr>
      </w:pPr>
      <w:r>
        <w:rPr>
          <w:rFonts w:ascii="宋体" w:hAnsi="宋体" w:hint="eastAsia"/>
          <w:b/>
          <w:sz w:val="24"/>
        </w:rPr>
        <w:t>（3）输出电路</w:t>
      </w:r>
    </w:p>
    <w:p w14:paraId="76D41775" w14:textId="77777777" w:rsidR="00182BA2" w:rsidRDefault="00182BA2">
      <w:pPr>
        <w:ind w:firstLine="420"/>
        <w:rPr>
          <w:rFonts w:ascii="宋体" w:hAnsi="宋体"/>
        </w:rPr>
      </w:pPr>
      <w:r>
        <w:rPr>
          <w:rFonts w:ascii="宋体" w:hAnsi="宋体" w:hint="eastAsia"/>
        </w:rPr>
        <w:t>光电倍增管的输出是电荷，且其阳极几乎可作为一个理想的电流发生器考虑，因此输出电流与负载阻抗无关。但实际上，对负载的输入阻抗却存在着一个上限，因为负载电阻上电压明显地降低末级倍增极与阳极之间的电压，因而会降低放大倍数，致使光电特性偏离线性。</w:t>
      </w:r>
    </w:p>
    <w:p w14:paraId="4194CD74" w14:textId="77777777" w:rsidR="00182BA2" w:rsidRDefault="00182BA2">
      <w:pPr>
        <w:ind w:firstLine="420"/>
        <w:rPr>
          <w:rFonts w:ascii="宋体" w:hAnsi="宋体"/>
        </w:rPr>
      </w:pPr>
      <w:r>
        <w:rPr>
          <w:rFonts w:ascii="宋体" w:hAnsi="宋体" w:hint="eastAsia"/>
        </w:rPr>
        <w:t>①直流输出电路  对于直流信号，光电倍增管的阳极能产生达数十伏的输出电压，因此可使用大的负载电阻。检流计或电子微电流计可直接接至阳极，此时就不再需要串接负载电阻。</w:t>
      </w:r>
    </w:p>
    <w:p w14:paraId="049AAEFD" w14:textId="77777777" w:rsidR="00182BA2" w:rsidRDefault="00182BA2">
      <w:pPr>
        <w:ind w:firstLine="420"/>
        <w:rPr>
          <w:rFonts w:ascii="宋体" w:hAnsi="宋体"/>
        </w:rPr>
      </w:pPr>
      <w:r>
        <w:rPr>
          <w:rFonts w:ascii="宋体" w:hAnsi="宋体" w:hint="eastAsia"/>
        </w:rPr>
        <w:t>②脉冲输出电路  光电倍增管输出电压的相应等电路是电流源与负载电阻RL和输出电容CL并联的电路，如图2-11所示。</w:t>
      </w:r>
    </w:p>
    <w:p w14:paraId="3D37DD34" w14:textId="77777777" w:rsidR="00182BA2" w:rsidRDefault="00182BA2">
      <w:pPr>
        <w:ind w:firstLine="420"/>
        <w:rPr>
          <w:rFonts w:ascii="宋体" w:hAnsi="宋体"/>
        </w:rPr>
      </w:pPr>
      <w:r>
        <w:rPr>
          <w:rFonts w:ascii="宋体" w:hAnsi="宋体" w:hint="eastAsia"/>
        </w:rPr>
        <w:t>阳极电路对地的电容CL起着RL的旁路作用从而使出波形畸变，对于宽度很窄的脉冲，时间常数τ=RC应远小于光脉冲的宽度。</w:t>
      </w:r>
    </w:p>
    <w:p w14:paraId="232DDDB2" w14:textId="77777777" w:rsidR="00182BA2" w:rsidRDefault="00182BA2">
      <w:pPr>
        <w:rPr>
          <w:b/>
        </w:rPr>
      </w:pPr>
    </w:p>
    <w:p w14:paraId="319ECC48" w14:textId="77777777" w:rsidR="00182BA2" w:rsidRDefault="00182BA2">
      <w:pPr>
        <w:pStyle w:val="3"/>
        <w:spacing w:before="0" w:after="0" w:line="240" w:lineRule="auto"/>
        <w:ind w:firstLineChars="98" w:firstLine="275"/>
        <w:rPr>
          <w:rFonts w:ascii="宋体" w:hAnsi="宋体"/>
          <w:sz w:val="28"/>
          <w:szCs w:val="28"/>
        </w:rPr>
      </w:pPr>
      <w:bookmarkStart w:id="278" w:name="_Toc162499860"/>
      <w:bookmarkStart w:id="279" w:name="_Toc162510712"/>
      <w:bookmarkStart w:id="280" w:name="_Toc162510751"/>
      <w:bookmarkStart w:id="281" w:name="_Toc162510858"/>
      <w:bookmarkStart w:id="282" w:name="_Toc162663963"/>
      <w:bookmarkStart w:id="283" w:name="_Toc256682596"/>
      <w:r>
        <w:rPr>
          <w:rFonts w:ascii="宋体" w:hAnsi="宋体" w:hint="eastAsia"/>
          <w:sz w:val="28"/>
          <w:szCs w:val="28"/>
        </w:rPr>
        <w:t>4、光电倍增管的特性和参数</w:t>
      </w:r>
      <w:bookmarkEnd w:id="278"/>
      <w:bookmarkEnd w:id="279"/>
      <w:bookmarkEnd w:id="280"/>
      <w:bookmarkEnd w:id="281"/>
      <w:bookmarkEnd w:id="282"/>
      <w:bookmarkEnd w:id="283"/>
    </w:p>
    <w:p w14:paraId="340FBF19" w14:textId="77777777" w:rsidR="00182BA2" w:rsidRDefault="00182BA2">
      <w:pPr>
        <w:pStyle w:val="a6"/>
        <w:ind w:firstLineChars="190" w:firstLine="399"/>
      </w:pPr>
      <w:r>
        <w:rPr>
          <w:rFonts w:hint="eastAsia"/>
        </w:rPr>
        <w:t>光电倍增管的特性参数包括灵敏度、电流增益、光电特性、阳极特性、暗电流、时间响应特性、光谱特性等等。下面介绍本实验涉及到的特性和参数。</w:t>
      </w:r>
    </w:p>
    <w:p w14:paraId="5B22ECDC" w14:textId="77777777" w:rsidR="00182BA2" w:rsidRDefault="00182BA2">
      <w:pPr>
        <w:pStyle w:val="a6"/>
        <w:ind w:firstLineChars="150" w:firstLine="361"/>
        <w:rPr>
          <w:b/>
          <w:sz w:val="24"/>
        </w:rPr>
      </w:pPr>
      <w:r>
        <w:rPr>
          <w:rFonts w:hint="eastAsia"/>
          <w:b/>
          <w:bCs/>
          <w:sz w:val="24"/>
        </w:rPr>
        <w:t>（</w:t>
      </w:r>
      <w:r>
        <w:rPr>
          <w:rFonts w:hint="eastAsia"/>
          <w:b/>
          <w:bCs/>
          <w:sz w:val="24"/>
        </w:rPr>
        <w:t>1</w:t>
      </w:r>
      <w:r>
        <w:rPr>
          <w:rFonts w:hint="eastAsia"/>
          <w:b/>
          <w:bCs/>
          <w:sz w:val="24"/>
        </w:rPr>
        <w:t>）灵敏度</w:t>
      </w:r>
    </w:p>
    <w:p w14:paraId="65E59866" w14:textId="77777777" w:rsidR="00182BA2" w:rsidRDefault="00182BA2">
      <w:pPr>
        <w:pStyle w:val="a7"/>
        <w:spacing w:before="0" w:beforeAutospacing="0" w:after="0" w:afterAutospacing="0"/>
        <w:ind w:firstLineChars="200" w:firstLine="420"/>
        <w:jc w:val="both"/>
        <w:rPr>
          <w:rFonts w:cs="Arial"/>
          <w:sz w:val="21"/>
          <w:szCs w:val="21"/>
        </w:rPr>
      </w:pPr>
      <w:r>
        <w:rPr>
          <w:rFonts w:cs="Arial"/>
          <w:sz w:val="21"/>
          <w:szCs w:val="21"/>
        </w:rPr>
        <w:t>由于测量光电倍增管的光谱响应特性需要精密测试系统和很长的时间，所以提供给用户每一支光电倍增管的光谱响应特性不现实，所以我们提供阴极和阳极的光照灵敏度。阴极光照灵敏度是</w:t>
      </w:r>
      <w:r>
        <w:rPr>
          <w:rFonts w:cs="Arial" w:hint="eastAsia"/>
          <w:sz w:val="21"/>
          <w:szCs w:val="21"/>
        </w:rPr>
        <w:t>一定光照情况下，</w:t>
      </w:r>
      <w:r>
        <w:rPr>
          <w:rFonts w:cs="Arial"/>
          <w:sz w:val="21"/>
          <w:szCs w:val="21"/>
        </w:rPr>
        <w:t>每单位通量入射光（实际用</w:t>
      </w:r>
      <w:r>
        <w:rPr>
          <w:rFonts w:hint="eastAsia"/>
        </w:rPr>
        <w:t>10</w:t>
      </w:r>
      <w:r>
        <w:rPr>
          <w:rFonts w:hint="eastAsia"/>
          <w:vertAlign w:val="superscript"/>
        </w:rPr>
        <w:t>-5</w:t>
      </w:r>
      <w:r>
        <w:rPr>
          <w:rFonts w:hint="eastAsia"/>
        </w:rPr>
        <w:t>～10</w:t>
      </w:r>
      <w:r>
        <w:rPr>
          <w:rFonts w:hint="eastAsia"/>
          <w:vertAlign w:val="superscript"/>
        </w:rPr>
        <w:t>-2</w:t>
      </w:r>
      <w:r>
        <w:rPr>
          <w:rFonts w:cs="Arial"/>
          <w:sz w:val="21"/>
          <w:szCs w:val="21"/>
        </w:rPr>
        <w:t>Lm）产生的阴极光电子电流。阳极光照灵敏度是每单位阴极上的入射光通量（实际用</w:t>
      </w:r>
      <w:r>
        <w:rPr>
          <w:rFonts w:hint="eastAsia"/>
        </w:rPr>
        <w:t>10</w:t>
      </w:r>
      <w:r>
        <w:rPr>
          <w:rFonts w:hint="eastAsia"/>
          <w:vertAlign w:val="superscript"/>
        </w:rPr>
        <w:t>-１０</w:t>
      </w:r>
      <w:r>
        <w:rPr>
          <w:rFonts w:hint="eastAsia"/>
        </w:rPr>
        <w:t>～10</w:t>
      </w:r>
      <w:r>
        <w:rPr>
          <w:rFonts w:hint="eastAsia"/>
          <w:vertAlign w:val="superscript"/>
        </w:rPr>
        <w:t>-５</w:t>
      </w:r>
      <w:proofErr w:type="spellStart"/>
      <w:r>
        <w:rPr>
          <w:rFonts w:cs="Arial"/>
          <w:sz w:val="21"/>
          <w:szCs w:val="21"/>
        </w:rPr>
        <w:t>Lm</w:t>
      </w:r>
      <w:proofErr w:type="spellEnd"/>
      <w:r>
        <w:rPr>
          <w:rFonts w:cs="Arial"/>
          <w:sz w:val="21"/>
          <w:szCs w:val="21"/>
        </w:rPr>
        <w:t>）产生的阳极输出电流（经过二次发射极倍增后）。</w:t>
      </w:r>
      <w:r>
        <w:rPr>
          <w:rFonts w:cs="Arial"/>
          <w:sz w:val="21"/>
          <w:szCs w:val="21"/>
        </w:rPr>
        <w:br/>
      </w:r>
      <w:r>
        <w:rPr>
          <w:rFonts w:cs="Arial" w:hint="eastAsia"/>
          <w:sz w:val="21"/>
          <w:szCs w:val="21"/>
        </w:rPr>
        <w:t xml:space="preserve">    </w:t>
      </w:r>
      <w:r>
        <w:rPr>
          <w:rFonts w:cs="Arial"/>
          <w:sz w:val="21"/>
          <w:szCs w:val="21"/>
        </w:rPr>
        <w:t>阴极和阳极的光照灵敏度都是以A/</w:t>
      </w:r>
      <w:proofErr w:type="spellStart"/>
      <w:r>
        <w:rPr>
          <w:rFonts w:cs="Arial"/>
          <w:sz w:val="21"/>
          <w:szCs w:val="21"/>
        </w:rPr>
        <w:t>Lm</w:t>
      </w:r>
      <w:proofErr w:type="spellEnd"/>
      <w:r>
        <w:rPr>
          <w:rFonts w:cs="Arial"/>
          <w:sz w:val="21"/>
          <w:szCs w:val="21"/>
        </w:rPr>
        <w:t xml:space="preserve">（安培/流明）为单位，请注意，流明是在可见光区的光通量的单位，所以对于光电倍增管的可见光区以外的光照灵敏度数值可能是没有实际意义的（对于这些光电倍增管，常常使用蓝光灵敏度和红白比来表示） </w:t>
      </w:r>
    </w:p>
    <w:p w14:paraId="34147126" w14:textId="77777777" w:rsidR="00182BA2" w:rsidRDefault="00182BA2">
      <w:pPr>
        <w:pStyle w:val="a6"/>
        <w:ind w:firstLineChars="0" w:firstLine="0"/>
        <w:rPr>
          <w:rFonts w:ascii="宋体" w:hAnsi="宋体"/>
          <w:bCs/>
          <w:szCs w:val="21"/>
        </w:rPr>
      </w:pPr>
    </w:p>
    <w:p w14:paraId="0F458E75" w14:textId="77777777" w:rsidR="00182BA2" w:rsidRDefault="00182BA2">
      <w:pPr>
        <w:ind w:firstLineChars="200" w:firstLine="420"/>
        <w:rPr>
          <w:rFonts w:ascii="宋体" w:hAnsi="宋体"/>
        </w:rPr>
      </w:pPr>
      <w:r>
        <w:rPr>
          <w:rFonts w:ascii="宋体" w:hAnsi="宋体" w:hint="eastAsia"/>
        </w:rPr>
        <w:t>灵敏度是衡量光电倍增管探测光信号能力的一个重要参数，一般是指积分灵敏度，即白光灵敏度，其单位为</w:t>
      </w:r>
      <w:proofErr w:type="spellStart"/>
      <w:r>
        <w:rPr>
          <w:rFonts w:ascii="宋体" w:hAnsi="宋体" w:hint="eastAsia"/>
        </w:rPr>
        <w:t>uA</w:t>
      </w:r>
      <w:proofErr w:type="spellEnd"/>
      <w:r>
        <w:rPr>
          <w:rFonts w:ascii="宋体" w:hAnsi="宋体" w:hint="eastAsia"/>
        </w:rPr>
        <w:t>/</w:t>
      </w:r>
      <w:proofErr w:type="spellStart"/>
      <w:r>
        <w:rPr>
          <w:rFonts w:ascii="宋体" w:hAnsi="宋体" w:hint="eastAsia"/>
        </w:rPr>
        <w:t>Lm</w:t>
      </w:r>
      <w:proofErr w:type="spellEnd"/>
      <w:r>
        <w:rPr>
          <w:rFonts w:ascii="宋体" w:hAnsi="宋体" w:hint="eastAsia"/>
        </w:rPr>
        <w:t>。光电倍增管的灵敏度一般包括阴极灵敏度、阳极灵敏度。</w:t>
      </w:r>
    </w:p>
    <w:p w14:paraId="7A76D533" w14:textId="77777777" w:rsidR="00182BA2" w:rsidRDefault="00182BA2">
      <w:pPr>
        <w:ind w:firstLineChars="200" w:firstLine="420"/>
        <w:rPr>
          <w:rFonts w:ascii="宋体" w:hAnsi="宋体"/>
        </w:rPr>
      </w:pPr>
      <w:r>
        <w:rPr>
          <w:rFonts w:ascii="宋体" w:hAnsi="宋体" w:hint="eastAsia"/>
        </w:rPr>
        <w:t>①阴极灵敏度</w:t>
      </w:r>
      <w:r>
        <w:rPr>
          <w:rFonts w:ascii="宋体" w:hAnsi="宋体" w:hint="eastAsia"/>
          <w:i/>
          <w:iCs/>
        </w:rPr>
        <w:t>S</w:t>
      </w:r>
      <w:r>
        <w:rPr>
          <w:rFonts w:ascii="宋体" w:hAnsi="宋体" w:hint="eastAsia"/>
          <w:i/>
          <w:iCs/>
          <w:vertAlign w:val="subscript"/>
        </w:rPr>
        <w:t>K</w:t>
      </w:r>
    </w:p>
    <w:p w14:paraId="3BDDF64C" w14:textId="77777777" w:rsidR="00182BA2" w:rsidRDefault="00182BA2">
      <w:pPr>
        <w:ind w:firstLineChars="175" w:firstLine="368"/>
        <w:rPr>
          <w:rFonts w:ascii="宋体" w:hAnsi="宋体"/>
        </w:rPr>
      </w:pPr>
      <w:r>
        <w:rPr>
          <w:rFonts w:ascii="宋体" w:hAnsi="宋体" w:hint="eastAsia"/>
        </w:rPr>
        <w:t>阴极光照灵敏度</w:t>
      </w:r>
      <w:r>
        <w:rPr>
          <w:rFonts w:ascii="宋体" w:hAnsi="宋体" w:hint="eastAsia"/>
          <w:i/>
          <w:iCs/>
        </w:rPr>
        <w:t>S</w:t>
      </w:r>
      <w:r>
        <w:rPr>
          <w:rFonts w:ascii="宋体" w:hAnsi="宋体" w:hint="eastAsia"/>
          <w:i/>
          <w:iCs/>
          <w:vertAlign w:val="subscript"/>
        </w:rPr>
        <w:t>K</w:t>
      </w:r>
      <w:r>
        <w:rPr>
          <w:rFonts w:ascii="宋体" w:hAnsi="宋体" w:hint="eastAsia"/>
        </w:rPr>
        <w:t>是指光电阴极本身的积分灵敏度。定义为光电阴极的光电流</w:t>
      </w:r>
      <w:proofErr w:type="spellStart"/>
      <w:r>
        <w:rPr>
          <w:rFonts w:ascii="宋体" w:hAnsi="宋体" w:hint="eastAsia"/>
          <w:i/>
          <w:iCs/>
        </w:rPr>
        <w:t>I</w:t>
      </w:r>
      <w:r>
        <w:rPr>
          <w:rFonts w:ascii="宋体" w:hAnsi="宋体" w:hint="eastAsia"/>
          <w:i/>
          <w:iCs/>
          <w:vertAlign w:val="subscript"/>
        </w:rPr>
        <w:t>k</w:t>
      </w:r>
      <w:proofErr w:type="spellEnd"/>
      <w:r>
        <w:rPr>
          <w:rFonts w:ascii="宋体" w:hAnsi="宋体" w:hint="eastAsia"/>
        </w:rPr>
        <w:t>除以入射光通量</w:t>
      </w:r>
      <w:r>
        <w:rPr>
          <w:rFonts w:ascii="宋体" w:hAnsi="宋体"/>
          <w:i/>
          <w:iCs/>
        </w:rPr>
        <w:t>Φ</w:t>
      </w:r>
      <w:r>
        <w:rPr>
          <w:rFonts w:ascii="宋体" w:hAnsi="宋体" w:hint="eastAsia"/>
        </w:rPr>
        <w:t>所得的商</w:t>
      </w:r>
    </w:p>
    <w:p w14:paraId="4D3E8352" w14:textId="77777777" w:rsidR="00182BA2" w:rsidRDefault="00182BA2">
      <w:pPr>
        <w:jc w:val="center"/>
        <w:rPr>
          <w:rFonts w:ascii="宋体" w:hAnsi="宋体"/>
        </w:rPr>
      </w:pPr>
      <w:r>
        <w:rPr>
          <w:rFonts w:ascii="宋体" w:hAnsi="宋体"/>
          <w:position w:val="-24"/>
        </w:rPr>
        <w:object w:dxaOrig="1829" w:dyaOrig="623" w14:anchorId="51F9E372">
          <v:shape id="_x0000_i1132" type="#_x0000_t75" style="width:90.75pt;height:30.75pt;mso-position-horizontal-relative:page;mso-position-vertical-relative:page" o:ole="">
            <v:imagedata r:id="rId175" o:title="" embosscolor="white"/>
          </v:shape>
          <o:OLEObject Type="Embed" ProgID="Equation.3" ShapeID="_x0000_i1132" DrawAspect="Content" ObjectID="_1701420970" r:id="rId176"/>
        </w:object>
      </w:r>
      <w:r>
        <w:rPr>
          <w:rFonts w:ascii="宋体" w:hAnsi="宋体" w:hint="eastAsia"/>
        </w:rPr>
        <w:t xml:space="preserve">     （1）</w:t>
      </w:r>
    </w:p>
    <w:p w14:paraId="7240C617" w14:textId="77777777" w:rsidR="00182BA2" w:rsidRDefault="00182BA2">
      <w:pPr>
        <w:ind w:firstLineChars="200" w:firstLine="420"/>
        <w:rPr>
          <w:rFonts w:ascii="宋体" w:hAnsi="宋体"/>
        </w:rPr>
      </w:pPr>
      <w:r>
        <w:rPr>
          <w:rFonts w:ascii="宋体" w:hAnsi="宋体" w:hint="eastAsia"/>
        </w:rPr>
        <w:t>光电倍增管阴极灵敏度的测量原理如图2-12所示。入射到阴极K的光照度为E，光电阴极的面积为A，则光电倍增管接受到的光通量为</w:t>
      </w:r>
    </w:p>
    <w:p w14:paraId="39FC5060" w14:textId="77777777" w:rsidR="00182BA2" w:rsidRDefault="00182BA2">
      <w:pPr>
        <w:jc w:val="center"/>
        <w:rPr>
          <w:rFonts w:ascii="宋体" w:hAnsi="宋体"/>
        </w:rPr>
      </w:pPr>
      <w:r>
        <w:rPr>
          <w:rFonts w:ascii="宋体" w:hAnsi="宋体"/>
          <w:position w:val="-4"/>
        </w:rPr>
        <w:object w:dxaOrig="944" w:dyaOrig="261" w14:anchorId="7A977CBA">
          <v:shape id="_x0000_i1133" type="#_x0000_t75" style="width:47.25pt;height:12.75pt;mso-position-horizontal-relative:page;mso-position-vertical-relative:page" o:ole="">
            <v:imagedata r:id="rId177" o:title="" embosscolor="white"/>
          </v:shape>
          <o:OLEObject Type="Embed" ProgID="Equation.3" ShapeID="_x0000_i1133" DrawAspect="Content" ObjectID="_1701420971" r:id="rId178"/>
        </w:object>
      </w:r>
      <w:r>
        <w:rPr>
          <w:rFonts w:ascii="宋体" w:hAnsi="宋体" w:hint="eastAsia"/>
        </w:rPr>
        <w:t xml:space="preserve">           （2）</w:t>
      </w:r>
    </w:p>
    <w:p w14:paraId="1FA43BA2" w14:textId="77777777" w:rsidR="00182BA2" w:rsidRDefault="00182BA2">
      <w:pPr>
        <w:ind w:left="420"/>
        <w:rPr>
          <w:rFonts w:ascii="宋体" w:hAnsi="宋体"/>
        </w:rPr>
      </w:pPr>
      <w:r>
        <w:rPr>
          <w:rFonts w:ascii="宋体" w:hAnsi="宋体" w:hint="eastAsia"/>
        </w:rPr>
        <w:t>由式（1）（2）可以计算出阴极灵敏度。</w:t>
      </w:r>
    </w:p>
    <w:p w14:paraId="7A9077A3" w14:textId="77777777" w:rsidR="00182BA2" w:rsidRDefault="00182BA2">
      <w:pPr>
        <w:ind w:firstLineChars="200" w:firstLine="420"/>
        <w:rPr>
          <w:rFonts w:ascii="宋体" w:hAnsi="宋体"/>
        </w:rPr>
      </w:pPr>
      <w:r>
        <w:rPr>
          <w:rFonts w:ascii="宋体" w:hAnsi="宋体" w:hint="eastAsia"/>
        </w:rPr>
        <w:t>入射到光电阴极的光通量不能太大，否则由于光电阴极层的电阻损耗会引起测量误差。光通量也不能太小，否则由于欧姆漏电流影响光电流的测量精度，通常采用的光通量的范围为10</w:t>
      </w:r>
      <w:r>
        <w:rPr>
          <w:rFonts w:ascii="宋体" w:hAnsi="宋体" w:hint="eastAsia"/>
          <w:vertAlign w:val="superscript"/>
        </w:rPr>
        <w:t>-5</w:t>
      </w:r>
      <w:r>
        <w:rPr>
          <w:rFonts w:ascii="宋体" w:hAnsi="宋体" w:hint="eastAsia"/>
        </w:rPr>
        <w:t>～10</w:t>
      </w:r>
      <w:r>
        <w:rPr>
          <w:rFonts w:ascii="宋体" w:hAnsi="宋体" w:hint="eastAsia"/>
          <w:vertAlign w:val="superscript"/>
        </w:rPr>
        <w:t>-2</w:t>
      </w:r>
      <w:r>
        <w:rPr>
          <w:rFonts w:ascii="宋体" w:hAnsi="宋体" w:hint="eastAsia"/>
        </w:rPr>
        <w:t>Lm。</w:t>
      </w:r>
    </w:p>
    <w:p w14:paraId="134A947D" w14:textId="77777777" w:rsidR="00182BA2" w:rsidRDefault="00182BA2">
      <w:pPr>
        <w:ind w:firstLineChars="199" w:firstLine="418"/>
        <w:rPr>
          <w:rFonts w:ascii="宋体" w:hAnsi="宋体"/>
          <w:bCs/>
          <w:vertAlign w:val="subscript"/>
        </w:rPr>
      </w:pPr>
      <w:r>
        <w:rPr>
          <w:rFonts w:ascii="宋体" w:hAnsi="宋体" w:hint="eastAsia"/>
          <w:bCs/>
        </w:rPr>
        <w:t>② 阳极光照灵敏度</w:t>
      </w:r>
      <w:proofErr w:type="spellStart"/>
      <w:r>
        <w:rPr>
          <w:rFonts w:ascii="宋体" w:hAnsi="宋体" w:hint="eastAsia"/>
          <w:bCs/>
          <w:i/>
          <w:iCs/>
        </w:rPr>
        <w:t>S</w:t>
      </w:r>
      <w:r>
        <w:rPr>
          <w:rFonts w:ascii="宋体" w:hAnsi="宋体" w:hint="eastAsia"/>
          <w:bCs/>
          <w:i/>
          <w:iCs/>
          <w:vertAlign w:val="subscript"/>
        </w:rPr>
        <w:t>p</w:t>
      </w:r>
      <w:proofErr w:type="spellEnd"/>
    </w:p>
    <w:p w14:paraId="2F2F4505" w14:textId="77777777" w:rsidR="00182BA2" w:rsidRDefault="00182BA2">
      <w:pPr>
        <w:ind w:firstLineChars="200" w:firstLine="420"/>
        <w:rPr>
          <w:rFonts w:ascii="宋体" w:hAnsi="宋体"/>
        </w:rPr>
      </w:pPr>
      <w:r>
        <w:rPr>
          <w:rFonts w:ascii="宋体" w:hAnsi="宋体" w:hint="eastAsia"/>
        </w:rPr>
        <w:t>阳极光照灵敏度</w:t>
      </w:r>
      <w:proofErr w:type="spellStart"/>
      <w:r>
        <w:rPr>
          <w:rFonts w:ascii="宋体" w:hAnsi="宋体" w:hint="eastAsia"/>
          <w:i/>
          <w:iCs/>
        </w:rPr>
        <w:t>S</w:t>
      </w:r>
      <w:r>
        <w:rPr>
          <w:rFonts w:ascii="宋体" w:hAnsi="宋体" w:hint="eastAsia"/>
          <w:i/>
          <w:iCs/>
          <w:vertAlign w:val="subscript"/>
        </w:rPr>
        <w:t>p</w:t>
      </w:r>
      <w:proofErr w:type="spellEnd"/>
      <w:r>
        <w:rPr>
          <w:rFonts w:ascii="宋体" w:hAnsi="宋体" w:hint="eastAsia"/>
        </w:rPr>
        <w:t>是指光电倍增管在一定工作电压下阳极输出电流与照射阴极上光通量的比值</w:t>
      </w:r>
    </w:p>
    <w:p w14:paraId="4377A0D7" w14:textId="77777777" w:rsidR="00182BA2" w:rsidRDefault="00182BA2">
      <w:pPr>
        <w:jc w:val="center"/>
        <w:rPr>
          <w:rFonts w:ascii="宋体" w:hAnsi="宋体"/>
        </w:rPr>
      </w:pPr>
      <w:r>
        <w:rPr>
          <w:rFonts w:ascii="宋体" w:hAnsi="宋体"/>
          <w:position w:val="-24"/>
        </w:rPr>
        <w:object w:dxaOrig="1688" w:dyaOrig="663" w14:anchorId="2098F67D">
          <v:shape id="_x0000_i1134" type="#_x0000_t75" style="width:84pt;height:33pt;mso-position-horizontal-relative:page;mso-position-vertical-relative:page" o:ole="">
            <v:imagedata r:id="rId179" o:title="" embosscolor="white"/>
          </v:shape>
          <o:OLEObject Type="Embed" ProgID="Equation.3" ShapeID="_x0000_i1134" DrawAspect="Content" ObjectID="_1701420972" r:id="rId180"/>
        </w:object>
      </w:r>
      <w:r>
        <w:rPr>
          <w:rFonts w:ascii="宋体" w:hAnsi="宋体" w:hint="eastAsia"/>
        </w:rPr>
        <w:t xml:space="preserve">     （3）</w:t>
      </w:r>
    </w:p>
    <w:p w14:paraId="5F6231A5" w14:textId="77777777" w:rsidR="00182BA2" w:rsidRDefault="00182BA2">
      <w:pPr>
        <w:rPr>
          <w:rFonts w:ascii="宋体" w:hAnsi="宋体"/>
        </w:rPr>
      </w:pPr>
      <w:r>
        <w:rPr>
          <w:rFonts w:ascii="宋体" w:hAnsi="宋体" w:hint="eastAsia"/>
        </w:rPr>
        <w:t>它是一个经过倍增后的整管参数，在测量时为保证光电倍增管处于正常的线性工作状态，光通量要取得比测阴极灵敏度小，一般在</w:t>
      </w:r>
      <w:r>
        <w:rPr>
          <w:rFonts w:ascii="宋体" w:hAnsi="宋体"/>
          <w:position w:val="-6"/>
        </w:rPr>
        <w:object w:dxaOrig="1205" w:dyaOrig="321" w14:anchorId="2734EA42">
          <v:shape id="_x0000_i1135" type="#_x0000_t75" style="width:60pt;height:15.75pt;mso-position-horizontal-relative:page;mso-position-vertical-relative:page" o:ole="">
            <v:imagedata r:id="rId181" o:title="" embosscolor="white"/>
          </v:shape>
          <o:OLEObject Type="Embed" ProgID="Equation.3" ShapeID="_x0000_i1135" DrawAspect="Content" ObjectID="_1701420973" r:id="rId182"/>
        </w:object>
      </w:r>
      <w:proofErr w:type="spellStart"/>
      <w:r>
        <w:rPr>
          <w:rFonts w:ascii="宋体" w:hAnsi="宋体" w:hint="eastAsia"/>
        </w:rPr>
        <w:t>lm</w:t>
      </w:r>
      <w:proofErr w:type="spellEnd"/>
      <w:r>
        <w:rPr>
          <w:rFonts w:ascii="宋体" w:hAnsi="宋体" w:hint="eastAsia"/>
        </w:rPr>
        <w:t>的数量级。</w:t>
      </w:r>
    </w:p>
    <w:p w14:paraId="5517631A" w14:textId="77777777" w:rsidR="00182BA2" w:rsidRDefault="00182BA2">
      <w:pPr>
        <w:ind w:firstLineChars="150" w:firstLine="361"/>
        <w:rPr>
          <w:rFonts w:ascii="宋体" w:hAnsi="宋体"/>
          <w:b/>
          <w:bCs/>
          <w:sz w:val="24"/>
        </w:rPr>
      </w:pPr>
      <w:r>
        <w:rPr>
          <w:rFonts w:ascii="宋体" w:hAnsi="宋体" w:hint="eastAsia"/>
          <w:b/>
          <w:bCs/>
          <w:sz w:val="24"/>
        </w:rPr>
        <w:t>（2）放大倍数(电流增益)G</w:t>
      </w:r>
    </w:p>
    <w:p w14:paraId="7D41C651" w14:textId="77777777" w:rsidR="00182BA2" w:rsidRDefault="00182BA2">
      <w:pPr>
        <w:pStyle w:val="a7"/>
        <w:wordWrap w:val="0"/>
        <w:spacing w:before="0" w:beforeAutospacing="0" w:after="0" w:afterAutospacing="0"/>
        <w:ind w:firstLineChars="200" w:firstLine="420"/>
        <w:jc w:val="both"/>
        <w:rPr>
          <w:rFonts w:ascii="Arial" w:hAnsi="Arial" w:cs="Arial"/>
          <w:sz w:val="21"/>
          <w:szCs w:val="21"/>
        </w:rPr>
      </w:pPr>
      <w:r>
        <w:rPr>
          <w:rFonts w:ascii="Arial" w:hAnsi="Arial" w:cs="Arial"/>
          <w:sz w:val="21"/>
          <w:szCs w:val="21"/>
        </w:rPr>
        <w:t>光阴极发射出来的光电子被电场加速撞击到第一倍增极，以便发生二次电子发射，产生多于光电子数目的电子流。这些二次电子发射的电子流又被加速撞击到下一个倍增极产生又一次的二次电子发射，连续地重复这一过程，直到最末倍增极的二次电子发射被阳极收集，从而达到了电流放大的作用。这时可以观测到，光电倍增管的阴极产生的很小的光电子电流，已经被放大成较大的阳极输出电流。</w:t>
      </w:r>
    </w:p>
    <w:p w14:paraId="5F620484" w14:textId="77777777" w:rsidR="00182BA2" w:rsidRDefault="00182BA2">
      <w:pPr>
        <w:ind w:firstLineChars="200" w:firstLine="420"/>
        <w:rPr>
          <w:rFonts w:ascii="宋体" w:hAnsi="宋体"/>
        </w:rPr>
      </w:pPr>
      <w:r>
        <w:rPr>
          <w:rFonts w:ascii="宋体" w:hAnsi="宋体" w:hint="eastAsia"/>
        </w:rPr>
        <w:t>放大倍数G(电流增益)定义为在一定的入射光通量和阳极电压下，阳极电流</w:t>
      </w:r>
      <w:r>
        <w:rPr>
          <w:rFonts w:ascii="宋体" w:hAnsi="宋体" w:hint="eastAsia"/>
          <w:i/>
          <w:iCs/>
        </w:rPr>
        <w:t>I</w:t>
      </w:r>
      <w:r>
        <w:rPr>
          <w:rFonts w:ascii="宋体" w:hAnsi="宋体" w:hint="eastAsia"/>
          <w:i/>
          <w:iCs/>
          <w:vertAlign w:val="subscript"/>
        </w:rPr>
        <w:t>p</w:t>
      </w:r>
      <w:r>
        <w:rPr>
          <w:rFonts w:ascii="宋体" w:hAnsi="宋体" w:hint="eastAsia"/>
        </w:rPr>
        <w:t>与阴极电流</w:t>
      </w:r>
      <w:r>
        <w:rPr>
          <w:rFonts w:ascii="宋体" w:hAnsi="宋体" w:hint="eastAsia"/>
          <w:i/>
          <w:iCs/>
        </w:rPr>
        <w:t>I</w:t>
      </w:r>
      <w:r>
        <w:rPr>
          <w:rFonts w:ascii="宋体" w:hAnsi="宋体" w:hint="eastAsia"/>
          <w:i/>
          <w:iCs/>
          <w:vertAlign w:val="subscript"/>
        </w:rPr>
        <w:t>K</w:t>
      </w:r>
      <w:r>
        <w:rPr>
          <w:rFonts w:ascii="宋体" w:hAnsi="宋体" w:hint="eastAsia"/>
        </w:rPr>
        <w:t>间的比值。</w:t>
      </w:r>
    </w:p>
    <w:p w14:paraId="4E5415CB" w14:textId="77777777" w:rsidR="00182BA2" w:rsidRDefault="00182BA2">
      <w:pPr>
        <w:jc w:val="center"/>
        <w:rPr>
          <w:rFonts w:ascii="宋体" w:hAnsi="宋体"/>
        </w:rPr>
      </w:pPr>
      <w:r>
        <w:rPr>
          <w:rFonts w:ascii="宋体" w:hAnsi="宋体"/>
          <w:position w:val="-30"/>
        </w:rPr>
        <w:object w:dxaOrig="804" w:dyaOrig="724" w14:anchorId="340BBF71">
          <v:shape id="_x0000_i1136" type="#_x0000_t75" style="width:39.75pt;height:36pt;mso-position-horizontal-relative:page;mso-position-vertical-relative:page" o:ole="">
            <v:imagedata r:id="rId183" o:title="" embosscolor="white"/>
          </v:shape>
          <o:OLEObject Type="Embed" ProgID="Equation.3" ShapeID="_x0000_i1136" DrawAspect="Content" ObjectID="_1701420974" r:id="rId184"/>
        </w:object>
      </w:r>
      <w:r>
        <w:rPr>
          <w:rFonts w:ascii="宋体" w:hAnsi="宋体" w:hint="eastAsia"/>
        </w:rPr>
        <w:t xml:space="preserve">     （4）</w:t>
      </w:r>
    </w:p>
    <w:p w14:paraId="0AD4DE6C" w14:textId="77777777" w:rsidR="00182BA2" w:rsidRDefault="00182BA2">
      <w:pPr>
        <w:pStyle w:val="a6"/>
        <w:ind w:firstLineChars="192" w:firstLine="403"/>
        <w:rPr>
          <w:rFonts w:ascii="宋体" w:hAnsi="宋体"/>
        </w:rPr>
      </w:pPr>
      <w:r>
        <w:rPr>
          <w:rFonts w:ascii="宋体" w:hAnsi="宋体" w:hint="eastAsia"/>
        </w:rPr>
        <w:t>放大倍数G主要取决于系统的倍增能力，因此它也是工作电压的函数。由于阳级灵敏度包含了放大倍数的贡献，于是放大倍数也可以由在一定工作电压下阳极灵敏度和阴极灵敏度的比值来确定，即</w:t>
      </w:r>
    </w:p>
    <w:p w14:paraId="23658843" w14:textId="77777777" w:rsidR="00182BA2" w:rsidRDefault="00182BA2">
      <w:pPr>
        <w:jc w:val="center"/>
        <w:rPr>
          <w:rFonts w:ascii="宋体" w:hAnsi="宋体"/>
        </w:rPr>
      </w:pPr>
      <w:r>
        <w:rPr>
          <w:rFonts w:ascii="宋体" w:hAnsi="宋体"/>
          <w:position w:val="-30"/>
        </w:rPr>
        <w:object w:dxaOrig="844" w:dyaOrig="724" w14:anchorId="41BC273F">
          <v:shape id="_x0000_i1137" type="#_x0000_t75" style="width:42pt;height:36pt;mso-position-horizontal-relative:page;mso-position-vertical-relative:page" o:ole="">
            <v:imagedata r:id="rId185" o:title="" embosscolor="white"/>
          </v:shape>
          <o:OLEObject Type="Embed" ProgID="Equation.3" ShapeID="_x0000_i1137" DrawAspect="Content" ObjectID="_1701420975" r:id="rId186"/>
        </w:object>
      </w:r>
      <w:r>
        <w:rPr>
          <w:rFonts w:ascii="宋体" w:hAnsi="宋体" w:hint="eastAsia"/>
        </w:rPr>
        <w:t xml:space="preserve">    （5）</w:t>
      </w:r>
    </w:p>
    <w:p w14:paraId="09294092" w14:textId="77777777" w:rsidR="00182BA2" w:rsidRDefault="00182BA2">
      <w:pPr>
        <w:ind w:firstLineChars="150" w:firstLine="361"/>
        <w:rPr>
          <w:b/>
          <w:bCs/>
          <w:sz w:val="24"/>
        </w:rPr>
      </w:pPr>
    </w:p>
    <w:p w14:paraId="0E9EC66E" w14:textId="77777777" w:rsidR="00182BA2" w:rsidRDefault="00182BA2">
      <w:pPr>
        <w:ind w:firstLineChars="150" w:firstLine="361"/>
        <w:rPr>
          <w:b/>
          <w:bCs/>
          <w:sz w:val="24"/>
        </w:rPr>
      </w:pPr>
      <w:r>
        <w:rPr>
          <w:rFonts w:hint="eastAsia"/>
          <w:b/>
          <w:bCs/>
          <w:sz w:val="24"/>
        </w:rPr>
        <w:t>（</w:t>
      </w:r>
      <w:r>
        <w:rPr>
          <w:rFonts w:hint="eastAsia"/>
          <w:b/>
          <w:bCs/>
          <w:sz w:val="24"/>
        </w:rPr>
        <w:t>3</w:t>
      </w:r>
      <w:r>
        <w:rPr>
          <w:rFonts w:hint="eastAsia"/>
          <w:b/>
          <w:bCs/>
          <w:sz w:val="24"/>
        </w:rPr>
        <w:t>）阳极伏安特性</w:t>
      </w:r>
    </w:p>
    <w:p w14:paraId="7C2F35EF" w14:textId="77777777" w:rsidR="00182BA2" w:rsidRDefault="00182BA2">
      <w:pPr>
        <w:ind w:firstLine="435"/>
        <w:rPr>
          <w:bCs/>
        </w:rPr>
      </w:pPr>
      <w:r>
        <w:rPr>
          <w:rFonts w:hint="eastAsia"/>
          <w:bCs/>
        </w:rPr>
        <w:t>当光通量</w:t>
      </w:r>
      <w:r>
        <w:rPr>
          <w:rFonts w:ascii="宋体" w:hAnsi="宋体" w:hint="eastAsia"/>
          <w:bCs/>
        </w:rPr>
        <w:t>Ф</w:t>
      </w:r>
      <w:r>
        <w:rPr>
          <w:rFonts w:hint="eastAsia"/>
          <w:bCs/>
        </w:rPr>
        <w:t>一定时，光电倍增管阳极电流</w:t>
      </w:r>
      <w:r>
        <w:rPr>
          <w:bCs/>
          <w:position w:val="-10"/>
        </w:rPr>
        <w:object w:dxaOrig="284" w:dyaOrig="344" w14:anchorId="6A3A6384">
          <v:shape id="_x0000_i1138" type="#_x0000_t75" style="width:14.25pt;height:17.25pt;mso-position-horizontal-relative:page;mso-position-vertical-relative:page" o:ole="">
            <v:imagedata r:id="rId187" o:title="" embosscolor="white"/>
          </v:shape>
          <o:OLEObject Type="Embed" ProgID="Equation.3" ShapeID="_x0000_i1138" DrawAspect="Content" ObjectID="_1701420976" r:id="rId188"/>
        </w:object>
      </w:r>
      <w:r>
        <w:rPr>
          <w:rFonts w:hint="eastAsia"/>
          <w:bCs/>
        </w:rPr>
        <w:t>和阳极与阴极间的总电压</w:t>
      </w:r>
      <w:r>
        <w:rPr>
          <w:bCs/>
          <w:position w:val="-10"/>
        </w:rPr>
        <w:object w:dxaOrig="324" w:dyaOrig="344" w14:anchorId="5D08B1AB">
          <v:shape id="_x0000_i1139" type="#_x0000_t75" style="width:15.75pt;height:17.25pt;mso-position-horizontal-relative:page;mso-position-vertical-relative:page" o:ole="">
            <v:imagedata r:id="rId189" o:title="" embosscolor="white"/>
          </v:shape>
          <o:OLEObject Type="Embed" ProgID="Equation.3" ShapeID="_x0000_i1139" DrawAspect="Content" ObjectID="_1701420977" r:id="rId190"/>
        </w:object>
      </w:r>
      <w:r>
        <w:rPr>
          <w:rFonts w:hint="eastAsia"/>
          <w:bCs/>
        </w:rPr>
        <w:t>之间的关系为阳极伏安特性。如图</w:t>
      </w:r>
      <w:r>
        <w:rPr>
          <w:rFonts w:hint="eastAsia"/>
          <w:bCs/>
        </w:rPr>
        <w:t>6-13</w:t>
      </w:r>
      <w:r>
        <w:rPr>
          <w:rFonts w:hint="eastAsia"/>
          <w:bCs/>
        </w:rPr>
        <w:t>所示，光电倍增管的增益</w:t>
      </w:r>
      <w:r>
        <w:rPr>
          <w:rFonts w:hint="eastAsia"/>
          <w:bCs/>
        </w:rPr>
        <w:t>G</w:t>
      </w:r>
      <w:r>
        <w:rPr>
          <w:rFonts w:hint="eastAsia"/>
          <w:bCs/>
        </w:rPr>
        <w:t>与二次倍增极电压</w:t>
      </w:r>
      <w:r>
        <w:rPr>
          <w:rFonts w:hint="eastAsia"/>
          <w:bCs/>
        </w:rPr>
        <w:t>E</w:t>
      </w:r>
      <w:r>
        <w:rPr>
          <w:rFonts w:hint="eastAsia"/>
          <w:bCs/>
        </w:rPr>
        <w:t>之间的关系为</w:t>
      </w:r>
    </w:p>
    <w:p w14:paraId="3A351912" w14:textId="77777777" w:rsidR="00182BA2" w:rsidRDefault="00182BA2">
      <w:pPr>
        <w:ind w:firstLine="435"/>
        <w:jc w:val="center"/>
        <w:rPr>
          <w:bCs/>
        </w:rPr>
      </w:pPr>
      <w:r>
        <w:rPr>
          <w:bCs/>
          <w:position w:val="-10"/>
        </w:rPr>
        <w:object w:dxaOrig="1045" w:dyaOrig="362" w14:anchorId="3194CA7C">
          <v:shape id="_x0000_i1140" type="#_x0000_t75" style="width:51.75pt;height:18pt;mso-position-horizontal-relative:page;mso-position-vertical-relative:page" o:ole="">
            <v:imagedata r:id="rId191" o:title="" embosscolor="white"/>
          </v:shape>
          <o:OLEObject Type="Embed" ProgID="Equation.3" ShapeID="_x0000_i1140" DrawAspect="Content" ObjectID="_1701420978" r:id="rId192"/>
        </w:object>
      </w:r>
      <w:r>
        <w:rPr>
          <w:rFonts w:hint="eastAsia"/>
          <w:bCs/>
        </w:rPr>
        <w:t xml:space="preserve">     </w:t>
      </w:r>
      <w:r>
        <w:rPr>
          <w:rFonts w:hint="eastAsia"/>
          <w:bCs/>
        </w:rPr>
        <w:t>（</w:t>
      </w:r>
      <w:r>
        <w:rPr>
          <w:rFonts w:hint="eastAsia"/>
          <w:bCs/>
        </w:rPr>
        <w:t>6</w:t>
      </w:r>
      <w:r>
        <w:rPr>
          <w:rFonts w:hint="eastAsia"/>
          <w:bCs/>
        </w:rPr>
        <w:t>）</w:t>
      </w:r>
    </w:p>
    <w:p w14:paraId="220F9C23" w14:textId="77777777" w:rsidR="00182BA2" w:rsidRDefault="00182BA2">
      <w:pPr>
        <w:ind w:firstLine="435"/>
        <w:rPr>
          <w:bCs/>
        </w:rPr>
      </w:pPr>
      <w:r>
        <w:rPr>
          <w:rFonts w:hint="eastAsia"/>
          <w:bCs/>
        </w:rPr>
        <w:t>其中</w:t>
      </w:r>
      <w:r>
        <w:rPr>
          <w:rFonts w:hint="eastAsia"/>
          <w:bCs/>
        </w:rPr>
        <w:t>n</w:t>
      </w:r>
      <w:r>
        <w:rPr>
          <w:rFonts w:hint="eastAsia"/>
          <w:bCs/>
        </w:rPr>
        <w:t>为倍增极数；</w:t>
      </w:r>
      <w:r>
        <w:rPr>
          <w:rFonts w:hint="eastAsia"/>
          <w:bCs/>
        </w:rPr>
        <w:t>b</w:t>
      </w:r>
      <w:r>
        <w:rPr>
          <w:rFonts w:hint="eastAsia"/>
          <w:bCs/>
        </w:rPr>
        <w:t>为与倍增极材料有关的常数。所以阳极电流</w:t>
      </w:r>
      <w:r>
        <w:rPr>
          <w:bCs/>
          <w:position w:val="-10"/>
        </w:rPr>
        <w:object w:dxaOrig="284" w:dyaOrig="344" w14:anchorId="3428B6F6">
          <v:shape id="_x0000_i1141" type="#_x0000_t75" style="width:14.25pt;height:17.25pt;mso-position-horizontal-relative:page;mso-position-vertical-relative:page" o:ole="">
            <v:imagedata r:id="rId193" o:title="" embosscolor="white"/>
          </v:shape>
          <o:OLEObject Type="Embed" ProgID="Equation.3" ShapeID="_x0000_i1141" DrawAspect="Content" ObjectID="_1701420979" r:id="rId194"/>
        </w:object>
      </w:r>
      <w:r>
        <w:rPr>
          <w:rFonts w:hint="eastAsia"/>
          <w:bCs/>
        </w:rPr>
        <w:t>随总局</w:t>
      </w:r>
      <w:r>
        <w:rPr>
          <w:rFonts w:hint="eastAsia"/>
          <w:bCs/>
        </w:rPr>
        <w:t xml:space="preserve"> </w:t>
      </w:r>
      <w:r>
        <w:rPr>
          <w:rFonts w:hint="eastAsia"/>
          <w:bCs/>
        </w:rPr>
        <w:t>电压增加而急剧上升。使用管子时注意阳极电压的选择。另外由阳极伏安特性可求增益</w:t>
      </w:r>
      <w:r>
        <w:rPr>
          <w:rFonts w:hint="eastAsia"/>
          <w:bCs/>
        </w:rPr>
        <w:t>G</w:t>
      </w:r>
      <w:r>
        <w:rPr>
          <w:rFonts w:hint="eastAsia"/>
          <w:bCs/>
        </w:rPr>
        <w:t>的数值。</w:t>
      </w:r>
    </w:p>
    <w:p w14:paraId="4BE5A0F6" w14:textId="77777777" w:rsidR="00182BA2" w:rsidRDefault="00526C38">
      <w:pPr>
        <w:ind w:firstLine="435"/>
      </w:pPr>
      <w:r>
        <w:pict w14:anchorId="18FFD2E3">
          <v:group id="_x0000_s2258" alt="" style="width:211.85pt;height:176.1pt;mso-position-horizontal-relative:char;mso-position-vertical-relative:line" coordsize="5877,3957" o:preferrelative="t">
            <v:shape id="_x0000_s2259" style="position:absolute;left:441;top:383;width:4555;height:3191;mso-position-horizontal-relative:page;mso-position-vertical-relative:page" coordsize="5580,3900" o:preferrelative="t" path="m,3900v1020,-39,2040,-78,2700,-156c3360,3666,3540,3666,3960,3432v420,-234,990,-520,1260,-1092c5490,1768,5520,390,5580,e" filled="f">
              <v:path arrowok="t"/>
            </v:shape>
            <v:rect id="_x0000_s2153" style="position:absolute;width:441;height:383;mso-position-horizontal-relative:page;mso-position-vertical-relative:page" o:preferrelative="t" strokecolor="white">
              <v:textbox>
                <w:txbxContent>
                  <w:p w14:paraId="4CFC3C22" w14:textId="77777777" w:rsidR="00182BA2" w:rsidRDefault="00182BA2">
                    <w:r>
                      <w:rPr>
                        <w:rFonts w:hint="eastAsia"/>
                      </w:rPr>
                      <w:t>I</w:t>
                    </w:r>
                  </w:p>
                </w:txbxContent>
              </v:textbox>
            </v:rect>
            <v:line id="_x0000_s2261" style="position:absolute;flip:y;mso-position-horizontal-relative:page;mso-position-vertical-relative:page" from="441,0" to="441,3574" o:preferrelative="t">
              <v:stroke endarrow="block"/>
            </v:line>
            <v:rect id="_x0000_s2260" style="position:absolute;left:5436;top:3574;width:441;height:383;mso-position-horizontal-relative:page;mso-position-vertical-relative:page" o:preferrelative="t" strokecolor="white">
              <v:textbox>
                <w:txbxContent>
                  <w:p w14:paraId="071BC3A7" w14:textId="77777777" w:rsidR="00182BA2" w:rsidRDefault="00182BA2">
                    <w:r>
                      <w:rPr>
                        <w:rFonts w:hint="eastAsia"/>
                      </w:rPr>
                      <w:t>H</w:t>
                    </w:r>
                  </w:p>
                </w:txbxContent>
              </v:textbox>
            </v:rect>
            <v:line id="_x0000_s2262" style="position:absolute;mso-position-horizontal-relative:page;mso-position-vertical-relative:page" from="441,3574" to="5583,3574" o:preferrelative="t">
              <v:stroke endarrow="block"/>
            </v:line>
            <w10:anchorlock/>
          </v:group>
        </w:pict>
      </w:r>
    </w:p>
    <w:p w14:paraId="435CEAB0" w14:textId="77777777" w:rsidR="00182BA2" w:rsidRDefault="00182BA2">
      <w:pPr>
        <w:ind w:firstLineChars="607" w:firstLine="1275"/>
        <w:rPr>
          <w:bCs/>
        </w:rPr>
      </w:pPr>
      <w:r>
        <w:rPr>
          <w:rFonts w:hint="eastAsia"/>
        </w:rPr>
        <w:t xml:space="preserve">6-13 </w:t>
      </w:r>
      <w:r>
        <w:rPr>
          <w:rFonts w:hint="eastAsia"/>
        </w:rPr>
        <w:t>光电倍增管阳极伏安曲线</w:t>
      </w:r>
    </w:p>
    <w:p w14:paraId="5EA43C4D" w14:textId="77777777" w:rsidR="00182BA2" w:rsidRDefault="00182BA2">
      <w:pPr>
        <w:ind w:firstLineChars="150" w:firstLine="315"/>
        <w:rPr>
          <w:bCs/>
        </w:rPr>
      </w:pPr>
    </w:p>
    <w:p w14:paraId="5DAA320F" w14:textId="77777777" w:rsidR="00182BA2" w:rsidRDefault="00182BA2">
      <w:pPr>
        <w:ind w:firstLineChars="150" w:firstLine="361"/>
        <w:rPr>
          <w:b/>
          <w:bCs/>
          <w:sz w:val="24"/>
        </w:rPr>
      </w:pPr>
      <w:r>
        <w:rPr>
          <w:rFonts w:hint="eastAsia"/>
          <w:b/>
          <w:bCs/>
          <w:sz w:val="24"/>
        </w:rPr>
        <w:t>（</w:t>
      </w:r>
      <w:r>
        <w:rPr>
          <w:rFonts w:hint="eastAsia"/>
          <w:b/>
          <w:bCs/>
          <w:sz w:val="24"/>
        </w:rPr>
        <w:t>4</w:t>
      </w:r>
      <w:r>
        <w:rPr>
          <w:rFonts w:hint="eastAsia"/>
          <w:b/>
          <w:bCs/>
          <w:sz w:val="24"/>
        </w:rPr>
        <w:t>）暗电流</w:t>
      </w:r>
      <w:r>
        <w:rPr>
          <w:b/>
          <w:bCs/>
          <w:position w:val="-12"/>
          <w:sz w:val="24"/>
        </w:rPr>
        <w:object w:dxaOrig="263" w:dyaOrig="364" w14:anchorId="294A07F0">
          <v:shape id="_x0000_i1143" type="#_x0000_t75" style="width:12.75pt;height:18pt;mso-position-horizontal-relative:page;mso-position-vertical-relative:page" o:ole="">
            <v:imagedata r:id="rId195" o:title="" embosscolor="white"/>
          </v:shape>
          <o:OLEObject Type="Embed" ProgID="Equation.DSMT4" ShapeID="_x0000_i1143" DrawAspect="Content" ObjectID="_1701420980" r:id="rId196"/>
        </w:object>
      </w:r>
    </w:p>
    <w:p w14:paraId="654F4C5A" w14:textId="326CCAA1" w:rsidR="00182BA2" w:rsidRDefault="00182BA2">
      <w:pPr>
        <w:widowControl/>
        <w:wordWrap w:val="0"/>
        <w:ind w:firstLineChars="250" w:firstLine="525"/>
        <w:rPr>
          <w:rFonts w:ascii="宋体" w:hAnsi="宋体"/>
        </w:rPr>
      </w:pPr>
      <w:r>
        <w:rPr>
          <w:rFonts w:hint="eastAsia"/>
        </w:rPr>
        <w:t>当光电倍增管完全与光照隔绝（即完全黑暗的环境）时，在加上工作电压后在阳极电路里仍然会出现输出电流，我们称之为暗电流，暗电流与阳极电压有关，通常是在与指定阳极光照灵敏度相应的阳极电压下测定的。引起暗电流的因素有：热电子发射，场致发射、放射性同位素的</w:t>
      </w:r>
      <w:r>
        <w:rPr>
          <w:rFonts w:hint="eastAsia"/>
        </w:rPr>
        <w:lastRenderedPageBreak/>
        <w:t>核辐射，光反馈、离子反馈、极间漏电等。</w:t>
      </w:r>
      <w:r>
        <w:rPr>
          <w:rFonts w:ascii="宋体" w:hAnsi="宋体"/>
        </w:rPr>
        <w:br/>
      </w:r>
      <w:r>
        <w:rPr>
          <w:rFonts w:ascii="宋体" w:hAnsi="宋体" w:hint="eastAsia"/>
        </w:rPr>
        <w:t xml:space="preserve">          </w:t>
      </w:r>
      <w:r>
        <w:rPr>
          <w:rFonts w:ascii="宋体" w:hAnsi="宋体"/>
        </w:rPr>
        <w:fldChar w:fldCharType="begin"/>
      </w:r>
      <w:r w:rsidR="004105C5">
        <w:rPr>
          <w:rFonts w:ascii="宋体" w:hAnsi="宋体"/>
        </w:rPr>
        <w:instrText xml:space="preserve"> INCLUDEPICTURE "E:\\OneDrive - collaalloc2333\\Documents\\产品\\Application Data\\参考材料\\光电倍增管\\光电倍增管简介及使用特性.files\\200691594942.jpg" \* MERGEFORMAT </w:instrText>
      </w:r>
      <w:r>
        <w:rPr>
          <w:rFonts w:ascii="宋体" w:hAnsi="宋体"/>
        </w:rPr>
        <w:fldChar w:fldCharType="separate"/>
      </w:r>
      <w:r w:rsidR="00A8009C">
        <w:rPr>
          <w:rFonts w:ascii="宋体" w:hAnsi="宋体"/>
        </w:rPr>
        <w:fldChar w:fldCharType="begin"/>
      </w:r>
      <w:r w:rsidR="00A8009C">
        <w:rPr>
          <w:rFonts w:ascii="宋体" w:hAnsi="宋体"/>
        </w:rPr>
        <w:instrText xml:space="preserve"> INCLUDEPICTURE  "E:\\OneDrive - collaalloc2333\\Documents\\产品\\Application Data\\参考材料\\光电倍增管\\光电倍增管简介及使用特性.files\\200691594942.jpg" \* MERGEFORMATINET </w:instrText>
      </w:r>
      <w:r w:rsidR="00A8009C">
        <w:rPr>
          <w:rFonts w:ascii="宋体" w:hAnsi="宋体"/>
        </w:rPr>
        <w:fldChar w:fldCharType="separate"/>
      </w:r>
      <w:r w:rsidR="009B7E74">
        <w:rPr>
          <w:rFonts w:ascii="宋体" w:hAnsi="宋体"/>
        </w:rPr>
        <w:fldChar w:fldCharType="begin"/>
      </w:r>
      <w:r w:rsidR="009B7E74">
        <w:rPr>
          <w:rFonts w:ascii="宋体" w:hAnsi="宋体"/>
        </w:rPr>
        <w:instrText xml:space="preserve"> INCLUDEPICTURE  "E:\\OneDrive - collaalloc2333\\Documents\\产品\\Application Data\\参考材料\\光电倍增管\\光电倍增管简介及使用特性.files\\200691594942.jpg" \* MERGEFORMATINET </w:instrText>
      </w:r>
      <w:r w:rsidR="009B7E74">
        <w:rPr>
          <w:rFonts w:ascii="宋体" w:hAnsi="宋体"/>
        </w:rPr>
        <w:fldChar w:fldCharType="separate"/>
      </w:r>
      <w:r w:rsidR="00526C38">
        <w:rPr>
          <w:rFonts w:ascii="宋体" w:hAnsi="宋体"/>
        </w:rPr>
        <w:fldChar w:fldCharType="begin"/>
      </w:r>
      <w:r w:rsidR="00526C38">
        <w:rPr>
          <w:rFonts w:ascii="宋体" w:hAnsi="宋体"/>
        </w:rPr>
        <w:instrText xml:space="preserve"> </w:instrText>
      </w:r>
      <w:r w:rsidR="00526C38">
        <w:rPr>
          <w:rFonts w:ascii="宋体" w:hAnsi="宋体"/>
        </w:rPr>
        <w:instrText>INCLUDEPICTURE  "E:\\OneDrive - collaalloc2333\\Documents\\</w:instrText>
      </w:r>
      <w:r w:rsidR="00526C38">
        <w:rPr>
          <w:rFonts w:ascii="宋体" w:hAnsi="宋体"/>
        </w:rPr>
        <w:instrText>产品</w:instrText>
      </w:r>
      <w:r w:rsidR="00526C38">
        <w:rPr>
          <w:rFonts w:ascii="宋体" w:hAnsi="宋体"/>
        </w:rPr>
        <w:instrText>\\Application Data\\</w:instrText>
      </w:r>
      <w:r w:rsidR="00526C38">
        <w:rPr>
          <w:rFonts w:ascii="宋体" w:hAnsi="宋体"/>
        </w:rPr>
        <w:instrText>参考材料</w:instrText>
      </w:r>
      <w:r w:rsidR="00526C38">
        <w:rPr>
          <w:rFonts w:ascii="宋体" w:hAnsi="宋体"/>
        </w:rPr>
        <w:instrText>\\</w:instrText>
      </w:r>
      <w:r w:rsidR="00526C38">
        <w:rPr>
          <w:rFonts w:ascii="宋体" w:hAnsi="宋体"/>
        </w:rPr>
        <w:instrText>光电倍增管</w:instrText>
      </w:r>
      <w:r w:rsidR="00526C38">
        <w:rPr>
          <w:rFonts w:ascii="宋体" w:hAnsi="宋体"/>
        </w:rPr>
        <w:instrText>\\</w:instrText>
      </w:r>
      <w:r w:rsidR="00526C38">
        <w:rPr>
          <w:rFonts w:ascii="宋体" w:hAnsi="宋体"/>
        </w:rPr>
        <w:instrText>光电倍增管简介及使用特性</w:instrText>
      </w:r>
      <w:r w:rsidR="00526C38">
        <w:rPr>
          <w:rFonts w:ascii="宋体" w:hAnsi="宋体"/>
        </w:rPr>
        <w:instrText>.files\\200691594942.jpg" \* MERGEFORMATINET</w:instrText>
      </w:r>
      <w:r w:rsidR="00526C38">
        <w:rPr>
          <w:rFonts w:ascii="宋体" w:hAnsi="宋体"/>
        </w:rPr>
        <w:instrText xml:space="preserve"> </w:instrText>
      </w:r>
      <w:r w:rsidR="00526C38">
        <w:rPr>
          <w:rFonts w:ascii="宋体" w:hAnsi="宋体"/>
        </w:rPr>
        <w:fldChar w:fldCharType="separate"/>
      </w:r>
      <w:r w:rsidR="00526C38">
        <w:rPr>
          <w:rFonts w:ascii="宋体" w:hAnsi="宋体"/>
        </w:rPr>
        <w:pict w14:anchorId="181F41E1">
          <v:shape id="_x0000_i1144" type="#_x0000_t75" style="width:192.75pt;height:189.75pt;mso-position-horizontal-relative:page;mso-position-vertical-relative:page">
            <v:imagedata r:id="rId197" r:href="rId198" croptop="5876f" cropleft="2877f" embosscolor="white"/>
          </v:shape>
        </w:pict>
      </w:r>
      <w:r w:rsidR="00526C38">
        <w:rPr>
          <w:rFonts w:ascii="宋体" w:hAnsi="宋体"/>
        </w:rPr>
        <w:fldChar w:fldCharType="end"/>
      </w:r>
      <w:r w:rsidR="009B7E74">
        <w:rPr>
          <w:rFonts w:ascii="宋体" w:hAnsi="宋体"/>
        </w:rPr>
        <w:fldChar w:fldCharType="end"/>
      </w:r>
      <w:r w:rsidR="00A8009C">
        <w:rPr>
          <w:rFonts w:ascii="宋体" w:hAnsi="宋体"/>
        </w:rPr>
        <w:fldChar w:fldCharType="end"/>
      </w:r>
      <w:r>
        <w:rPr>
          <w:rFonts w:ascii="宋体" w:hAnsi="宋体"/>
        </w:rPr>
        <w:fldChar w:fldCharType="end"/>
      </w:r>
    </w:p>
    <w:p w14:paraId="2E310FE8" w14:textId="77777777" w:rsidR="00182BA2" w:rsidRDefault="00182BA2">
      <w:pPr>
        <w:widowControl/>
        <w:wordWrap w:val="0"/>
        <w:ind w:firstLineChars="700" w:firstLine="1470"/>
        <w:rPr>
          <w:rFonts w:ascii="宋体" w:hAnsi="宋体"/>
        </w:rPr>
      </w:pPr>
      <w:r>
        <w:rPr>
          <w:rFonts w:ascii="宋体" w:hAnsi="宋体" w:hint="eastAsia"/>
        </w:rPr>
        <w:t>图6-14 典型电压与阳极暗电流的关系</w:t>
      </w:r>
      <w:r>
        <w:rPr>
          <w:rFonts w:ascii="宋体" w:hAnsi="宋体"/>
        </w:rPr>
        <w:br/>
      </w:r>
    </w:p>
    <w:p w14:paraId="2B3C10BF" w14:textId="77777777" w:rsidR="00182BA2" w:rsidRDefault="00182BA2">
      <w:pPr>
        <w:widowControl/>
        <w:wordWrap w:val="0"/>
        <w:rPr>
          <w:rFonts w:ascii="宋体" w:hAnsi="宋体"/>
        </w:rPr>
      </w:pPr>
      <w:r>
        <w:rPr>
          <w:rFonts w:ascii="宋体" w:hAnsi="宋体" w:hint="eastAsia"/>
        </w:rPr>
        <w:t>下面介绍一下阳极暗电流的主要来源，主要有</w:t>
      </w:r>
      <w:r>
        <w:rPr>
          <w:rFonts w:ascii="宋体" w:hAnsi="宋体"/>
        </w:rPr>
        <w:t>以下几种：</w:t>
      </w:r>
    </w:p>
    <w:p w14:paraId="3A5B4495" w14:textId="77777777" w:rsidR="00182BA2" w:rsidRDefault="00182BA2">
      <w:pPr>
        <w:widowControl/>
        <w:wordWrap w:val="0"/>
        <w:ind w:firstLineChars="200" w:firstLine="420"/>
        <w:rPr>
          <w:rFonts w:ascii="宋体" w:hAnsi="宋体"/>
        </w:rPr>
      </w:pPr>
      <w:r>
        <w:rPr>
          <w:rFonts w:ascii="宋体" w:hAnsi="宋体" w:hint="eastAsia"/>
        </w:rPr>
        <w:t>①</w:t>
      </w:r>
      <w:r>
        <w:rPr>
          <w:rFonts w:ascii="宋体" w:hAnsi="宋体"/>
        </w:rPr>
        <w:t>电子热发射</w:t>
      </w:r>
    </w:p>
    <w:p w14:paraId="5A62CFC2" w14:textId="77777777" w:rsidR="00182BA2" w:rsidRDefault="00182BA2">
      <w:pPr>
        <w:widowControl/>
        <w:wordWrap w:val="0"/>
        <w:ind w:firstLineChars="200" w:firstLine="420"/>
        <w:rPr>
          <w:rFonts w:ascii="宋体" w:hAnsi="宋体"/>
        </w:rPr>
      </w:pPr>
      <w:r>
        <w:rPr>
          <w:rFonts w:ascii="宋体" w:hAnsi="宋体"/>
        </w:rPr>
        <w:t>因为光阴极和倍增极材料具有较低的逸出功，所以在室温下会发射出大量的热电子。大部分的暗电流源于这种热电子发射，特别是那些来自光阴极的热电子，因为它们要经过倍增极的放大。将光电倍增管冷却是降低热电子发射的有效手段，这一点对诸如光子计数等要求光电倍增管具有极低暗计数特性的应用显得及其重要。</w:t>
      </w:r>
    </w:p>
    <w:p w14:paraId="1BC93832" w14:textId="730C8A39" w:rsidR="00182BA2" w:rsidRDefault="00182BA2">
      <w:pPr>
        <w:widowControl/>
        <w:wordWrap w:val="0"/>
        <w:ind w:firstLineChars="200" w:firstLine="420"/>
        <w:rPr>
          <w:rFonts w:ascii="宋体" w:hAnsi="宋体"/>
        </w:rPr>
      </w:pPr>
      <w:r>
        <w:rPr>
          <w:rFonts w:ascii="宋体" w:hAnsi="宋体"/>
        </w:rPr>
        <w:t>图</w:t>
      </w:r>
      <w:r>
        <w:rPr>
          <w:rFonts w:ascii="宋体" w:hAnsi="宋体" w:hint="eastAsia"/>
        </w:rPr>
        <w:t>6-15</w:t>
      </w:r>
      <w:r>
        <w:rPr>
          <w:rFonts w:ascii="宋体" w:hAnsi="宋体"/>
        </w:rPr>
        <w:t>给出了几种光阴极的暗电流与温度的关系。在室温下，那些在红光和红外区具有灵敏度的，特别是S-1谱的光阴极具有较高的暗电流。</w:t>
      </w:r>
      <w:r>
        <w:rPr>
          <w:rFonts w:ascii="宋体" w:hAnsi="宋体"/>
        </w:rPr>
        <w:br/>
      </w:r>
      <w:r>
        <w:rPr>
          <w:rFonts w:ascii="宋体" w:hAnsi="宋体" w:hint="eastAsia"/>
        </w:rPr>
        <w:t xml:space="preserve">           </w:t>
      </w:r>
      <w:r>
        <w:rPr>
          <w:rFonts w:ascii="宋体" w:hAnsi="宋体"/>
        </w:rPr>
        <w:fldChar w:fldCharType="begin"/>
      </w:r>
      <w:r w:rsidR="004105C5">
        <w:rPr>
          <w:rFonts w:ascii="宋体" w:hAnsi="宋体"/>
        </w:rPr>
        <w:instrText xml:space="preserve"> INCLUDEPICTURE "E:\\OneDrive - collaalloc2333\\Documents\\产品\\Application Data\\参考材料\\光电倍增管\\光电倍增管简介及使用特性.files\\200691595028.jpg" \* MERGEFORMAT </w:instrText>
      </w:r>
      <w:r>
        <w:rPr>
          <w:rFonts w:ascii="宋体" w:hAnsi="宋体"/>
        </w:rPr>
        <w:fldChar w:fldCharType="separate"/>
      </w:r>
      <w:r w:rsidR="00A8009C">
        <w:rPr>
          <w:rFonts w:ascii="宋体" w:hAnsi="宋体"/>
        </w:rPr>
        <w:fldChar w:fldCharType="begin"/>
      </w:r>
      <w:r w:rsidR="00A8009C">
        <w:rPr>
          <w:rFonts w:ascii="宋体" w:hAnsi="宋体"/>
        </w:rPr>
        <w:instrText xml:space="preserve"> INCLUDEPICTURE  "E:\\OneDrive - collaalloc2333\\Documents\\产品\\Application Data\\参考材料\\光电倍增管\\光电倍增管简介及使用特性.files\\200691595028.jpg" \* MERGEFORMATINET </w:instrText>
      </w:r>
      <w:r w:rsidR="00A8009C">
        <w:rPr>
          <w:rFonts w:ascii="宋体" w:hAnsi="宋体"/>
        </w:rPr>
        <w:fldChar w:fldCharType="separate"/>
      </w:r>
      <w:r w:rsidR="009B7E74">
        <w:rPr>
          <w:rFonts w:ascii="宋体" w:hAnsi="宋体"/>
        </w:rPr>
        <w:fldChar w:fldCharType="begin"/>
      </w:r>
      <w:r w:rsidR="009B7E74">
        <w:rPr>
          <w:rFonts w:ascii="宋体" w:hAnsi="宋体"/>
        </w:rPr>
        <w:instrText xml:space="preserve"> INCLUDEPICTURE  "E:\\OneDrive - collaalloc2333\\Documents\\产品\\Application Data\\参考材料\\光电倍增管\\光电倍增管简介及使用特性.files\\200691595028.jpg" \* MERGEFORMATINET </w:instrText>
      </w:r>
      <w:r w:rsidR="009B7E74">
        <w:rPr>
          <w:rFonts w:ascii="宋体" w:hAnsi="宋体"/>
        </w:rPr>
        <w:fldChar w:fldCharType="separate"/>
      </w:r>
      <w:r w:rsidR="00526C38">
        <w:rPr>
          <w:rFonts w:ascii="宋体" w:hAnsi="宋体"/>
        </w:rPr>
        <w:fldChar w:fldCharType="begin"/>
      </w:r>
      <w:r w:rsidR="00526C38">
        <w:rPr>
          <w:rFonts w:ascii="宋体" w:hAnsi="宋体"/>
        </w:rPr>
        <w:instrText xml:space="preserve"> </w:instrText>
      </w:r>
      <w:r w:rsidR="00526C38">
        <w:rPr>
          <w:rFonts w:ascii="宋体" w:hAnsi="宋体"/>
        </w:rPr>
        <w:instrText>INCLUDEPICTURE  "E:\\OneDrive - collaalloc2333\\Documents\\</w:instrText>
      </w:r>
      <w:r w:rsidR="00526C38">
        <w:rPr>
          <w:rFonts w:ascii="宋体" w:hAnsi="宋体"/>
        </w:rPr>
        <w:instrText>产品</w:instrText>
      </w:r>
      <w:r w:rsidR="00526C38">
        <w:rPr>
          <w:rFonts w:ascii="宋体" w:hAnsi="宋体"/>
        </w:rPr>
        <w:instrText>\\Application Data\\</w:instrText>
      </w:r>
      <w:r w:rsidR="00526C38">
        <w:rPr>
          <w:rFonts w:ascii="宋体" w:hAnsi="宋体"/>
        </w:rPr>
        <w:instrText>参考材料</w:instrText>
      </w:r>
      <w:r w:rsidR="00526C38">
        <w:rPr>
          <w:rFonts w:ascii="宋体" w:hAnsi="宋体"/>
        </w:rPr>
        <w:instrText>\\</w:instrText>
      </w:r>
      <w:r w:rsidR="00526C38">
        <w:rPr>
          <w:rFonts w:ascii="宋体" w:hAnsi="宋体"/>
        </w:rPr>
        <w:instrText>光电倍增管</w:instrText>
      </w:r>
      <w:r w:rsidR="00526C38">
        <w:rPr>
          <w:rFonts w:ascii="宋体" w:hAnsi="宋体"/>
        </w:rPr>
        <w:instrText>\\</w:instrText>
      </w:r>
      <w:r w:rsidR="00526C38">
        <w:rPr>
          <w:rFonts w:ascii="宋体" w:hAnsi="宋体"/>
        </w:rPr>
        <w:instrText>光电</w:instrText>
      </w:r>
      <w:r w:rsidR="00526C38">
        <w:rPr>
          <w:rFonts w:ascii="宋体" w:hAnsi="宋体"/>
        </w:rPr>
        <w:instrText>倍增管简介及使用特性</w:instrText>
      </w:r>
      <w:r w:rsidR="00526C38">
        <w:rPr>
          <w:rFonts w:ascii="宋体" w:hAnsi="宋体"/>
        </w:rPr>
        <w:instrText>.files\\200691595028.jpg" \* MERGEFORMATINET</w:instrText>
      </w:r>
      <w:r w:rsidR="00526C38">
        <w:rPr>
          <w:rFonts w:ascii="宋体" w:hAnsi="宋体"/>
        </w:rPr>
        <w:instrText xml:space="preserve"> </w:instrText>
      </w:r>
      <w:r w:rsidR="00526C38">
        <w:rPr>
          <w:rFonts w:ascii="宋体" w:hAnsi="宋体"/>
        </w:rPr>
        <w:fldChar w:fldCharType="separate"/>
      </w:r>
      <w:r w:rsidR="00526C38">
        <w:rPr>
          <w:rFonts w:ascii="宋体" w:hAnsi="宋体"/>
        </w:rPr>
        <w:pict w14:anchorId="022F175B">
          <v:shape id="_x0000_i1145" type="#_x0000_t75" style="width:191.25pt;height:206.25pt;mso-position-horizontal-relative:page;mso-position-vertical-relative:page">
            <v:imagedata r:id="rId199" r:href="rId200" croptop="5365f" cropleft="2904f" embosscolor="white"/>
          </v:shape>
        </w:pict>
      </w:r>
      <w:r w:rsidR="00526C38">
        <w:rPr>
          <w:rFonts w:ascii="宋体" w:hAnsi="宋体"/>
        </w:rPr>
        <w:fldChar w:fldCharType="end"/>
      </w:r>
      <w:r w:rsidR="009B7E74">
        <w:rPr>
          <w:rFonts w:ascii="宋体" w:hAnsi="宋体"/>
        </w:rPr>
        <w:fldChar w:fldCharType="end"/>
      </w:r>
      <w:r w:rsidR="00A8009C">
        <w:rPr>
          <w:rFonts w:ascii="宋体" w:hAnsi="宋体"/>
        </w:rPr>
        <w:fldChar w:fldCharType="end"/>
      </w:r>
      <w:r>
        <w:rPr>
          <w:rFonts w:ascii="宋体" w:hAnsi="宋体"/>
        </w:rPr>
        <w:fldChar w:fldCharType="end"/>
      </w:r>
      <w:r>
        <w:rPr>
          <w:rFonts w:ascii="宋体" w:hAnsi="宋体" w:hint="eastAsia"/>
        </w:rPr>
        <w:t xml:space="preserve"> </w:t>
      </w:r>
    </w:p>
    <w:p w14:paraId="117D8D2A" w14:textId="77777777" w:rsidR="00182BA2" w:rsidRDefault="00182BA2">
      <w:pPr>
        <w:widowControl/>
        <w:wordWrap w:val="0"/>
        <w:ind w:leftChars="200" w:left="420" w:firstLineChars="500" w:firstLine="1050"/>
        <w:rPr>
          <w:rFonts w:ascii="宋体" w:hAnsi="宋体"/>
        </w:rPr>
      </w:pPr>
      <w:r>
        <w:rPr>
          <w:rFonts w:ascii="宋体" w:hAnsi="宋体" w:hint="eastAsia"/>
        </w:rPr>
        <w:t>图6-15  暗电流的温度特性</w:t>
      </w:r>
    </w:p>
    <w:p w14:paraId="189D442D" w14:textId="77777777" w:rsidR="00182BA2" w:rsidRDefault="00182BA2">
      <w:pPr>
        <w:widowControl/>
        <w:wordWrap w:val="0"/>
        <w:rPr>
          <w:rFonts w:ascii="宋体" w:hAnsi="宋体"/>
        </w:rPr>
      </w:pPr>
      <w:r>
        <w:rPr>
          <w:rFonts w:ascii="宋体" w:hAnsi="宋体" w:hint="eastAsia"/>
        </w:rPr>
        <w:t>②</w:t>
      </w:r>
      <w:r>
        <w:rPr>
          <w:rFonts w:ascii="宋体" w:hAnsi="宋体"/>
        </w:rPr>
        <w:t>残留气体电离（离子反馈）</w:t>
      </w:r>
    </w:p>
    <w:p w14:paraId="644D2380" w14:textId="77777777" w:rsidR="00182BA2" w:rsidRDefault="00182BA2">
      <w:pPr>
        <w:widowControl/>
        <w:wordWrap w:val="0"/>
        <w:ind w:firstLineChars="200" w:firstLine="420"/>
        <w:rPr>
          <w:rFonts w:ascii="宋体" w:hAnsi="宋体"/>
        </w:rPr>
      </w:pPr>
      <w:r>
        <w:rPr>
          <w:rFonts w:ascii="宋体" w:hAnsi="宋体"/>
        </w:rPr>
        <w:t>光电倍增管内的残留气体与电子碰撞会产生电离。当这些离子撞击光阴极或前几极倍增极时也会发射出二次电子，导致较大的阳极脉冲噪声输出。这些噪声脉冲常常在主信号脉冲后作为后脉冲被观察到，从而可能在测试光脉冲时产生问题。现在的光电倍增管在结构设计时，已经采取措施最小化后脉冲。</w:t>
      </w:r>
    </w:p>
    <w:p w14:paraId="7E57C554" w14:textId="77777777" w:rsidR="00182BA2" w:rsidRDefault="00182BA2">
      <w:pPr>
        <w:widowControl/>
        <w:wordWrap w:val="0"/>
        <w:ind w:firstLineChars="200" w:firstLine="420"/>
        <w:rPr>
          <w:rFonts w:ascii="宋体" w:hAnsi="宋体"/>
        </w:rPr>
      </w:pPr>
      <w:r>
        <w:rPr>
          <w:rFonts w:ascii="宋体" w:hAnsi="宋体" w:hint="eastAsia"/>
        </w:rPr>
        <w:t>③</w:t>
      </w:r>
      <w:r>
        <w:rPr>
          <w:rFonts w:ascii="宋体" w:hAnsi="宋体"/>
        </w:rPr>
        <w:t>玻璃发光</w:t>
      </w:r>
    </w:p>
    <w:p w14:paraId="083A33EF" w14:textId="77777777" w:rsidR="00182BA2" w:rsidRDefault="00182BA2">
      <w:pPr>
        <w:widowControl/>
        <w:wordWrap w:val="0"/>
        <w:ind w:firstLineChars="200" w:firstLine="420"/>
        <w:rPr>
          <w:rFonts w:ascii="宋体" w:hAnsi="宋体"/>
        </w:rPr>
      </w:pPr>
      <w:r>
        <w:rPr>
          <w:rFonts w:ascii="宋体" w:hAnsi="宋体"/>
        </w:rPr>
        <w:t>当电子脱离预定轨道飞出，打击到玻璃壳时会产生辉光并导致暗脉冲输出。为了减小此类暗脉冲，可以将光电倍增管的阴极与地等电位，使用正电压，但是使用不方便。</w:t>
      </w:r>
    </w:p>
    <w:p w14:paraId="3BE71A96" w14:textId="77777777" w:rsidR="00182BA2" w:rsidRDefault="00182BA2">
      <w:pPr>
        <w:widowControl/>
        <w:wordWrap w:val="0"/>
        <w:ind w:firstLineChars="200" w:firstLine="420"/>
        <w:rPr>
          <w:rFonts w:ascii="宋体" w:hAnsi="宋体"/>
        </w:rPr>
      </w:pPr>
      <w:r>
        <w:rPr>
          <w:rFonts w:ascii="宋体" w:hAnsi="宋体" w:hint="eastAsia"/>
        </w:rPr>
        <w:t>④</w:t>
      </w:r>
      <w:r>
        <w:rPr>
          <w:rFonts w:ascii="宋体" w:hAnsi="宋体"/>
        </w:rPr>
        <w:t>漏电电流</w:t>
      </w:r>
    </w:p>
    <w:p w14:paraId="2BF3C043" w14:textId="77777777" w:rsidR="00182BA2" w:rsidRDefault="00182BA2">
      <w:pPr>
        <w:widowControl/>
        <w:wordWrap w:val="0"/>
        <w:ind w:firstLineChars="200" w:firstLine="420"/>
        <w:rPr>
          <w:rFonts w:ascii="宋体" w:hAnsi="宋体"/>
        </w:rPr>
      </w:pPr>
      <w:r>
        <w:rPr>
          <w:rFonts w:ascii="宋体" w:hAnsi="宋体"/>
        </w:rPr>
        <w:lastRenderedPageBreak/>
        <w:t>漏电电流源于光电倍增管的芯柱和管基、管座等，是暗电流的一部分。尤其是当光电倍增管工作在较低电压和较低温度时其所占暗电流成分愈大。图</w:t>
      </w:r>
      <w:r>
        <w:rPr>
          <w:rFonts w:ascii="宋体" w:hAnsi="宋体" w:hint="eastAsia"/>
        </w:rPr>
        <w:t>2-14</w:t>
      </w:r>
      <w:r>
        <w:rPr>
          <w:rFonts w:ascii="宋体" w:hAnsi="宋体"/>
        </w:rPr>
        <w:t>和图</w:t>
      </w:r>
      <w:r>
        <w:rPr>
          <w:rFonts w:ascii="宋体" w:hAnsi="宋体" w:hint="eastAsia"/>
        </w:rPr>
        <w:t>2-15</w:t>
      </w:r>
      <w:r>
        <w:rPr>
          <w:rFonts w:ascii="宋体" w:hAnsi="宋体"/>
        </w:rPr>
        <w:t>中暗电流曲线的过分倾斜主要是有漏电电流引起的。</w:t>
      </w:r>
    </w:p>
    <w:p w14:paraId="4123A707" w14:textId="77777777" w:rsidR="00182BA2" w:rsidRDefault="00182BA2">
      <w:pPr>
        <w:widowControl/>
        <w:wordWrap w:val="0"/>
        <w:ind w:firstLineChars="200" w:firstLine="420"/>
        <w:rPr>
          <w:rFonts w:ascii="宋体" w:hAnsi="宋体"/>
        </w:rPr>
      </w:pPr>
      <w:r>
        <w:rPr>
          <w:rFonts w:ascii="宋体" w:hAnsi="宋体"/>
        </w:rPr>
        <w:t>光电倍增管的表面污染和水分附着造成漏电电流增大，因此要尽量避免。在测定微弱电流时，要清洁、干燥芯柱、管基、管座等。</w:t>
      </w:r>
    </w:p>
    <w:p w14:paraId="0FCB8579" w14:textId="77777777" w:rsidR="00182BA2" w:rsidRDefault="00182BA2">
      <w:pPr>
        <w:widowControl/>
        <w:wordWrap w:val="0"/>
        <w:ind w:firstLineChars="200" w:firstLine="420"/>
        <w:rPr>
          <w:rFonts w:ascii="宋体" w:hAnsi="宋体"/>
        </w:rPr>
      </w:pPr>
      <w:r>
        <w:rPr>
          <w:rFonts w:ascii="宋体" w:hAnsi="宋体" w:hint="eastAsia"/>
        </w:rPr>
        <w:t>⑤</w:t>
      </w:r>
      <w:r>
        <w:rPr>
          <w:rFonts w:ascii="宋体" w:hAnsi="宋体"/>
        </w:rPr>
        <w:t>场致发射</w:t>
      </w:r>
    </w:p>
    <w:p w14:paraId="0DCC22D7" w14:textId="77777777" w:rsidR="00182BA2" w:rsidRDefault="00182BA2">
      <w:pPr>
        <w:widowControl/>
        <w:wordWrap w:val="0"/>
        <w:ind w:firstLineChars="200" w:firstLine="420"/>
        <w:rPr>
          <w:rFonts w:ascii="宋体" w:hAnsi="宋体"/>
        </w:rPr>
      </w:pPr>
      <w:r>
        <w:rPr>
          <w:rFonts w:ascii="宋体" w:hAnsi="宋体"/>
        </w:rPr>
        <w:t>当光电倍增管工作电压接近极限工作电压时，强大的电场使电极发出场致发射电子，从而造成暗脉冲输出。因此，建议光电倍增管工作在比极限工作电压低20%～30%的电压以下。</w:t>
      </w:r>
    </w:p>
    <w:p w14:paraId="6B614834" w14:textId="77777777" w:rsidR="00182BA2" w:rsidRDefault="00182BA2">
      <w:pPr>
        <w:widowControl/>
        <w:wordWrap w:val="0"/>
        <w:rPr>
          <w:rFonts w:ascii="宋体" w:hAnsi="宋体"/>
        </w:rPr>
      </w:pPr>
      <w:r>
        <w:rPr>
          <w:rFonts w:ascii="宋体" w:hAnsi="宋体"/>
        </w:rPr>
        <w:t>黑暗环境中的光电倍增管，其暗电流</w:t>
      </w:r>
      <w:r>
        <w:rPr>
          <w:rFonts w:ascii="宋体" w:hAnsi="宋体" w:hint="eastAsia"/>
        </w:rPr>
        <w:t>`</w:t>
      </w:r>
      <w:r>
        <w:rPr>
          <w:rFonts w:ascii="宋体" w:hAnsi="宋体"/>
        </w:rPr>
        <w:t>随时间而减小。一般</w:t>
      </w:r>
      <w:r>
        <w:rPr>
          <w:rFonts w:ascii="宋体" w:hAnsi="宋体" w:hint="eastAsia"/>
        </w:rPr>
        <w:t>情况下，</w:t>
      </w:r>
      <w:r>
        <w:rPr>
          <w:rFonts w:ascii="宋体" w:hAnsi="宋体"/>
        </w:rPr>
        <w:t>暗电流值为光电倍增管在黑暗中30分钟后所测得。</w:t>
      </w:r>
    </w:p>
    <w:p w14:paraId="0E1BD247" w14:textId="77777777" w:rsidR="00182BA2" w:rsidRDefault="00182BA2">
      <w:pPr>
        <w:pStyle w:val="a6"/>
        <w:ind w:firstLineChars="150" w:firstLine="361"/>
        <w:rPr>
          <w:rFonts w:ascii="宋体" w:hAnsi="宋体"/>
          <w:b/>
          <w:bCs/>
          <w:sz w:val="24"/>
        </w:rPr>
      </w:pPr>
      <w:r>
        <w:rPr>
          <w:rFonts w:ascii="宋体" w:hAnsi="宋体" w:hint="eastAsia"/>
          <w:b/>
          <w:bCs/>
          <w:sz w:val="24"/>
        </w:rPr>
        <w:t>（5）光电特性</w:t>
      </w:r>
    </w:p>
    <w:p w14:paraId="5C5EAA1C" w14:textId="77777777" w:rsidR="00182BA2" w:rsidRDefault="00182BA2">
      <w:pPr>
        <w:pStyle w:val="a6"/>
        <w:ind w:firstLineChars="192" w:firstLine="403"/>
        <w:rPr>
          <w:rFonts w:ascii="宋体" w:hAnsi="宋体"/>
          <w:iCs/>
          <w:szCs w:val="21"/>
        </w:rPr>
      </w:pPr>
      <w:r>
        <w:rPr>
          <w:rFonts w:ascii="宋体" w:hAnsi="宋体" w:hint="eastAsia"/>
          <w:bCs/>
        </w:rPr>
        <w:t>光电倍增管的光电特性定义为在一定的工作电压下，阳极输出电流</w:t>
      </w:r>
      <w:r>
        <w:rPr>
          <w:rFonts w:ascii="宋体" w:hAnsi="宋体" w:hint="eastAsia"/>
          <w:i/>
          <w:iCs/>
        </w:rPr>
        <w:t>I</w:t>
      </w:r>
      <w:r>
        <w:rPr>
          <w:rFonts w:ascii="宋体" w:hAnsi="宋体" w:hint="eastAsia"/>
          <w:i/>
          <w:iCs/>
          <w:vertAlign w:val="subscript"/>
        </w:rPr>
        <w:t>p</w:t>
      </w:r>
      <w:r>
        <w:rPr>
          <w:rFonts w:ascii="宋体" w:hAnsi="宋体" w:hint="eastAsia"/>
          <w:iCs/>
          <w:szCs w:val="21"/>
        </w:rPr>
        <w:t>与光通量之间的曲线关系。</w:t>
      </w:r>
    </w:p>
    <w:p w14:paraId="36B0D67B" w14:textId="77777777" w:rsidR="00182BA2" w:rsidRDefault="00182BA2">
      <w:pPr>
        <w:pStyle w:val="a6"/>
        <w:ind w:firstLineChars="150" w:firstLine="361"/>
        <w:rPr>
          <w:rFonts w:ascii="宋体" w:hAnsi="宋体"/>
          <w:b/>
          <w:iCs/>
          <w:sz w:val="24"/>
        </w:rPr>
      </w:pPr>
      <w:r>
        <w:rPr>
          <w:rFonts w:ascii="宋体" w:hAnsi="宋体" w:hint="eastAsia"/>
          <w:b/>
          <w:iCs/>
          <w:sz w:val="24"/>
        </w:rPr>
        <w:t>（6）时间特性</w:t>
      </w:r>
    </w:p>
    <w:p w14:paraId="3920EC26" w14:textId="77777777" w:rsidR="00182BA2" w:rsidRDefault="00182BA2">
      <w:pPr>
        <w:ind w:firstLineChars="200" w:firstLine="420"/>
      </w:pPr>
      <w:r>
        <w:rPr>
          <w:rFonts w:hint="eastAsia"/>
        </w:rPr>
        <w:t>光电倍增管的渡越时间，定义为光电子从光电阴极发射经过倍增极达到阳极的时间。由于光电子在倍增过程中的统计性质以及电子的初速效应和轨道效应，从阴极同时发出的电子到达阳极的时间是不同的，即存在渡越时间分散。因此，输出信号相对于输入信号会出现展宽和延迟现象，这就是光电倍增管的时间特性。</w:t>
      </w:r>
    </w:p>
    <w:p w14:paraId="3F1041E0" w14:textId="77777777" w:rsidR="00182BA2" w:rsidRDefault="00182BA2">
      <w:pPr>
        <w:ind w:firstLineChars="200" w:firstLine="420"/>
        <w:rPr>
          <w:rFonts w:ascii="宋体" w:hAnsi="宋体"/>
          <w:szCs w:val="21"/>
        </w:rPr>
      </w:pPr>
      <w:r>
        <w:rPr>
          <w:rFonts w:ascii="宋体" w:hAnsi="宋体"/>
          <w:szCs w:val="21"/>
        </w:rPr>
        <w:t>在测试脉冲光信号时，阳极输出信号必须真实地再现一个输入信号的波形。这种再现能力受到电子渡越时间、阳极脉冲上升时间和电子渡越时间分散（TTS）的很大影响。电子渡越时间就是脉冲入射光信号入射到光阴极的时刻，与阳极输出脉冲幅度达到峰值的时刻两者之间的时间差异。阳极脉冲上升时间定义为全部光阴极被脉冲光信号照射时，阳极输出幅度从峰值的10%到90%所需的时间。对于不同的脉冲入射光信号，电子渡越时间会有一些起伏。这种起伏就叫做电子渡越时间分散（TTS），并定义为单光子入射时的电子渡越时间频谱的半高宽（FWHM）。渡越时间分散（TTS）在时间分辨测试中是较主要的参数。</w:t>
      </w:r>
      <w:r>
        <w:rPr>
          <w:rFonts w:ascii="宋体" w:hAnsi="宋体" w:hint="eastAsia"/>
          <w:szCs w:val="21"/>
        </w:rPr>
        <w:t xml:space="preserve"> </w:t>
      </w:r>
      <w:r>
        <w:rPr>
          <w:rFonts w:ascii="宋体" w:hAnsi="宋体"/>
          <w:szCs w:val="21"/>
        </w:rPr>
        <w:t>时间响应特性取决于倍增极结构和工作电压。通常，直线聚焦型和环形聚焦型倍增极结构的光电倍增管比盒栅型和百叶窗型倍增极结构的光电倍增管有较好的时间特性。而将常规的倍增极替换为MCP的微通道板型光电倍增管，比其他类型倍增极的光电倍增管有更好的时间特性。例如，因为在阴极、MCP和阳极间加入了较短的平行电场，相对于普通的光电倍增管，微通道板型光电倍增管的渡越时间分散（TTS）得到了极大的改善。</w:t>
      </w:r>
    </w:p>
    <w:p w14:paraId="6DBC0092" w14:textId="77777777" w:rsidR="00182BA2" w:rsidRDefault="00182BA2">
      <w:pPr>
        <w:ind w:firstLineChars="200" w:firstLine="482"/>
        <w:rPr>
          <w:rFonts w:ascii="宋体" w:hAnsi="宋体"/>
          <w:b/>
          <w:iCs/>
          <w:sz w:val="24"/>
        </w:rPr>
      </w:pPr>
      <w:r>
        <w:rPr>
          <w:rFonts w:ascii="宋体" w:hAnsi="宋体" w:hint="eastAsia"/>
          <w:b/>
          <w:iCs/>
          <w:sz w:val="24"/>
        </w:rPr>
        <w:t>（7）光谱特性</w:t>
      </w:r>
    </w:p>
    <w:p w14:paraId="606EC4D8" w14:textId="01B04441" w:rsidR="00182BA2" w:rsidRDefault="00182BA2">
      <w:pPr>
        <w:tabs>
          <w:tab w:val="left" w:pos="900"/>
        </w:tabs>
        <w:ind w:firstLineChars="200" w:firstLine="420"/>
        <w:rPr>
          <w:rFonts w:ascii="宋体" w:hAnsi="宋体"/>
          <w:szCs w:val="21"/>
        </w:rPr>
      </w:pPr>
      <w:r>
        <w:rPr>
          <w:rFonts w:ascii="宋体" w:hAnsi="宋体"/>
          <w:szCs w:val="21"/>
        </w:rPr>
        <w:t>光电倍增管的阴极将入射光的能量转换为光电子。其转换效率（阴极灵敏度）随入射光的波长而变。这种光阴极灵敏度与入射光波长之间的关系叫做光谱响应特性。图</w:t>
      </w:r>
      <w:r>
        <w:rPr>
          <w:rFonts w:ascii="宋体" w:hAnsi="宋体" w:hint="eastAsia"/>
          <w:szCs w:val="21"/>
        </w:rPr>
        <w:t>6-16</w:t>
      </w:r>
      <w:r>
        <w:rPr>
          <w:rFonts w:ascii="宋体" w:hAnsi="宋体"/>
          <w:szCs w:val="21"/>
        </w:rPr>
        <w:t>给出了双碱光电倍增管的典型光谱响应曲线。光谱响应特性的长波端取决于光阴极材料，短波端则取决于入射窗材料。在本书的附件里给出了不同型号的光电倍增管的光谱响应特性，其中长波端的截止波长，对于双碱阴极和Ag-O-Cs阴极的光电倍增管定义为其灵敏度降至峰值灵敏度的1%点，多碱阴极则定义为峰值灵敏度的0.1%。</w:t>
      </w:r>
      <w:r>
        <w:rPr>
          <w:rFonts w:ascii="宋体" w:hAnsi="宋体"/>
          <w:szCs w:val="21"/>
        </w:rPr>
        <w:br/>
      </w:r>
      <w:r>
        <w:rPr>
          <w:rFonts w:ascii="宋体" w:hAnsi="宋体" w:hint="eastAsia"/>
          <w:szCs w:val="21"/>
        </w:rPr>
        <w:t xml:space="preserve">            </w:t>
      </w:r>
      <w:r>
        <w:rPr>
          <w:rFonts w:ascii="宋体" w:hAnsi="宋体"/>
          <w:szCs w:val="21"/>
        </w:rPr>
        <w:fldChar w:fldCharType="begin"/>
      </w:r>
      <w:r w:rsidR="004105C5">
        <w:rPr>
          <w:rFonts w:ascii="宋体" w:hAnsi="宋体"/>
          <w:szCs w:val="21"/>
        </w:rPr>
        <w:instrText xml:space="preserve"> INCLUDEPICTURE "E:\\OneDrive - collaalloc2333\\Documents\\产品\\Application Data\\参考材料\\光电倍增管\\光电倍增管简介及使用特性.files\\200691591945.jpg" \* MERGEFORMAT </w:instrText>
      </w:r>
      <w:r>
        <w:rPr>
          <w:rFonts w:ascii="宋体" w:hAnsi="宋体"/>
          <w:szCs w:val="21"/>
        </w:rPr>
        <w:fldChar w:fldCharType="separate"/>
      </w:r>
      <w:r w:rsidR="00A8009C">
        <w:rPr>
          <w:rFonts w:ascii="宋体" w:hAnsi="宋体"/>
          <w:szCs w:val="21"/>
        </w:rPr>
        <w:fldChar w:fldCharType="begin"/>
      </w:r>
      <w:r w:rsidR="00A8009C">
        <w:rPr>
          <w:rFonts w:ascii="宋体" w:hAnsi="宋体"/>
          <w:szCs w:val="21"/>
        </w:rPr>
        <w:instrText xml:space="preserve"> INCLUDEPICTURE  "E:\\OneDrive - collaalloc2333\\Documents\\产品\\Application Data\\参考材料\\光电倍增管\\光电倍增管简介及使用特性.files\\200691591945.jpg" \* MERGEFORMATINET </w:instrText>
      </w:r>
      <w:r w:rsidR="00A8009C">
        <w:rPr>
          <w:rFonts w:ascii="宋体" w:hAnsi="宋体"/>
          <w:szCs w:val="21"/>
        </w:rPr>
        <w:fldChar w:fldCharType="separate"/>
      </w:r>
      <w:r w:rsidR="009B7E74">
        <w:rPr>
          <w:rFonts w:ascii="宋体" w:hAnsi="宋体"/>
          <w:szCs w:val="21"/>
        </w:rPr>
        <w:fldChar w:fldCharType="begin"/>
      </w:r>
      <w:r w:rsidR="009B7E74">
        <w:rPr>
          <w:rFonts w:ascii="宋体" w:hAnsi="宋体"/>
          <w:szCs w:val="21"/>
        </w:rPr>
        <w:instrText xml:space="preserve"> INCLUDEPICTURE  "E:\\OneDrive - collaalloc2333\\Documents\\产品\\Application Data\\参考材料\\光电倍增管\\光电倍增管简介及使用特性.files\\200691591945.jpg" \* MERGEFORMATINET </w:instrText>
      </w:r>
      <w:r w:rsidR="009B7E74">
        <w:rPr>
          <w:rFonts w:ascii="宋体" w:hAnsi="宋体"/>
          <w:szCs w:val="21"/>
        </w:rPr>
        <w:fldChar w:fldCharType="separate"/>
      </w:r>
      <w:r w:rsidR="00526C38">
        <w:rPr>
          <w:rFonts w:ascii="宋体" w:hAnsi="宋体"/>
          <w:szCs w:val="21"/>
        </w:rPr>
        <w:fldChar w:fldCharType="begin"/>
      </w:r>
      <w:r w:rsidR="00526C38">
        <w:rPr>
          <w:rFonts w:ascii="宋体" w:hAnsi="宋体"/>
          <w:szCs w:val="21"/>
        </w:rPr>
        <w:instrText xml:space="preserve"> </w:instrText>
      </w:r>
      <w:r w:rsidR="00526C38">
        <w:rPr>
          <w:rFonts w:ascii="宋体" w:hAnsi="宋体"/>
          <w:szCs w:val="21"/>
        </w:rPr>
        <w:instrText>INCLUDEPICTURE  "E:\\OneDrive - collaalloc2333\\Documents\\</w:instrText>
      </w:r>
      <w:r w:rsidR="00526C38">
        <w:rPr>
          <w:rFonts w:ascii="宋体" w:hAnsi="宋体"/>
          <w:szCs w:val="21"/>
        </w:rPr>
        <w:instrText>产品</w:instrText>
      </w:r>
      <w:r w:rsidR="00526C38">
        <w:rPr>
          <w:rFonts w:ascii="宋体" w:hAnsi="宋体"/>
          <w:szCs w:val="21"/>
        </w:rPr>
        <w:instrText>\\Application Data\\</w:instrText>
      </w:r>
      <w:r w:rsidR="00526C38">
        <w:rPr>
          <w:rFonts w:ascii="宋体" w:hAnsi="宋体"/>
          <w:szCs w:val="21"/>
        </w:rPr>
        <w:instrText>参考材料</w:instrText>
      </w:r>
      <w:r w:rsidR="00526C38">
        <w:rPr>
          <w:rFonts w:ascii="宋体" w:hAnsi="宋体"/>
          <w:szCs w:val="21"/>
        </w:rPr>
        <w:instrText>\\</w:instrText>
      </w:r>
      <w:r w:rsidR="00526C38">
        <w:rPr>
          <w:rFonts w:ascii="宋体" w:hAnsi="宋体"/>
          <w:szCs w:val="21"/>
        </w:rPr>
        <w:instrText>光电倍增管</w:instrText>
      </w:r>
      <w:r w:rsidR="00526C38">
        <w:rPr>
          <w:rFonts w:ascii="宋体" w:hAnsi="宋体"/>
          <w:szCs w:val="21"/>
        </w:rPr>
        <w:instrText>\\</w:instrText>
      </w:r>
      <w:r w:rsidR="00526C38">
        <w:rPr>
          <w:rFonts w:ascii="宋体" w:hAnsi="宋体"/>
          <w:szCs w:val="21"/>
        </w:rPr>
        <w:instrText>光电倍增管简介及使用特性</w:instrText>
      </w:r>
      <w:r w:rsidR="00526C38">
        <w:rPr>
          <w:rFonts w:ascii="宋体" w:hAnsi="宋体"/>
          <w:szCs w:val="21"/>
        </w:rPr>
        <w:instrText>.files\\200691591945.jpg" \* MERGEFORMATINET</w:instrText>
      </w:r>
      <w:r w:rsidR="00526C38">
        <w:rPr>
          <w:rFonts w:ascii="宋体" w:hAnsi="宋体"/>
          <w:szCs w:val="21"/>
        </w:rPr>
        <w:instrText xml:space="preserve"> </w:instrText>
      </w:r>
      <w:r w:rsidR="00526C38">
        <w:rPr>
          <w:rFonts w:ascii="宋体" w:hAnsi="宋体"/>
          <w:szCs w:val="21"/>
        </w:rPr>
        <w:fldChar w:fldCharType="separate"/>
      </w:r>
      <w:r w:rsidR="00526C38">
        <w:rPr>
          <w:rFonts w:ascii="宋体" w:hAnsi="宋体"/>
          <w:szCs w:val="21"/>
        </w:rPr>
        <w:pict w14:anchorId="639F9D87">
          <v:shape id="_x0000_i1146" type="#_x0000_t75" style="width:213pt;height:202.5pt;mso-position-horizontal-relative:page;mso-position-vertical-relative:page">
            <v:imagedata r:id="rId201" r:href="rId202" croptop="8421f" cropleft="-46f" embosscolor="white"/>
          </v:shape>
        </w:pict>
      </w:r>
      <w:r w:rsidR="00526C38">
        <w:rPr>
          <w:rFonts w:ascii="宋体" w:hAnsi="宋体"/>
          <w:szCs w:val="21"/>
        </w:rPr>
        <w:fldChar w:fldCharType="end"/>
      </w:r>
      <w:r w:rsidR="009B7E74">
        <w:rPr>
          <w:rFonts w:ascii="宋体" w:hAnsi="宋体"/>
          <w:szCs w:val="21"/>
        </w:rPr>
        <w:fldChar w:fldCharType="end"/>
      </w:r>
      <w:r w:rsidR="00A8009C">
        <w:rPr>
          <w:rFonts w:ascii="宋体" w:hAnsi="宋体"/>
          <w:szCs w:val="21"/>
        </w:rPr>
        <w:fldChar w:fldCharType="end"/>
      </w:r>
      <w:r>
        <w:rPr>
          <w:rFonts w:ascii="宋体" w:hAnsi="宋体"/>
          <w:szCs w:val="21"/>
        </w:rPr>
        <w:fldChar w:fldCharType="end"/>
      </w:r>
      <w:r>
        <w:rPr>
          <w:rFonts w:ascii="宋体" w:hAnsi="宋体" w:hint="eastAsia"/>
          <w:szCs w:val="21"/>
        </w:rPr>
        <w:t xml:space="preserve"> </w:t>
      </w:r>
    </w:p>
    <w:p w14:paraId="14826A36" w14:textId="77777777" w:rsidR="00182BA2" w:rsidRDefault="00182BA2">
      <w:pPr>
        <w:tabs>
          <w:tab w:val="left" w:pos="900"/>
        </w:tabs>
        <w:ind w:firstLineChars="200" w:firstLine="420"/>
        <w:rPr>
          <w:rFonts w:ascii="宋体" w:hAnsi="宋体"/>
          <w:szCs w:val="21"/>
        </w:rPr>
      </w:pPr>
    </w:p>
    <w:p w14:paraId="6A3167FD" w14:textId="77777777" w:rsidR="00182BA2" w:rsidRDefault="00182BA2">
      <w:pPr>
        <w:tabs>
          <w:tab w:val="left" w:pos="900"/>
        </w:tabs>
        <w:ind w:firstLineChars="1050" w:firstLine="2205"/>
        <w:rPr>
          <w:rFonts w:ascii="宋体" w:hAnsi="宋体"/>
          <w:szCs w:val="21"/>
        </w:rPr>
      </w:pPr>
      <w:r>
        <w:rPr>
          <w:rFonts w:ascii="宋体" w:hAnsi="宋体" w:hint="eastAsia"/>
          <w:szCs w:val="21"/>
        </w:rPr>
        <w:t>图6-16  光谱响应曲线图</w:t>
      </w:r>
      <w:r>
        <w:rPr>
          <w:rFonts w:ascii="宋体" w:hAnsi="宋体"/>
          <w:szCs w:val="21"/>
        </w:rPr>
        <w:br/>
      </w:r>
    </w:p>
    <w:p w14:paraId="046F54F7" w14:textId="77777777" w:rsidR="00182BA2" w:rsidRDefault="00182BA2">
      <w:pPr>
        <w:tabs>
          <w:tab w:val="left" w:pos="900"/>
        </w:tabs>
        <w:ind w:firstLineChars="200" w:firstLine="420"/>
        <w:rPr>
          <w:rFonts w:ascii="宋体" w:hAnsi="宋体"/>
          <w:szCs w:val="21"/>
        </w:rPr>
      </w:pPr>
      <w:r>
        <w:rPr>
          <w:rFonts w:ascii="宋体" w:hAnsi="宋体" w:hint="eastAsia"/>
          <w:szCs w:val="21"/>
        </w:rPr>
        <w:t>上图中</w:t>
      </w:r>
      <w:r>
        <w:rPr>
          <w:rFonts w:ascii="宋体" w:hAnsi="宋体"/>
          <w:szCs w:val="21"/>
        </w:rPr>
        <w:t xml:space="preserve">光谱响应特性曲线为典型值，对于每一支光电倍增管来讲，真实的数据可能会略有差异。 </w:t>
      </w:r>
    </w:p>
    <w:p w14:paraId="3E1B4B77" w14:textId="77777777" w:rsidR="00182BA2" w:rsidRDefault="00182BA2">
      <w:pPr>
        <w:tabs>
          <w:tab w:val="left" w:pos="900"/>
        </w:tabs>
        <w:ind w:firstLineChars="200" w:firstLine="420"/>
        <w:rPr>
          <w:rFonts w:ascii="宋体" w:hAnsi="宋体"/>
          <w:szCs w:val="21"/>
        </w:rPr>
      </w:pPr>
      <w:r>
        <w:rPr>
          <w:rFonts w:ascii="宋体" w:hAnsi="宋体"/>
          <w:szCs w:val="21"/>
        </w:rPr>
        <w:t>一般使用阴极蓝光灵敏度和红白比来简单地比较光电倍增管的光谱响应特性。阴极蓝光灵敏度是使用</w:t>
      </w:r>
      <w:r>
        <w:rPr>
          <w:rFonts w:ascii="宋体" w:hAnsi="宋体" w:hint="eastAsia"/>
          <w:szCs w:val="21"/>
        </w:rPr>
        <w:t>蓝色光源产生蓝色光波</w:t>
      </w:r>
      <w:r>
        <w:rPr>
          <w:rFonts w:ascii="宋体" w:hAnsi="宋体"/>
          <w:szCs w:val="21"/>
        </w:rPr>
        <w:t>后测试的每单位通量入射光（实际用10-5~10-2Lm）产生的阴极光电子电流。对于光通量，通过</w:t>
      </w:r>
      <w:r>
        <w:rPr>
          <w:rFonts w:ascii="宋体" w:hAnsi="宋体" w:hint="eastAsia"/>
          <w:szCs w:val="21"/>
        </w:rPr>
        <w:t>蓝色光波</w:t>
      </w:r>
      <w:r>
        <w:rPr>
          <w:rFonts w:ascii="宋体" w:hAnsi="宋体"/>
          <w:szCs w:val="21"/>
        </w:rPr>
        <w:t>后就不能再用流明表示了，所以蓝光灵敏度表示为A/</w:t>
      </w:r>
      <w:proofErr w:type="spellStart"/>
      <w:r>
        <w:rPr>
          <w:rFonts w:ascii="宋体" w:hAnsi="宋体"/>
          <w:szCs w:val="21"/>
        </w:rPr>
        <w:t>Lm</w:t>
      </w:r>
      <w:proofErr w:type="spellEnd"/>
      <w:r>
        <w:rPr>
          <w:rFonts w:ascii="宋体" w:hAnsi="宋体"/>
          <w:szCs w:val="21"/>
        </w:rPr>
        <w:t>-b（安培/流明-蓝光）。因为与闪烁计数用的NaI（Tl）晶体产生的蓝色光谱非常相近，蓝光灵敏度在使用NaI（Tl）晶体的场合比较重要，对于能量分辨率更是决定性的参数。</w:t>
      </w:r>
      <w:r>
        <w:rPr>
          <w:rFonts w:ascii="宋体" w:hAnsi="宋体"/>
          <w:szCs w:val="21"/>
        </w:rPr>
        <w:br/>
      </w:r>
      <w:r>
        <w:rPr>
          <w:rFonts w:ascii="宋体" w:hAnsi="宋体" w:hint="eastAsia"/>
          <w:szCs w:val="21"/>
        </w:rPr>
        <w:t xml:space="preserve">    </w:t>
      </w:r>
      <w:r>
        <w:rPr>
          <w:rFonts w:ascii="宋体" w:hAnsi="宋体"/>
          <w:szCs w:val="21"/>
        </w:rPr>
        <w:t>红白比用于光谱响应扩展到近红外区的光电倍增管。这个参数是使用</w:t>
      </w:r>
      <w:r>
        <w:rPr>
          <w:rFonts w:ascii="宋体" w:hAnsi="宋体" w:hint="eastAsia"/>
          <w:szCs w:val="21"/>
        </w:rPr>
        <w:t>红色光源</w:t>
      </w:r>
      <w:r>
        <w:rPr>
          <w:rFonts w:ascii="宋体" w:hAnsi="宋体"/>
          <w:szCs w:val="21"/>
        </w:rPr>
        <w:t>后测试的阴极光照灵敏度除以去掉上述滤光片时的阴极光照灵敏度的商。</w:t>
      </w:r>
    </w:p>
    <w:p w14:paraId="382AF5DD" w14:textId="77777777" w:rsidR="00182BA2" w:rsidRDefault="00182BA2">
      <w:pPr>
        <w:pStyle w:val="2"/>
        <w:spacing w:before="0" w:after="0" w:line="240" w:lineRule="auto"/>
        <w:rPr>
          <w:rFonts w:ascii="宋体" w:eastAsia="宋体" w:hAnsi="宋体"/>
          <w:sz w:val="30"/>
          <w:szCs w:val="30"/>
        </w:rPr>
      </w:pPr>
      <w:bookmarkStart w:id="284" w:name="_Toc162499861"/>
      <w:bookmarkStart w:id="285" w:name="_Toc162510713"/>
      <w:bookmarkStart w:id="286" w:name="_Toc162510752"/>
      <w:bookmarkStart w:id="287" w:name="_Toc162510859"/>
      <w:bookmarkStart w:id="288" w:name="_Toc162663964"/>
      <w:bookmarkStart w:id="289" w:name="_Toc256682597"/>
      <w:bookmarkStart w:id="290" w:name="_Toc319306524"/>
      <w:r>
        <w:rPr>
          <w:rFonts w:ascii="宋体" w:eastAsia="宋体" w:hAnsi="宋体" w:hint="eastAsia"/>
          <w:sz w:val="30"/>
          <w:szCs w:val="30"/>
        </w:rPr>
        <w:t>五、注意事项</w:t>
      </w:r>
      <w:bookmarkEnd w:id="284"/>
      <w:bookmarkEnd w:id="285"/>
      <w:bookmarkEnd w:id="286"/>
      <w:bookmarkEnd w:id="287"/>
      <w:bookmarkEnd w:id="288"/>
      <w:bookmarkEnd w:id="289"/>
      <w:bookmarkEnd w:id="290"/>
    </w:p>
    <w:p w14:paraId="6326ECC2" w14:textId="77777777" w:rsidR="00182BA2" w:rsidRDefault="00182BA2">
      <w:pPr>
        <w:tabs>
          <w:tab w:val="left" w:pos="900"/>
        </w:tabs>
        <w:ind w:firstLineChars="200" w:firstLine="420"/>
        <w:rPr>
          <w:rFonts w:ascii="宋体" w:hAnsi="宋体"/>
          <w:szCs w:val="21"/>
        </w:rPr>
      </w:pPr>
      <w:r>
        <w:rPr>
          <w:rFonts w:ascii="宋体" w:hAnsi="宋体" w:hint="eastAsia"/>
          <w:szCs w:val="21"/>
        </w:rPr>
        <w:t>1、在开启电源之前，首先要检查各输出旋钮是否已调到最小。打开电源后，一定要预热1分钟后再输出高压。关机与开机程序相反；</w:t>
      </w:r>
    </w:p>
    <w:p w14:paraId="6755C7A2" w14:textId="77777777" w:rsidR="00182BA2" w:rsidRDefault="00182BA2">
      <w:pPr>
        <w:tabs>
          <w:tab w:val="left" w:pos="900"/>
        </w:tabs>
        <w:ind w:firstLineChars="200" w:firstLine="420"/>
        <w:rPr>
          <w:rFonts w:ascii="宋体" w:hAnsi="宋体"/>
          <w:szCs w:val="21"/>
        </w:rPr>
      </w:pPr>
      <w:r>
        <w:rPr>
          <w:rFonts w:ascii="宋体" w:hAnsi="宋体" w:hint="eastAsia"/>
          <w:szCs w:val="21"/>
        </w:rPr>
        <w:t>2、光电倍增管对光的响应极为灵敏。因此，在没有完全隔绝外界干扰光的情况下，切勿对管施加工作电压，否则会导致管内倍增极的损坏；</w:t>
      </w:r>
    </w:p>
    <w:p w14:paraId="60D8870A" w14:textId="77777777" w:rsidR="00182BA2" w:rsidRDefault="00182BA2">
      <w:pPr>
        <w:pStyle w:val="MTDisplayEquation"/>
        <w:tabs>
          <w:tab w:val="clear" w:pos="4160"/>
          <w:tab w:val="clear" w:pos="8300"/>
        </w:tabs>
        <w:ind w:firstLineChars="200" w:firstLine="420"/>
        <w:rPr>
          <w:rFonts w:ascii="宋体" w:hAnsi="宋体"/>
        </w:rPr>
      </w:pPr>
      <w:r>
        <w:rPr>
          <w:rFonts w:ascii="宋体" w:hAnsi="宋体" w:hint="eastAsia"/>
        </w:rPr>
        <w:t>3、测量阴极电流时，加在阴极与第一倍增级之间的电压不可超过200V，测量阳极电流时,阳极电压不可超过1000V, 否则容易损坏光电倍增管；</w:t>
      </w:r>
    </w:p>
    <w:p w14:paraId="6DC167C4" w14:textId="77777777" w:rsidR="00182BA2" w:rsidRDefault="00182BA2">
      <w:pPr>
        <w:rPr>
          <w:rFonts w:ascii="宋体" w:hAnsi="宋体"/>
        </w:rPr>
      </w:pPr>
      <w:r>
        <w:rPr>
          <w:rFonts w:ascii="宋体" w:hAnsi="宋体" w:hint="eastAsia"/>
        </w:rPr>
        <w:t xml:space="preserve">    4、不要用手触摸光电倍增管的阴极面，以免造成光电倍增管透光率下降；</w:t>
      </w:r>
    </w:p>
    <w:p w14:paraId="2FB6C1F1" w14:textId="77777777" w:rsidR="00182BA2" w:rsidRDefault="00182BA2">
      <w:pPr>
        <w:ind w:firstLine="420"/>
        <w:rPr>
          <w:rFonts w:ascii="宋体" w:hAnsi="宋体"/>
        </w:rPr>
      </w:pPr>
      <w:r>
        <w:rPr>
          <w:rFonts w:ascii="宋体" w:hAnsi="宋体" w:hint="eastAsia"/>
        </w:rPr>
        <w:t>5、阴极和阳极之间在切换时，首先必须把电压调节到零；</w:t>
      </w:r>
    </w:p>
    <w:p w14:paraId="113AF838" w14:textId="77777777" w:rsidR="00182BA2" w:rsidRDefault="00182BA2">
      <w:pPr>
        <w:ind w:firstLine="420"/>
        <w:rPr>
          <w:rFonts w:ascii="宋体" w:hAnsi="宋体"/>
        </w:rPr>
      </w:pPr>
      <w:r>
        <w:rPr>
          <w:rFonts w:ascii="宋体" w:hAnsi="宋体" w:hint="eastAsia"/>
        </w:rPr>
        <w:t>6、请勿随意将光通路组件中的光电倍增管卸下暴露于强光中，以免使光电倍增管老化；</w:t>
      </w:r>
    </w:p>
    <w:p w14:paraId="1E5142A1" w14:textId="77777777" w:rsidR="00182BA2" w:rsidRDefault="00182BA2">
      <w:pPr>
        <w:ind w:firstLine="420"/>
        <w:rPr>
          <w:rFonts w:ascii="宋体" w:hAnsi="宋体"/>
        </w:rPr>
      </w:pPr>
      <w:r>
        <w:rPr>
          <w:rFonts w:ascii="宋体" w:hAnsi="宋体" w:hint="eastAsia"/>
        </w:rPr>
        <w:t>7、未经指导老师许可，不得擅自打开光电倍增管的主机箱，内部装有光电倍增管的高压包，以免发生触电事故。</w:t>
      </w:r>
    </w:p>
    <w:p w14:paraId="2E75DC80" w14:textId="77777777" w:rsidR="00182BA2" w:rsidRDefault="00182BA2">
      <w:pPr>
        <w:pStyle w:val="2"/>
        <w:spacing w:before="0" w:after="0" w:line="240" w:lineRule="auto"/>
        <w:rPr>
          <w:rFonts w:ascii="宋体" w:eastAsia="宋体" w:hAnsi="宋体"/>
          <w:sz w:val="30"/>
          <w:szCs w:val="30"/>
        </w:rPr>
      </w:pPr>
      <w:bookmarkStart w:id="291" w:name="_Toc162499862"/>
      <w:bookmarkStart w:id="292" w:name="_Toc162510714"/>
      <w:bookmarkStart w:id="293" w:name="_Toc162510753"/>
      <w:bookmarkStart w:id="294" w:name="_Toc162510860"/>
      <w:bookmarkStart w:id="295" w:name="_Toc162663965"/>
      <w:bookmarkStart w:id="296" w:name="_Toc256682598"/>
      <w:bookmarkStart w:id="297" w:name="_Toc319306525"/>
      <w:r>
        <w:rPr>
          <w:rFonts w:ascii="宋体" w:eastAsia="宋体" w:hAnsi="宋体" w:hint="eastAsia"/>
          <w:sz w:val="30"/>
          <w:szCs w:val="30"/>
        </w:rPr>
        <w:t>六、实验操作</w:t>
      </w:r>
      <w:bookmarkEnd w:id="291"/>
      <w:bookmarkEnd w:id="292"/>
      <w:bookmarkEnd w:id="293"/>
      <w:bookmarkEnd w:id="294"/>
      <w:bookmarkEnd w:id="295"/>
      <w:bookmarkEnd w:id="296"/>
      <w:bookmarkEnd w:id="297"/>
    </w:p>
    <w:p w14:paraId="7A98F54F" w14:textId="77777777" w:rsidR="00182BA2" w:rsidRDefault="00182BA2">
      <w:pPr>
        <w:pStyle w:val="3"/>
        <w:spacing w:before="0" w:after="0" w:line="240" w:lineRule="auto"/>
        <w:ind w:firstLineChars="98" w:firstLine="275"/>
        <w:rPr>
          <w:rFonts w:ascii="宋体" w:hAnsi="宋体"/>
          <w:sz w:val="28"/>
          <w:szCs w:val="28"/>
        </w:rPr>
      </w:pPr>
      <w:bookmarkStart w:id="298" w:name="_Toc162499865"/>
      <w:bookmarkStart w:id="299" w:name="_Toc162510717"/>
      <w:bookmarkStart w:id="300" w:name="_Toc162510756"/>
      <w:bookmarkStart w:id="301" w:name="_Toc162510863"/>
      <w:bookmarkStart w:id="302" w:name="_Toc162663968"/>
      <w:bookmarkStart w:id="303" w:name="_Toc256682600"/>
      <w:r>
        <w:rPr>
          <w:rFonts w:ascii="宋体" w:hAnsi="宋体" w:hint="eastAsia"/>
          <w:sz w:val="28"/>
          <w:szCs w:val="28"/>
        </w:rPr>
        <w:t>1、光电倍增管阳极灵敏度测试实验</w:t>
      </w:r>
      <w:bookmarkEnd w:id="298"/>
      <w:bookmarkEnd w:id="299"/>
      <w:bookmarkEnd w:id="300"/>
      <w:bookmarkEnd w:id="301"/>
      <w:bookmarkEnd w:id="302"/>
      <w:bookmarkEnd w:id="303"/>
    </w:p>
    <w:p w14:paraId="5907DD98"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1DCD00D7"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5CA5EBCE" w14:textId="77777777" w:rsidR="00182BA2" w:rsidRDefault="00182BA2">
      <w:pPr>
        <w:ind w:firstLineChars="150" w:firstLine="315"/>
        <w:rPr>
          <w:rFonts w:ascii="宋体" w:hAnsi="宋体"/>
          <w:bCs/>
        </w:rPr>
      </w:pPr>
      <w:r>
        <w:rPr>
          <w:rFonts w:ascii="宋体" w:hAnsi="宋体" w:hint="eastAsia"/>
          <w:bCs/>
        </w:rPr>
        <w:t>（3）将光源驱动及信号处理模块的电流输入与光电倍增管的信号输出使用BNC线连接起来，直流稳压电源的PMT高压输出与光电倍增管结构上的高压输入使用BNC线连接起来。直流稳压电源的PMT高压输出用BNC线连接至电压表。</w:t>
      </w:r>
    </w:p>
    <w:p w14:paraId="64542469" w14:textId="77777777" w:rsidR="00182BA2" w:rsidRDefault="00182BA2">
      <w:pPr>
        <w:ind w:firstLineChars="150" w:firstLine="315"/>
        <w:rPr>
          <w:rFonts w:ascii="宋体" w:hAnsi="宋体"/>
          <w:bCs/>
        </w:rPr>
      </w:pPr>
      <w:r>
        <w:rPr>
          <w:rFonts w:ascii="宋体" w:hAnsi="宋体" w:hint="eastAsia"/>
          <w:bCs/>
        </w:rPr>
        <w:t>（4）将光电倍增管模块上两刀三掷开关S1拨到“电流测试”。</w:t>
      </w:r>
    </w:p>
    <w:p w14:paraId="0B05C38A" w14:textId="77777777" w:rsidR="00182BA2" w:rsidRDefault="00182BA2">
      <w:pPr>
        <w:ind w:firstLineChars="150" w:firstLine="315"/>
        <w:rPr>
          <w:rFonts w:ascii="宋体" w:hAnsi="宋体"/>
          <w:bCs/>
        </w:rPr>
      </w:pPr>
      <w:r>
        <w:rPr>
          <w:rFonts w:ascii="宋体" w:hAnsi="宋体" w:hint="eastAsia"/>
          <w:bCs/>
        </w:rPr>
        <w:t>（5）将 “光照度调节”电位器和高压幅度调节电位器调到最小值，光电倍增管组件上阴阳极切换开关拨至“阳极”。如图示：</w:t>
      </w:r>
    </w:p>
    <w:p w14:paraId="772B2E1E" w14:textId="77777777" w:rsidR="00182BA2" w:rsidRDefault="00182BA2">
      <w:pPr>
        <w:ind w:firstLineChars="150" w:firstLine="315"/>
        <w:rPr>
          <w:rFonts w:ascii="宋体" w:hAnsi="宋体"/>
          <w:bCs/>
        </w:rPr>
      </w:pPr>
    </w:p>
    <w:p w14:paraId="4E951C73" w14:textId="77777777" w:rsidR="00182BA2" w:rsidRDefault="00182BA2">
      <w:pPr>
        <w:ind w:firstLineChars="150" w:firstLine="315"/>
        <w:rPr>
          <w:rFonts w:ascii="宋体" w:hAnsi="宋体"/>
          <w:bCs/>
        </w:rPr>
      </w:pPr>
    </w:p>
    <w:p w14:paraId="497142D1" w14:textId="77777777" w:rsidR="00182BA2" w:rsidRDefault="00182BA2">
      <w:pPr>
        <w:ind w:firstLineChars="850" w:firstLine="1785"/>
        <w:rPr>
          <w:rFonts w:ascii="宋体" w:hAnsi="宋体"/>
          <w:bCs/>
        </w:rPr>
      </w:pPr>
      <w:r>
        <w:object w:dxaOrig="2567" w:dyaOrig="2510" w14:anchorId="7D6B28F8">
          <v:shape id="_x0000_i1147" type="#_x0000_t75" style="width:134.25pt;height:131.25pt;mso-position-horizontal-relative:page;mso-position-vertical-relative:page" o:ole="">
            <v:imagedata r:id="rId203" o:title="" embosscolor="white"/>
          </v:shape>
          <o:OLEObject Type="Embed" ProgID="Visio.Drawing.11" ShapeID="_x0000_i1147" DrawAspect="Content" ObjectID="_1701420981" r:id="rId204"/>
        </w:object>
      </w:r>
    </w:p>
    <w:p w14:paraId="191D1A01" w14:textId="77777777" w:rsidR="00182BA2" w:rsidRDefault="00182BA2">
      <w:pPr>
        <w:ind w:firstLineChars="750" w:firstLine="1575"/>
        <w:rPr>
          <w:rFonts w:ascii="宋体" w:hAnsi="宋体"/>
          <w:bCs/>
        </w:rPr>
      </w:pPr>
      <w:r>
        <w:rPr>
          <w:rFonts w:ascii="宋体" w:hAnsi="宋体" w:hint="eastAsia"/>
          <w:bCs/>
        </w:rPr>
        <w:t>图6-18 光电倍增管接口示意图</w:t>
      </w:r>
    </w:p>
    <w:p w14:paraId="0C7B562F" w14:textId="77777777" w:rsidR="00182BA2" w:rsidRDefault="00182BA2">
      <w:pPr>
        <w:ind w:firstLineChars="150" w:firstLine="315"/>
        <w:rPr>
          <w:rFonts w:ascii="宋体" w:hAnsi="宋体"/>
          <w:bCs/>
        </w:rPr>
      </w:pPr>
      <w:r>
        <w:rPr>
          <w:rFonts w:ascii="宋体" w:hAnsi="宋体" w:hint="eastAsia"/>
          <w:bCs/>
        </w:rPr>
        <w:t>（6）接通电源，打开电源开关，将照度计拨到200LX档。此时，发光二极管白光发光。电流表显示“000”，高压电压表显示“000”，照度计显示“0</w:t>
      </w:r>
      <w:r>
        <w:rPr>
          <w:rFonts w:ascii="宋体" w:hAnsi="宋体"/>
          <w:bCs/>
        </w:rPr>
        <w:t>.</w:t>
      </w:r>
      <w:r>
        <w:rPr>
          <w:rFonts w:ascii="宋体" w:hAnsi="宋体" w:hint="eastAsia"/>
          <w:bCs/>
        </w:rPr>
        <w:t>00”。(由于光照度计精度较高，受各种</w:t>
      </w:r>
      <w:r>
        <w:rPr>
          <w:rFonts w:ascii="宋体" w:hAnsi="宋体" w:hint="eastAsia"/>
          <w:bCs/>
        </w:rPr>
        <w:lastRenderedPageBreak/>
        <w:t>条件影响，短时间内末位出现不回0现象属于正常现象)</w:t>
      </w:r>
    </w:p>
    <w:p w14:paraId="72A5F6ED" w14:textId="77777777" w:rsidR="00182BA2" w:rsidRDefault="00182BA2">
      <w:pPr>
        <w:ind w:firstLineChars="150" w:firstLine="315"/>
        <w:rPr>
          <w:rFonts w:ascii="宋体" w:hAnsi="宋体"/>
          <w:bCs/>
        </w:rPr>
      </w:pPr>
      <w:r>
        <w:rPr>
          <w:rFonts w:ascii="宋体" w:hAnsi="宋体" w:hint="eastAsia"/>
          <w:bCs/>
        </w:rPr>
        <w:t>（7）缓慢调节“光照度调节”电位器，使照度计显示值为</w:t>
      </w:r>
      <w:r>
        <w:rPr>
          <w:rFonts w:ascii="宋体" w:hAnsi="宋体"/>
          <w:bCs/>
        </w:rPr>
        <w:t>0.</w:t>
      </w:r>
      <w:r>
        <w:rPr>
          <w:rFonts w:ascii="宋体" w:hAnsi="宋体" w:hint="eastAsia"/>
          <w:bCs/>
        </w:rPr>
        <w:t>1LX，保持光照度不变，</w:t>
      </w:r>
      <w:r>
        <w:rPr>
          <w:rFonts w:ascii="宋体" w:hAnsi="宋体" w:hint="eastAsia"/>
        </w:rPr>
        <w:t>缓慢调节电压调节旋钮至电压表显示负400V，记下此时电流表的显示值。</w:t>
      </w:r>
    </w:p>
    <w:p w14:paraId="63FEE898" w14:textId="77777777" w:rsidR="00182BA2" w:rsidRDefault="00182BA2">
      <w:pPr>
        <w:ind w:firstLineChars="150" w:firstLine="315"/>
        <w:rPr>
          <w:rFonts w:ascii="宋体" w:hAnsi="宋体"/>
        </w:rPr>
      </w:pPr>
      <w:r>
        <w:rPr>
          <w:rFonts w:ascii="宋体" w:hAnsi="宋体" w:hint="eastAsia"/>
        </w:rPr>
        <w:t>（8）根据所测试的数据，按照公式</w:t>
      </w:r>
      <w:r>
        <w:rPr>
          <w:rFonts w:ascii="宋体" w:hAnsi="宋体"/>
          <w:position w:val="-24"/>
        </w:rPr>
        <w:object w:dxaOrig="1688" w:dyaOrig="663" w14:anchorId="130FBCA4">
          <v:shape id="_x0000_i1148" type="#_x0000_t75" style="width:84pt;height:33pt;mso-position-horizontal-relative:page;mso-position-vertical-relative:page" o:ole="">
            <v:imagedata r:id="rId205" o:title="" embosscolor="white"/>
          </v:shape>
          <o:OLEObject Type="Embed" ProgID="Equation.3" ShapeID="_x0000_i1148" DrawAspect="Content" ObjectID="_1701420982" r:id="rId206"/>
        </w:object>
      </w:r>
      <w:r>
        <w:rPr>
          <w:rFonts w:ascii="宋体" w:hAnsi="宋体" w:hint="eastAsia"/>
        </w:rPr>
        <w:t xml:space="preserve"> 计算阳极灵敏度。其中</w:t>
      </w:r>
      <w:r>
        <w:rPr>
          <w:rFonts w:ascii="宋体" w:hAnsi="宋体"/>
          <w:position w:val="-4"/>
        </w:rPr>
        <w:object w:dxaOrig="944" w:dyaOrig="261" w14:anchorId="5DC48D82">
          <v:shape id="_x0000_i1149" type="#_x0000_t75" style="width:47.25pt;height:12.75pt;mso-position-horizontal-relative:page;mso-position-vertical-relative:page" o:ole="">
            <v:imagedata r:id="rId207" o:title="" embosscolor="white"/>
          </v:shape>
          <o:OLEObject Type="Embed" ProgID="Equation.3" ShapeID="_x0000_i1149" DrawAspect="Content" ObjectID="_1701420983" r:id="rId208"/>
        </w:object>
      </w:r>
      <w:r>
        <w:rPr>
          <w:rFonts w:ascii="宋体" w:hAnsi="宋体" w:hint="eastAsia"/>
        </w:rPr>
        <w:t xml:space="preserve">   （本实验仪上光电倍增管的光阴极直径为</w:t>
      </w:r>
      <w:r>
        <w:rPr>
          <w:rFonts w:ascii="宋体" w:hAnsi="宋体"/>
          <w:szCs w:val="21"/>
        </w:rPr>
        <w:t>φ</w:t>
      </w:r>
      <w:r>
        <w:rPr>
          <w:rFonts w:ascii="宋体" w:hAnsi="宋体" w:hint="eastAsia"/>
          <w:szCs w:val="21"/>
        </w:rPr>
        <w:t>10</w:t>
      </w:r>
      <w:r>
        <w:rPr>
          <w:rFonts w:ascii="宋体" w:hAnsi="宋体"/>
          <w:szCs w:val="21"/>
        </w:rPr>
        <w:t>mm</w:t>
      </w:r>
      <w:r>
        <w:rPr>
          <w:rFonts w:ascii="宋体" w:hAnsi="宋体" w:hint="eastAsia"/>
          <w:szCs w:val="21"/>
        </w:rPr>
        <w:t>，光通量约为</w:t>
      </w:r>
      <w:r>
        <w:rPr>
          <w:rFonts w:ascii="宋体" w:hAnsi="宋体" w:hint="eastAsia"/>
        </w:rPr>
        <w:t>10</w:t>
      </w:r>
      <w:r>
        <w:rPr>
          <w:rFonts w:ascii="宋体" w:hAnsi="宋体" w:hint="eastAsia"/>
          <w:vertAlign w:val="superscript"/>
        </w:rPr>
        <w:t>-5</w:t>
      </w:r>
      <w:r>
        <w:rPr>
          <w:rFonts w:ascii="宋体" w:hAnsi="宋体" w:hint="eastAsia"/>
        </w:rPr>
        <w:t>L</w:t>
      </w:r>
      <w:r>
        <w:rPr>
          <w:rFonts w:ascii="宋体" w:hAnsi="宋体"/>
        </w:rPr>
        <w:t>m</w:t>
      </w:r>
      <w:r>
        <w:rPr>
          <w:rFonts w:ascii="宋体" w:hAnsi="宋体" w:hint="eastAsia"/>
        </w:rPr>
        <w:t>）</w:t>
      </w:r>
    </w:p>
    <w:p w14:paraId="452DEADB" w14:textId="77777777" w:rsidR="00182BA2" w:rsidRDefault="00182BA2">
      <w:pPr>
        <w:ind w:firstLineChars="150" w:firstLine="315"/>
        <w:rPr>
          <w:rFonts w:ascii="宋体" w:hAnsi="宋体"/>
        </w:rPr>
      </w:pPr>
      <w:r>
        <w:rPr>
          <w:rFonts w:ascii="宋体" w:hAnsi="宋体" w:hint="eastAsia"/>
        </w:rPr>
        <w:t>（9）将高压调节旋钮逆时针调节到零；将光照度调节旋钮逆时针调节到零，关闭电源开关，拆除连接电缆放置原处。（如需继续做下面的实验内容，可不拆除）</w:t>
      </w:r>
    </w:p>
    <w:p w14:paraId="0D97B305" w14:textId="77777777" w:rsidR="00182BA2" w:rsidRDefault="00182BA2">
      <w:pPr>
        <w:pStyle w:val="3"/>
        <w:spacing w:before="0" w:after="0" w:line="240" w:lineRule="auto"/>
        <w:ind w:firstLineChars="98" w:firstLine="275"/>
        <w:rPr>
          <w:rFonts w:ascii="宋体" w:hAnsi="宋体"/>
          <w:sz w:val="28"/>
          <w:szCs w:val="28"/>
        </w:rPr>
      </w:pPr>
      <w:bookmarkStart w:id="304" w:name="_Toc162499866"/>
      <w:bookmarkStart w:id="305" w:name="_Toc162510718"/>
      <w:bookmarkStart w:id="306" w:name="_Toc162510757"/>
      <w:bookmarkStart w:id="307" w:name="_Toc162510864"/>
      <w:bookmarkStart w:id="308" w:name="_Toc162663969"/>
      <w:bookmarkStart w:id="309" w:name="_Toc256682601"/>
      <w:r>
        <w:rPr>
          <w:rFonts w:ascii="宋体" w:hAnsi="宋体" w:hint="eastAsia"/>
          <w:sz w:val="28"/>
          <w:szCs w:val="28"/>
        </w:rPr>
        <w:t>2、光电倍增管放大倍数（电流增益）测试实验</w:t>
      </w:r>
      <w:bookmarkEnd w:id="304"/>
      <w:bookmarkEnd w:id="305"/>
      <w:bookmarkEnd w:id="306"/>
      <w:bookmarkEnd w:id="307"/>
      <w:bookmarkEnd w:id="308"/>
      <w:bookmarkEnd w:id="309"/>
    </w:p>
    <w:p w14:paraId="0FBB8A08"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28AB05C3"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4408CDCD" w14:textId="77777777" w:rsidR="00182BA2" w:rsidRDefault="00182BA2">
      <w:pPr>
        <w:ind w:firstLineChars="150" w:firstLine="315"/>
        <w:rPr>
          <w:rFonts w:ascii="宋体" w:hAnsi="宋体"/>
          <w:bCs/>
        </w:rPr>
      </w:pPr>
      <w:r>
        <w:rPr>
          <w:rFonts w:ascii="宋体" w:hAnsi="宋体" w:hint="eastAsia"/>
          <w:bCs/>
        </w:rPr>
        <w:t>（3）将光源驱动模块的的电流输入与光电倍增管的信号输出使用BNC线连接起来，直流稳压电源的PMT高压输出与光电倍增管结构上的高压输入使用BNC线连接起来。直流稳压电源的PMT高压输出用BNC线连接至电压表。</w:t>
      </w:r>
    </w:p>
    <w:p w14:paraId="20CC01A6" w14:textId="77777777" w:rsidR="00182BA2" w:rsidRDefault="00182BA2">
      <w:pPr>
        <w:ind w:firstLineChars="150" w:firstLine="316"/>
        <w:rPr>
          <w:rFonts w:ascii="宋体" w:hAnsi="宋体"/>
          <w:b/>
          <w:bCs/>
        </w:rPr>
      </w:pPr>
      <w:r>
        <w:rPr>
          <w:rFonts w:ascii="宋体" w:hAnsi="宋体" w:hint="eastAsia"/>
          <w:b/>
          <w:bCs/>
        </w:rPr>
        <w:t xml:space="preserve">（注意：请不要将两根BNC线接错，以免烧坏实验仪器） </w:t>
      </w:r>
    </w:p>
    <w:p w14:paraId="4D67FE6B" w14:textId="77777777" w:rsidR="00182BA2" w:rsidRDefault="00182BA2">
      <w:pPr>
        <w:ind w:firstLineChars="150" w:firstLine="315"/>
        <w:rPr>
          <w:rFonts w:ascii="宋体" w:hAnsi="宋体"/>
          <w:bCs/>
        </w:rPr>
      </w:pPr>
      <w:r>
        <w:rPr>
          <w:rFonts w:ascii="宋体" w:hAnsi="宋体" w:hint="eastAsia"/>
          <w:bCs/>
        </w:rPr>
        <w:t>（4）将光电倍增管模块上两刀三掷开关BM1拨到“电流测试”。</w:t>
      </w:r>
    </w:p>
    <w:p w14:paraId="299822CB" w14:textId="77777777" w:rsidR="00182BA2" w:rsidRDefault="00182BA2">
      <w:pPr>
        <w:ind w:firstLineChars="150" w:firstLine="315"/>
        <w:rPr>
          <w:rFonts w:ascii="宋体" w:hAnsi="宋体"/>
          <w:bCs/>
        </w:rPr>
      </w:pPr>
      <w:r>
        <w:rPr>
          <w:rFonts w:ascii="宋体" w:hAnsi="宋体" w:hint="eastAsia"/>
          <w:bCs/>
        </w:rPr>
        <w:t>（5）将 “光照度调节”电位器和高压幅度调节电位器调到最小值，光电倍增管组件上阴阳极切换开关拨至“阴极”。如图示：</w:t>
      </w:r>
    </w:p>
    <w:p w14:paraId="4C7B8A01" w14:textId="77777777" w:rsidR="00182BA2" w:rsidRDefault="00182BA2">
      <w:pPr>
        <w:ind w:firstLineChars="150" w:firstLine="315"/>
        <w:rPr>
          <w:rFonts w:ascii="宋体" w:hAnsi="宋体"/>
          <w:bCs/>
        </w:rPr>
      </w:pPr>
    </w:p>
    <w:p w14:paraId="3A6A3469" w14:textId="77777777" w:rsidR="00182BA2" w:rsidRDefault="00182BA2">
      <w:pPr>
        <w:ind w:firstLineChars="850" w:firstLine="1785"/>
        <w:rPr>
          <w:rFonts w:ascii="宋体" w:hAnsi="宋体"/>
          <w:bCs/>
        </w:rPr>
      </w:pPr>
      <w:r>
        <w:object w:dxaOrig="2567" w:dyaOrig="2510" w14:anchorId="58759B54">
          <v:shape id="_x0000_i1150" type="#_x0000_t75" style="width:134.25pt;height:131.25pt;mso-position-horizontal-relative:page;mso-position-vertical-relative:page" o:ole="">
            <v:imagedata r:id="rId209" o:title="" embosscolor="white"/>
          </v:shape>
          <o:OLEObject Type="Embed" ProgID="Visio.Drawing.11" ShapeID="_x0000_i1150" DrawAspect="Content" ObjectID="_1701420984" r:id="rId210"/>
        </w:object>
      </w:r>
    </w:p>
    <w:p w14:paraId="17697724" w14:textId="77777777" w:rsidR="00182BA2" w:rsidRDefault="00182BA2">
      <w:pPr>
        <w:ind w:firstLineChars="850" w:firstLine="1785"/>
        <w:rPr>
          <w:rFonts w:ascii="宋体" w:hAnsi="宋体"/>
          <w:bCs/>
        </w:rPr>
      </w:pPr>
      <w:r>
        <w:rPr>
          <w:rFonts w:ascii="宋体" w:hAnsi="宋体" w:hint="eastAsia"/>
          <w:bCs/>
        </w:rPr>
        <w:t>图6-19 光电倍增管接口示意图</w:t>
      </w:r>
    </w:p>
    <w:p w14:paraId="440C4F22" w14:textId="77777777" w:rsidR="00182BA2" w:rsidRDefault="00182BA2">
      <w:pPr>
        <w:ind w:firstLineChars="150" w:firstLine="315"/>
        <w:rPr>
          <w:rFonts w:ascii="宋体" w:hAnsi="宋体"/>
          <w:bCs/>
        </w:rPr>
      </w:pPr>
    </w:p>
    <w:p w14:paraId="2744A7E4" w14:textId="77777777" w:rsidR="00182BA2" w:rsidRDefault="00182BA2">
      <w:pPr>
        <w:ind w:firstLineChars="150" w:firstLine="315"/>
        <w:rPr>
          <w:rFonts w:ascii="宋体" w:hAnsi="宋体"/>
          <w:bCs/>
        </w:rPr>
      </w:pPr>
      <w:r>
        <w:rPr>
          <w:rFonts w:ascii="宋体" w:hAnsi="宋体" w:hint="eastAsia"/>
          <w:bCs/>
        </w:rPr>
        <w:t>（6）接通电源，打开电源开关，将照度计拨到200LX档。此时，发光二极管白光发光。电流表显示“000”，高压电压表显示“000”，照度计显示“0</w:t>
      </w:r>
      <w:r>
        <w:rPr>
          <w:rFonts w:ascii="宋体" w:hAnsi="宋体"/>
          <w:bCs/>
        </w:rPr>
        <w:t>.</w:t>
      </w:r>
      <w:r>
        <w:rPr>
          <w:rFonts w:ascii="宋体" w:hAnsi="宋体" w:hint="eastAsia"/>
          <w:bCs/>
        </w:rPr>
        <w:t>00”。(由于光照度计精度较高，受各种条件影响，短时间内末位出现不回0现象属于正常现象)</w:t>
      </w:r>
    </w:p>
    <w:p w14:paraId="0FE995D2" w14:textId="77777777" w:rsidR="00182BA2" w:rsidRDefault="00182BA2">
      <w:pPr>
        <w:ind w:firstLineChars="150" w:firstLine="316"/>
        <w:rPr>
          <w:rFonts w:ascii="宋体" w:hAnsi="宋体"/>
          <w:b/>
        </w:rPr>
      </w:pPr>
      <w:r>
        <w:rPr>
          <w:rFonts w:ascii="宋体" w:hAnsi="宋体" w:hint="eastAsia"/>
          <w:b/>
        </w:rPr>
        <w:t>（注意：在测试阴极电流时，阴极电压调节请勿超过200V，以免烧坏光电倍增管）</w:t>
      </w:r>
    </w:p>
    <w:p w14:paraId="0F25516A" w14:textId="77777777" w:rsidR="00182BA2" w:rsidRDefault="00182BA2">
      <w:pPr>
        <w:ind w:firstLineChars="150" w:firstLine="315"/>
        <w:rPr>
          <w:rFonts w:ascii="宋体" w:hAnsi="宋体"/>
        </w:rPr>
      </w:pPr>
      <w:r>
        <w:rPr>
          <w:rFonts w:ascii="宋体" w:hAnsi="宋体" w:hint="eastAsia"/>
          <w:bCs/>
        </w:rPr>
        <w:t>（7）缓慢调节“光照度调节”电位器，使照度计显示值为0.5LX，保持光照度不变，</w:t>
      </w:r>
      <w:r>
        <w:rPr>
          <w:rFonts w:ascii="宋体" w:hAnsi="宋体" w:hint="eastAsia"/>
        </w:rPr>
        <w:t>缓慢调节高压调节旋钮至电压表显示为负80V，记下此时电流表的显示值，该值即为光电倍增管在相应电压下时的阴极电流。</w:t>
      </w:r>
    </w:p>
    <w:p w14:paraId="25B104DC" w14:textId="77777777" w:rsidR="00182BA2" w:rsidRDefault="00182BA2">
      <w:pPr>
        <w:ind w:firstLineChars="150" w:firstLine="315"/>
        <w:rPr>
          <w:rFonts w:ascii="宋体" w:hAnsi="宋体"/>
          <w:bCs/>
        </w:rPr>
      </w:pPr>
      <w:r>
        <w:rPr>
          <w:rFonts w:ascii="宋体" w:hAnsi="宋体" w:hint="eastAsia"/>
          <w:bCs/>
        </w:rPr>
        <w:t>（8）将 “光照度调节”电位器调到最小值，结构件上阴阳极切换开关拨至“阳极”。如图示：</w:t>
      </w:r>
    </w:p>
    <w:p w14:paraId="13142BFD" w14:textId="77777777" w:rsidR="00182BA2" w:rsidRDefault="00182BA2">
      <w:pPr>
        <w:ind w:firstLineChars="850" w:firstLine="1785"/>
      </w:pPr>
      <w:r>
        <w:object w:dxaOrig="2566" w:dyaOrig="2511" w14:anchorId="32D4BCF5">
          <v:shape id="_x0000_i1151" type="#_x0000_t75" style="width:134.25pt;height:124.5pt;mso-position-horizontal-relative:page;mso-position-vertical-relative:page" o:ole="">
            <v:imagedata r:id="rId203" o:title="" embosscolor="white"/>
          </v:shape>
          <o:OLEObject Type="Embed" ProgID="Visio.Drawing.11" ShapeID="_x0000_i1151" DrawAspect="Content" ObjectID="_1701420985" r:id="rId211"/>
        </w:object>
      </w:r>
    </w:p>
    <w:p w14:paraId="07E84801" w14:textId="77777777" w:rsidR="00182BA2" w:rsidRDefault="00182BA2">
      <w:pPr>
        <w:ind w:firstLineChars="850" w:firstLine="1785"/>
        <w:rPr>
          <w:rFonts w:ascii="宋体" w:hAnsi="宋体"/>
          <w:bCs/>
        </w:rPr>
      </w:pPr>
      <w:r>
        <w:rPr>
          <w:rFonts w:ascii="宋体" w:hAnsi="宋体" w:hint="eastAsia"/>
          <w:bCs/>
        </w:rPr>
        <w:t>图6-20光电倍增管接口示意图</w:t>
      </w:r>
    </w:p>
    <w:p w14:paraId="751EFF97" w14:textId="77777777" w:rsidR="00182BA2" w:rsidRDefault="00182BA2">
      <w:pPr>
        <w:ind w:firstLineChars="200" w:firstLine="420"/>
        <w:rPr>
          <w:rFonts w:ascii="宋体" w:hAnsi="宋体"/>
          <w:bCs/>
        </w:rPr>
      </w:pPr>
      <w:r>
        <w:rPr>
          <w:rFonts w:ascii="宋体" w:hAnsi="宋体" w:hint="eastAsia"/>
          <w:bCs/>
        </w:rPr>
        <w:lastRenderedPageBreak/>
        <w:t>（9）缓慢调节“光照度调节”电位器，使照度计显示值为0.5LX，保持光照度不变，</w:t>
      </w:r>
      <w:r>
        <w:rPr>
          <w:rFonts w:ascii="宋体" w:hAnsi="宋体" w:hint="eastAsia"/>
        </w:rPr>
        <w:t>缓慢调节电压调节旋钮至电压表显示负400V，记下此时电流表的显示值。</w:t>
      </w:r>
    </w:p>
    <w:p w14:paraId="41402AA8" w14:textId="77777777" w:rsidR="00182BA2" w:rsidRDefault="00182BA2">
      <w:pPr>
        <w:ind w:firstLineChars="200" w:firstLine="420"/>
        <w:rPr>
          <w:rFonts w:ascii="宋体" w:hAnsi="宋体"/>
        </w:rPr>
      </w:pPr>
      <w:r>
        <w:rPr>
          <w:rFonts w:ascii="宋体" w:hAnsi="宋体" w:hint="eastAsia"/>
          <w:bCs/>
        </w:rPr>
        <w:t>（10）</w:t>
      </w:r>
      <w:r>
        <w:rPr>
          <w:rFonts w:ascii="宋体" w:hAnsi="宋体" w:hint="eastAsia"/>
        </w:rPr>
        <w:t>利用公式</w:t>
      </w:r>
      <w:r>
        <w:rPr>
          <w:rFonts w:ascii="宋体" w:hAnsi="宋体"/>
          <w:position w:val="-30"/>
        </w:rPr>
        <w:object w:dxaOrig="804" w:dyaOrig="724" w14:anchorId="2661DBDF">
          <v:shape id="_x0000_i1152" type="#_x0000_t75" style="width:39.75pt;height:36pt;mso-position-horizontal-relative:page;mso-position-vertical-relative:page" o:ole="">
            <v:imagedata r:id="rId212" o:title="" embosscolor="white"/>
          </v:shape>
          <o:OLEObject Type="Embed" ProgID="Equation.3" ShapeID="_x0000_i1152" DrawAspect="Content" ObjectID="_1701420986" r:id="rId213"/>
        </w:object>
      </w:r>
      <w:r>
        <w:rPr>
          <w:rFonts w:ascii="宋体" w:hAnsi="宋体" w:hint="eastAsia"/>
        </w:rPr>
        <w:t>或</w:t>
      </w:r>
      <w:r>
        <w:rPr>
          <w:rFonts w:ascii="宋体" w:hAnsi="宋体"/>
          <w:position w:val="-30"/>
        </w:rPr>
        <w:object w:dxaOrig="844" w:dyaOrig="724" w14:anchorId="133CBDD3">
          <v:shape id="_x0000_i1153" type="#_x0000_t75" style="width:42pt;height:36pt;mso-position-horizontal-relative:page;mso-position-vertical-relative:page" o:ole="">
            <v:imagedata r:id="rId214" o:title="" embosscolor="white"/>
          </v:shape>
          <o:OLEObject Type="Embed" ProgID="Equation.3" ShapeID="_x0000_i1153" DrawAspect="Content" ObjectID="_1701420987" r:id="rId215"/>
        </w:object>
      </w:r>
      <w:r>
        <w:rPr>
          <w:rFonts w:ascii="宋体" w:hAnsi="宋体" w:hint="eastAsia"/>
        </w:rPr>
        <w:t>，计算出光照度为0.5</w:t>
      </w:r>
      <w:r>
        <w:rPr>
          <w:rFonts w:ascii="宋体" w:hAnsi="宋体" w:hint="eastAsia"/>
          <w:i/>
          <w:iCs/>
        </w:rPr>
        <w:t xml:space="preserve"> lx</w:t>
      </w:r>
      <w:r>
        <w:rPr>
          <w:rFonts w:ascii="宋体" w:hAnsi="宋体" w:hint="eastAsia"/>
        </w:rPr>
        <w:t>时，阳级电压为400V时的放大倍数；</w:t>
      </w:r>
    </w:p>
    <w:p w14:paraId="55B150F6" w14:textId="77777777" w:rsidR="00182BA2" w:rsidRDefault="00182BA2">
      <w:pPr>
        <w:ind w:firstLineChars="200" w:firstLine="420"/>
      </w:pPr>
      <w:r>
        <w:rPr>
          <w:rFonts w:ascii="宋体" w:hAnsi="宋体" w:hint="eastAsia"/>
          <w:bCs/>
        </w:rPr>
        <w:t>（11）</w:t>
      </w:r>
      <w:r>
        <w:rPr>
          <w:rFonts w:ascii="宋体" w:hAnsi="宋体" w:hint="eastAsia"/>
        </w:rPr>
        <w:t>将高压调节旋钮逆时针调节到零；将光照度调节旋钮逆时针调节到零，关闭电源开关，拆除连接电缆放置原处。</w:t>
      </w:r>
    </w:p>
    <w:p w14:paraId="0E7BD6B8" w14:textId="77777777" w:rsidR="00182BA2" w:rsidRDefault="00182BA2">
      <w:pPr>
        <w:pStyle w:val="3"/>
        <w:spacing w:before="0" w:after="0" w:line="240" w:lineRule="auto"/>
        <w:ind w:firstLineChars="98" w:firstLine="275"/>
        <w:rPr>
          <w:rFonts w:ascii="宋体" w:hAnsi="宋体"/>
          <w:sz w:val="28"/>
          <w:szCs w:val="28"/>
        </w:rPr>
      </w:pPr>
      <w:bookmarkStart w:id="310" w:name="_Toc162499868"/>
      <w:bookmarkStart w:id="311" w:name="_Toc162510720"/>
      <w:bookmarkStart w:id="312" w:name="_Toc162510759"/>
      <w:bookmarkStart w:id="313" w:name="_Toc162510866"/>
      <w:bookmarkStart w:id="314" w:name="_Toc162663971"/>
      <w:bookmarkStart w:id="315" w:name="_Toc256682603"/>
      <w:r>
        <w:rPr>
          <w:rFonts w:ascii="宋体" w:hAnsi="宋体" w:hint="eastAsia"/>
          <w:sz w:val="28"/>
          <w:szCs w:val="28"/>
        </w:rPr>
        <w:t>3、光电倍增管阳极光电特性测试实验</w:t>
      </w:r>
      <w:bookmarkEnd w:id="310"/>
      <w:bookmarkEnd w:id="311"/>
      <w:bookmarkEnd w:id="312"/>
      <w:bookmarkEnd w:id="313"/>
      <w:bookmarkEnd w:id="314"/>
      <w:bookmarkEnd w:id="315"/>
    </w:p>
    <w:p w14:paraId="3FE91328"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6B90B5DA"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299D619C" w14:textId="77777777" w:rsidR="00182BA2" w:rsidRDefault="00182BA2">
      <w:pPr>
        <w:ind w:firstLineChars="150" w:firstLine="315"/>
        <w:rPr>
          <w:rFonts w:ascii="宋体" w:hAnsi="宋体"/>
          <w:bCs/>
        </w:rPr>
      </w:pPr>
      <w:r>
        <w:rPr>
          <w:rFonts w:ascii="宋体" w:hAnsi="宋体" w:hint="eastAsia"/>
          <w:bCs/>
        </w:rPr>
        <w:t>（3）将光源驱动模块的的电流输入与光电倍增管的信号输出使用BNC线连接起来，直流稳压电源的PMT高压输出与光电倍增管结构上的高压输入使用BNC线连接起来。直流稳压电源的PMT高压输出用BNC线连接至电压表。</w:t>
      </w:r>
    </w:p>
    <w:p w14:paraId="15B6696D" w14:textId="77777777" w:rsidR="00182BA2" w:rsidRDefault="00182BA2">
      <w:pPr>
        <w:ind w:firstLineChars="150" w:firstLine="315"/>
        <w:rPr>
          <w:rFonts w:ascii="宋体" w:hAnsi="宋体"/>
          <w:bCs/>
        </w:rPr>
      </w:pPr>
      <w:r>
        <w:rPr>
          <w:rFonts w:ascii="宋体" w:hAnsi="宋体" w:hint="eastAsia"/>
          <w:bCs/>
        </w:rPr>
        <w:t>（4）将光电倍增管模块上两刀三掷开关S1拨到“电流测试”。</w:t>
      </w:r>
    </w:p>
    <w:p w14:paraId="11F74694" w14:textId="77777777" w:rsidR="00182BA2" w:rsidRDefault="00182BA2">
      <w:pPr>
        <w:ind w:firstLineChars="150" w:firstLine="315"/>
        <w:rPr>
          <w:rFonts w:ascii="宋体" w:hAnsi="宋体"/>
          <w:bCs/>
        </w:rPr>
      </w:pPr>
      <w:r>
        <w:rPr>
          <w:rFonts w:ascii="宋体" w:hAnsi="宋体" w:hint="eastAsia"/>
          <w:bCs/>
        </w:rPr>
        <w:t>（5）将 “光照度调节”电位器调到最小值，光电倍增管组件上阴阳极切换开关拨至“阳极”。如图示：</w:t>
      </w:r>
    </w:p>
    <w:p w14:paraId="565B5649" w14:textId="77777777" w:rsidR="00182BA2" w:rsidRDefault="00182BA2">
      <w:pPr>
        <w:ind w:firstLineChars="150" w:firstLine="315"/>
        <w:rPr>
          <w:rFonts w:ascii="宋体" w:hAnsi="宋体"/>
          <w:bCs/>
        </w:rPr>
      </w:pPr>
    </w:p>
    <w:p w14:paraId="090A030B" w14:textId="77777777" w:rsidR="00182BA2" w:rsidRDefault="00182BA2">
      <w:pPr>
        <w:ind w:firstLineChars="150" w:firstLine="315"/>
        <w:rPr>
          <w:rFonts w:ascii="宋体" w:hAnsi="宋体"/>
          <w:bCs/>
        </w:rPr>
      </w:pPr>
    </w:p>
    <w:p w14:paraId="60236C46" w14:textId="77777777" w:rsidR="00182BA2" w:rsidRDefault="00182BA2">
      <w:pPr>
        <w:ind w:firstLineChars="850" w:firstLine="1785"/>
        <w:rPr>
          <w:rFonts w:ascii="宋体" w:hAnsi="宋体"/>
          <w:bCs/>
        </w:rPr>
      </w:pPr>
      <w:r>
        <w:object w:dxaOrig="2567" w:dyaOrig="2510" w14:anchorId="1C4B09E4">
          <v:shape id="_x0000_i1154" type="#_x0000_t75" style="width:134.25pt;height:131.25pt;mso-position-horizontal-relative:page;mso-position-vertical-relative:page" o:ole="">
            <v:imagedata r:id="rId203" o:title="" embosscolor="white"/>
          </v:shape>
          <o:OLEObject Type="Embed" ProgID="Visio.Drawing.11" ShapeID="_x0000_i1154" DrawAspect="Content" ObjectID="_1701420988" r:id="rId216"/>
        </w:object>
      </w:r>
    </w:p>
    <w:p w14:paraId="49FDAADF" w14:textId="77777777" w:rsidR="00182BA2" w:rsidRDefault="00182BA2">
      <w:pPr>
        <w:ind w:firstLineChars="800" w:firstLine="1680"/>
        <w:rPr>
          <w:rFonts w:ascii="宋体" w:hAnsi="宋体"/>
          <w:bCs/>
        </w:rPr>
      </w:pPr>
      <w:r>
        <w:rPr>
          <w:rFonts w:ascii="宋体" w:hAnsi="宋体" w:hint="eastAsia"/>
          <w:bCs/>
        </w:rPr>
        <w:t>图6-22 光电倍增管接口示意图</w:t>
      </w:r>
    </w:p>
    <w:p w14:paraId="23910701" w14:textId="77777777" w:rsidR="00182BA2" w:rsidRDefault="00182BA2">
      <w:pPr>
        <w:ind w:firstLineChars="800" w:firstLine="1680"/>
        <w:rPr>
          <w:rFonts w:ascii="宋体" w:hAnsi="宋体"/>
          <w:bCs/>
        </w:rPr>
      </w:pPr>
    </w:p>
    <w:p w14:paraId="0DC66A9D" w14:textId="77777777" w:rsidR="00182BA2" w:rsidRDefault="00182BA2">
      <w:pPr>
        <w:ind w:firstLineChars="150" w:firstLine="315"/>
        <w:rPr>
          <w:rFonts w:ascii="宋体" w:hAnsi="宋体"/>
          <w:bCs/>
        </w:rPr>
      </w:pPr>
      <w:r>
        <w:rPr>
          <w:rFonts w:ascii="宋体" w:hAnsi="宋体" w:hint="eastAsia"/>
          <w:bCs/>
        </w:rPr>
        <w:t>（6）接通电源，打开电源开关，将照度计拨到200LX档。此时，发光二极管白光发光。电流表显示“000”，高压电压表显示“000”，照度计显示“0</w:t>
      </w:r>
      <w:r>
        <w:rPr>
          <w:rFonts w:ascii="宋体" w:hAnsi="宋体"/>
          <w:bCs/>
        </w:rPr>
        <w:t>.</w:t>
      </w:r>
      <w:r>
        <w:rPr>
          <w:rFonts w:ascii="宋体" w:hAnsi="宋体" w:hint="eastAsia"/>
          <w:bCs/>
        </w:rPr>
        <w:t>00”。(由于光照度计精度较高，受各种条件影响，短时间内末位出现不回0现象属于正常现象)</w:t>
      </w:r>
    </w:p>
    <w:p w14:paraId="0FF4B3D3" w14:textId="77777777" w:rsidR="00182BA2" w:rsidRDefault="00182BA2">
      <w:pPr>
        <w:ind w:firstLineChars="150" w:firstLine="315"/>
        <w:rPr>
          <w:rFonts w:ascii="宋体" w:hAnsi="宋体"/>
        </w:rPr>
      </w:pPr>
      <w:r>
        <w:rPr>
          <w:rFonts w:ascii="宋体" w:hAnsi="宋体" w:hint="eastAsia"/>
          <w:bCs/>
        </w:rPr>
        <w:t>（7）缓慢调节“高压调节”电位器，使电压表显示值为负250V，保持阳极电压不变，</w:t>
      </w:r>
      <w:r>
        <w:rPr>
          <w:rFonts w:ascii="宋体" w:hAnsi="宋体" w:hint="eastAsia"/>
        </w:rPr>
        <w:t>缓慢调节“光照度调节”旋钮至照度计显示为0LX,0.5LX, 1.0 LX, 1.5LX, 2LX，2.5LX, 3LX，3.5LX, 4LX依次记下此时电流表的显示值，该值即为光电倍增管在相应光照度条件下时的阴极电流，填入下表中电流1；</w:t>
      </w:r>
    </w:p>
    <w:p w14:paraId="39A34E44" w14:textId="77777777" w:rsidR="00182BA2" w:rsidRDefault="00182BA2">
      <w:pPr>
        <w:ind w:firstLineChars="150" w:firstLine="315"/>
        <w:rPr>
          <w:rFonts w:ascii="宋体" w:hAnsi="宋体"/>
        </w:rPr>
      </w:pPr>
      <w:r>
        <w:rPr>
          <w:rFonts w:ascii="宋体" w:hAnsi="宋体" w:hint="eastAsia"/>
        </w:rPr>
        <w:t>（8）根据上述的操作步骤（5），测试阳极电压在负200V时所对应电压的阴极电流值填入下表2中电流2。</w:t>
      </w:r>
    </w:p>
    <w:p w14:paraId="48FE4B6A" w14:textId="77777777" w:rsidR="00182BA2" w:rsidRDefault="00182BA2">
      <w:pPr>
        <w:ind w:firstLineChars="150" w:firstLine="315"/>
        <w:rPr>
          <w:rFonts w:ascii="宋体" w:hAnsi="宋体"/>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5"/>
        <w:gridCol w:w="537"/>
        <w:gridCol w:w="537"/>
        <w:gridCol w:w="538"/>
        <w:gridCol w:w="537"/>
        <w:gridCol w:w="537"/>
        <w:gridCol w:w="538"/>
        <w:gridCol w:w="537"/>
        <w:gridCol w:w="537"/>
        <w:gridCol w:w="538"/>
      </w:tblGrid>
      <w:tr w:rsidR="00182BA2" w14:paraId="39091520" w14:textId="77777777">
        <w:trPr>
          <w:jc w:val="center"/>
        </w:trPr>
        <w:tc>
          <w:tcPr>
            <w:tcW w:w="1195" w:type="dxa"/>
          </w:tcPr>
          <w:p w14:paraId="5E9FEAA3" w14:textId="77777777" w:rsidR="00182BA2" w:rsidRDefault="00182BA2">
            <w:pPr>
              <w:ind w:left="210" w:hangingChars="100" w:hanging="210"/>
              <w:jc w:val="left"/>
              <w:textAlignment w:val="baseline"/>
              <w:rPr>
                <w:rFonts w:ascii="宋体" w:hAnsi="宋体"/>
              </w:rPr>
            </w:pPr>
            <w:r>
              <w:rPr>
                <w:rFonts w:ascii="宋体" w:hAnsi="宋体" w:hint="eastAsia"/>
              </w:rPr>
              <w:t>光照(</w:t>
            </w:r>
            <w:r>
              <w:rPr>
                <w:rFonts w:ascii="宋体" w:hAnsi="宋体"/>
              </w:rPr>
              <w:t>lx</w:t>
            </w:r>
            <w:r>
              <w:rPr>
                <w:rFonts w:ascii="宋体" w:hAnsi="宋体" w:hint="eastAsia"/>
              </w:rPr>
              <w:t>)</w:t>
            </w:r>
          </w:p>
        </w:tc>
        <w:tc>
          <w:tcPr>
            <w:tcW w:w="537" w:type="dxa"/>
          </w:tcPr>
          <w:p w14:paraId="37F953D8" w14:textId="77777777" w:rsidR="00182BA2" w:rsidRDefault="00182BA2">
            <w:pPr>
              <w:wordWrap w:val="0"/>
              <w:jc w:val="center"/>
              <w:textAlignment w:val="baseline"/>
              <w:rPr>
                <w:rFonts w:ascii="宋体" w:hAnsi="宋体"/>
              </w:rPr>
            </w:pPr>
            <w:r>
              <w:rPr>
                <w:rFonts w:ascii="宋体" w:hAnsi="宋体" w:hint="eastAsia"/>
              </w:rPr>
              <w:t>0</w:t>
            </w:r>
          </w:p>
        </w:tc>
        <w:tc>
          <w:tcPr>
            <w:tcW w:w="537" w:type="dxa"/>
          </w:tcPr>
          <w:p w14:paraId="73125D22" w14:textId="77777777" w:rsidR="00182BA2" w:rsidRDefault="00182BA2">
            <w:pPr>
              <w:wordWrap w:val="0"/>
              <w:jc w:val="center"/>
              <w:textAlignment w:val="baseline"/>
              <w:rPr>
                <w:rFonts w:ascii="宋体" w:hAnsi="宋体"/>
              </w:rPr>
            </w:pPr>
            <w:r>
              <w:rPr>
                <w:rFonts w:ascii="宋体" w:hAnsi="宋体" w:hint="eastAsia"/>
              </w:rPr>
              <w:t>0.5</w:t>
            </w:r>
          </w:p>
        </w:tc>
        <w:tc>
          <w:tcPr>
            <w:tcW w:w="538" w:type="dxa"/>
          </w:tcPr>
          <w:p w14:paraId="228BCF20" w14:textId="77777777" w:rsidR="00182BA2" w:rsidRDefault="00182BA2">
            <w:pPr>
              <w:wordWrap w:val="0"/>
              <w:jc w:val="center"/>
              <w:textAlignment w:val="baseline"/>
              <w:rPr>
                <w:rFonts w:ascii="宋体" w:hAnsi="宋体"/>
              </w:rPr>
            </w:pPr>
            <w:r>
              <w:rPr>
                <w:rFonts w:ascii="宋体" w:hAnsi="宋体" w:hint="eastAsia"/>
              </w:rPr>
              <w:t>1</w:t>
            </w:r>
          </w:p>
        </w:tc>
        <w:tc>
          <w:tcPr>
            <w:tcW w:w="537" w:type="dxa"/>
          </w:tcPr>
          <w:p w14:paraId="6895B625" w14:textId="77777777" w:rsidR="00182BA2" w:rsidRDefault="00182BA2">
            <w:pPr>
              <w:wordWrap w:val="0"/>
              <w:jc w:val="center"/>
              <w:textAlignment w:val="baseline"/>
              <w:rPr>
                <w:rFonts w:ascii="宋体" w:hAnsi="宋体"/>
              </w:rPr>
            </w:pPr>
            <w:r>
              <w:rPr>
                <w:rFonts w:ascii="宋体" w:hAnsi="宋体" w:hint="eastAsia"/>
              </w:rPr>
              <w:t>1.5</w:t>
            </w:r>
          </w:p>
        </w:tc>
        <w:tc>
          <w:tcPr>
            <w:tcW w:w="537" w:type="dxa"/>
          </w:tcPr>
          <w:p w14:paraId="52799A22" w14:textId="77777777" w:rsidR="00182BA2" w:rsidRDefault="00182BA2">
            <w:pPr>
              <w:wordWrap w:val="0"/>
              <w:jc w:val="center"/>
              <w:textAlignment w:val="baseline"/>
              <w:rPr>
                <w:rFonts w:ascii="宋体" w:hAnsi="宋体"/>
              </w:rPr>
            </w:pPr>
            <w:r>
              <w:rPr>
                <w:rFonts w:ascii="宋体" w:hAnsi="宋体" w:hint="eastAsia"/>
              </w:rPr>
              <w:t>2</w:t>
            </w:r>
          </w:p>
        </w:tc>
        <w:tc>
          <w:tcPr>
            <w:tcW w:w="538" w:type="dxa"/>
          </w:tcPr>
          <w:p w14:paraId="1E1AEB63" w14:textId="77777777" w:rsidR="00182BA2" w:rsidRDefault="00182BA2">
            <w:pPr>
              <w:wordWrap w:val="0"/>
              <w:jc w:val="center"/>
              <w:textAlignment w:val="baseline"/>
              <w:rPr>
                <w:rFonts w:ascii="宋体" w:hAnsi="宋体"/>
              </w:rPr>
            </w:pPr>
            <w:r>
              <w:rPr>
                <w:rFonts w:ascii="宋体" w:hAnsi="宋体" w:hint="eastAsia"/>
              </w:rPr>
              <w:t>2.5</w:t>
            </w:r>
          </w:p>
        </w:tc>
        <w:tc>
          <w:tcPr>
            <w:tcW w:w="537" w:type="dxa"/>
          </w:tcPr>
          <w:p w14:paraId="09C4F110" w14:textId="77777777" w:rsidR="00182BA2" w:rsidRDefault="00182BA2">
            <w:pPr>
              <w:wordWrap w:val="0"/>
              <w:jc w:val="center"/>
              <w:textAlignment w:val="baseline"/>
              <w:rPr>
                <w:rFonts w:ascii="宋体" w:hAnsi="宋体"/>
              </w:rPr>
            </w:pPr>
            <w:r>
              <w:rPr>
                <w:rFonts w:ascii="宋体" w:hAnsi="宋体" w:hint="eastAsia"/>
              </w:rPr>
              <w:t>3</w:t>
            </w:r>
          </w:p>
        </w:tc>
        <w:tc>
          <w:tcPr>
            <w:tcW w:w="537" w:type="dxa"/>
          </w:tcPr>
          <w:p w14:paraId="636099D9" w14:textId="77777777" w:rsidR="00182BA2" w:rsidRDefault="00182BA2">
            <w:pPr>
              <w:wordWrap w:val="0"/>
              <w:jc w:val="center"/>
              <w:textAlignment w:val="baseline"/>
              <w:rPr>
                <w:rFonts w:ascii="宋体" w:hAnsi="宋体"/>
              </w:rPr>
            </w:pPr>
            <w:r>
              <w:rPr>
                <w:rFonts w:ascii="宋体" w:hAnsi="宋体" w:hint="eastAsia"/>
              </w:rPr>
              <w:t>3.5</w:t>
            </w:r>
          </w:p>
        </w:tc>
        <w:tc>
          <w:tcPr>
            <w:tcW w:w="538" w:type="dxa"/>
          </w:tcPr>
          <w:p w14:paraId="0BFB0C07" w14:textId="77777777" w:rsidR="00182BA2" w:rsidRDefault="00182BA2">
            <w:pPr>
              <w:wordWrap w:val="0"/>
              <w:jc w:val="center"/>
              <w:textAlignment w:val="baseline"/>
              <w:rPr>
                <w:rFonts w:ascii="宋体" w:hAnsi="宋体"/>
              </w:rPr>
            </w:pPr>
            <w:r>
              <w:rPr>
                <w:rFonts w:ascii="宋体" w:hAnsi="宋体" w:hint="eastAsia"/>
              </w:rPr>
              <w:t>4</w:t>
            </w:r>
          </w:p>
        </w:tc>
      </w:tr>
      <w:tr w:rsidR="00182BA2" w14:paraId="0A649BD9" w14:textId="77777777">
        <w:trPr>
          <w:jc w:val="center"/>
        </w:trPr>
        <w:tc>
          <w:tcPr>
            <w:tcW w:w="1195" w:type="dxa"/>
          </w:tcPr>
          <w:p w14:paraId="2C7C4963" w14:textId="77777777" w:rsidR="00182BA2" w:rsidRDefault="00182BA2">
            <w:pPr>
              <w:wordWrap w:val="0"/>
              <w:jc w:val="left"/>
              <w:textAlignment w:val="baseline"/>
              <w:rPr>
                <w:rFonts w:ascii="宋体" w:hAnsi="宋体"/>
              </w:rPr>
            </w:pPr>
            <w:r>
              <w:rPr>
                <w:rFonts w:ascii="宋体" w:hAnsi="宋体" w:hint="eastAsia"/>
              </w:rPr>
              <w:t>电流1(</w:t>
            </w:r>
            <w:proofErr w:type="spellStart"/>
            <w:r>
              <w:rPr>
                <w:rFonts w:ascii="宋体" w:hAnsi="宋体" w:hint="eastAsia"/>
              </w:rPr>
              <w:t>nA</w:t>
            </w:r>
            <w:proofErr w:type="spellEnd"/>
            <w:r>
              <w:rPr>
                <w:rFonts w:ascii="宋体" w:hAnsi="宋体" w:hint="eastAsia"/>
              </w:rPr>
              <w:t>)</w:t>
            </w:r>
          </w:p>
        </w:tc>
        <w:tc>
          <w:tcPr>
            <w:tcW w:w="537" w:type="dxa"/>
          </w:tcPr>
          <w:p w14:paraId="37182FDC" w14:textId="77777777" w:rsidR="00182BA2" w:rsidRDefault="00182BA2">
            <w:pPr>
              <w:wordWrap w:val="0"/>
              <w:jc w:val="center"/>
              <w:textAlignment w:val="baseline"/>
              <w:rPr>
                <w:rFonts w:ascii="宋体" w:hAnsi="宋体"/>
              </w:rPr>
            </w:pPr>
          </w:p>
        </w:tc>
        <w:tc>
          <w:tcPr>
            <w:tcW w:w="537" w:type="dxa"/>
          </w:tcPr>
          <w:p w14:paraId="35F0DD0B" w14:textId="77777777" w:rsidR="00182BA2" w:rsidRDefault="00182BA2">
            <w:pPr>
              <w:wordWrap w:val="0"/>
              <w:jc w:val="center"/>
              <w:textAlignment w:val="baseline"/>
              <w:rPr>
                <w:rFonts w:ascii="宋体" w:hAnsi="宋体"/>
              </w:rPr>
            </w:pPr>
          </w:p>
        </w:tc>
        <w:tc>
          <w:tcPr>
            <w:tcW w:w="538" w:type="dxa"/>
          </w:tcPr>
          <w:p w14:paraId="745CCBD4" w14:textId="77777777" w:rsidR="00182BA2" w:rsidRDefault="00182BA2">
            <w:pPr>
              <w:wordWrap w:val="0"/>
              <w:jc w:val="center"/>
              <w:textAlignment w:val="baseline"/>
              <w:rPr>
                <w:rFonts w:ascii="宋体" w:hAnsi="宋体"/>
              </w:rPr>
            </w:pPr>
          </w:p>
        </w:tc>
        <w:tc>
          <w:tcPr>
            <w:tcW w:w="537" w:type="dxa"/>
          </w:tcPr>
          <w:p w14:paraId="2704863E" w14:textId="77777777" w:rsidR="00182BA2" w:rsidRDefault="00182BA2">
            <w:pPr>
              <w:wordWrap w:val="0"/>
              <w:jc w:val="center"/>
              <w:textAlignment w:val="baseline"/>
              <w:rPr>
                <w:rFonts w:ascii="宋体" w:hAnsi="宋体"/>
              </w:rPr>
            </w:pPr>
          </w:p>
        </w:tc>
        <w:tc>
          <w:tcPr>
            <w:tcW w:w="537" w:type="dxa"/>
          </w:tcPr>
          <w:p w14:paraId="739EC6AC" w14:textId="77777777" w:rsidR="00182BA2" w:rsidRDefault="00182BA2">
            <w:pPr>
              <w:wordWrap w:val="0"/>
              <w:jc w:val="center"/>
              <w:textAlignment w:val="baseline"/>
              <w:rPr>
                <w:rFonts w:ascii="宋体" w:hAnsi="宋体"/>
              </w:rPr>
            </w:pPr>
          </w:p>
        </w:tc>
        <w:tc>
          <w:tcPr>
            <w:tcW w:w="538" w:type="dxa"/>
          </w:tcPr>
          <w:p w14:paraId="2D389FA2" w14:textId="77777777" w:rsidR="00182BA2" w:rsidRDefault="00182BA2">
            <w:pPr>
              <w:wordWrap w:val="0"/>
              <w:jc w:val="center"/>
              <w:textAlignment w:val="baseline"/>
              <w:rPr>
                <w:rFonts w:ascii="宋体" w:hAnsi="宋体"/>
              </w:rPr>
            </w:pPr>
          </w:p>
        </w:tc>
        <w:tc>
          <w:tcPr>
            <w:tcW w:w="537" w:type="dxa"/>
          </w:tcPr>
          <w:p w14:paraId="7050DA19" w14:textId="77777777" w:rsidR="00182BA2" w:rsidRDefault="00182BA2">
            <w:pPr>
              <w:wordWrap w:val="0"/>
              <w:jc w:val="center"/>
              <w:textAlignment w:val="baseline"/>
              <w:rPr>
                <w:rFonts w:ascii="宋体" w:hAnsi="宋体"/>
              </w:rPr>
            </w:pPr>
          </w:p>
        </w:tc>
        <w:tc>
          <w:tcPr>
            <w:tcW w:w="537" w:type="dxa"/>
          </w:tcPr>
          <w:p w14:paraId="68CBDF86" w14:textId="77777777" w:rsidR="00182BA2" w:rsidRDefault="00182BA2">
            <w:pPr>
              <w:wordWrap w:val="0"/>
              <w:jc w:val="center"/>
              <w:textAlignment w:val="baseline"/>
              <w:rPr>
                <w:rFonts w:ascii="宋体" w:hAnsi="宋体"/>
              </w:rPr>
            </w:pPr>
          </w:p>
        </w:tc>
        <w:tc>
          <w:tcPr>
            <w:tcW w:w="538" w:type="dxa"/>
          </w:tcPr>
          <w:p w14:paraId="704B0DFD" w14:textId="77777777" w:rsidR="00182BA2" w:rsidRDefault="00182BA2">
            <w:pPr>
              <w:wordWrap w:val="0"/>
              <w:jc w:val="center"/>
              <w:textAlignment w:val="baseline"/>
              <w:rPr>
                <w:rFonts w:ascii="宋体" w:hAnsi="宋体"/>
              </w:rPr>
            </w:pPr>
          </w:p>
        </w:tc>
      </w:tr>
      <w:tr w:rsidR="00182BA2" w14:paraId="448F3FA6" w14:textId="77777777">
        <w:trPr>
          <w:jc w:val="center"/>
        </w:trPr>
        <w:tc>
          <w:tcPr>
            <w:tcW w:w="1195" w:type="dxa"/>
          </w:tcPr>
          <w:p w14:paraId="50BB8DE7" w14:textId="77777777" w:rsidR="00182BA2" w:rsidRDefault="00182BA2">
            <w:pPr>
              <w:wordWrap w:val="0"/>
              <w:jc w:val="left"/>
              <w:textAlignment w:val="baseline"/>
              <w:rPr>
                <w:rFonts w:ascii="宋体" w:hAnsi="宋体"/>
              </w:rPr>
            </w:pPr>
            <w:r>
              <w:rPr>
                <w:rFonts w:ascii="宋体" w:hAnsi="宋体" w:hint="eastAsia"/>
              </w:rPr>
              <w:t>电流2(</w:t>
            </w:r>
            <w:proofErr w:type="spellStart"/>
            <w:r>
              <w:rPr>
                <w:rFonts w:ascii="宋体" w:hAnsi="宋体" w:hint="eastAsia"/>
              </w:rPr>
              <w:t>nA</w:t>
            </w:r>
            <w:proofErr w:type="spellEnd"/>
            <w:r>
              <w:rPr>
                <w:rFonts w:ascii="宋体" w:hAnsi="宋体" w:hint="eastAsia"/>
              </w:rPr>
              <w:t>)</w:t>
            </w:r>
          </w:p>
        </w:tc>
        <w:tc>
          <w:tcPr>
            <w:tcW w:w="537" w:type="dxa"/>
          </w:tcPr>
          <w:p w14:paraId="463FA7FE" w14:textId="77777777" w:rsidR="00182BA2" w:rsidRDefault="00182BA2">
            <w:pPr>
              <w:wordWrap w:val="0"/>
              <w:jc w:val="center"/>
              <w:textAlignment w:val="baseline"/>
              <w:rPr>
                <w:rFonts w:ascii="宋体" w:hAnsi="宋体"/>
              </w:rPr>
            </w:pPr>
          </w:p>
        </w:tc>
        <w:tc>
          <w:tcPr>
            <w:tcW w:w="537" w:type="dxa"/>
          </w:tcPr>
          <w:p w14:paraId="131C8348" w14:textId="77777777" w:rsidR="00182BA2" w:rsidRDefault="00182BA2">
            <w:pPr>
              <w:wordWrap w:val="0"/>
              <w:jc w:val="center"/>
              <w:textAlignment w:val="baseline"/>
              <w:rPr>
                <w:rFonts w:ascii="宋体" w:hAnsi="宋体"/>
              </w:rPr>
            </w:pPr>
          </w:p>
        </w:tc>
        <w:tc>
          <w:tcPr>
            <w:tcW w:w="538" w:type="dxa"/>
          </w:tcPr>
          <w:p w14:paraId="47E529FD" w14:textId="77777777" w:rsidR="00182BA2" w:rsidRDefault="00182BA2">
            <w:pPr>
              <w:wordWrap w:val="0"/>
              <w:jc w:val="center"/>
              <w:textAlignment w:val="baseline"/>
              <w:rPr>
                <w:rFonts w:ascii="宋体" w:hAnsi="宋体"/>
              </w:rPr>
            </w:pPr>
          </w:p>
        </w:tc>
        <w:tc>
          <w:tcPr>
            <w:tcW w:w="537" w:type="dxa"/>
          </w:tcPr>
          <w:p w14:paraId="3D8897AA" w14:textId="77777777" w:rsidR="00182BA2" w:rsidRDefault="00182BA2">
            <w:pPr>
              <w:wordWrap w:val="0"/>
              <w:jc w:val="center"/>
              <w:textAlignment w:val="baseline"/>
              <w:rPr>
                <w:rFonts w:ascii="宋体" w:hAnsi="宋体"/>
              </w:rPr>
            </w:pPr>
          </w:p>
        </w:tc>
        <w:tc>
          <w:tcPr>
            <w:tcW w:w="537" w:type="dxa"/>
          </w:tcPr>
          <w:p w14:paraId="3C2F3CE9" w14:textId="77777777" w:rsidR="00182BA2" w:rsidRDefault="00182BA2">
            <w:pPr>
              <w:wordWrap w:val="0"/>
              <w:jc w:val="center"/>
              <w:textAlignment w:val="baseline"/>
              <w:rPr>
                <w:rFonts w:ascii="宋体" w:hAnsi="宋体"/>
              </w:rPr>
            </w:pPr>
          </w:p>
        </w:tc>
        <w:tc>
          <w:tcPr>
            <w:tcW w:w="538" w:type="dxa"/>
          </w:tcPr>
          <w:p w14:paraId="7B407C8D" w14:textId="77777777" w:rsidR="00182BA2" w:rsidRDefault="00182BA2">
            <w:pPr>
              <w:wordWrap w:val="0"/>
              <w:jc w:val="center"/>
              <w:textAlignment w:val="baseline"/>
              <w:rPr>
                <w:rFonts w:ascii="宋体" w:hAnsi="宋体"/>
              </w:rPr>
            </w:pPr>
          </w:p>
        </w:tc>
        <w:tc>
          <w:tcPr>
            <w:tcW w:w="537" w:type="dxa"/>
          </w:tcPr>
          <w:p w14:paraId="73F7191E" w14:textId="77777777" w:rsidR="00182BA2" w:rsidRDefault="00182BA2">
            <w:pPr>
              <w:wordWrap w:val="0"/>
              <w:jc w:val="center"/>
              <w:textAlignment w:val="baseline"/>
              <w:rPr>
                <w:rFonts w:ascii="宋体" w:hAnsi="宋体"/>
              </w:rPr>
            </w:pPr>
          </w:p>
        </w:tc>
        <w:tc>
          <w:tcPr>
            <w:tcW w:w="537" w:type="dxa"/>
          </w:tcPr>
          <w:p w14:paraId="698B8351" w14:textId="77777777" w:rsidR="00182BA2" w:rsidRDefault="00182BA2">
            <w:pPr>
              <w:wordWrap w:val="0"/>
              <w:jc w:val="center"/>
              <w:textAlignment w:val="baseline"/>
              <w:rPr>
                <w:rFonts w:ascii="宋体" w:hAnsi="宋体"/>
              </w:rPr>
            </w:pPr>
          </w:p>
        </w:tc>
        <w:tc>
          <w:tcPr>
            <w:tcW w:w="538" w:type="dxa"/>
          </w:tcPr>
          <w:p w14:paraId="2839982A" w14:textId="77777777" w:rsidR="00182BA2" w:rsidRDefault="00182BA2">
            <w:pPr>
              <w:wordWrap w:val="0"/>
              <w:jc w:val="center"/>
              <w:textAlignment w:val="baseline"/>
              <w:rPr>
                <w:rFonts w:ascii="宋体" w:hAnsi="宋体"/>
              </w:rPr>
            </w:pPr>
          </w:p>
        </w:tc>
      </w:tr>
    </w:tbl>
    <w:p w14:paraId="4689AC94" w14:textId="77777777" w:rsidR="00182BA2" w:rsidRDefault="00182BA2">
      <w:pPr>
        <w:ind w:firstLineChars="150" w:firstLine="315"/>
        <w:jc w:val="center"/>
        <w:rPr>
          <w:rFonts w:ascii="宋体" w:hAnsi="宋体"/>
        </w:rPr>
      </w:pPr>
    </w:p>
    <w:p w14:paraId="2AAE8B79" w14:textId="77777777" w:rsidR="00182BA2" w:rsidRDefault="00182BA2">
      <w:pPr>
        <w:ind w:firstLineChars="150" w:firstLine="315"/>
        <w:rPr>
          <w:rFonts w:ascii="宋体" w:hAnsi="宋体"/>
        </w:rPr>
      </w:pPr>
      <w:r>
        <w:rPr>
          <w:rFonts w:ascii="宋体" w:hAnsi="宋体" w:hint="eastAsia"/>
        </w:rPr>
        <w:t>（9）将高压幅度调节旋钮逆时针调节到零；将光照度调节旋钮逆时针调节到零，关闭电源开关，拆除连接电缆放置原处。</w:t>
      </w:r>
    </w:p>
    <w:p w14:paraId="05297568" w14:textId="77777777" w:rsidR="00182BA2" w:rsidRDefault="00182BA2">
      <w:pPr>
        <w:ind w:firstLineChars="150" w:firstLine="315"/>
        <w:rPr>
          <w:rFonts w:ascii="宋体" w:hAnsi="宋体"/>
        </w:rPr>
      </w:pPr>
      <w:r>
        <w:rPr>
          <w:rFonts w:ascii="宋体" w:hAnsi="宋体" w:hint="eastAsia"/>
        </w:rPr>
        <w:t>（10）根据表中所测试的数据，在同一坐标轴中描绘光电倍增管在两种电压下的阳极电流-光照特性曲线，即为阳极光电特性曲线。</w:t>
      </w:r>
    </w:p>
    <w:p w14:paraId="2289BF18" w14:textId="77777777" w:rsidR="00182BA2" w:rsidRDefault="00182BA2">
      <w:pPr>
        <w:pStyle w:val="3"/>
        <w:spacing w:before="0" w:after="0" w:line="240" w:lineRule="auto"/>
        <w:ind w:firstLineChars="98" w:firstLine="275"/>
        <w:rPr>
          <w:rFonts w:ascii="宋体" w:hAnsi="宋体"/>
          <w:sz w:val="28"/>
          <w:szCs w:val="28"/>
        </w:rPr>
      </w:pPr>
      <w:bookmarkStart w:id="316" w:name="_Toc162499870"/>
      <w:bookmarkStart w:id="317" w:name="_Toc162510722"/>
      <w:bookmarkStart w:id="318" w:name="_Toc162510761"/>
      <w:bookmarkStart w:id="319" w:name="_Toc162510868"/>
      <w:bookmarkStart w:id="320" w:name="_Toc162663973"/>
      <w:bookmarkStart w:id="321" w:name="_Toc256682605"/>
      <w:r>
        <w:rPr>
          <w:rFonts w:ascii="宋体" w:hAnsi="宋体" w:hint="eastAsia"/>
          <w:sz w:val="28"/>
          <w:szCs w:val="28"/>
        </w:rPr>
        <w:lastRenderedPageBreak/>
        <w:t>4、光电倍增管阳极伏安特性测试实验</w:t>
      </w:r>
      <w:bookmarkEnd w:id="316"/>
      <w:bookmarkEnd w:id="317"/>
      <w:bookmarkEnd w:id="318"/>
      <w:bookmarkEnd w:id="319"/>
      <w:bookmarkEnd w:id="320"/>
      <w:bookmarkEnd w:id="321"/>
    </w:p>
    <w:p w14:paraId="1974CAEC" w14:textId="77777777" w:rsidR="00182BA2" w:rsidRDefault="00182BA2">
      <w:pPr>
        <w:ind w:firstLineChars="150" w:firstLine="315"/>
        <w:rPr>
          <w:rFonts w:ascii="宋体" w:hAnsi="宋体"/>
          <w:szCs w:val="21"/>
        </w:rPr>
      </w:pPr>
      <w:bookmarkStart w:id="322" w:name="_Toc162510762"/>
      <w:bookmarkStart w:id="323" w:name="_Toc162510869"/>
      <w:bookmarkStart w:id="324" w:name="_Toc162663974"/>
      <w:bookmarkStart w:id="325" w:name="_Toc162499871"/>
      <w:bookmarkStart w:id="326" w:name="_Toc162510723"/>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09972FD"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09DD10AE" w14:textId="77777777" w:rsidR="00182BA2" w:rsidRDefault="00182BA2">
      <w:pPr>
        <w:ind w:firstLineChars="150" w:firstLine="315"/>
        <w:rPr>
          <w:rFonts w:ascii="宋体" w:hAnsi="宋体"/>
          <w:bCs/>
        </w:rPr>
      </w:pPr>
      <w:r>
        <w:rPr>
          <w:rFonts w:ascii="宋体" w:hAnsi="宋体" w:hint="eastAsia"/>
          <w:bCs/>
        </w:rPr>
        <w:t>（3）将光源驱动模块的的电流输入与光电倍增管的信号输出使用BNC线连接起来，直流稳压电源的PMT高压输出与光电倍增管结构上的高压输入使用BNC线连接起来。直流稳压电源的PMT高压输出用BNC线连接至电压表。</w:t>
      </w:r>
    </w:p>
    <w:p w14:paraId="00D5A29B" w14:textId="77777777" w:rsidR="00182BA2" w:rsidRDefault="00182BA2">
      <w:pPr>
        <w:ind w:firstLineChars="150" w:firstLine="315"/>
        <w:rPr>
          <w:rFonts w:ascii="宋体" w:hAnsi="宋体"/>
          <w:bCs/>
        </w:rPr>
      </w:pPr>
      <w:r>
        <w:rPr>
          <w:rFonts w:ascii="宋体" w:hAnsi="宋体" w:hint="eastAsia"/>
          <w:bCs/>
        </w:rPr>
        <w:t>（4）将光电倍增管模块上两刀三掷开关S1拨到“电流测试”。</w:t>
      </w:r>
    </w:p>
    <w:p w14:paraId="1ECBBB0D" w14:textId="77777777" w:rsidR="00182BA2" w:rsidRDefault="00182BA2">
      <w:pPr>
        <w:ind w:firstLineChars="150" w:firstLine="315"/>
        <w:rPr>
          <w:rFonts w:ascii="宋体" w:hAnsi="宋体"/>
          <w:bCs/>
        </w:rPr>
      </w:pPr>
      <w:r>
        <w:rPr>
          <w:rFonts w:ascii="宋体" w:hAnsi="宋体" w:hint="eastAsia"/>
          <w:bCs/>
        </w:rPr>
        <w:t>（5）将 “光照度调节”电位器和高压幅度调节电位器调到最小值，光电倍增管组件上阴阳极切换开关拨至“阳极”。如图示：</w:t>
      </w:r>
    </w:p>
    <w:p w14:paraId="08D391AE" w14:textId="77777777" w:rsidR="00182BA2" w:rsidRDefault="00182BA2">
      <w:pPr>
        <w:ind w:firstLineChars="150" w:firstLine="315"/>
        <w:rPr>
          <w:rFonts w:ascii="宋体" w:hAnsi="宋体"/>
          <w:bCs/>
        </w:rPr>
      </w:pPr>
    </w:p>
    <w:p w14:paraId="378888C8" w14:textId="77777777" w:rsidR="00182BA2" w:rsidRDefault="00182BA2">
      <w:pPr>
        <w:ind w:firstLineChars="850" w:firstLine="1785"/>
        <w:rPr>
          <w:rFonts w:ascii="宋体" w:hAnsi="宋体"/>
          <w:bCs/>
        </w:rPr>
      </w:pPr>
      <w:r>
        <w:object w:dxaOrig="2567" w:dyaOrig="2510" w14:anchorId="05C73930">
          <v:shape id="_x0000_i1155" type="#_x0000_t75" style="width:134.25pt;height:131.25pt;mso-position-horizontal-relative:page;mso-position-vertical-relative:page" o:ole="">
            <v:imagedata r:id="rId203" o:title="" embosscolor="white"/>
          </v:shape>
          <o:OLEObject Type="Embed" ProgID="Visio.Drawing.11" ShapeID="_x0000_i1155" DrawAspect="Content" ObjectID="_1701420989" r:id="rId217"/>
        </w:object>
      </w:r>
    </w:p>
    <w:p w14:paraId="0BF42435" w14:textId="77777777" w:rsidR="00182BA2" w:rsidRDefault="00182BA2">
      <w:pPr>
        <w:ind w:firstLineChars="850" w:firstLine="1785"/>
        <w:rPr>
          <w:rFonts w:ascii="宋体" w:hAnsi="宋体"/>
          <w:bCs/>
        </w:rPr>
      </w:pPr>
      <w:r>
        <w:rPr>
          <w:rFonts w:ascii="宋体" w:hAnsi="宋体" w:hint="eastAsia"/>
          <w:bCs/>
        </w:rPr>
        <w:t>图6-24 光电倍增管接口示意图</w:t>
      </w:r>
    </w:p>
    <w:p w14:paraId="301DC23F" w14:textId="77777777" w:rsidR="00182BA2" w:rsidRDefault="00182BA2">
      <w:pPr>
        <w:ind w:firstLineChars="150" w:firstLine="315"/>
        <w:rPr>
          <w:rFonts w:ascii="宋体" w:hAnsi="宋体"/>
          <w:bCs/>
        </w:rPr>
      </w:pPr>
      <w:r>
        <w:rPr>
          <w:rFonts w:ascii="宋体" w:hAnsi="宋体" w:hint="eastAsia"/>
          <w:bCs/>
        </w:rPr>
        <w:t>（6）接通电源，打开电源开关，将照度计拨到200LX档。此时，发光二极管白光发光。电流表显示“000”，高压电压表显示“000”，照度计显示“0</w:t>
      </w:r>
      <w:r>
        <w:rPr>
          <w:rFonts w:ascii="宋体" w:hAnsi="宋体"/>
          <w:bCs/>
        </w:rPr>
        <w:t>.</w:t>
      </w:r>
      <w:r>
        <w:rPr>
          <w:rFonts w:ascii="宋体" w:hAnsi="宋体" w:hint="eastAsia"/>
          <w:bCs/>
        </w:rPr>
        <w:t>00”。(由于光照度计精度较高，受各种条件影响，短时间内末位出现不回0现象属于正常现象)</w:t>
      </w:r>
    </w:p>
    <w:p w14:paraId="00B1BF2F" w14:textId="77777777" w:rsidR="00182BA2" w:rsidRDefault="00182BA2">
      <w:pPr>
        <w:ind w:firstLineChars="150" w:firstLine="315"/>
        <w:rPr>
          <w:rFonts w:ascii="宋体" w:hAnsi="宋体"/>
          <w:bCs/>
        </w:rPr>
      </w:pPr>
      <w:r>
        <w:rPr>
          <w:rFonts w:ascii="宋体" w:hAnsi="宋体" w:hint="eastAsia"/>
          <w:bCs/>
        </w:rPr>
        <w:t>（7）缓慢调节“光照度调节”电位器，使照度计显示值为0.1LX，保持光照度不变，</w:t>
      </w:r>
      <w:r>
        <w:rPr>
          <w:rFonts w:ascii="宋体" w:hAnsi="宋体" w:hint="eastAsia"/>
        </w:rPr>
        <w:t>缓慢调节电压调节旋钮至电压表显示为负0V，50V，100V，150V，200V，250V，300V，350V，400V依次记下此时电流表的显示值，该值即为光电倍增管在相应电压下时的阴极电流填入下表中的电流1；</w:t>
      </w:r>
    </w:p>
    <w:p w14:paraId="3E002ED0" w14:textId="77777777" w:rsidR="00182BA2" w:rsidRDefault="00182BA2">
      <w:pPr>
        <w:ind w:firstLineChars="150" w:firstLine="315"/>
        <w:rPr>
          <w:rFonts w:ascii="宋体" w:hAnsi="宋体"/>
        </w:rPr>
      </w:pPr>
      <w:r>
        <w:rPr>
          <w:rFonts w:ascii="宋体" w:hAnsi="宋体" w:hint="eastAsia"/>
        </w:rPr>
        <w:t>（8）根据上述的操作步骤，分别测试光照度在0.2LX, 0.5LX时所对应电压的阴极电流值填入下表电流2和电流3。</w:t>
      </w:r>
    </w:p>
    <w:tbl>
      <w:tblPr>
        <w:tblpPr w:leftFromText="180" w:rightFromText="180" w:vertAnchor="text" w:horzAnchor="margin" w:tblpXSpec="center" w:tblpY="2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5"/>
        <w:gridCol w:w="531"/>
        <w:gridCol w:w="531"/>
        <w:gridCol w:w="531"/>
        <w:gridCol w:w="532"/>
        <w:gridCol w:w="532"/>
        <w:gridCol w:w="532"/>
        <w:gridCol w:w="532"/>
        <w:gridCol w:w="532"/>
        <w:gridCol w:w="532"/>
      </w:tblGrid>
      <w:tr w:rsidR="00182BA2" w14:paraId="23D71525" w14:textId="77777777">
        <w:tc>
          <w:tcPr>
            <w:tcW w:w="1225" w:type="dxa"/>
          </w:tcPr>
          <w:p w14:paraId="2810B902" w14:textId="77777777" w:rsidR="00182BA2" w:rsidRDefault="00182BA2">
            <w:pPr>
              <w:ind w:firstLineChars="50" w:firstLine="105"/>
              <w:jc w:val="left"/>
              <w:textAlignment w:val="baseline"/>
              <w:rPr>
                <w:rFonts w:ascii="宋体" w:hAnsi="宋体"/>
              </w:rPr>
            </w:pPr>
            <w:r>
              <w:rPr>
                <w:rFonts w:ascii="宋体" w:hAnsi="宋体" w:hint="eastAsia"/>
              </w:rPr>
              <w:t>电压(V)</w:t>
            </w:r>
          </w:p>
        </w:tc>
        <w:tc>
          <w:tcPr>
            <w:tcW w:w="531" w:type="dxa"/>
          </w:tcPr>
          <w:p w14:paraId="24963FB2" w14:textId="77777777" w:rsidR="00182BA2" w:rsidRDefault="00182BA2">
            <w:pPr>
              <w:wordWrap w:val="0"/>
              <w:jc w:val="center"/>
              <w:textAlignment w:val="baseline"/>
              <w:rPr>
                <w:rFonts w:ascii="宋体" w:hAnsi="宋体"/>
              </w:rPr>
            </w:pPr>
            <w:r>
              <w:rPr>
                <w:rFonts w:ascii="宋体" w:hAnsi="宋体" w:hint="eastAsia"/>
              </w:rPr>
              <w:t>0</w:t>
            </w:r>
          </w:p>
        </w:tc>
        <w:tc>
          <w:tcPr>
            <w:tcW w:w="531" w:type="dxa"/>
          </w:tcPr>
          <w:p w14:paraId="33164B75" w14:textId="77777777" w:rsidR="00182BA2" w:rsidRDefault="00182BA2">
            <w:pPr>
              <w:wordWrap w:val="0"/>
              <w:jc w:val="center"/>
              <w:textAlignment w:val="baseline"/>
              <w:rPr>
                <w:rFonts w:ascii="宋体" w:hAnsi="宋体"/>
              </w:rPr>
            </w:pPr>
            <w:r>
              <w:rPr>
                <w:rFonts w:ascii="宋体" w:hAnsi="宋体" w:hint="eastAsia"/>
              </w:rPr>
              <w:t>50</w:t>
            </w:r>
          </w:p>
        </w:tc>
        <w:tc>
          <w:tcPr>
            <w:tcW w:w="531" w:type="dxa"/>
          </w:tcPr>
          <w:p w14:paraId="79599F64" w14:textId="77777777" w:rsidR="00182BA2" w:rsidRDefault="00182BA2">
            <w:pPr>
              <w:wordWrap w:val="0"/>
              <w:jc w:val="center"/>
              <w:textAlignment w:val="baseline"/>
              <w:rPr>
                <w:rFonts w:ascii="宋体" w:hAnsi="宋体"/>
              </w:rPr>
            </w:pPr>
            <w:r>
              <w:rPr>
                <w:rFonts w:ascii="宋体" w:hAnsi="宋体" w:hint="eastAsia"/>
              </w:rPr>
              <w:t>100</w:t>
            </w:r>
          </w:p>
        </w:tc>
        <w:tc>
          <w:tcPr>
            <w:tcW w:w="532" w:type="dxa"/>
          </w:tcPr>
          <w:p w14:paraId="7E44C200" w14:textId="77777777" w:rsidR="00182BA2" w:rsidRDefault="00182BA2">
            <w:pPr>
              <w:wordWrap w:val="0"/>
              <w:jc w:val="center"/>
              <w:textAlignment w:val="baseline"/>
              <w:rPr>
                <w:rFonts w:ascii="宋体" w:hAnsi="宋体"/>
              </w:rPr>
            </w:pPr>
            <w:r>
              <w:rPr>
                <w:rFonts w:ascii="宋体" w:hAnsi="宋体" w:hint="eastAsia"/>
              </w:rPr>
              <w:t>150</w:t>
            </w:r>
          </w:p>
        </w:tc>
        <w:tc>
          <w:tcPr>
            <w:tcW w:w="532" w:type="dxa"/>
          </w:tcPr>
          <w:p w14:paraId="2ED371D0" w14:textId="77777777" w:rsidR="00182BA2" w:rsidRDefault="00182BA2">
            <w:pPr>
              <w:wordWrap w:val="0"/>
              <w:jc w:val="center"/>
              <w:textAlignment w:val="baseline"/>
              <w:rPr>
                <w:rFonts w:ascii="宋体" w:hAnsi="宋体"/>
              </w:rPr>
            </w:pPr>
            <w:r>
              <w:rPr>
                <w:rFonts w:ascii="宋体" w:hAnsi="宋体" w:hint="eastAsia"/>
              </w:rPr>
              <w:t>200</w:t>
            </w:r>
          </w:p>
        </w:tc>
        <w:tc>
          <w:tcPr>
            <w:tcW w:w="532" w:type="dxa"/>
          </w:tcPr>
          <w:p w14:paraId="00C1FD20" w14:textId="77777777" w:rsidR="00182BA2" w:rsidRDefault="00182BA2">
            <w:pPr>
              <w:wordWrap w:val="0"/>
              <w:jc w:val="center"/>
              <w:textAlignment w:val="baseline"/>
              <w:rPr>
                <w:rFonts w:ascii="宋体" w:hAnsi="宋体"/>
              </w:rPr>
            </w:pPr>
            <w:r>
              <w:rPr>
                <w:rFonts w:ascii="宋体" w:hAnsi="宋体" w:hint="eastAsia"/>
              </w:rPr>
              <w:t>250</w:t>
            </w:r>
          </w:p>
        </w:tc>
        <w:tc>
          <w:tcPr>
            <w:tcW w:w="532" w:type="dxa"/>
          </w:tcPr>
          <w:p w14:paraId="2D186FD2" w14:textId="77777777" w:rsidR="00182BA2" w:rsidRDefault="00182BA2">
            <w:pPr>
              <w:wordWrap w:val="0"/>
              <w:jc w:val="center"/>
              <w:textAlignment w:val="baseline"/>
              <w:rPr>
                <w:rFonts w:ascii="宋体" w:hAnsi="宋体"/>
              </w:rPr>
            </w:pPr>
            <w:r>
              <w:rPr>
                <w:rFonts w:ascii="宋体" w:hAnsi="宋体" w:hint="eastAsia"/>
              </w:rPr>
              <w:t>300</w:t>
            </w:r>
          </w:p>
        </w:tc>
        <w:tc>
          <w:tcPr>
            <w:tcW w:w="532" w:type="dxa"/>
          </w:tcPr>
          <w:p w14:paraId="1D8691CD" w14:textId="77777777" w:rsidR="00182BA2" w:rsidRDefault="00182BA2">
            <w:pPr>
              <w:wordWrap w:val="0"/>
              <w:jc w:val="center"/>
              <w:textAlignment w:val="baseline"/>
              <w:rPr>
                <w:rFonts w:ascii="宋体" w:hAnsi="宋体"/>
              </w:rPr>
            </w:pPr>
            <w:r>
              <w:rPr>
                <w:rFonts w:ascii="宋体" w:hAnsi="宋体" w:hint="eastAsia"/>
              </w:rPr>
              <w:t>350</w:t>
            </w:r>
          </w:p>
        </w:tc>
        <w:tc>
          <w:tcPr>
            <w:tcW w:w="532" w:type="dxa"/>
          </w:tcPr>
          <w:p w14:paraId="4E942187" w14:textId="77777777" w:rsidR="00182BA2" w:rsidRDefault="00182BA2">
            <w:pPr>
              <w:wordWrap w:val="0"/>
              <w:jc w:val="center"/>
              <w:textAlignment w:val="baseline"/>
              <w:rPr>
                <w:rFonts w:ascii="宋体" w:hAnsi="宋体"/>
              </w:rPr>
            </w:pPr>
            <w:r>
              <w:rPr>
                <w:rFonts w:ascii="宋体" w:hAnsi="宋体" w:hint="eastAsia"/>
              </w:rPr>
              <w:t>400</w:t>
            </w:r>
          </w:p>
        </w:tc>
      </w:tr>
      <w:tr w:rsidR="00182BA2" w14:paraId="20CB80C2" w14:textId="77777777">
        <w:tc>
          <w:tcPr>
            <w:tcW w:w="1225" w:type="dxa"/>
          </w:tcPr>
          <w:p w14:paraId="0D52E730" w14:textId="77777777" w:rsidR="00182BA2" w:rsidRDefault="00182BA2">
            <w:pPr>
              <w:wordWrap w:val="0"/>
              <w:jc w:val="left"/>
              <w:textAlignment w:val="baseline"/>
              <w:rPr>
                <w:rFonts w:ascii="宋体" w:hAnsi="宋体"/>
              </w:rPr>
            </w:pPr>
            <w:r>
              <w:rPr>
                <w:rFonts w:ascii="宋体" w:hAnsi="宋体" w:hint="eastAsia"/>
              </w:rPr>
              <w:t>电流1(</w:t>
            </w:r>
            <w:proofErr w:type="spellStart"/>
            <w:r>
              <w:rPr>
                <w:rFonts w:ascii="宋体" w:hAnsi="宋体" w:hint="eastAsia"/>
              </w:rPr>
              <w:t>nA</w:t>
            </w:r>
            <w:proofErr w:type="spellEnd"/>
            <w:r>
              <w:rPr>
                <w:rFonts w:ascii="宋体" w:hAnsi="宋体" w:hint="eastAsia"/>
              </w:rPr>
              <w:t>)</w:t>
            </w:r>
          </w:p>
        </w:tc>
        <w:tc>
          <w:tcPr>
            <w:tcW w:w="531" w:type="dxa"/>
          </w:tcPr>
          <w:p w14:paraId="407BDF80" w14:textId="77777777" w:rsidR="00182BA2" w:rsidRDefault="00182BA2">
            <w:pPr>
              <w:wordWrap w:val="0"/>
              <w:jc w:val="center"/>
              <w:textAlignment w:val="baseline"/>
              <w:rPr>
                <w:rFonts w:ascii="宋体" w:hAnsi="宋体"/>
              </w:rPr>
            </w:pPr>
          </w:p>
        </w:tc>
        <w:tc>
          <w:tcPr>
            <w:tcW w:w="531" w:type="dxa"/>
          </w:tcPr>
          <w:p w14:paraId="6B39FAC7" w14:textId="77777777" w:rsidR="00182BA2" w:rsidRDefault="00182BA2">
            <w:pPr>
              <w:wordWrap w:val="0"/>
              <w:jc w:val="center"/>
              <w:textAlignment w:val="baseline"/>
              <w:rPr>
                <w:rFonts w:ascii="宋体" w:hAnsi="宋体"/>
              </w:rPr>
            </w:pPr>
          </w:p>
        </w:tc>
        <w:tc>
          <w:tcPr>
            <w:tcW w:w="531" w:type="dxa"/>
          </w:tcPr>
          <w:p w14:paraId="2A5696DC" w14:textId="77777777" w:rsidR="00182BA2" w:rsidRDefault="00182BA2">
            <w:pPr>
              <w:wordWrap w:val="0"/>
              <w:jc w:val="center"/>
              <w:textAlignment w:val="baseline"/>
              <w:rPr>
                <w:rFonts w:ascii="宋体" w:hAnsi="宋体"/>
              </w:rPr>
            </w:pPr>
          </w:p>
        </w:tc>
        <w:tc>
          <w:tcPr>
            <w:tcW w:w="532" w:type="dxa"/>
          </w:tcPr>
          <w:p w14:paraId="56E6456B" w14:textId="77777777" w:rsidR="00182BA2" w:rsidRDefault="00182BA2">
            <w:pPr>
              <w:wordWrap w:val="0"/>
              <w:jc w:val="center"/>
              <w:textAlignment w:val="baseline"/>
              <w:rPr>
                <w:rFonts w:ascii="宋体" w:hAnsi="宋体"/>
              </w:rPr>
            </w:pPr>
          </w:p>
        </w:tc>
        <w:tc>
          <w:tcPr>
            <w:tcW w:w="532" w:type="dxa"/>
          </w:tcPr>
          <w:p w14:paraId="5B020F5B" w14:textId="77777777" w:rsidR="00182BA2" w:rsidRDefault="00182BA2">
            <w:pPr>
              <w:wordWrap w:val="0"/>
              <w:jc w:val="center"/>
              <w:textAlignment w:val="baseline"/>
              <w:rPr>
                <w:rFonts w:ascii="宋体" w:hAnsi="宋体"/>
              </w:rPr>
            </w:pPr>
          </w:p>
        </w:tc>
        <w:tc>
          <w:tcPr>
            <w:tcW w:w="532" w:type="dxa"/>
          </w:tcPr>
          <w:p w14:paraId="79140F11" w14:textId="77777777" w:rsidR="00182BA2" w:rsidRDefault="00182BA2">
            <w:pPr>
              <w:wordWrap w:val="0"/>
              <w:jc w:val="center"/>
              <w:textAlignment w:val="baseline"/>
              <w:rPr>
                <w:rFonts w:ascii="宋体" w:hAnsi="宋体"/>
              </w:rPr>
            </w:pPr>
          </w:p>
        </w:tc>
        <w:tc>
          <w:tcPr>
            <w:tcW w:w="532" w:type="dxa"/>
          </w:tcPr>
          <w:p w14:paraId="1192E66E" w14:textId="77777777" w:rsidR="00182BA2" w:rsidRDefault="00182BA2">
            <w:pPr>
              <w:wordWrap w:val="0"/>
              <w:jc w:val="center"/>
              <w:textAlignment w:val="baseline"/>
              <w:rPr>
                <w:rFonts w:ascii="宋体" w:hAnsi="宋体"/>
              </w:rPr>
            </w:pPr>
          </w:p>
        </w:tc>
        <w:tc>
          <w:tcPr>
            <w:tcW w:w="532" w:type="dxa"/>
          </w:tcPr>
          <w:p w14:paraId="4B9EC920" w14:textId="77777777" w:rsidR="00182BA2" w:rsidRDefault="00182BA2">
            <w:pPr>
              <w:wordWrap w:val="0"/>
              <w:jc w:val="center"/>
              <w:textAlignment w:val="baseline"/>
              <w:rPr>
                <w:rFonts w:ascii="宋体" w:hAnsi="宋体"/>
              </w:rPr>
            </w:pPr>
          </w:p>
        </w:tc>
        <w:tc>
          <w:tcPr>
            <w:tcW w:w="532" w:type="dxa"/>
          </w:tcPr>
          <w:p w14:paraId="2596AF30" w14:textId="77777777" w:rsidR="00182BA2" w:rsidRDefault="00182BA2">
            <w:pPr>
              <w:wordWrap w:val="0"/>
              <w:jc w:val="center"/>
              <w:textAlignment w:val="baseline"/>
              <w:rPr>
                <w:rFonts w:ascii="宋体" w:hAnsi="宋体"/>
              </w:rPr>
            </w:pPr>
          </w:p>
        </w:tc>
      </w:tr>
      <w:tr w:rsidR="00182BA2" w14:paraId="10C398DA" w14:textId="77777777">
        <w:tc>
          <w:tcPr>
            <w:tcW w:w="1225" w:type="dxa"/>
          </w:tcPr>
          <w:p w14:paraId="3A174E6B" w14:textId="77777777" w:rsidR="00182BA2" w:rsidRDefault="00182BA2">
            <w:pPr>
              <w:wordWrap w:val="0"/>
              <w:jc w:val="left"/>
              <w:textAlignment w:val="baseline"/>
              <w:rPr>
                <w:rFonts w:ascii="宋体" w:hAnsi="宋体"/>
              </w:rPr>
            </w:pPr>
            <w:r>
              <w:rPr>
                <w:rFonts w:ascii="宋体" w:hAnsi="宋体" w:hint="eastAsia"/>
              </w:rPr>
              <w:t>电流2(</w:t>
            </w:r>
            <w:proofErr w:type="spellStart"/>
            <w:r>
              <w:rPr>
                <w:rFonts w:ascii="宋体" w:hAnsi="宋体" w:hint="eastAsia"/>
              </w:rPr>
              <w:t>nA</w:t>
            </w:r>
            <w:proofErr w:type="spellEnd"/>
            <w:r>
              <w:rPr>
                <w:rFonts w:ascii="宋体" w:hAnsi="宋体" w:hint="eastAsia"/>
              </w:rPr>
              <w:t>)</w:t>
            </w:r>
          </w:p>
        </w:tc>
        <w:tc>
          <w:tcPr>
            <w:tcW w:w="531" w:type="dxa"/>
          </w:tcPr>
          <w:p w14:paraId="2B2844B3" w14:textId="77777777" w:rsidR="00182BA2" w:rsidRDefault="00182BA2">
            <w:pPr>
              <w:wordWrap w:val="0"/>
              <w:jc w:val="center"/>
              <w:textAlignment w:val="baseline"/>
              <w:rPr>
                <w:rFonts w:ascii="宋体" w:hAnsi="宋体"/>
              </w:rPr>
            </w:pPr>
          </w:p>
        </w:tc>
        <w:tc>
          <w:tcPr>
            <w:tcW w:w="531" w:type="dxa"/>
          </w:tcPr>
          <w:p w14:paraId="42E05B19" w14:textId="77777777" w:rsidR="00182BA2" w:rsidRDefault="00182BA2">
            <w:pPr>
              <w:wordWrap w:val="0"/>
              <w:jc w:val="center"/>
              <w:textAlignment w:val="baseline"/>
              <w:rPr>
                <w:rFonts w:ascii="宋体" w:hAnsi="宋体"/>
              </w:rPr>
            </w:pPr>
          </w:p>
        </w:tc>
        <w:tc>
          <w:tcPr>
            <w:tcW w:w="531" w:type="dxa"/>
          </w:tcPr>
          <w:p w14:paraId="3413A048" w14:textId="77777777" w:rsidR="00182BA2" w:rsidRDefault="00182BA2">
            <w:pPr>
              <w:wordWrap w:val="0"/>
              <w:jc w:val="center"/>
              <w:textAlignment w:val="baseline"/>
              <w:rPr>
                <w:rFonts w:ascii="宋体" w:hAnsi="宋体"/>
              </w:rPr>
            </w:pPr>
          </w:p>
        </w:tc>
        <w:tc>
          <w:tcPr>
            <w:tcW w:w="532" w:type="dxa"/>
          </w:tcPr>
          <w:p w14:paraId="6FF8A798" w14:textId="77777777" w:rsidR="00182BA2" w:rsidRDefault="00182BA2">
            <w:pPr>
              <w:wordWrap w:val="0"/>
              <w:jc w:val="center"/>
              <w:textAlignment w:val="baseline"/>
              <w:rPr>
                <w:rFonts w:ascii="宋体" w:hAnsi="宋体"/>
              </w:rPr>
            </w:pPr>
          </w:p>
        </w:tc>
        <w:tc>
          <w:tcPr>
            <w:tcW w:w="532" w:type="dxa"/>
          </w:tcPr>
          <w:p w14:paraId="31427053" w14:textId="77777777" w:rsidR="00182BA2" w:rsidRDefault="00182BA2">
            <w:pPr>
              <w:wordWrap w:val="0"/>
              <w:jc w:val="center"/>
              <w:textAlignment w:val="baseline"/>
              <w:rPr>
                <w:rFonts w:ascii="宋体" w:hAnsi="宋体"/>
              </w:rPr>
            </w:pPr>
          </w:p>
        </w:tc>
        <w:tc>
          <w:tcPr>
            <w:tcW w:w="532" w:type="dxa"/>
          </w:tcPr>
          <w:p w14:paraId="5CDBEE9A" w14:textId="77777777" w:rsidR="00182BA2" w:rsidRDefault="00182BA2">
            <w:pPr>
              <w:wordWrap w:val="0"/>
              <w:jc w:val="center"/>
              <w:textAlignment w:val="baseline"/>
              <w:rPr>
                <w:rFonts w:ascii="宋体" w:hAnsi="宋体"/>
              </w:rPr>
            </w:pPr>
          </w:p>
        </w:tc>
        <w:tc>
          <w:tcPr>
            <w:tcW w:w="532" w:type="dxa"/>
          </w:tcPr>
          <w:p w14:paraId="7C5D6A99" w14:textId="77777777" w:rsidR="00182BA2" w:rsidRDefault="00182BA2">
            <w:pPr>
              <w:wordWrap w:val="0"/>
              <w:jc w:val="center"/>
              <w:textAlignment w:val="baseline"/>
              <w:rPr>
                <w:rFonts w:ascii="宋体" w:hAnsi="宋体"/>
              </w:rPr>
            </w:pPr>
          </w:p>
        </w:tc>
        <w:tc>
          <w:tcPr>
            <w:tcW w:w="532" w:type="dxa"/>
          </w:tcPr>
          <w:p w14:paraId="26CF7BED" w14:textId="77777777" w:rsidR="00182BA2" w:rsidRDefault="00182BA2">
            <w:pPr>
              <w:wordWrap w:val="0"/>
              <w:jc w:val="center"/>
              <w:textAlignment w:val="baseline"/>
              <w:rPr>
                <w:rFonts w:ascii="宋体" w:hAnsi="宋体"/>
              </w:rPr>
            </w:pPr>
          </w:p>
        </w:tc>
        <w:tc>
          <w:tcPr>
            <w:tcW w:w="532" w:type="dxa"/>
          </w:tcPr>
          <w:p w14:paraId="00D1EED2" w14:textId="77777777" w:rsidR="00182BA2" w:rsidRDefault="00182BA2">
            <w:pPr>
              <w:wordWrap w:val="0"/>
              <w:jc w:val="center"/>
              <w:textAlignment w:val="baseline"/>
              <w:rPr>
                <w:rFonts w:ascii="宋体" w:hAnsi="宋体"/>
              </w:rPr>
            </w:pPr>
          </w:p>
        </w:tc>
      </w:tr>
      <w:tr w:rsidR="00182BA2" w14:paraId="506DAC5B" w14:textId="77777777">
        <w:tc>
          <w:tcPr>
            <w:tcW w:w="1225" w:type="dxa"/>
          </w:tcPr>
          <w:p w14:paraId="3ACB9D44" w14:textId="77777777" w:rsidR="00182BA2" w:rsidRDefault="00182BA2">
            <w:pPr>
              <w:wordWrap w:val="0"/>
              <w:jc w:val="left"/>
              <w:textAlignment w:val="baseline"/>
              <w:rPr>
                <w:rFonts w:ascii="宋体" w:hAnsi="宋体"/>
              </w:rPr>
            </w:pPr>
            <w:r>
              <w:rPr>
                <w:rFonts w:ascii="宋体" w:hAnsi="宋体" w:hint="eastAsia"/>
              </w:rPr>
              <w:t>电流3(</w:t>
            </w:r>
            <w:proofErr w:type="spellStart"/>
            <w:r>
              <w:rPr>
                <w:rFonts w:ascii="宋体" w:hAnsi="宋体" w:hint="eastAsia"/>
              </w:rPr>
              <w:t>nA</w:t>
            </w:r>
            <w:proofErr w:type="spellEnd"/>
            <w:r>
              <w:rPr>
                <w:rFonts w:ascii="宋体" w:hAnsi="宋体" w:hint="eastAsia"/>
              </w:rPr>
              <w:t>)</w:t>
            </w:r>
          </w:p>
        </w:tc>
        <w:tc>
          <w:tcPr>
            <w:tcW w:w="531" w:type="dxa"/>
          </w:tcPr>
          <w:p w14:paraId="305D1647" w14:textId="77777777" w:rsidR="00182BA2" w:rsidRDefault="00182BA2">
            <w:pPr>
              <w:wordWrap w:val="0"/>
              <w:jc w:val="center"/>
              <w:textAlignment w:val="baseline"/>
              <w:rPr>
                <w:rFonts w:ascii="宋体" w:hAnsi="宋体"/>
              </w:rPr>
            </w:pPr>
          </w:p>
        </w:tc>
        <w:tc>
          <w:tcPr>
            <w:tcW w:w="531" w:type="dxa"/>
          </w:tcPr>
          <w:p w14:paraId="7E2C7868" w14:textId="77777777" w:rsidR="00182BA2" w:rsidRDefault="00182BA2">
            <w:pPr>
              <w:wordWrap w:val="0"/>
              <w:jc w:val="center"/>
              <w:textAlignment w:val="baseline"/>
              <w:rPr>
                <w:rFonts w:ascii="宋体" w:hAnsi="宋体"/>
              </w:rPr>
            </w:pPr>
          </w:p>
        </w:tc>
        <w:tc>
          <w:tcPr>
            <w:tcW w:w="531" w:type="dxa"/>
          </w:tcPr>
          <w:p w14:paraId="0B142D17" w14:textId="77777777" w:rsidR="00182BA2" w:rsidRDefault="00182BA2">
            <w:pPr>
              <w:wordWrap w:val="0"/>
              <w:jc w:val="center"/>
              <w:textAlignment w:val="baseline"/>
              <w:rPr>
                <w:rFonts w:ascii="宋体" w:hAnsi="宋体"/>
              </w:rPr>
            </w:pPr>
          </w:p>
        </w:tc>
        <w:tc>
          <w:tcPr>
            <w:tcW w:w="532" w:type="dxa"/>
          </w:tcPr>
          <w:p w14:paraId="20126FD9" w14:textId="77777777" w:rsidR="00182BA2" w:rsidRDefault="00182BA2">
            <w:pPr>
              <w:wordWrap w:val="0"/>
              <w:jc w:val="center"/>
              <w:textAlignment w:val="baseline"/>
              <w:rPr>
                <w:rFonts w:ascii="宋体" w:hAnsi="宋体"/>
              </w:rPr>
            </w:pPr>
          </w:p>
        </w:tc>
        <w:tc>
          <w:tcPr>
            <w:tcW w:w="532" w:type="dxa"/>
          </w:tcPr>
          <w:p w14:paraId="7E599CEA" w14:textId="77777777" w:rsidR="00182BA2" w:rsidRDefault="00182BA2">
            <w:pPr>
              <w:wordWrap w:val="0"/>
              <w:jc w:val="center"/>
              <w:textAlignment w:val="baseline"/>
              <w:rPr>
                <w:rFonts w:ascii="宋体" w:hAnsi="宋体"/>
              </w:rPr>
            </w:pPr>
          </w:p>
        </w:tc>
        <w:tc>
          <w:tcPr>
            <w:tcW w:w="532" w:type="dxa"/>
          </w:tcPr>
          <w:p w14:paraId="4EE5A8FB" w14:textId="77777777" w:rsidR="00182BA2" w:rsidRDefault="00182BA2">
            <w:pPr>
              <w:wordWrap w:val="0"/>
              <w:jc w:val="center"/>
              <w:textAlignment w:val="baseline"/>
              <w:rPr>
                <w:rFonts w:ascii="宋体" w:hAnsi="宋体"/>
              </w:rPr>
            </w:pPr>
          </w:p>
        </w:tc>
        <w:tc>
          <w:tcPr>
            <w:tcW w:w="532" w:type="dxa"/>
          </w:tcPr>
          <w:p w14:paraId="5B907548" w14:textId="77777777" w:rsidR="00182BA2" w:rsidRDefault="00182BA2">
            <w:pPr>
              <w:wordWrap w:val="0"/>
              <w:jc w:val="center"/>
              <w:textAlignment w:val="baseline"/>
              <w:rPr>
                <w:rFonts w:ascii="宋体" w:hAnsi="宋体"/>
              </w:rPr>
            </w:pPr>
          </w:p>
        </w:tc>
        <w:tc>
          <w:tcPr>
            <w:tcW w:w="532" w:type="dxa"/>
          </w:tcPr>
          <w:p w14:paraId="4FF02BAA" w14:textId="77777777" w:rsidR="00182BA2" w:rsidRDefault="00182BA2">
            <w:pPr>
              <w:wordWrap w:val="0"/>
              <w:jc w:val="center"/>
              <w:textAlignment w:val="baseline"/>
              <w:rPr>
                <w:rFonts w:ascii="宋体" w:hAnsi="宋体"/>
              </w:rPr>
            </w:pPr>
          </w:p>
        </w:tc>
        <w:tc>
          <w:tcPr>
            <w:tcW w:w="532" w:type="dxa"/>
          </w:tcPr>
          <w:p w14:paraId="4BC7F0CC" w14:textId="77777777" w:rsidR="00182BA2" w:rsidRDefault="00182BA2">
            <w:pPr>
              <w:wordWrap w:val="0"/>
              <w:jc w:val="center"/>
              <w:textAlignment w:val="baseline"/>
              <w:rPr>
                <w:rFonts w:ascii="宋体" w:hAnsi="宋体"/>
              </w:rPr>
            </w:pPr>
          </w:p>
        </w:tc>
      </w:tr>
    </w:tbl>
    <w:p w14:paraId="1A7A0EA1" w14:textId="77777777" w:rsidR="00182BA2" w:rsidRDefault="00182BA2">
      <w:pPr>
        <w:rPr>
          <w:rFonts w:ascii="宋体" w:hAnsi="宋体"/>
        </w:rPr>
      </w:pPr>
    </w:p>
    <w:p w14:paraId="578FFBB9" w14:textId="77777777" w:rsidR="00182BA2" w:rsidRDefault="00182BA2">
      <w:pPr>
        <w:ind w:firstLineChars="150" w:firstLine="315"/>
        <w:rPr>
          <w:rFonts w:ascii="宋体" w:hAnsi="宋体"/>
        </w:rPr>
      </w:pPr>
    </w:p>
    <w:p w14:paraId="49B8BBC0" w14:textId="77777777" w:rsidR="00182BA2" w:rsidRDefault="00182BA2">
      <w:pPr>
        <w:ind w:firstLineChars="150" w:firstLine="315"/>
        <w:rPr>
          <w:rFonts w:ascii="宋体" w:hAnsi="宋体"/>
        </w:rPr>
      </w:pPr>
    </w:p>
    <w:p w14:paraId="4F07A2E5" w14:textId="77777777" w:rsidR="00182BA2" w:rsidRDefault="00182BA2">
      <w:pPr>
        <w:ind w:firstLineChars="150" w:firstLine="315"/>
        <w:rPr>
          <w:rFonts w:ascii="宋体" w:hAnsi="宋体"/>
        </w:rPr>
      </w:pPr>
    </w:p>
    <w:p w14:paraId="7301057A" w14:textId="77777777" w:rsidR="00182BA2" w:rsidRDefault="00182BA2">
      <w:pPr>
        <w:ind w:firstLineChars="150" w:firstLine="315"/>
        <w:rPr>
          <w:rFonts w:ascii="宋体" w:hAnsi="宋体"/>
        </w:rPr>
      </w:pPr>
    </w:p>
    <w:p w14:paraId="093C14CE" w14:textId="77777777" w:rsidR="00182BA2" w:rsidRDefault="00182BA2">
      <w:pPr>
        <w:ind w:firstLineChars="150" w:firstLine="315"/>
        <w:rPr>
          <w:rFonts w:ascii="宋体" w:hAnsi="宋体"/>
        </w:rPr>
      </w:pPr>
    </w:p>
    <w:p w14:paraId="60F6E37F" w14:textId="77777777" w:rsidR="00182BA2" w:rsidRDefault="00182BA2">
      <w:pPr>
        <w:ind w:firstLineChars="150" w:firstLine="315"/>
        <w:rPr>
          <w:rFonts w:ascii="宋体" w:hAnsi="宋体"/>
        </w:rPr>
      </w:pPr>
      <w:r>
        <w:rPr>
          <w:rFonts w:ascii="宋体" w:hAnsi="宋体" w:hint="eastAsia"/>
        </w:rPr>
        <w:t>（9）将高压幅度调节旋钮逆时针调节到零；将光照度调节旋钮逆时针调节到零，关闭电源开关，拆除连接电缆放置原处。</w:t>
      </w:r>
    </w:p>
    <w:p w14:paraId="7A8275F8" w14:textId="77777777" w:rsidR="00182BA2" w:rsidRDefault="00182BA2">
      <w:pPr>
        <w:ind w:firstLineChars="150" w:firstLine="315"/>
        <w:rPr>
          <w:rFonts w:ascii="宋体" w:hAnsi="宋体"/>
        </w:rPr>
      </w:pPr>
      <w:r>
        <w:rPr>
          <w:rFonts w:ascii="宋体" w:hAnsi="宋体" w:hint="eastAsia"/>
        </w:rPr>
        <w:t>（10）根据表3所测试的数据，在同一坐标轴中描绘光电倍增管在三种光照下的阳极电流-电压特性曲线，即为阳极伏安特性曲线。</w:t>
      </w:r>
    </w:p>
    <w:p w14:paraId="79F4AE71" w14:textId="77777777" w:rsidR="00182BA2" w:rsidRDefault="00182BA2">
      <w:pPr>
        <w:pStyle w:val="3"/>
        <w:spacing w:before="0" w:after="0" w:line="240" w:lineRule="auto"/>
        <w:ind w:firstLineChars="98" w:firstLine="275"/>
        <w:rPr>
          <w:rFonts w:ascii="宋体" w:hAnsi="宋体"/>
          <w:sz w:val="28"/>
          <w:szCs w:val="28"/>
        </w:rPr>
      </w:pPr>
      <w:bookmarkStart w:id="327" w:name="_Toc162499872"/>
      <w:bookmarkStart w:id="328" w:name="_Toc162510724"/>
      <w:bookmarkStart w:id="329" w:name="_Toc162510763"/>
      <w:bookmarkStart w:id="330" w:name="_Toc162510870"/>
      <w:bookmarkStart w:id="331" w:name="_Toc162663975"/>
      <w:bookmarkStart w:id="332" w:name="_Toc256682606"/>
      <w:r>
        <w:rPr>
          <w:rFonts w:ascii="宋体" w:hAnsi="宋体" w:hint="eastAsia"/>
          <w:sz w:val="28"/>
          <w:szCs w:val="28"/>
        </w:rPr>
        <w:t>5、光电倍增管光谱特性测试实验</w:t>
      </w:r>
      <w:bookmarkEnd w:id="327"/>
      <w:bookmarkEnd w:id="328"/>
      <w:bookmarkEnd w:id="329"/>
      <w:bookmarkEnd w:id="330"/>
      <w:bookmarkEnd w:id="331"/>
      <w:bookmarkEnd w:id="332"/>
    </w:p>
    <w:p w14:paraId="3AD50EED"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1AAA66E7"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163A665D" w14:textId="77777777" w:rsidR="00182BA2" w:rsidRDefault="00182BA2">
      <w:pPr>
        <w:ind w:firstLineChars="150" w:firstLine="315"/>
        <w:rPr>
          <w:rFonts w:ascii="宋体" w:hAnsi="宋体"/>
          <w:bCs/>
        </w:rPr>
      </w:pPr>
      <w:r>
        <w:rPr>
          <w:rFonts w:ascii="宋体" w:hAnsi="宋体" w:hint="eastAsia"/>
          <w:bCs/>
        </w:rPr>
        <w:t>（3）将光源驱动模块的的电流输入与光电倍增管的信号输出使用BNC线连接起来，直流稳压电源的PMT高压输出与光电倍增管结构上的高压输入使用BNC线连接起来。直流稳压电源的PMT高压输出用BNC线连接至电压表。</w:t>
      </w:r>
    </w:p>
    <w:p w14:paraId="5975CB56" w14:textId="77777777" w:rsidR="00182BA2" w:rsidRDefault="00182BA2">
      <w:pPr>
        <w:ind w:firstLineChars="150" w:firstLine="315"/>
        <w:rPr>
          <w:rFonts w:ascii="宋体" w:hAnsi="宋体"/>
          <w:bCs/>
        </w:rPr>
      </w:pPr>
      <w:r>
        <w:rPr>
          <w:rFonts w:ascii="宋体" w:hAnsi="宋体" w:hint="eastAsia"/>
          <w:bCs/>
        </w:rPr>
        <w:t>（4）将光电倍增管模块上两刀三掷开关S1拨到“电流测试”。</w:t>
      </w:r>
    </w:p>
    <w:p w14:paraId="17067C02" w14:textId="77777777" w:rsidR="00182BA2" w:rsidRDefault="00182BA2">
      <w:pPr>
        <w:ind w:firstLineChars="150" w:firstLine="315"/>
        <w:rPr>
          <w:rFonts w:ascii="宋体" w:hAnsi="宋体"/>
          <w:bCs/>
        </w:rPr>
      </w:pPr>
      <w:r>
        <w:rPr>
          <w:rFonts w:ascii="宋体" w:hAnsi="宋体" w:hint="eastAsia"/>
          <w:bCs/>
        </w:rPr>
        <w:t>（5）将 “光照度调节”电位器和高压幅度调节电位器调到最小值，光电倍增管组件上阴阳极切换开关拨至“阳极”。如图示：</w:t>
      </w:r>
    </w:p>
    <w:p w14:paraId="6ED0236D" w14:textId="77777777" w:rsidR="00182BA2" w:rsidRDefault="00182BA2">
      <w:pPr>
        <w:ind w:firstLineChars="850" w:firstLine="1785"/>
        <w:rPr>
          <w:rFonts w:ascii="宋体" w:hAnsi="宋体"/>
          <w:bCs/>
        </w:rPr>
      </w:pPr>
      <w:r>
        <w:object w:dxaOrig="2568" w:dyaOrig="2511" w14:anchorId="46E9933F">
          <v:shape id="_x0000_i1156" type="#_x0000_t75" style="width:135.75pt;height:133.5pt;mso-position-horizontal-relative:page;mso-position-vertical-relative:page" o:ole="">
            <v:imagedata r:id="rId203" o:title="" embosscolor="white"/>
          </v:shape>
          <o:OLEObject Type="Embed" ProgID="Visio.Drawing.11" ShapeID="_x0000_i1156" DrawAspect="Content" ObjectID="_1701420990" r:id="rId218"/>
        </w:object>
      </w:r>
    </w:p>
    <w:p w14:paraId="41EC1079" w14:textId="77777777" w:rsidR="00182BA2" w:rsidRDefault="00182BA2">
      <w:pPr>
        <w:ind w:firstLineChars="850" w:firstLine="1785"/>
        <w:rPr>
          <w:rFonts w:ascii="宋体" w:hAnsi="宋体"/>
          <w:bCs/>
        </w:rPr>
      </w:pPr>
      <w:r>
        <w:rPr>
          <w:rFonts w:ascii="宋体" w:hAnsi="宋体" w:hint="eastAsia"/>
          <w:bCs/>
        </w:rPr>
        <w:t>图6-25光电倍增管接口示意图</w:t>
      </w:r>
    </w:p>
    <w:p w14:paraId="1840BFCF" w14:textId="77777777" w:rsidR="00182BA2" w:rsidRDefault="00182BA2">
      <w:pPr>
        <w:ind w:firstLineChars="150" w:firstLine="315"/>
        <w:rPr>
          <w:rFonts w:ascii="宋体" w:hAnsi="宋体"/>
          <w:bCs/>
        </w:rPr>
      </w:pPr>
      <w:r>
        <w:rPr>
          <w:rFonts w:ascii="宋体" w:hAnsi="宋体" w:hint="eastAsia"/>
          <w:bCs/>
        </w:rPr>
        <w:t>（6）接通电源，打开电源开关，将照度计拨到200LX档。通过左切换和右切换可以选择不同颜色的光源。分别测试不同颜色的光在0.</w:t>
      </w:r>
      <w:r w:rsidR="007A4CB9">
        <w:rPr>
          <w:rFonts w:ascii="宋体" w:hAnsi="宋体" w:hint="eastAsia"/>
          <w:bCs/>
        </w:rPr>
        <w:t>5</w:t>
      </w:r>
      <w:r>
        <w:rPr>
          <w:rFonts w:ascii="宋体" w:hAnsi="宋体" w:hint="eastAsia"/>
          <w:bCs/>
        </w:rPr>
        <w:t>LX的照度下的电流值</w:t>
      </w:r>
    </w:p>
    <w:p w14:paraId="070B377A" w14:textId="77777777" w:rsidR="00182BA2" w:rsidRDefault="00182BA2">
      <w:pPr>
        <w:ind w:firstLineChars="150" w:firstLine="315"/>
        <w:rPr>
          <w:rFonts w:ascii="宋体" w:hAnsi="宋体"/>
          <w:bCs/>
        </w:rPr>
      </w:pPr>
      <w:r>
        <w:rPr>
          <w:rFonts w:ascii="宋体" w:hAnsi="宋体" w:hint="eastAsia"/>
          <w:bCs/>
        </w:rPr>
        <w:t>（7）填写下表：</w:t>
      </w:r>
    </w:p>
    <w:p w14:paraId="545BFD8A" w14:textId="77777777" w:rsidR="00182BA2" w:rsidRDefault="00182BA2">
      <w:pPr>
        <w:rPr>
          <w:rFonts w:ascii="宋体" w:hAnsi="宋体"/>
          <w:bCs/>
        </w:rPr>
      </w:pPr>
    </w:p>
    <w:tbl>
      <w:tblPr>
        <w:tblW w:w="0" w:type="auto"/>
        <w:tblInd w:w="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866"/>
        <w:gridCol w:w="1027"/>
        <w:gridCol w:w="1027"/>
        <w:gridCol w:w="1027"/>
        <w:gridCol w:w="1027"/>
        <w:gridCol w:w="1028"/>
      </w:tblGrid>
      <w:tr w:rsidR="00182BA2" w14:paraId="28FE34BB" w14:textId="77777777">
        <w:tc>
          <w:tcPr>
            <w:tcW w:w="900" w:type="dxa"/>
          </w:tcPr>
          <w:p w14:paraId="681A7624" w14:textId="77777777" w:rsidR="00182BA2" w:rsidRDefault="00182BA2">
            <w:pPr>
              <w:jc w:val="center"/>
              <w:rPr>
                <w:rFonts w:ascii="宋体" w:hAnsi="宋体"/>
                <w:bCs/>
              </w:rPr>
            </w:pPr>
            <w:r>
              <w:rPr>
                <w:rFonts w:ascii="宋体" w:hAnsi="宋体" w:hint="eastAsia"/>
                <w:bCs/>
              </w:rPr>
              <w:t>波长（nm）</w:t>
            </w:r>
          </w:p>
        </w:tc>
        <w:tc>
          <w:tcPr>
            <w:tcW w:w="866" w:type="dxa"/>
          </w:tcPr>
          <w:p w14:paraId="5A332934" w14:textId="77777777" w:rsidR="00182BA2" w:rsidRDefault="00182BA2">
            <w:pPr>
              <w:jc w:val="center"/>
              <w:rPr>
                <w:rFonts w:ascii="宋体" w:hAnsi="宋体"/>
                <w:bCs/>
              </w:rPr>
            </w:pPr>
            <w:r>
              <w:rPr>
                <w:rFonts w:ascii="宋体" w:hAnsi="宋体" w:hint="eastAsia"/>
                <w:bCs/>
              </w:rPr>
              <w:t>红光（630）</w:t>
            </w:r>
          </w:p>
        </w:tc>
        <w:tc>
          <w:tcPr>
            <w:tcW w:w="1027" w:type="dxa"/>
          </w:tcPr>
          <w:p w14:paraId="77C09FD5" w14:textId="77777777" w:rsidR="00182BA2" w:rsidRDefault="00182BA2">
            <w:pPr>
              <w:jc w:val="center"/>
              <w:rPr>
                <w:rFonts w:ascii="宋体" w:hAnsi="宋体"/>
                <w:bCs/>
              </w:rPr>
            </w:pPr>
            <w:r>
              <w:rPr>
                <w:rFonts w:ascii="宋体" w:hAnsi="宋体" w:hint="eastAsia"/>
                <w:bCs/>
              </w:rPr>
              <w:t>橙光(605)</w:t>
            </w:r>
          </w:p>
        </w:tc>
        <w:tc>
          <w:tcPr>
            <w:tcW w:w="1027" w:type="dxa"/>
          </w:tcPr>
          <w:p w14:paraId="33C09675" w14:textId="77777777" w:rsidR="00182BA2" w:rsidRDefault="00182BA2">
            <w:pPr>
              <w:jc w:val="center"/>
              <w:rPr>
                <w:rFonts w:ascii="宋体" w:hAnsi="宋体"/>
                <w:bCs/>
              </w:rPr>
            </w:pPr>
            <w:r>
              <w:rPr>
                <w:rFonts w:ascii="宋体" w:hAnsi="宋体" w:hint="eastAsia"/>
                <w:bCs/>
              </w:rPr>
              <w:t>黄光(585)</w:t>
            </w:r>
          </w:p>
        </w:tc>
        <w:tc>
          <w:tcPr>
            <w:tcW w:w="1027" w:type="dxa"/>
          </w:tcPr>
          <w:p w14:paraId="7E58C584" w14:textId="77777777" w:rsidR="00182BA2" w:rsidRDefault="00182BA2">
            <w:pPr>
              <w:jc w:val="center"/>
              <w:rPr>
                <w:rFonts w:ascii="宋体" w:hAnsi="宋体"/>
                <w:bCs/>
              </w:rPr>
            </w:pPr>
            <w:r>
              <w:rPr>
                <w:rFonts w:ascii="宋体" w:hAnsi="宋体" w:hint="eastAsia"/>
                <w:bCs/>
              </w:rPr>
              <w:t>绿光 (520)</w:t>
            </w:r>
          </w:p>
        </w:tc>
        <w:tc>
          <w:tcPr>
            <w:tcW w:w="1027" w:type="dxa"/>
          </w:tcPr>
          <w:p w14:paraId="2E9E4FF1" w14:textId="77777777" w:rsidR="00182BA2" w:rsidRDefault="00182BA2">
            <w:pPr>
              <w:jc w:val="center"/>
              <w:rPr>
                <w:rFonts w:ascii="宋体" w:hAnsi="宋体"/>
                <w:bCs/>
              </w:rPr>
            </w:pPr>
            <w:r>
              <w:rPr>
                <w:rFonts w:ascii="宋体" w:hAnsi="宋体" w:hint="eastAsia"/>
                <w:bCs/>
              </w:rPr>
              <w:t>蓝光(460)</w:t>
            </w:r>
          </w:p>
        </w:tc>
        <w:tc>
          <w:tcPr>
            <w:tcW w:w="1028" w:type="dxa"/>
          </w:tcPr>
          <w:p w14:paraId="0A6D951D" w14:textId="77777777" w:rsidR="00182BA2" w:rsidRDefault="00182BA2">
            <w:pPr>
              <w:jc w:val="center"/>
              <w:rPr>
                <w:rFonts w:ascii="宋体" w:hAnsi="宋体"/>
                <w:bCs/>
              </w:rPr>
            </w:pPr>
            <w:r>
              <w:rPr>
                <w:rFonts w:ascii="宋体" w:hAnsi="宋体" w:hint="eastAsia"/>
                <w:bCs/>
              </w:rPr>
              <w:t>紫光(400)</w:t>
            </w:r>
          </w:p>
        </w:tc>
      </w:tr>
      <w:tr w:rsidR="00182BA2" w14:paraId="6A945A52" w14:textId="77777777">
        <w:tc>
          <w:tcPr>
            <w:tcW w:w="900" w:type="dxa"/>
          </w:tcPr>
          <w:p w14:paraId="3B39B071" w14:textId="77777777" w:rsidR="00182BA2" w:rsidRDefault="00182BA2">
            <w:pPr>
              <w:jc w:val="center"/>
              <w:rPr>
                <w:rFonts w:ascii="宋体" w:hAnsi="宋体"/>
                <w:bCs/>
              </w:rPr>
            </w:pPr>
            <w:r>
              <w:rPr>
                <w:rFonts w:ascii="宋体" w:hAnsi="宋体" w:hint="eastAsia"/>
                <w:bCs/>
              </w:rPr>
              <w:t>电流（</w:t>
            </w:r>
            <w:proofErr w:type="spellStart"/>
            <w:r>
              <w:rPr>
                <w:rFonts w:ascii="宋体" w:hAnsi="宋体" w:hint="eastAsia"/>
                <w:bCs/>
              </w:rPr>
              <w:t>nA</w:t>
            </w:r>
            <w:proofErr w:type="spellEnd"/>
            <w:r>
              <w:rPr>
                <w:rFonts w:ascii="宋体" w:hAnsi="宋体" w:hint="eastAsia"/>
                <w:bCs/>
              </w:rPr>
              <w:t>）</w:t>
            </w:r>
          </w:p>
        </w:tc>
        <w:tc>
          <w:tcPr>
            <w:tcW w:w="866" w:type="dxa"/>
          </w:tcPr>
          <w:p w14:paraId="2F32B5F8" w14:textId="77777777" w:rsidR="00182BA2" w:rsidRDefault="00182BA2">
            <w:pPr>
              <w:jc w:val="center"/>
              <w:rPr>
                <w:rFonts w:ascii="宋体" w:hAnsi="宋体"/>
                <w:bCs/>
              </w:rPr>
            </w:pPr>
          </w:p>
        </w:tc>
        <w:tc>
          <w:tcPr>
            <w:tcW w:w="1027" w:type="dxa"/>
          </w:tcPr>
          <w:p w14:paraId="477BB98B" w14:textId="77777777" w:rsidR="00182BA2" w:rsidRDefault="00182BA2">
            <w:pPr>
              <w:jc w:val="center"/>
              <w:rPr>
                <w:rFonts w:ascii="宋体" w:hAnsi="宋体"/>
                <w:bCs/>
              </w:rPr>
            </w:pPr>
          </w:p>
        </w:tc>
        <w:tc>
          <w:tcPr>
            <w:tcW w:w="1027" w:type="dxa"/>
          </w:tcPr>
          <w:p w14:paraId="7089EA27" w14:textId="77777777" w:rsidR="00182BA2" w:rsidRDefault="00182BA2">
            <w:pPr>
              <w:jc w:val="center"/>
              <w:rPr>
                <w:rFonts w:ascii="宋体" w:hAnsi="宋体"/>
                <w:bCs/>
              </w:rPr>
            </w:pPr>
          </w:p>
        </w:tc>
        <w:tc>
          <w:tcPr>
            <w:tcW w:w="1027" w:type="dxa"/>
          </w:tcPr>
          <w:p w14:paraId="75E8C024" w14:textId="77777777" w:rsidR="00182BA2" w:rsidRDefault="00182BA2">
            <w:pPr>
              <w:jc w:val="center"/>
              <w:rPr>
                <w:rFonts w:ascii="宋体" w:hAnsi="宋体"/>
                <w:bCs/>
              </w:rPr>
            </w:pPr>
          </w:p>
        </w:tc>
        <w:tc>
          <w:tcPr>
            <w:tcW w:w="1027" w:type="dxa"/>
          </w:tcPr>
          <w:p w14:paraId="7D202D85" w14:textId="77777777" w:rsidR="00182BA2" w:rsidRDefault="00182BA2">
            <w:pPr>
              <w:jc w:val="center"/>
              <w:rPr>
                <w:rFonts w:ascii="宋体" w:hAnsi="宋体"/>
                <w:bCs/>
              </w:rPr>
            </w:pPr>
          </w:p>
        </w:tc>
        <w:tc>
          <w:tcPr>
            <w:tcW w:w="1028" w:type="dxa"/>
          </w:tcPr>
          <w:p w14:paraId="567F3EAD" w14:textId="77777777" w:rsidR="00182BA2" w:rsidRDefault="00182BA2">
            <w:pPr>
              <w:jc w:val="center"/>
              <w:rPr>
                <w:rFonts w:ascii="宋体" w:hAnsi="宋体"/>
                <w:bCs/>
              </w:rPr>
            </w:pPr>
          </w:p>
        </w:tc>
      </w:tr>
    </w:tbl>
    <w:p w14:paraId="5859F612" w14:textId="77777777" w:rsidR="00182BA2" w:rsidRDefault="00182BA2">
      <w:pPr>
        <w:rPr>
          <w:rFonts w:ascii="宋体" w:hAnsi="宋体"/>
          <w:bCs/>
        </w:rPr>
      </w:pPr>
    </w:p>
    <w:p w14:paraId="0E41FB2A" w14:textId="77777777" w:rsidR="00182BA2" w:rsidRDefault="00182BA2">
      <w:pPr>
        <w:ind w:firstLineChars="200" w:firstLine="420"/>
        <w:rPr>
          <w:rFonts w:ascii="宋体" w:hAnsi="宋体"/>
          <w:bCs/>
        </w:rPr>
      </w:pPr>
      <w:r>
        <w:rPr>
          <w:rFonts w:ascii="宋体" w:hAnsi="宋体" w:hint="eastAsia"/>
          <w:bCs/>
        </w:rPr>
        <w:t>（8）</w:t>
      </w:r>
      <w:r>
        <w:rPr>
          <w:rFonts w:ascii="宋体" w:hAnsi="宋体" w:hint="eastAsia"/>
        </w:rPr>
        <w:t>关闭电源开关，拆除连接电缆放置原处。</w:t>
      </w:r>
    </w:p>
    <w:p w14:paraId="144D3FF2" w14:textId="77777777" w:rsidR="00182BA2" w:rsidRDefault="00182BA2">
      <w:pPr>
        <w:ind w:firstLineChars="200" w:firstLine="420"/>
        <w:rPr>
          <w:rFonts w:ascii="宋体" w:hAnsi="宋体"/>
          <w:bCs/>
        </w:rPr>
      </w:pPr>
      <w:r>
        <w:rPr>
          <w:rFonts w:ascii="宋体" w:hAnsi="宋体" w:hint="eastAsia"/>
          <w:bCs/>
        </w:rPr>
        <w:t>（9）根据上述所测试的数据，描绘出光电倍增管的电流-光谱特性曲线。</w:t>
      </w:r>
    </w:p>
    <w:p w14:paraId="729AD78A" w14:textId="77777777" w:rsidR="00182BA2" w:rsidRDefault="00182BA2">
      <w:pPr>
        <w:pStyle w:val="3"/>
        <w:spacing w:before="0" w:after="0" w:line="240" w:lineRule="auto"/>
        <w:ind w:firstLineChars="98" w:firstLine="275"/>
        <w:rPr>
          <w:rFonts w:ascii="宋体" w:hAnsi="宋体"/>
          <w:sz w:val="28"/>
          <w:szCs w:val="28"/>
        </w:rPr>
      </w:pPr>
      <w:bookmarkStart w:id="333" w:name="_Toc256682607"/>
      <w:r>
        <w:rPr>
          <w:rFonts w:ascii="宋体" w:hAnsi="宋体" w:hint="eastAsia"/>
          <w:sz w:val="28"/>
          <w:szCs w:val="28"/>
        </w:rPr>
        <w:t>6、光电倍增管时间特性测试实验</w:t>
      </w:r>
      <w:bookmarkEnd w:id="322"/>
      <w:bookmarkEnd w:id="323"/>
      <w:bookmarkEnd w:id="324"/>
      <w:bookmarkEnd w:id="325"/>
      <w:bookmarkEnd w:id="326"/>
      <w:bookmarkEnd w:id="333"/>
    </w:p>
    <w:p w14:paraId="394BC4EA"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信号源方波输出接口通过BNC线接到方波输入。正弦波输入和方波输入内部是并联的，可以用示波器通过正弦波输入口测量方波信号。</w:t>
      </w:r>
    </w:p>
    <w:p w14:paraId="2ACE218C" w14:textId="77777777" w:rsidR="00182BA2" w:rsidRDefault="00182BA2">
      <w:pPr>
        <w:ind w:firstLineChars="150" w:firstLine="315"/>
        <w:rPr>
          <w:rFonts w:ascii="宋体" w:hAnsi="宋体"/>
          <w:szCs w:val="21"/>
        </w:rPr>
      </w:pPr>
      <w:r>
        <w:rPr>
          <w:rFonts w:ascii="宋体" w:hAnsi="宋体" w:hint="eastAsia"/>
          <w:szCs w:val="21"/>
        </w:rPr>
        <w:t>（2）将三掷开关S2拨到“脉冲”。</w:t>
      </w:r>
    </w:p>
    <w:p w14:paraId="40E9B7D9" w14:textId="77777777" w:rsidR="00182BA2" w:rsidRDefault="00182BA2">
      <w:pPr>
        <w:ind w:firstLineChars="150" w:firstLine="315"/>
        <w:rPr>
          <w:rFonts w:ascii="宋体" w:hAnsi="宋体"/>
          <w:bCs/>
        </w:rPr>
      </w:pPr>
      <w:r>
        <w:rPr>
          <w:rFonts w:ascii="宋体" w:hAnsi="宋体" w:hint="eastAsia"/>
          <w:bCs/>
        </w:rPr>
        <w:t>（3）将光电倍增管模块的的电流输入与光电倍增管的信号输出使用BNC线连接起来，直流稳压电源的PMT高压输出与光电倍增管结构上的高压输入使用BNC线连接起来。直流稳压电源的PMT高压输出用BNC线连接至电压表。</w:t>
      </w:r>
    </w:p>
    <w:p w14:paraId="613EDE51" w14:textId="77777777" w:rsidR="00182BA2" w:rsidRDefault="00182BA2">
      <w:pPr>
        <w:ind w:firstLineChars="150" w:firstLine="315"/>
        <w:rPr>
          <w:rFonts w:ascii="宋体" w:hAnsi="宋体"/>
          <w:bCs/>
        </w:rPr>
      </w:pPr>
      <w:r>
        <w:rPr>
          <w:rFonts w:ascii="宋体" w:hAnsi="宋体" w:hint="eastAsia"/>
          <w:bCs/>
        </w:rPr>
        <w:t>（4）将光电倍增管模块上两刀三掷开关S1拨到“电流测试”。</w:t>
      </w:r>
    </w:p>
    <w:p w14:paraId="43E3A523" w14:textId="77777777" w:rsidR="00182BA2" w:rsidRDefault="00182BA2">
      <w:pPr>
        <w:ind w:firstLineChars="150" w:firstLine="315"/>
        <w:rPr>
          <w:rFonts w:ascii="宋体" w:hAnsi="宋体"/>
          <w:bCs/>
        </w:rPr>
      </w:pPr>
      <w:r>
        <w:rPr>
          <w:rFonts w:ascii="宋体" w:hAnsi="宋体" w:hint="eastAsia"/>
          <w:bCs/>
        </w:rPr>
        <w:t>（5）将 “光照度调节”电位器和高压幅度调节电位器调到最小值，光电倍增管组件上阴阳极切换开关拨至“阳极”。</w:t>
      </w:r>
    </w:p>
    <w:p w14:paraId="0F431625" w14:textId="77777777" w:rsidR="00182BA2" w:rsidRDefault="00182BA2">
      <w:pPr>
        <w:ind w:firstLineChars="150" w:firstLine="315"/>
        <w:rPr>
          <w:rFonts w:ascii="宋体" w:hAnsi="宋体"/>
          <w:bCs/>
        </w:rPr>
      </w:pPr>
      <w:r>
        <w:rPr>
          <w:rFonts w:ascii="宋体" w:hAnsi="宋体" w:hint="eastAsia"/>
          <w:bCs/>
        </w:rPr>
        <w:t>（6）接通电源，打开电源开关。此时，发光二极管白光发光。电流表显示“000”，高压电压表显示“000”。</w:t>
      </w:r>
    </w:p>
    <w:p w14:paraId="1BB54889" w14:textId="77777777" w:rsidR="00182BA2" w:rsidRDefault="00182BA2">
      <w:pPr>
        <w:snapToGrid w:val="0"/>
        <w:spacing w:line="340" w:lineRule="atLeast"/>
        <w:ind w:firstLineChars="150" w:firstLine="315"/>
        <w:jc w:val="left"/>
        <w:rPr>
          <w:rFonts w:ascii="宋体" w:hAnsi="宋体"/>
        </w:rPr>
      </w:pPr>
      <w:r>
        <w:rPr>
          <w:rFonts w:ascii="宋体" w:hAnsi="宋体" w:hint="eastAsia"/>
        </w:rPr>
        <w:t>（7）用双踪示波器探头分别连接到信号测试接口和波形输入接口，缓慢增加电压，观察两路信号在示波器中的显示。</w:t>
      </w:r>
    </w:p>
    <w:p w14:paraId="14AC6100" w14:textId="77777777" w:rsidR="00182BA2" w:rsidRDefault="00182BA2">
      <w:pPr>
        <w:ind w:firstLineChars="200" w:firstLine="422"/>
        <w:rPr>
          <w:b/>
        </w:rPr>
      </w:pPr>
      <w:r>
        <w:rPr>
          <w:rFonts w:hint="eastAsia"/>
          <w:b/>
        </w:rPr>
        <w:t>(</w:t>
      </w:r>
      <w:r>
        <w:rPr>
          <w:rFonts w:hint="eastAsia"/>
          <w:b/>
        </w:rPr>
        <w:t>注：为保证能得到正确波形，根据我司试验仪所选用的元器件参数特点，特提示如下：</w:t>
      </w:r>
    </w:p>
    <w:p w14:paraId="3411FD70" w14:textId="77777777" w:rsidR="00182BA2" w:rsidRDefault="00182BA2">
      <w:pPr>
        <w:ind w:firstLineChars="200" w:firstLine="422"/>
        <w:rPr>
          <w:b/>
        </w:rPr>
      </w:pPr>
      <w:r>
        <w:rPr>
          <w:rFonts w:hint="eastAsia"/>
          <w:b/>
        </w:rPr>
        <w:t>打开示波器、试验仪（试验仪相关旋钮状态按试验指导书要求），调节示波器</w:t>
      </w:r>
      <w:r>
        <w:rPr>
          <w:rFonts w:hint="eastAsia"/>
          <w:b/>
        </w:rPr>
        <w:t>CH1=1.00V</w:t>
      </w:r>
      <w:r>
        <w:rPr>
          <w:rFonts w:hint="eastAsia"/>
          <w:b/>
        </w:rPr>
        <w:t>，</w:t>
      </w:r>
      <w:r>
        <w:rPr>
          <w:rFonts w:hint="eastAsia"/>
          <w:b/>
        </w:rPr>
        <w:t>CH2=5.00V</w:t>
      </w:r>
      <w:r>
        <w:rPr>
          <w:rFonts w:hint="eastAsia"/>
          <w:b/>
        </w:rPr>
        <w:t>，</w:t>
      </w:r>
      <w:r>
        <w:rPr>
          <w:rFonts w:hint="eastAsia"/>
          <w:b/>
        </w:rPr>
        <w:t>M=1ms)</w:t>
      </w:r>
    </w:p>
    <w:p w14:paraId="3134939F" w14:textId="77777777" w:rsidR="00182BA2" w:rsidRDefault="00182BA2">
      <w:pPr>
        <w:snapToGrid w:val="0"/>
        <w:spacing w:line="340" w:lineRule="atLeast"/>
        <w:ind w:firstLineChars="150" w:firstLine="315"/>
        <w:jc w:val="left"/>
        <w:rPr>
          <w:rFonts w:ascii="宋体" w:hAnsi="宋体"/>
        </w:rPr>
      </w:pPr>
      <w:r>
        <w:rPr>
          <w:rFonts w:ascii="宋体" w:hAnsi="宋体" w:hint="eastAsia"/>
        </w:rPr>
        <w:t>（8）缓慢增加电压至400V观察两路信号在示波器中的显示，并作出相应的实验记录；</w:t>
      </w:r>
    </w:p>
    <w:p w14:paraId="490FFDBF" w14:textId="77777777" w:rsidR="00182BA2" w:rsidRDefault="00182BA2">
      <w:pPr>
        <w:snapToGrid w:val="0"/>
        <w:spacing w:line="340" w:lineRule="atLeast"/>
        <w:ind w:firstLineChars="150" w:firstLine="316"/>
        <w:jc w:val="left"/>
        <w:rPr>
          <w:rFonts w:ascii="宋体" w:hAnsi="宋体"/>
          <w:b/>
        </w:rPr>
      </w:pPr>
      <w:r>
        <w:rPr>
          <w:rFonts w:ascii="宋体" w:hAnsi="宋体" w:hint="eastAsia"/>
          <w:b/>
        </w:rPr>
        <w:t>（注：光电倍增管的输出电流方向与光电子方向相反，示波器测试的TP2的信号应该与TP1信号倒相，为了便于观察，数字示波器可将TP2倒相）</w:t>
      </w:r>
    </w:p>
    <w:p w14:paraId="05867111" w14:textId="77777777" w:rsidR="00182BA2" w:rsidRDefault="00182BA2">
      <w:pPr>
        <w:snapToGrid w:val="0"/>
        <w:spacing w:line="340" w:lineRule="atLeast"/>
        <w:ind w:firstLineChars="150" w:firstLine="315"/>
        <w:jc w:val="left"/>
        <w:rPr>
          <w:rFonts w:ascii="宋体" w:hAnsi="宋体"/>
        </w:rPr>
      </w:pPr>
      <w:r>
        <w:rPr>
          <w:rFonts w:ascii="宋体" w:hAnsi="宋体" w:hint="eastAsia"/>
        </w:rPr>
        <w:t>（9）使电压稳定在400V左右，调节“</w:t>
      </w:r>
      <w:r w:rsidR="00A8496B">
        <w:rPr>
          <w:rFonts w:ascii="宋体" w:hAnsi="宋体" w:hint="eastAsia"/>
        </w:rPr>
        <w:t>信号源脉宽调节</w:t>
      </w:r>
      <w:r>
        <w:rPr>
          <w:rFonts w:ascii="宋体" w:hAnsi="宋体"/>
        </w:rPr>
        <w:t>”</w:t>
      </w:r>
      <w:r>
        <w:rPr>
          <w:rFonts w:ascii="宋体" w:hAnsi="宋体" w:hint="eastAsia"/>
        </w:rPr>
        <w:t>旋钮，观察实验现象，并作出相应的实验记录。</w:t>
      </w:r>
    </w:p>
    <w:p w14:paraId="11AC4324" w14:textId="77777777" w:rsidR="00182BA2" w:rsidRDefault="00182BA2">
      <w:pPr>
        <w:ind w:firstLineChars="150" w:firstLine="315"/>
        <w:rPr>
          <w:rFonts w:ascii="宋体" w:hAnsi="宋体"/>
        </w:rPr>
      </w:pPr>
      <w:r>
        <w:rPr>
          <w:rFonts w:ascii="宋体" w:hAnsi="宋体" w:hint="eastAsia"/>
        </w:rPr>
        <w:t>（10）将高压调节旋钮逆时针调节到零；将光照度调节旋钮逆时针调节到零，关闭电源开关，拆除连接电缆放置原处，实验完成。</w:t>
      </w:r>
    </w:p>
    <w:p w14:paraId="189864C4" w14:textId="77777777" w:rsidR="00182BA2" w:rsidRDefault="00182BA2">
      <w:pPr>
        <w:pStyle w:val="3"/>
        <w:spacing w:before="0" w:after="0" w:line="240" w:lineRule="auto"/>
        <w:ind w:firstLineChars="98" w:firstLine="275"/>
        <w:rPr>
          <w:rFonts w:ascii="宋体" w:hAnsi="宋体"/>
          <w:sz w:val="28"/>
          <w:szCs w:val="28"/>
        </w:rPr>
      </w:pPr>
      <w:bookmarkStart w:id="334" w:name="_Toc162510715"/>
      <w:bookmarkStart w:id="335" w:name="_Toc162510754"/>
      <w:bookmarkStart w:id="336" w:name="_Toc162510861"/>
      <w:bookmarkStart w:id="337" w:name="_Toc162663966"/>
      <w:bookmarkStart w:id="338" w:name="_Toc162499863"/>
      <w:bookmarkStart w:id="339" w:name="_Toc256682608"/>
      <w:bookmarkStart w:id="340" w:name="_Toc162499873"/>
      <w:bookmarkStart w:id="341" w:name="_Toc162510725"/>
      <w:bookmarkStart w:id="342" w:name="_Toc162510764"/>
      <w:bookmarkStart w:id="343" w:name="_Toc162510871"/>
      <w:bookmarkStart w:id="344" w:name="_Toc162663976"/>
      <w:r>
        <w:rPr>
          <w:rFonts w:ascii="宋体" w:hAnsi="宋体" w:hint="eastAsia"/>
          <w:sz w:val="28"/>
          <w:szCs w:val="28"/>
        </w:rPr>
        <w:lastRenderedPageBreak/>
        <w:t>7、光电倍增管暗电流测试实验</w:t>
      </w:r>
      <w:bookmarkEnd w:id="334"/>
      <w:bookmarkEnd w:id="335"/>
      <w:bookmarkEnd w:id="336"/>
      <w:bookmarkEnd w:id="337"/>
      <w:bookmarkEnd w:id="338"/>
      <w:r>
        <w:rPr>
          <w:rFonts w:ascii="宋体" w:hAnsi="宋体" w:hint="eastAsia"/>
          <w:sz w:val="28"/>
          <w:szCs w:val="28"/>
        </w:rPr>
        <w:t>（选做）</w:t>
      </w:r>
      <w:bookmarkEnd w:id="339"/>
    </w:p>
    <w:p w14:paraId="295E7EE2" w14:textId="77777777" w:rsidR="00182BA2" w:rsidRDefault="00182BA2">
      <w:pPr>
        <w:ind w:firstLineChars="150" w:firstLine="316"/>
        <w:rPr>
          <w:rFonts w:ascii="宋体" w:hAnsi="宋体"/>
          <w:bCs/>
        </w:rPr>
      </w:pPr>
      <w:r>
        <w:rPr>
          <w:rFonts w:ascii="宋体" w:hAnsi="宋体" w:hint="eastAsia"/>
          <w:b/>
        </w:rPr>
        <w:t>（注：由于光电倍增管本身特性，实验中所采用光电倍增管暗阳极暗电流在10</w:t>
      </w:r>
      <w:r>
        <w:rPr>
          <w:rFonts w:ascii="宋体" w:hAnsi="宋体" w:hint="eastAsia"/>
          <w:b/>
          <w:vertAlign w:val="superscript"/>
        </w:rPr>
        <w:t>-9</w:t>
      </w:r>
      <w:r>
        <w:rPr>
          <w:rFonts w:ascii="宋体" w:hAnsi="宋体" w:hint="eastAsia"/>
          <w:b/>
        </w:rPr>
        <w:t>A以下，则需配备更精密的电流表（精度在</w:t>
      </w:r>
      <w:r>
        <w:rPr>
          <w:rFonts w:ascii="宋体" w:hAnsi="宋体"/>
          <w:b/>
        </w:rPr>
        <w:t>0.01nA</w:t>
      </w:r>
      <w:r>
        <w:rPr>
          <w:rFonts w:ascii="宋体" w:hAnsi="宋体" w:hint="eastAsia"/>
          <w:b/>
        </w:rPr>
        <w:t>以上）进行测试）</w:t>
      </w:r>
    </w:p>
    <w:p w14:paraId="2936691D"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276B3C2D" w14:textId="77777777" w:rsidR="00182BA2" w:rsidRDefault="00182BA2">
      <w:pPr>
        <w:ind w:firstLineChars="150" w:firstLine="315"/>
        <w:rPr>
          <w:rFonts w:ascii="宋体" w:hAnsi="宋体"/>
          <w:szCs w:val="21"/>
        </w:rPr>
      </w:pPr>
      <w:r>
        <w:rPr>
          <w:rFonts w:ascii="宋体" w:hAnsi="宋体" w:hint="eastAsia"/>
          <w:szCs w:val="21"/>
        </w:rPr>
        <w:t>（2）将三掷开关S2拨到中间位置关闭光源输出。</w:t>
      </w:r>
    </w:p>
    <w:p w14:paraId="57F05E7E" w14:textId="77777777" w:rsidR="00182BA2" w:rsidRDefault="00182BA2">
      <w:pPr>
        <w:ind w:firstLineChars="150" w:firstLine="315"/>
        <w:rPr>
          <w:rFonts w:ascii="宋体" w:hAnsi="宋体"/>
          <w:bCs/>
        </w:rPr>
      </w:pPr>
      <w:r>
        <w:rPr>
          <w:rFonts w:ascii="宋体" w:hAnsi="宋体" w:hint="eastAsia"/>
          <w:bCs/>
        </w:rPr>
        <w:t>（3）将光源驱动模块的的电流输入与光电倍增管的信号输出使用BNC线连接起来，直流稳压电源的PMT高压输出与光电倍增管结构上的高压输入使用BNC线连接起来。直流稳压电源的PMT高压输出用BNC线连接至电压表。</w:t>
      </w:r>
    </w:p>
    <w:p w14:paraId="3B65E0F0" w14:textId="77777777" w:rsidR="00182BA2" w:rsidRDefault="00182BA2">
      <w:pPr>
        <w:ind w:firstLineChars="150" w:firstLine="315"/>
        <w:rPr>
          <w:rFonts w:ascii="宋体" w:hAnsi="宋体"/>
          <w:bCs/>
        </w:rPr>
      </w:pPr>
      <w:r>
        <w:rPr>
          <w:rFonts w:ascii="宋体" w:hAnsi="宋体" w:hint="eastAsia"/>
          <w:bCs/>
        </w:rPr>
        <w:t>（4）将光电倍增管模块上两刀三掷开关S1拨到“电流测试”。</w:t>
      </w:r>
    </w:p>
    <w:p w14:paraId="4E7336DF" w14:textId="77777777" w:rsidR="00182BA2" w:rsidRDefault="00182BA2">
      <w:pPr>
        <w:ind w:firstLineChars="150" w:firstLine="315"/>
        <w:rPr>
          <w:rFonts w:ascii="宋体" w:hAnsi="宋体"/>
          <w:bCs/>
        </w:rPr>
      </w:pPr>
      <w:r>
        <w:rPr>
          <w:rFonts w:ascii="宋体" w:hAnsi="宋体" w:hint="eastAsia"/>
          <w:bCs/>
        </w:rPr>
        <w:t>（5）将 “光照度调节”电位器和高压幅度调节电位器调到最小值，光电倍增管组件上阴阳极切换开关拨至“阳极”。如图示：</w:t>
      </w:r>
    </w:p>
    <w:p w14:paraId="350CE121" w14:textId="77777777" w:rsidR="00182BA2" w:rsidRDefault="00182BA2">
      <w:pPr>
        <w:ind w:firstLineChars="850" w:firstLine="1785"/>
        <w:rPr>
          <w:rFonts w:ascii="宋体" w:hAnsi="宋体"/>
          <w:bCs/>
        </w:rPr>
      </w:pPr>
      <w:r>
        <w:object w:dxaOrig="2566" w:dyaOrig="2512" w14:anchorId="09C2A331">
          <v:shape id="_x0000_i1157" type="#_x0000_t75" style="width:134.25pt;height:128.25pt;mso-position-horizontal-relative:page;mso-position-vertical-relative:page" o:ole="">
            <v:imagedata r:id="rId203" o:title="" embosscolor="white"/>
          </v:shape>
          <o:OLEObject Type="Embed" ProgID="Visio.Drawing.11" ShapeID="_x0000_i1157" DrawAspect="Content" ObjectID="_1701420991" r:id="rId219"/>
        </w:object>
      </w:r>
    </w:p>
    <w:p w14:paraId="4A2579D7" w14:textId="77777777" w:rsidR="00182BA2" w:rsidRDefault="00182BA2">
      <w:pPr>
        <w:ind w:firstLineChars="750" w:firstLine="1575"/>
        <w:rPr>
          <w:rFonts w:ascii="宋体" w:hAnsi="宋体"/>
          <w:bCs/>
        </w:rPr>
      </w:pPr>
      <w:r>
        <w:rPr>
          <w:rFonts w:ascii="宋体" w:hAnsi="宋体" w:hint="eastAsia"/>
          <w:bCs/>
        </w:rPr>
        <w:t>图6-26 光电倍增管接口示意图</w:t>
      </w:r>
    </w:p>
    <w:p w14:paraId="1AC0188E" w14:textId="77777777" w:rsidR="00182BA2" w:rsidRDefault="00182BA2">
      <w:pPr>
        <w:ind w:firstLineChars="150" w:firstLine="315"/>
        <w:rPr>
          <w:rFonts w:ascii="宋体" w:hAnsi="宋体"/>
          <w:bCs/>
        </w:rPr>
      </w:pPr>
      <w:r>
        <w:rPr>
          <w:rFonts w:ascii="宋体" w:hAnsi="宋体" w:hint="eastAsia"/>
          <w:bCs/>
        </w:rPr>
        <w:t>（4）接通电源，打开电源开关，。电流表显示“000”，高压电压表显示“000”，照度计显示“0</w:t>
      </w:r>
      <w:r>
        <w:rPr>
          <w:rFonts w:ascii="宋体" w:hAnsi="宋体"/>
          <w:bCs/>
        </w:rPr>
        <w:t>.</w:t>
      </w:r>
      <w:r>
        <w:rPr>
          <w:rFonts w:ascii="宋体" w:hAnsi="宋体" w:hint="eastAsia"/>
          <w:bCs/>
        </w:rPr>
        <w:t>00”。(由于光照度计精度较高，受各种条件影响，短时间内末位出现不回0现象属于正常现象)</w:t>
      </w:r>
    </w:p>
    <w:p w14:paraId="567AC531" w14:textId="77777777" w:rsidR="00182BA2" w:rsidRDefault="00182BA2">
      <w:pPr>
        <w:wordWrap w:val="0"/>
        <w:ind w:firstLineChars="200" w:firstLine="420"/>
        <w:rPr>
          <w:rFonts w:ascii="宋体" w:hAnsi="宋体"/>
        </w:rPr>
      </w:pPr>
      <w:r>
        <w:rPr>
          <w:rFonts w:ascii="宋体" w:hAnsi="宋体" w:hint="eastAsia"/>
          <w:bCs/>
        </w:rPr>
        <w:t>（5）</w:t>
      </w:r>
      <w:r>
        <w:rPr>
          <w:rFonts w:ascii="宋体" w:hAnsi="宋体" w:hint="eastAsia"/>
        </w:rPr>
        <w:t>缓慢调节电压调节旋钮至电压表显示为负650V左右，记下此时电流表的显示值，该值即为光电倍增管在相应阳极电压时的暗电流；将高压调节旋钮逆时针调节到零；</w:t>
      </w:r>
    </w:p>
    <w:p w14:paraId="3EEBDF30" w14:textId="77777777" w:rsidR="00182BA2" w:rsidRDefault="00182BA2">
      <w:pPr>
        <w:wordWrap w:val="0"/>
        <w:ind w:firstLineChars="150" w:firstLine="315"/>
        <w:rPr>
          <w:rFonts w:ascii="宋体" w:hAnsi="宋体"/>
        </w:rPr>
      </w:pPr>
      <w:r>
        <w:rPr>
          <w:rFonts w:ascii="宋体" w:hAnsi="宋体" w:hint="eastAsia"/>
          <w:bCs/>
        </w:rPr>
        <w:t>（6）</w:t>
      </w:r>
      <w:r>
        <w:rPr>
          <w:rFonts w:ascii="宋体" w:hAnsi="宋体" w:hint="eastAsia"/>
        </w:rPr>
        <w:t>将高压调节旋钮逆时针调节到最小值；</w:t>
      </w:r>
    </w:p>
    <w:p w14:paraId="79DE0DF9" w14:textId="77777777" w:rsidR="00182BA2" w:rsidRDefault="00182BA2">
      <w:pPr>
        <w:wordWrap w:val="0"/>
        <w:ind w:firstLineChars="150" w:firstLine="315"/>
        <w:rPr>
          <w:rFonts w:ascii="宋体" w:hAnsi="宋体"/>
        </w:rPr>
      </w:pPr>
      <w:r>
        <w:rPr>
          <w:rFonts w:ascii="宋体" w:hAnsi="宋体" w:hint="eastAsia"/>
        </w:rPr>
        <w:t>（7）关闭电源开关，拆除连接电缆放置原处，实验完成。</w:t>
      </w:r>
    </w:p>
    <w:p w14:paraId="56CB0BFB" w14:textId="77777777" w:rsidR="00182BA2" w:rsidRDefault="00182BA2">
      <w:pPr>
        <w:wordWrap w:val="0"/>
        <w:ind w:firstLineChars="150" w:firstLine="315"/>
        <w:rPr>
          <w:rFonts w:ascii="宋体" w:hAnsi="宋体"/>
        </w:rPr>
      </w:pPr>
    </w:p>
    <w:p w14:paraId="46978635" w14:textId="77777777" w:rsidR="00182BA2" w:rsidRDefault="00182BA2">
      <w:pPr>
        <w:pStyle w:val="2"/>
        <w:spacing w:before="0" w:after="0" w:line="240" w:lineRule="auto"/>
        <w:rPr>
          <w:rFonts w:ascii="宋体" w:eastAsia="宋体" w:hAnsi="宋体"/>
          <w:sz w:val="30"/>
          <w:szCs w:val="30"/>
        </w:rPr>
      </w:pPr>
      <w:bookmarkStart w:id="345" w:name="_Toc256682609"/>
      <w:bookmarkStart w:id="346" w:name="_Toc319306526"/>
      <w:r>
        <w:rPr>
          <w:rFonts w:ascii="宋体" w:eastAsia="宋体" w:hAnsi="宋体" w:hint="eastAsia"/>
          <w:sz w:val="30"/>
          <w:szCs w:val="30"/>
        </w:rPr>
        <w:t>七、思考题</w:t>
      </w:r>
      <w:bookmarkEnd w:id="340"/>
      <w:bookmarkEnd w:id="341"/>
      <w:bookmarkEnd w:id="342"/>
      <w:bookmarkEnd w:id="343"/>
      <w:bookmarkEnd w:id="344"/>
      <w:bookmarkEnd w:id="345"/>
      <w:bookmarkEnd w:id="346"/>
    </w:p>
    <w:p w14:paraId="3E0479EB" w14:textId="77777777" w:rsidR="00182BA2" w:rsidRDefault="00182BA2">
      <w:pPr>
        <w:snapToGrid w:val="0"/>
        <w:jc w:val="left"/>
      </w:pPr>
      <w:r>
        <w:rPr>
          <w:rFonts w:hint="eastAsia"/>
        </w:rPr>
        <w:t xml:space="preserve">  1</w:t>
      </w:r>
      <w:r>
        <w:rPr>
          <w:rFonts w:hint="eastAsia"/>
        </w:rPr>
        <w:t>、光电倍增管的暗电流对信号检测有何影响？在使用时如何减少暗电流？</w:t>
      </w:r>
    </w:p>
    <w:p w14:paraId="4CC5FDF8" w14:textId="77777777" w:rsidR="00182BA2" w:rsidRDefault="00182BA2">
      <w:pPr>
        <w:snapToGrid w:val="0"/>
        <w:ind w:firstLineChars="100" w:firstLine="210"/>
        <w:jc w:val="left"/>
      </w:pPr>
      <w:r>
        <w:rPr>
          <w:rFonts w:hint="eastAsia"/>
        </w:rPr>
        <w:t>2</w:t>
      </w:r>
      <w:r>
        <w:rPr>
          <w:rFonts w:hint="eastAsia"/>
        </w:rPr>
        <w:t>、光电倍增管中倍增极有哪几种结构？每一种的主要特点是什么？</w:t>
      </w:r>
    </w:p>
    <w:p w14:paraId="62ACE583" w14:textId="77777777" w:rsidR="00182BA2" w:rsidRDefault="00182BA2" w:rsidP="00AA1F1C">
      <w:pPr>
        <w:snapToGrid w:val="0"/>
        <w:ind w:firstLineChars="100" w:firstLine="210"/>
        <w:jc w:val="left"/>
        <w:sectPr w:rsidR="00182BA2">
          <w:headerReference w:type="default" r:id="rId220"/>
          <w:footerReference w:type="even" r:id="rId221"/>
          <w:footerReference w:type="default" r:id="rId222"/>
          <w:pgSz w:w="11907" w:h="16840"/>
          <w:pgMar w:top="1418" w:right="1418" w:bottom="1418" w:left="1701" w:header="851" w:footer="488" w:gutter="0"/>
          <w:pgNumType w:fmt="numberInDash"/>
          <w:cols w:space="720"/>
          <w:docGrid w:linePitch="312"/>
        </w:sectPr>
      </w:pPr>
      <w:r>
        <w:rPr>
          <w:rFonts w:hint="eastAsia"/>
        </w:rPr>
        <w:t>3</w:t>
      </w:r>
      <w:r>
        <w:rPr>
          <w:rFonts w:hint="eastAsia"/>
        </w:rPr>
        <w:t>、如何选择倍增极之间的级间电压？</w:t>
      </w:r>
    </w:p>
    <w:bookmarkEnd w:id="229"/>
    <w:bookmarkEnd w:id="230"/>
    <w:bookmarkEnd w:id="231"/>
    <w:p w14:paraId="1DEDCB4D" w14:textId="77777777" w:rsidR="00182BA2" w:rsidRDefault="00182BA2" w:rsidP="00AA1F1C">
      <w:pPr>
        <w:rPr>
          <w:rFonts w:ascii="宋体" w:hAnsi="宋体"/>
          <w:szCs w:val="21"/>
        </w:rPr>
      </w:pPr>
    </w:p>
    <w:sectPr w:rsidR="00182BA2">
      <w:footerReference w:type="even" r:id="rId223"/>
      <w:footerReference w:type="default" r:id="rId224"/>
      <w:pgSz w:w="11907" w:h="16840"/>
      <w:pgMar w:top="1418" w:right="1418" w:bottom="1418" w:left="1701" w:header="851" w:footer="488" w:gutter="0"/>
      <w:pgNumType w:fmt="numberInDash"/>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01C21" w14:textId="77777777" w:rsidR="009B7E74" w:rsidRDefault="009B7E74">
      <w:r>
        <w:separator/>
      </w:r>
    </w:p>
  </w:endnote>
  <w:endnote w:type="continuationSeparator" w:id="0">
    <w:p w14:paraId="272AFA8E" w14:textId="77777777" w:rsidR="009B7E74" w:rsidRDefault="009B7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
    <w:altName w:val="Times New Roman"/>
    <w:charset w:val="00"/>
    <w:family w:val="roman"/>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Unicode MS">
    <w:panose1 w:val="020B06040202020202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147A"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rsidR="00526C38">
      <w:fldChar w:fldCharType="separate"/>
    </w:r>
    <w:r>
      <w:fldChar w:fldCharType="end"/>
    </w:r>
  </w:p>
  <w:p w14:paraId="3309767F" w14:textId="77777777" w:rsidR="00182BA2" w:rsidRDefault="00182BA2">
    <w:pPr>
      <w:pStyle w:val="a4"/>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6F02D"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rPr>
      <w:t>- 46 -</w:t>
    </w:r>
    <w:r>
      <w:fldChar w:fldCharType="end"/>
    </w:r>
  </w:p>
  <w:p w14:paraId="4928A605" w14:textId="77777777" w:rsidR="00182BA2" w:rsidRDefault="00182BA2">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88C6B"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rsidR="00526C38">
      <w:fldChar w:fldCharType="separate"/>
    </w:r>
    <w:r>
      <w:fldChar w:fldCharType="end"/>
    </w:r>
  </w:p>
  <w:p w14:paraId="7FFFC813" w14:textId="77777777" w:rsidR="00182BA2" w:rsidRDefault="00182BA2">
    <w:pPr>
      <w:pStyle w:val="a4"/>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95C2E"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rPr>
      <w:t>- 88 -</w:t>
    </w:r>
    <w:r>
      <w:fldChar w:fldCharType="end"/>
    </w:r>
  </w:p>
  <w:p w14:paraId="77722E5E" w14:textId="77777777" w:rsidR="00182BA2" w:rsidRDefault="00182BA2">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F343B"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rPr>
      <w:t>- 1 -</w:t>
    </w:r>
    <w:r>
      <w:fldChar w:fldCharType="end"/>
    </w:r>
  </w:p>
  <w:p w14:paraId="1BF38E9B" w14:textId="77777777" w:rsidR="00182BA2" w:rsidRDefault="00182BA2">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89E92"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rsidR="00526C38">
      <w:fldChar w:fldCharType="separate"/>
    </w:r>
    <w:r>
      <w:fldChar w:fldCharType="end"/>
    </w:r>
  </w:p>
  <w:p w14:paraId="59B7F3EB" w14:textId="77777777" w:rsidR="00182BA2" w:rsidRDefault="00182BA2">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34C23"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rPr>
      <w:t>- 5 -</w:t>
    </w:r>
    <w:r>
      <w:fldChar w:fldCharType="end"/>
    </w:r>
  </w:p>
  <w:p w14:paraId="5B0CAE56" w14:textId="77777777" w:rsidR="00182BA2" w:rsidRDefault="00182BA2">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20DA0"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rsidR="00526C38">
      <w:fldChar w:fldCharType="separate"/>
    </w:r>
    <w:r>
      <w:fldChar w:fldCharType="end"/>
    </w:r>
  </w:p>
  <w:p w14:paraId="11019FB3" w14:textId="77777777" w:rsidR="00182BA2" w:rsidRDefault="00182BA2">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DDE59"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rPr>
      <w:t>- 17 -</w:t>
    </w:r>
    <w:r>
      <w:fldChar w:fldCharType="end"/>
    </w:r>
  </w:p>
  <w:p w14:paraId="4BB7B102" w14:textId="77777777" w:rsidR="00182BA2" w:rsidRDefault="00182BA2">
    <w:pPr>
      <w:pStyle w:val="a4"/>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107A8"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rsidR="00526C38">
      <w:fldChar w:fldCharType="separate"/>
    </w:r>
    <w:r>
      <w:fldChar w:fldCharType="end"/>
    </w:r>
  </w:p>
  <w:p w14:paraId="227F65E4" w14:textId="77777777" w:rsidR="00182BA2" w:rsidRDefault="00182BA2">
    <w:pPr>
      <w:pStyle w:val="a4"/>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BF5A5"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rPr>
      <w:t>- 32 -</w:t>
    </w:r>
    <w:r>
      <w:fldChar w:fldCharType="end"/>
    </w:r>
  </w:p>
  <w:p w14:paraId="4D2BA214" w14:textId="77777777" w:rsidR="00182BA2" w:rsidRDefault="00182BA2">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D0A5B"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rsidR="00526C38">
      <w:fldChar w:fldCharType="separate"/>
    </w:r>
    <w:r>
      <w:fldChar w:fldCharType="end"/>
    </w:r>
  </w:p>
  <w:p w14:paraId="74C318FA" w14:textId="77777777" w:rsidR="00182BA2" w:rsidRDefault="00182BA2">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9C6C7" w14:textId="77777777" w:rsidR="009B7E74" w:rsidRDefault="009B7E74">
      <w:r>
        <w:separator/>
      </w:r>
    </w:p>
  </w:footnote>
  <w:footnote w:type="continuationSeparator" w:id="0">
    <w:p w14:paraId="19D4AA5D" w14:textId="77777777" w:rsidR="009B7E74" w:rsidRDefault="009B7E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C617F" w14:textId="77777777" w:rsidR="00182BA2" w:rsidRDefault="00182BA2">
    <w:pPr>
      <w:pStyle w:val="a3"/>
      <w:pBdr>
        <w:bottom w:val="none" w:sz="0" w:space="1" w:color="auto"/>
      </w:pBdr>
      <w:wordWrap w:val="0"/>
      <w:jc w:val="right"/>
    </w:pPr>
    <w:r>
      <w:rPr>
        <w:rFonts w:hint="eastAsia"/>
      </w:rPr>
      <w:t xml:space="preserve">                 </w:t>
    </w:r>
  </w:p>
  <w:p w14:paraId="40752D10" w14:textId="77777777" w:rsidR="00182BA2" w:rsidRDefault="00182BA2">
    <w:pPr>
      <w:pStyle w:val="a3"/>
      <w:pBdr>
        <w:bottom w:val="none" w:sz="0" w:space="1" w:color="auto"/>
      </w:pBdr>
      <w:wordWrap w:val="0"/>
      <w:jc w:val="right"/>
    </w:pPr>
    <w:r>
      <w:rPr>
        <w:rFonts w:ascii="黑体" w:eastAsia="黑体" w:hint="eastAsia"/>
        <w:b/>
        <w:sz w:val="21"/>
        <w:szCs w:val="21"/>
      </w:rPr>
      <w:t xml:space="preserve">   光电技术实验指导书</w: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C14D" w14:textId="77777777" w:rsidR="00182BA2" w:rsidRDefault="00526C38">
    <w:pPr>
      <w:pStyle w:val="a3"/>
      <w:pBdr>
        <w:bottom w:val="single" w:sz="6" w:space="0" w:color="auto"/>
      </w:pBdr>
      <w:jc w:val="both"/>
    </w:pPr>
    <w:r>
      <w:pict w14:anchorId="11F1F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134.25pt;height:21pt;mso-position-horizontal-relative:page;mso-position-vertical-relative:page" o:ole="">
          <v:imagedata r:id="rId1" o:title="MINPIANYU GONGSI " croptop="24180f" cropbottom="9131f" cropleft="-24f" cropright="7305f" embosscolor="white"/>
        </v:shape>
      </w:pict>
    </w:r>
    <w:r w:rsidR="00182BA2">
      <w:rPr>
        <w:rFonts w:hint="eastAsia"/>
      </w:rPr>
      <w:t xml:space="preserve">                                              </w:t>
    </w:r>
    <w:r w:rsidR="00182BA2">
      <w:rPr>
        <w:rFonts w:ascii="黑体" w:eastAsia="黑体" w:hint="eastAsia"/>
        <w:b/>
        <w:sz w:val="21"/>
        <w:szCs w:val="21"/>
      </w:rPr>
      <w:t>光电技术实验指导书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207C6685"/>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2"/>
    <w:multiLevelType w:val="multilevel"/>
    <w:tmpl w:val="46BD14D4"/>
    <w:lvl w:ilvl="0">
      <w:start w:val="1"/>
      <w:numFmt w:val="bullet"/>
      <w:lvlText w:val=""/>
      <w:lvlJc w:val="left"/>
      <w:pPr>
        <w:tabs>
          <w:tab w:val="num" w:pos="833"/>
        </w:tabs>
        <w:ind w:left="833" w:hanging="420"/>
      </w:pPr>
      <w:rPr>
        <w:rFonts w:ascii="Wingdings" w:hAnsi="Wingdings" w:hint="default"/>
      </w:rPr>
    </w:lvl>
    <w:lvl w:ilvl="1">
      <w:start w:val="1"/>
      <w:numFmt w:val="bullet"/>
      <w:lvlText w:val=""/>
      <w:lvlJc w:val="left"/>
      <w:pPr>
        <w:tabs>
          <w:tab w:val="num" w:pos="1253"/>
        </w:tabs>
        <w:ind w:left="1253" w:hanging="420"/>
      </w:pPr>
      <w:rPr>
        <w:rFonts w:ascii="Wingdings" w:hAnsi="Wingdings" w:hint="default"/>
      </w:rPr>
    </w:lvl>
    <w:lvl w:ilvl="2">
      <w:start w:val="1"/>
      <w:numFmt w:val="bullet"/>
      <w:lvlText w:val=""/>
      <w:lvlJc w:val="left"/>
      <w:pPr>
        <w:tabs>
          <w:tab w:val="num" w:pos="1673"/>
        </w:tabs>
        <w:ind w:left="1673" w:hanging="420"/>
      </w:pPr>
      <w:rPr>
        <w:rFonts w:ascii="Wingdings" w:hAnsi="Wingdings" w:hint="default"/>
      </w:rPr>
    </w:lvl>
    <w:lvl w:ilvl="3">
      <w:start w:val="1"/>
      <w:numFmt w:val="bullet"/>
      <w:lvlText w:val=""/>
      <w:lvlJc w:val="left"/>
      <w:pPr>
        <w:tabs>
          <w:tab w:val="num" w:pos="2093"/>
        </w:tabs>
        <w:ind w:left="2093" w:hanging="420"/>
      </w:pPr>
      <w:rPr>
        <w:rFonts w:ascii="Wingdings" w:hAnsi="Wingdings" w:hint="default"/>
      </w:rPr>
    </w:lvl>
    <w:lvl w:ilvl="4">
      <w:start w:val="1"/>
      <w:numFmt w:val="bullet"/>
      <w:lvlText w:val=""/>
      <w:lvlJc w:val="left"/>
      <w:pPr>
        <w:tabs>
          <w:tab w:val="num" w:pos="2513"/>
        </w:tabs>
        <w:ind w:left="2513" w:hanging="420"/>
      </w:pPr>
      <w:rPr>
        <w:rFonts w:ascii="Wingdings" w:hAnsi="Wingdings" w:hint="default"/>
      </w:rPr>
    </w:lvl>
    <w:lvl w:ilvl="5">
      <w:start w:val="1"/>
      <w:numFmt w:val="bullet"/>
      <w:lvlText w:val=""/>
      <w:lvlJc w:val="left"/>
      <w:pPr>
        <w:tabs>
          <w:tab w:val="num" w:pos="2933"/>
        </w:tabs>
        <w:ind w:left="2933" w:hanging="420"/>
      </w:pPr>
      <w:rPr>
        <w:rFonts w:ascii="Wingdings" w:hAnsi="Wingdings" w:hint="default"/>
      </w:rPr>
    </w:lvl>
    <w:lvl w:ilvl="6">
      <w:start w:val="1"/>
      <w:numFmt w:val="bullet"/>
      <w:lvlText w:val=""/>
      <w:lvlJc w:val="left"/>
      <w:pPr>
        <w:tabs>
          <w:tab w:val="num" w:pos="3353"/>
        </w:tabs>
        <w:ind w:left="3353" w:hanging="420"/>
      </w:pPr>
      <w:rPr>
        <w:rFonts w:ascii="Wingdings" w:hAnsi="Wingdings" w:hint="default"/>
      </w:rPr>
    </w:lvl>
    <w:lvl w:ilvl="7">
      <w:start w:val="1"/>
      <w:numFmt w:val="bullet"/>
      <w:lvlText w:val=""/>
      <w:lvlJc w:val="left"/>
      <w:pPr>
        <w:tabs>
          <w:tab w:val="num" w:pos="3773"/>
        </w:tabs>
        <w:ind w:left="3773" w:hanging="420"/>
      </w:pPr>
      <w:rPr>
        <w:rFonts w:ascii="Wingdings" w:hAnsi="Wingdings" w:hint="default"/>
      </w:rPr>
    </w:lvl>
    <w:lvl w:ilvl="8">
      <w:start w:val="1"/>
      <w:numFmt w:val="bullet"/>
      <w:lvlText w:val=""/>
      <w:lvlJc w:val="left"/>
      <w:pPr>
        <w:tabs>
          <w:tab w:val="num" w:pos="4193"/>
        </w:tabs>
        <w:ind w:left="4193" w:hanging="420"/>
      </w:pPr>
      <w:rPr>
        <w:rFonts w:ascii="Wingdings" w:hAnsi="Wingdings" w:hint="default"/>
      </w:rPr>
    </w:lvl>
  </w:abstractNum>
  <w:abstractNum w:abstractNumId="2" w15:restartNumberingAfterBreak="0">
    <w:nsid w:val="00000003"/>
    <w:multiLevelType w:val="singleLevel"/>
    <w:tmpl w:val="55711756"/>
    <w:lvl w:ilvl="0">
      <w:start w:val="5"/>
      <w:numFmt w:val="decimal"/>
      <w:suff w:val="nothing"/>
      <w:lvlText w:val="%1."/>
      <w:lvlJc w:val="left"/>
    </w:lvl>
  </w:abstractNum>
  <w:abstractNum w:abstractNumId="3" w15:restartNumberingAfterBreak="0">
    <w:nsid w:val="00000004"/>
    <w:multiLevelType w:val="multilevel"/>
    <w:tmpl w:val="616121F0"/>
    <w:lvl w:ilvl="0">
      <w:start w:val="3"/>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0000005"/>
    <w:multiLevelType w:val="multilevel"/>
    <w:tmpl w:val="69FC479B"/>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846"/>
        </w:tabs>
        <w:ind w:left="846"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num w:numId="1">
    <w:abstractNumId w:val="3"/>
    <w:lvlOverride w:ilvl="0">
      <w:startOverride w:val="3"/>
    </w:lvlOverride>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392"/>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84544"/>
    <w:rsid w:val="000A77DD"/>
    <w:rsid w:val="000E4A7A"/>
    <w:rsid w:val="00116767"/>
    <w:rsid w:val="0016623B"/>
    <w:rsid w:val="00172A27"/>
    <w:rsid w:val="00172A45"/>
    <w:rsid w:val="00182BA2"/>
    <w:rsid w:val="00183CF8"/>
    <w:rsid w:val="00184564"/>
    <w:rsid w:val="001A01BB"/>
    <w:rsid w:val="001B7C92"/>
    <w:rsid w:val="00231A19"/>
    <w:rsid w:val="00251149"/>
    <w:rsid w:val="00261998"/>
    <w:rsid w:val="00280430"/>
    <w:rsid w:val="002A5AB6"/>
    <w:rsid w:val="002B149A"/>
    <w:rsid w:val="0030074A"/>
    <w:rsid w:val="003261D2"/>
    <w:rsid w:val="00352A3D"/>
    <w:rsid w:val="0035512E"/>
    <w:rsid w:val="00382682"/>
    <w:rsid w:val="00382D85"/>
    <w:rsid w:val="003A4A72"/>
    <w:rsid w:val="003D0B2B"/>
    <w:rsid w:val="003F4FB5"/>
    <w:rsid w:val="004105C5"/>
    <w:rsid w:val="0041558F"/>
    <w:rsid w:val="0044612B"/>
    <w:rsid w:val="00486FFB"/>
    <w:rsid w:val="004D52A3"/>
    <w:rsid w:val="004F348E"/>
    <w:rsid w:val="005015CF"/>
    <w:rsid w:val="00526C38"/>
    <w:rsid w:val="005530E0"/>
    <w:rsid w:val="00555D87"/>
    <w:rsid w:val="00571315"/>
    <w:rsid w:val="00573699"/>
    <w:rsid w:val="00573F65"/>
    <w:rsid w:val="005A416E"/>
    <w:rsid w:val="005B0D6C"/>
    <w:rsid w:val="005C72BF"/>
    <w:rsid w:val="005D68A8"/>
    <w:rsid w:val="005E5045"/>
    <w:rsid w:val="00632678"/>
    <w:rsid w:val="006329F9"/>
    <w:rsid w:val="0063672B"/>
    <w:rsid w:val="00693207"/>
    <w:rsid w:val="006D7F78"/>
    <w:rsid w:val="00700EA5"/>
    <w:rsid w:val="007522DD"/>
    <w:rsid w:val="007670A9"/>
    <w:rsid w:val="00786258"/>
    <w:rsid w:val="00787A59"/>
    <w:rsid w:val="007A4CB9"/>
    <w:rsid w:val="007F66D8"/>
    <w:rsid w:val="008424B8"/>
    <w:rsid w:val="00845502"/>
    <w:rsid w:val="008B1FBA"/>
    <w:rsid w:val="008F2C85"/>
    <w:rsid w:val="008F2FB3"/>
    <w:rsid w:val="0091500F"/>
    <w:rsid w:val="009B7E74"/>
    <w:rsid w:val="009C145E"/>
    <w:rsid w:val="009D331E"/>
    <w:rsid w:val="009E18ED"/>
    <w:rsid w:val="00A03C0C"/>
    <w:rsid w:val="00A04097"/>
    <w:rsid w:val="00A605DB"/>
    <w:rsid w:val="00A8009C"/>
    <w:rsid w:val="00A8496B"/>
    <w:rsid w:val="00AA1F1C"/>
    <w:rsid w:val="00AA42F5"/>
    <w:rsid w:val="00AA4A5C"/>
    <w:rsid w:val="00AC03A7"/>
    <w:rsid w:val="00AE05E9"/>
    <w:rsid w:val="00B04AD5"/>
    <w:rsid w:val="00B2711B"/>
    <w:rsid w:val="00BB3A9E"/>
    <w:rsid w:val="00BB5F6C"/>
    <w:rsid w:val="00BB79B6"/>
    <w:rsid w:val="00BF3C15"/>
    <w:rsid w:val="00C04CFD"/>
    <w:rsid w:val="00C42BF3"/>
    <w:rsid w:val="00CB69F5"/>
    <w:rsid w:val="00CD14CA"/>
    <w:rsid w:val="00D06ACE"/>
    <w:rsid w:val="00D25FAE"/>
    <w:rsid w:val="00D64BF8"/>
    <w:rsid w:val="00DA2571"/>
    <w:rsid w:val="00DA4F6F"/>
    <w:rsid w:val="00DB7DF8"/>
    <w:rsid w:val="00DD7DA3"/>
    <w:rsid w:val="00E1347F"/>
    <w:rsid w:val="00E20185"/>
    <w:rsid w:val="00E51DC2"/>
    <w:rsid w:val="00EC704C"/>
    <w:rsid w:val="00EE3586"/>
    <w:rsid w:val="00EF4576"/>
    <w:rsid w:val="00F1591A"/>
    <w:rsid w:val="00F33FFC"/>
    <w:rsid w:val="00F50883"/>
    <w:rsid w:val="00F53223"/>
    <w:rsid w:val="00F76E70"/>
    <w:rsid w:val="00FA76DF"/>
    <w:rsid w:val="00FA7E7B"/>
    <w:rsid w:val="00FC170C"/>
    <w:rsid w:val="00FE266C"/>
    <w:rsid w:val="00FF731E"/>
    <w:rsid w:val="038E4D60"/>
    <w:rsid w:val="072A0DCF"/>
    <w:rsid w:val="0AD308D0"/>
    <w:rsid w:val="0B1835C3"/>
    <w:rsid w:val="0B7B7DE4"/>
    <w:rsid w:val="10E130BF"/>
    <w:rsid w:val="154532F3"/>
    <w:rsid w:val="16D96F8D"/>
    <w:rsid w:val="1A9F05BC"/>
    <w:rsid w:val="1B026FDC"/>
    <w:rsid w:val="1BB116FE"/>
    <w:rsid w:val="1CF5028B"/>
    <w:rsid w:val="1E8D013E"/>
    <w:rsid w:val="20BC55C4"/>
    <w:rsid w:val="210C0BC6"/>
    <w:rsid w:val="21AC4ECC"/>
    <w:rsid w:val="221C4286"/>
    <w:rsid w:val="24C3545E"/>
    <w:rsid w:val="24ED40A4"/>
    <w:rsid w:val="24F920B5"/>
    <w:rsid w:val="266E0D1D"/>
    <w:rsid w:val="266F2F1B"/>
    <w:rsid w:val="27FB5F25"/>
    <w:rsid w:val="2C6F7037"/>
    <w:rsid w:val="2D121481"/>
    <w:rsid w:val="2F964A23"/>
    <w:rsid w:val="31526EF7"/>
    <w:rsid w:val="349D0BFA"/>
    <w:rsid w:val="372C3815"/>
    <w:rsid w:val="382614AE"/>
    <w:rsid w:val="38697999"/>
    <w:rsid w:val="3A476E02"/>
    <w:rsid w:val="43916667"/>
    <w:rsid w:val="4490400C"/>
    <w:rsid w:val="45D1241A"/>
    <w:rsid w:val="49C0138A"/>
    <w:rsid w:val="4AB54221"/>
    <w:rsid w:val="4B234855"/>
    <w:rsid w:val="4C4F073F"/>
    <w:rsid w:val="4CF3344B"/>
    <w:rsid w:val="4D9F4BE9"/>
    <w:rsid w:val="4F054E6F"/>
    <w:rsid w:val="4F3A6B88"/>
    <w:rsid w:val="4FB73F54"/>
    <w:rsid w:val="517A073C"/>
    <w:rsid w:val="59EB4913"/>
    <w:rsid w:val="5A1B5462"/>
    <w:rsid w:val="5A5A624C"/>
    <w:rsid w:val="5B507A5E"/>
    <w:rsid w:val="5FAE5D89"/>
    <w:rsid w:val="5FB9411A"/>
    <w:rsid w:val="61AE5099"/>
    <w:rsid w:val="62270327"/>
    <w:rsid w:val="632F425D"/>
    <w:rsid w:val="63590D8D"/>
    <w:rsid w:val="64355278"/>
    <w:rsid w:val="64734119"/>
    <w:rsid w:val="652E1C0D"/>
    <w:rsid w:val="69904740"/>
    <w:rsid w:val="6A7A68BC"/>
    <w:rsid w:val="6AD12B4E"/>
    <w:rsid w:val="71275730"/>
    <w:rsid w:val="72B3073A"/>
    <w:rsid w:val="759152BD"/>
    <w:rsid w:val="77384726"/>
    <w:rsid w:val="797307CE"/>
    <w:rsid w:val="79A522A2"/>
    <w:rsid w:val="7B5257E0"/>
    <w:rsid w:val="7C2535BA"/>
    <w:rsid w:val="7D3A315F"/>
    <w:rsid w:val="7E1F6B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392"/>
    <o:shapelayout v:ext="edit">
      <o:idmap v:ext="edit" data="2"/>
      <o:rules v:ext="edit">
        <o:r id="V:Rule2" type="connector" idref="#_x0000_s2068"/>
      </o:rules>
    </o:shapelayout>
  </w:shapeDefaults>
  <w:decimalSymbol w:val="."/>
  <w:listSeparator w:val=","/>
  <w14:docId w14:val="2C343EF7"/>
  <w14:defaultImageDpi w14:val="0"/>
  <w15:chartTrackingRefBased/>
  <w15:docId w15:val="{25504CD9-EEF9-44CC-9AA3-75A65AD4E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qFormat/>
    <w:pPr>
      <w:keepNext/>
      <w:keepLines/>
      <w:spacing w:before="340" w:after="330" w:line="578" w:lineRule="auto"/>
      <w:outlineLvl w:val="0"/>
    </w:pPr>
    <w:rPr>
      <w:b/>
      <w:bCs/>
      <w:kern w:val="44"/>
      <w:sz w:val="44"/>
      <w:szCs w:val="44"/>
    </w:rPr>
  </w:style>
  <w:style w:type="paragraph" w:styleId="2">
    <w:name w:val="heading 2"/>
    <w:basedOn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qFormat/>
    <w:pPr>
      <w:keepNext/>
      <w:keepLines/>
      <w:spacing w:before="260" w:after="260" w:line="415" w:lineRule="auto"/>
      <w:outlineLvl w:val="2"/>
    </w:pPr>
    <w:rPr>
      <w:b/>
      <w:bCs/>
      <w:sz w:val="32"/>
      <w:szCs w:val="32"/>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link w:val="60"/>
    <w:qFormat/>
    <w:pPr>
      <w:keepNext/>
      <w:keepLines/>
      <w:spacing w:before="240" w:after="64" w:line="320" w:lineRule="auto"/>
      <w:outlineLvl w:val="5"/>
    </w:pPr>
    <w:rPr>
      <w:rFonts w:ascii="Arial" w:eastAsia="黑体" w:hAnsi="Arial"/>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40"/>
        <w:tab w:val="right" w:pos="8300"/>
      </w:tabs>
      <w:snapToGrid w:val="0"/>
      <w:jc w:val="center"/>
    </w:pPr>
    <w:rPr>
      <w:sz w:val="18"/>
      <w:szCs w:val="18"/>
    </w:rPr>
  </w:style>
  <w:style w:type="paragraph" w:styleId="a4">
    <w:name w:val="footer"/>
    <w:basedOn w:val="a"/>
    <w:pPr>
      <w:tabs>
        <w:tab w:val="center" w:pos="4140"/>
        <w:tab w:val="right" w:pos="8300"/>
      </w:tabs>
      <w:snapToGrid w:val="0"/>
      <w:jc w:val="left"/>
    </w:pPr>
    <w:rPr>
      <w:sz w:val="18"/>
      <w:szCs w:val="18"/>
    </w:rPr>
  </w:style>
  <w:style w:type="character" w:styleId="a5">
    <w:name w:val="page number"/>
    <w:rPr>
      <w:rFonts w:ascii="Times New Roman" w:eastAsia="宋体" w:hAnsi="Times New Roman" w:cs="Times New Roman"/>
    </w:rPr>
  </w:style>
  <w:style w:type="paragraph" w:styleId="TOC1">
    <w:name w:val="toc 1"/>
    <w:basedOn w:val="a"/>
    <w:pPr>
      <w:tabs>
        <w:tab w:val="right" w:leader="dot" w:pos="8820"/>
      </w:tabs>
      <w:spacing w:before="120" w:after="120"/>
      <w:ind w:leftChars="-343" w:left="-720" w:rightChars="145" w:right="304" w:firstLineChars="170" w:firstLine="340"/>
      <w:jc w:val="left"/>
    </w:pPr>
    <w:rPr>
      <w:b/>
      <w:bCs/>
      <w:caps/>
      <w:szCs w:val="21"/>
    </w:rPr>
  </w:style>
  <w:style w:type="paragraph" w:styleId="a6">
    <w:name w:val="Body Text Indent"/>
    <w:basedOn w:val="a"/>
    <w:pPr>
      <w:ind w:firstLineChars="143" w:firstLine="280"/>
    </w:pPr>
  </w:style>
  <w:style w:type="paragraph" w:styleId="a7">
    <w:name w:val="Normal (Web)"/>
    <w:basedOn w:val="a"/>
    <w:pPr>
      <w:widowControl/>
      <w:spacing w:before="100" w:beforeAutospacing="1" w:after="100" w:afterAutospacing="1"/>
      <w:jc w:val="left"/>
    </w:pPr>
    <w:rPr>
      <w:rFonts w:ascii="宋体" w:hAnsi="宋体" w:cs="宋体"/>
      <w:kern w:val="0"/>
      <w:sz w:val="24"/>
    </w:rPr>
  </w:style>
  <w:style w:type="character" w:styleId="a8">
    <w:name w:val="Strong"/>
    <w:qFormat/>
    <w:rPr>
      <w:rFonts w:ascii="Times New Roman" w:eastAsia="宋体" w:hAnsi="Times New Roman" w:cs="Times New Roman"/>
      <w:b/>
      <w:bCs/>
    </w:rPr>
  </w:style>
  <w:style w:type="paragraph" w:styleId="HTML">
    <w:name w:val="HTML Preformatted"/>
    <w:basedOn w:val="a"/>
    <w:pPr>
      <w:widowControl/>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line="220" w:lineRule="atLeast"/>
      <w:jc w:val="left"/>
    </w:pPr>
    <w:rPr>
      <w:rFonts w:ascii="Arial" w:hAnsi="Arial" w:cs="Arial"/>
      <w:kern w:val="0"/>
      <w:sz w:val="14"/>
      <w:szCs w:val="14"/>
    </w:rPr>
  </w:style>
  <w:style w:type="paragraph" w:customStyle="1" w:styleId="MTDisplayEquation">
    <w:name w:val="MTDisplayEquation"/>
    <w:basedOn w:val="a"/>
    <w:next w:val="a"/>
    <w:pPr>
      <w:tabs>
        <w:tab w:val="center" w:pos="4160"/>
        <w:tab w:val="right" w:pos="8300"/>
      </w:tabs>
    </w:pPr>
  </w:style>
  <w:style w:type="character" w:customStyle="1" w:styleId="60">
    <w:name w:val="标题 6 字符"/>
    <w:link w:val="6"/>
    <w:rPr>
      <w:rFonts w:ascii="Arial" w:eastAsia="黑体" w:hAnsi="Arial" w:cs="Times New Roman"/>
      <w:b/>
      <w:bCs/>
      <w:kern w:val="2"/>
      <w:sz w:val="24"/>
      <w:szCs w:val="24"/>
      <w:lang w:val="en-US" w:eastAsia="zh-CN" w:bidi="ar-SA"/>
    </w:rPr>
  </w:style>
  <w:style w:type="character" w:styleId="a9">
    <w:name w:val="annotation reference"/>
    <w:rPr>
      <w:rFonts w:ascii="Times New Roman" w:eastAsia="宋体" w:hAnsi="Times New Roman" w:cs="Times New Roman"/>
      <w:sz w:val="21"/>
      <w:szCs w:val="21"/>
    </w:rPr>
  </w:style>
  <w:style w:type="character" w:styleId="aa">
    <w:name w:val="Emphasis"/>
    <w:qFormat/>
    <w:rPr>
      <w:rFonts w:ascii="Times New Roman" w:eastAsia="宋体" w:hAnsi="Times New Roman" w:cs="Times New Roman"/>
      <w:i/>
      <w:iCs/>
    </w:rPr>
  </w:style>
  <w:style w:type="character" w:styleId="ab">
    <w:name w:val="Hyperlink"/>
    <w:rPr>
      <w:rFonts w:ascii="Times New Roman" w:eastAsia="宋体" w:hAnsi="Times New Roman" w:cs="Times New Roman"/>
      <w:color w:val="0000FF"/>
      <w:u w:val="single"/>
    </w:rPr>
  </w:style>
  <w:style w:type="paragraph" w:styleId="TOC7">
    <w:name w:val="toc 7"/>
    <w:basedOn w:val="a"/>
    <w:next w:val="a"/>
    <w:pPr>
      <w:ind w:left="1260"/>
      <w:jc w:val="left"/>
    </w:pPr>
    <w:rPr>
      <w:sz w:val="18"/>
      <w:szCs w:val="18"/>
    </w:rPr>
  </w:style>
  <w:style w:type="paragraph" w:styleId="TOC9">
    <w:name w:val="toc 9"/>
    <w:basedOn w:val="a"/>
    <w:next w:val="a"/>
    <w:pPr>
      <w:ind w:left="1680"/>
      <w:jc w:val="left"/>
    </w:pPr>
    <w:rPr>
      <w:sz w:val="18"/>
      <w:szCs w:val="18"/>
    </w:rPr>
  </w:style>
  <w:style w:type="paragraph" w:styleId="TOC3">
    <w:name w:val="toc 3"/>
    <w:basedOn w:val="a"/>
    <w:next w:val="a"/>
    <w:pPr>
      <w:tabs>
        <w:tab w:val="right" w:leader="dot" w:pos="8820"/>
      </w:tabs>
      <w:ind w:leftChars="-4" w:left="-8" w:rightChars="231" w:right="485" w:firstLineChars="94" w:firstLine="197"/>
      <w:jc w:val="left"/>
    </w:pPr>
    <w:rPr>
      <w:rFonts w:ascii="宋体" w:hAnsi="宋体"/>
      <w:iCs/>
      <w:szCs w:val="21"/>
    </w:rPr>
  </w:style>
  <w:style w:type="paragraph" w:styleId="ac">
    <w:name w:val="annotation text"/>
    <w:basedOn w:val="a"/>
    <w:pPr>
      <w:jc w:val="left"/>
    </w:pPr>
  </w:style>
  <w:style w:type="paragraph" w:customStyle="1" w:styleId="ad">
    <w:name w:val="正文 + 宋体"/>
    <w:basedOn w:val="a"/>
    <w:pPr>
      <w:ind w:left="422" w:hangingChars="200" w:hanging="422"/>
      <w:jc w:val="left"/>
    </w:pPr>
    <w:rPr>
      <w:rFonts w:ascii="宋体" w:hAnsi="宋体"/>
      <w:b/>
      <w:bCs/>
      <w:szCs w:val="21"/>
    </w:rPr>
  </w:style>
  <w:style w:type="paragraph" w:styleId="ae">
    <w:name w:val="annotation subject"/>
    <w:basedOn w:val="ac"/>
    <w:next w:val="ac"/>
    <w:rPr>
      <w:b/>
      <w:bCs/>
    </w:rPr>
  </w:style>
  <w:style w:type="paragraph" w:styleId="af">
    <w:name w:val="Document Map"/>
    <w:basedOn w:val="a"/>
    <w:pPr>
      <w:shd w:val="clear" w:color="auto" w:fill="000080"/>
    </w:pPr>
  </w:style>
  <w:style w:type="paragraph" w:styleId="af0">
    <w:name w:val="caption"/>
    <w:basedOn w:val="a"/>
    <w:next w:val="a"/>
    <w:qFormat/>
    <w:pPr>
      <w:spacing w:before="152" w:after="160"/>
    </w:pPr>
    <w:rPr>
      <w:rFonts w:ascii="Arial" w:eastAsia="黑体" w:hAnsi="Arial" w:cs="Arial"/>
      <w:sz w:val="20"/>
      <w:szCs w:val="20"/>
    </w:rPr>
  </w:style>
  <w:style w:type="paragraph" w:customStyle="1" w:styleId="style5">
    <w:name w:val="style5"/>
    <w:basedOn w:val="a"/>
    <w:pPr>
      <w:widowControl/>
      <w:spacing w:before="100" w:beforeAutospacing="1" w:after="100" w:afterAutospacing="1"/>
      <w:jc w:val="left"/>
    </w:pPr>
    <w:rPr>
      <w:rFonts w:ascii="??" w:hAnsi="??" w:cs="宋体"/>
      <w:kern w:val="0"/>
      <w:sz w:val="24"/>
    </w:rPr>
  </w:style>
  <w:style w:type="paragraph" w:styleId="TOC6">
    <w:name w:val="toc 6"/>
    <w:basedOn w:val="a"/>
    <w:next w:val="a"/>
    <w:pPr>
      <w:ind w:left="1050"/>
      <w:jc w:val="left"/>
    </w:pPr>
    <w:rPr>
      <w:sz w:val="18"/>
      <w:szCs w:val="18"/>
    </w:rPr>
  </w:style>
  <w:style w:type="paragraph" w:styleId="TOC8">
    <w:name w:val="toc 8"/>
    <w:basedOn w:val="a"/>
    <w:next w:val="a"/>
    <w:pPr>
      <w:ind w:left="1470"/>
      <w:jc w:val="left"/>
    </w:pPr>
    <w:rPr>
      <w:sz w:val="18"/>
      <w:szCs w:val="18"/>
    </w:rPr>
  </w:style>
  <w:style w:type="paragraph" w:styleId="TOC5">
    <w:name w:val="toc 5"/>
    <w:basedOn w:val="a"/>
    <w:next w:val="a"/>
    <w:pPr>
      <w:ind w:left="840"/>
      <w:jc w:val="left"/>
    </w:pPr>
    <w:rPr>
      <w:sz w:val="18"/>
      <w:szCs w:val="18"/>
    </w:rPr>
  </w:style>
  <w:style w:type="paragraph" w:customStyle="1" w:styleId="10">
    <w:name w:val="样式1"/>
    <w:basedOn w:val="TOC3"/>
    <w:rPr>
      <w:rFonts w:ascii="Times New Roman" w:hAnsi="Times New Roman"/>
    </w:rPr>
  </w:style>
  <w:style w:type="paragraph" w:styleId="TOC2">
    <w:name w:val="toc 2"/>
    <w:basedOn w:val="a"/>
    <w:next w:val="a"/>
    <w:pPr>
      <w:tabs>
        <w:tab w:val="right" w:leader="dot" w:pos="6300"/>
      </w:tabs>
      <w:ind w:leftChars="-14" w:left="-29" w:rightChars="63" w:right="132" w:firstLineChars="50" w:firstLine="100"/>
      <w:jc w:val="left"/>
    </w:pPr>
    <w:rPr>
      <w:smallCaps/>
      <w:sz w:val="20"/>
      <w:szCs w:val="20"/>
    </w:rPr>
  </w:style>
  <w:style w:type="paragraph" w:styleId="TOC4">
    <w:name w:val="toc 4"/>
    <w:basedOn w:val="a"/>
    <w:next w:val="a"/>
    <w:pPr>
      <w:ind w:left="630"/>
      <w:jc w:val="left"/>
    </w:pPr>
    <w:rPr>
      <w:sz w:val="18"/>
      <w:szCs w:val="18"/>
    </w:rPr>
  </w:style>
  <w:style w:type="paragraph" w:styleId="af1">
    <w:name w:val="Balloon Text"/>
    <w:basedOn w:val="a"/>
    <w:rPr>
      <w:sz w:val="18"/>
      <w:szCs w:val="18"/>
    </w:rPr>
  </w:style>
  <w:style w:type="paragraph" w:styleId="af2">
    <w:name w:val="Plain Text"/>
    <w:basedOn w:val="a"/>
    <w:rPr>
      <w:rFonts w:ascii="宋体" w:hAnsi="Courier New" w:cs="Courier New"/>
      <w:szCs w:val="21"/>
    </w:rPr>
  </w:style>
  <w:style w:type="table" w:styleId="af3">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Medium Grid 3"/>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tblPr/>
      <w:tcPr>
        <w:tcBorders>
          <w:left w:val="single" w:sz="8" w:space="0" w:color="CCE8CF"/>
          <w:right w:val="single" w:sz="24" w:space="0" w:color="CCE8CF"/>
          <w:insideH w:val="nil"/>
          <w:insideV w:val="nil"/>
        </w:tcBorders>
        <w:shd w:val="clear" w:color="auto" w:fill="000000"/>
      </w:tcPr>
    </w:tblStylePr>
    <w:tblStylePr w:type="lastCol">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3-1">
    <w:name w:val="Medium Grid 3 Accent 1"/>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tblPr/>
      <w:tcPr>
        <w:tcBorders>
          <w:left w:val="single" w:sz="8" w:space="0" w:color="CCE8CF"/>
          <w:right w:val="single" w:sz="24" w:space="0" w:color="CCE8CF"/>
          <w:insideH w:val="nil"/>
          <w:insideV w:val="nil"/>
        </w:tcBorders>
        <w:shd w:val="clear" w:color="auto" w:fill="4F81BD"/>
      </w:tcPr>
    </w:tblStylePr>
    <w:tblStylePr w:type="lastCol">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3-2">
    <w:name w:val="Medium Grid 3 Accent 2"/>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tblPr/>
      <w:tcPr>
        <w:tcBorders>
          <w:left w:val="single" w:sz="8" w:space="0" w:color="CCE8CF"/>
          <w:right w:val="single" w:sz="24" w:space="0" w:color="CCE8CF"/>
          <w:insideH w:val="nil"/>
          <w:insideV w:val="nil"/>
        </w:tcBorders>
        <w:shd w:val="clear" w:color="auto" w:fill="C0504D"/>
      </w:tcPr>
    </w:tblStylePr>
    <w:tblStylePr w:type="lastCol">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3-3">
    <w:name w:val="Medium Grid 3 Accent 3"/>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tblPr/>
      <w:tcPr>
        <w:tcBorders>
          <w:left w:val="single" w:sz="8" w:space="0" w:color="CCE8CF"/>
          <w:right w:val="single" w:sz="24" w:space="0" w:color="CCE8CF"/>
          <w:insideH w:val="nil"/>
          <w:insideV w:val="nil"/>
        </w:tcBorders>
        <w:shd w:val="clear" w:color="auto" w:fill="9BBB59"/>
      </w:tcPr>
    </w:tblStylePr>
    <w:tblStylePr w:type="lastCol">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3-4">
    <w:name w:val="Medium Grid 3 Accent 4"/>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tblPr/>
      <w:tcPr>
        <w:tcBorders>
          <w:left w:val="single" w:sz="8" w:space="0" w:color="CCE8CF"/>
          <w:right w:val="single" w:sz="24" w:space="0" w:color="CCE8CF"/>
          <w:insideH w:val="nil"/>
          <w:insideV w:val="nil"/>
        </w:tcBorders>
        <w:shd w:val="clear" w:color="auto" w:fill="8064A2"/>
      </w:tcPr>
    </w:tblStylePr>
    <w:tblStylePr w:type="lastCol">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3-5">
    <w:name w:val="Medium Grid 3 Accent 5"/>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tblPr/>
      <w:tcPr>
        <w:tcBorders>
          <w:left w:val="single" w:sz="8" w:space="0" w:color="CCE8CF"/>
          <w:right w:val="single" w:sz="24" w:space="0" w:color="CCE8CF"/>
          <w:insideH w:val="nil"/>
          <w:insideV w:val="nil"/>
        </w:tcBorders>
        <w:shd w:val="clear" w:color="auto" w:fill="4BACC6"/>
      </w:tcPr>
    </w:tblStylePr>
    <w:tblStylePr w:type="lastCol">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3-6">
    <w:name w:val="Medium Grid 3 Accent 6"/>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tblPr/>
      <w:tcPr>
        <w:tcBorders>
          <w:left w:val="single" w:sz="8" w:space="0" w:color="CCE8CF"/>
          <w:right w:val="single" w:sz="24" w:space="0" w:color="CCE8CF"/>
          <w:insideH w:val="nil"/>
          <w:insideV w:val="nil"/>
        </w:tcBorders>
        <w:shd w:val="clear" w:color="auto" w:fill="F79646"/>
      </w:tcPr>
    </w:tblStylePr>
    <w:tblStylePr w:type="lastCol">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oleObject" Target="embeddings/Microsoft_Visio_2003-2010_Drawing5.vsd"/><Relationship Id="rId42" Type="http://schemas.openxmlformats.org/officeDocument/2006/relationships/oleObject" Target="embeddings/oleObject5.bin"/><Relationship Id="rId63" Type="http://schemas.openxmlformats.org/officeDocument/2006/relationships/footer" Target="footer6.xml"/><Relationship Id="rId84" Type="http://schemas.openxmlformats.org/officeDocument/2006/relationships/image" Target="media/image34.wmf"/><Relationship Id="rId138" Type="http://schemas.openxmlformats.org/officeDocument/2006/relationships/image" Target="media/image66.wmf"/><Relationship Id="rId159" Type="http://schemas.openxmlformats.org/officeDocument/2006/relationships/image" Target="file:///E:\OneDrive%20-%20collaalloc2333\Documents\&#20135;&#21697;\Application%20Data\&#21442;&#32771;&#26448;&#26009;\&#20809;&#30005;&#20493;&#22686;&#31649;\&#20809;&#30005;&#20493;&#22686;&#31649;&#31616;&#20171;&#21450;&#20351;&#29992;&#29305;&#24615;.files\2006914172358.jpg" TargetMode="External"/><Relationship Id="rId170" Type="http://schemas.openxmlformats.org/officeDocument/2006/relationships/image" Target="media/image81.jpeg"/><Relationship Id="rId191" Type="http://schemas.openxmlformats.org/officeDocument/2006/relationships/image" Target="media/image92.wmf"/><Relationship Id="rId205" Type="http://schemas.openxmlformats.org/officeDocument/2006/relationships/image" Target="media/image99.wmf"/><Relationship Id="rId226" Type="http://schemas.openxmlformats.org/officeDocument/2006/relationships/theme" Target="theme/theme1.xml"/><Relationship Id="rId107" Type="http://schemas.openxmlformats.org/officeDocument/2006/relationships/image" Target="media/image50.wmf"/><Relationship Id="rId11" Type="http://schemas.openxmlformats.org/officeDocument/2006/relationships/oleObject" Target="embeddings/Microsoft_Visio_2003-2010_Drawing.vsd"/><Relationship Id="rId32" Type="http://schemas.openxmlformats.org/officeDocument/2006/relationships/image" Target="media/image14.png"/><Relationship Id="rId53" Type="http://schemas.openxmlformats.org/officeDocument/2006/relationships/image" Target="media/image25.wmf"/><Relationship Id="rId74" Type="http://schemas.openxmlformats.org/officeDocument/2006/relationships/oleObject" Target="embeddings/oleObject19.bin"/><Relationship Id="rId128" Type="http://schemas.openxmlformats.org/officeDocument/2006/relationships/image" Target="media/image60.jpeg"/><Relationship Id="rId149" Type="http://schemas.openxmlformats.org/officeDocument/2006/relationships/image" Target="media/image71.wmf"/><Relationship Id="rId5" Type="http://schemas.openxmlformats.org/officeDocument/2006/relationships/footnotes" Target="footnotes.xml"/><Relationship Id="rId95" Type="http://schemas.openxmlformats.org/officeDocument/2006/relationships/oleObject" Target="embeddings/oleObject30.bin"/><Relationship Id="rId160" Type="http://schemas.openxmlformats.org/officeDocument/2006/relationships/image" Target="media/image76.jpeg"/><Relationship Id="rId181" Type="http://schemas.openxmlformats.org/officeDocument/2006/relationships/image" Target="media/image87.wmf"/><Relationship Id="rId216" Type="http://schemas.openxmlformats.org/officeDocument/2006/relationships/oleObject" Target="embeddings/Microsoft_Visio_2003-2010_Drawing18.vsd"/><Relationship Id="rId22" Type="http://schemas.openxmlformats.org/officeDocument/2006/relationships/image" Target="media/image7.gif"/><Relationship Id="rId43" Type="http://schemas.openxmlformats.org/officeDocument/2006/relationships/image" Target="media/image20.wmf"/><Relationship Id="rId64" Type="http://schemas.openxmlformats.org/officeDocument/2006/relationships/image" Target="media/image30.emf"/><Relationship Id="rId118" Type="http://schemas.openxmlformats.org/officeDocument/2006/relationships/oleObject" Target="embeddings/oleObject36.bin"/><Relationship Id="rId139" Type="http://schemas.openxmlformats.org/officeDocument/2006/relationships/oleObject" Target="embeddings/oleObject45.bin"/><Relationship Id="rId85" Type="http://schemas.openxmlformats.org/officeDocument/2006/relationships/oleObject" Target="embeddings/oleObject28.bin"/><Relationship Id="rId150" Type="http://schemas.openxmlformats.org/officeDocument/2006/relationships/oleObject" Target="embeddings/oleObject51.bin"/><Relationship Id="rId171" Type="http://schemas.openxmlformats.org/officeDocument/2006/relationships/image" Target="file:///E:\OneDrive%20-%20collaalloc2333\Documents\&#20135;&#21697;\Application%20Data\&#21442;&#32771;&#26448;&#26009;\&#20809;&#30005;&#20493;&#22686;&#31649;\&#20809;&#30005;&#20493;&#22686;&#31649;&#31616;&#20171;&#21450;&#20351;&#29992;&#29305;&#24615;.files\2006914172944.jpg" TargetMode="External"/><Relationship Id="rId192" Type="http://schemas.openxmlformats.org/officeDocument/2006/relationships/oleObject" Target="embeddings/oleObject62.bin"/><Relationship Id="rId206" Type="http://schemas.openxmlformats.org/officeDocument/2006/relationships/oleObject" Target="embeddings/oleObject65.bin"/><Relationship Id="rId12" Type="http://schemas.openxmlformats.org/officeDocument/2006/relationships/image" Target="media/image2.emf"/><Relationship Id="rId33" Type="http://schemas.openxmlformats.org/officeDocument/2006/relationships/image" Target="media/image15.emf"/><Relationship Id="rId108" Type="http://schemas.openxmlformats.org/officeDocument/2006/relationships/oleObject" Target="embeddings/oleObject31.bin"/><Relationship Id="rId129" Type="http://schemas.openxmlformats.org/officeDocument/2006/relationships/image" Target="media/image61.png"/><Relationship Id="rId54" Type="http://schemas.openxmlformats.org/officeDocument/2006/relationships/oleObject" Target="embeddings/oleObject11.bin"/><Relationship Id="rId75" Type="http://schemas.openxmlformats.org/officeDocument/2006/relationships/oleObject" Target="embeddings/oleObject20.bin"/><Relationship Id="rId96" Type="http://schemas.openxmlformats.org/officeDocument/2006/relationships/image" Target="media/image41.wmf"/><Relationship Id="rId140" Type="http://schemas.openxmlformats.org/officeDocument/2006/relationships/image" Target="media/image67.wmf"/><Relationship Id="rId161" Type="http://schemas.openxmlformats.org/officeDocument/2006/relationships/image" Target="file:///E:\OneDrive%20-%20collaalloc2333\Documents\&#20135;&#21697;\Application%20Data\&#21442;&#32771;&#26448;&#26009;\&#20809;&#30005;&#20493;&#22686;&#31649;\&#20809;&#30005;&#20493;&#22686;&#31649;&#31616;&#20171;&#21450;&#20351;&#29992;&#29305;&#24615;.files\2006914172529.jpg" TargetMode="External"/><Relationship Id="rId182" Type="http://schemas.openxmlformats.org/officeDocument/2006/relationships/oleObject" Target="embeddings/oleObject57.bin"/><Relationship Id="rId217" Type="http://schemas.openxmlformats.org/officeDocument/2006/relationships/oleObject" Target="embeddings/Microsoft_Visio_2003-2010_Drawing19.vsd"/><Relationship Id="rId6" Type="http://schemas.openxmlformats.org/officeDocument/2006/relationships/endnotes" Target="endnotes.xml"/><Relationship Id="rId23" Type="http://schemas.openxmlformats.org/officeDocument/2006/relationships/image" Target="media/image8.jpeg"/><Relationship Id="rId119" Type="http://schemas.openxmlformats.org/officeDocument/2006/relationships/image" Target="media/image56.wmf"/><Relationship Id="rId44" Type="http://schemas.openxmlformats.org/officeDocument/2006/relationships/oleObject" Target="embeddings/oleObject6.bin"/><Relationship Id="rId65" Type="http://schemas.openxmlformats.org/officeDocument/2006/relationships/oleObject" Target="embeddings/oleObject14.bin"/><Relationship Id="rId86" Type="http://schemas.openxmlformats.org/officeDocument/2006/relationships/image" Target="media/image35.png"/><Relationship Id="rId130" Type="http://schemas.openxmlformats.org/officeDocument/2006/relationships/image" Target="media/image62.png"/><Relationship Id="rId151" Type="http://schemas.openxmlformats.org/officeDocument/2006/relationships/oleObject" Target="embeddings/oleObject52.bin"/><Relationship Id="rId172" Type="http://schemas.openxmlformats.org/officeDocument/2006/relationships/image" Target="media/image82.jpeg"/><Relationship Id="rId193" Type="http://schemas.openxmlformats.org/officeDocument/2006/relationships/image" Target="media/image93.wmf"/><Relationship Id="rId207" Type="http://schemas.openxmlformats.org/officeDocument/2006/relationships/image" Target="media/image100.wmf"/><Relationship Id="rId13" Type="http://schemas.openxmlformats.org/officeDocument/2006/relationships/oleObject" Target="embeddings/Microsoft_Visio_2003-2010_Drawing1.vsd"/><Relationship Id="rId109" Type="http://schemas.openxmlformats.org/officeDocument/2006/relationships/image" Target="media/image51.wmf"/><Relationship Id="rId34" Type="http://schemas.openxmlformats.org/officeDocument/2006/relationships/oleObject" Target="embeddings/Microsoft_Visio_2003-2010_Drawing6.vsd"/><Relationship Id="rId55" Type="http://schemas.openxmlformats.org/officeDocument/2006/relationships/image" Target="media/image26.wmf"/><Relationship Id="rId76" Type="http://schemas.openxmlformats.org/officeDocument/2006/relationships/oleObject" Target="embeddings/oleObject21.bin"/><Relationship Id="rId97" Type="http://schemas.openxmlformats.org/officeDocument/2006/relationships/oleObject" Target="embeddings/Microsoft_Visio_2003-2010_Drawing12.vsd"/><Relationship Id="rId120" Type="http://schemas.openxmlformats.org/officeDocument/2006/relationships/oleObject" Target="embeddings/oleObject37.bin"/><Relationship Id="rId141" Type="http://schemas.openxmlformats.org/officeDocument/2006/relationships/oleObject" Target="embeddings/oleObject46.bin"/><Relationship Id="rId7" Type="http://schemas.openxmlformats.org/officeDocument/2006/relationships/header" Target="header1.xml"/><Relationship Id="rId162" Type="http://schemas.openxmlformats.org/officeDocument/2006/relationships/image" Target="media/image77.jpeg"/><Relationship Id="rId183" Type="http://schemas.openxmlformats.org/officeDocument/2006/relationships/image" Target="media/image88.wmf"/><Relationship Id="rId218" Type="http://schemas.openxmlformats.org/officeDocument/2006/relationships/oleObject" Target="embeddings/Microsoft_Visio_2003-2010_Drawing20.vsd"/><Relationship Id="rId24" Type="http://schemas.openxmlformats.org/officeDocument/2006/relationships/footer" Target="footer3.xml"/><Relationship Id="rId45" Type="http://schemas.openxmlformats.org/officeDocument/2006/relationships/image" Target="media/image21.wmf"/><Relationship Id="rId66" Type="http://schemas.openxmlformats.org/officeDocument/2006/relationships/image" Target="media/image31.emf"/><Relationship Id="rId87" Type="http://schemas.openxmlformats.org/officeDocument/2006/relationships/image" Target="media/image36.wmf"/><Relationship Id="rId110" Type="http://schemas.openxmlformats.org/officeDocument/2006/relationships/oleObject" Target="embeddings/oleObject32.bin"/><Relationship Id="rId131" Type="http://schemas.openxmlformats.org/officeDocument/2006/relationships/image" Target="media/image63.wmf"/><Relationship Id="rId152" Type="http://schemas.openxmlformats.org/officeDocument/2006/relationships/image" Target="media/image72.wmf"/><Relationship Id="rId173" Type="http://schemas.openxmlformats.org/officeDocument/2006/relationships/image" Target="file:///E:\OneDrive%20-%20collaalloc2333\Documents\&#20135;&#21697;\Application%20Data\&#21442;&#32771;&#26448;&#26009;\&#20809;&#30005;&#20493;&#22686;&#31649;\&#20809;&#30005;&#20493;&#22686;&#31649;&#31616;&#20171;&#21450;&#20351;&#29992;&#29305;&#24615;.files\2006914173017.jpg" TargetMode="External"/><Relationship Id="rId194" Type="http://schemas.openxmlformats.org/officeDocument/2006/relationships/oleObject" Target="embeddings/oleObject63.bin"/><Relationship Id="rId208" Type="http://schemas.openxmlformats.org/officeDocument/2006/relationships/oleObject" Target="embeddings/oleObject66.bin"/><Relationship Id="rId14" Type="http://schemas.openxmlformats.org/officeDocument/2006/relationships/image" Target="media/image3.emf"/><Relationship Id="rId35" Type="http://schemas.openxmlformats.org/officeDocument/2006/relationships/image" Target="media/image16.wmf"/><Relationship Id="rId56" Type="http://schemas.openxmlformats.org/officeDocument/2006/relationships/oleObject" Target="embeddings/oleObject12.bin"/><Relationship Id="rId77" Type="http://schemas.openxmlformats.org/officeDocument/2006/relationships/oleObject" Target="embeddings/oleObject22.bin"/><Relationship Id="rId100" Type="http://schemas.openxmlformats.org/officeDocument/2006/relationships/oleObject" Target="embeddings/Microsoft_Visio_2003-2010_Drawing13.vsd"/><Relationship Id="rId8" Type="http://schemas.openxmlformats.org/officeDocument/2006/relationships/footer" Target="footer1.xml"/><Relationship Id="rId98" Type="http://schemas.openxmlformats.org/officeDocument/2006/relationships/image" Target="media/image42.png"/><Relationship Id="rId121" Type="http://schemas.openxmlformats.org/officeDocument/2006/relationships/oleObject" Target="embeddings/oleObject38.bin"/><Relationship Id="rId142" Type="http://schemas.openxmlformats.org/officeDocument/2006/relationships/image" Target="media/image68.wmf"/><Relationship Id="rId163" Type="http://schemas.openxmlformats.org/officeDocument/2006/relationships/image" Target="file:///E:\OneDrive%20-%20collaalloc2333\Documents\&#20135;&#21697;\Application%20Data\&#21442;&#32771;&#26448;&#26009;\&#20809;&#30005;&#20493;&#22686;&#31649;\&#20809;&#30005;&#20493;&#22686;&#31649;&#31616;&#20171;&#21450;&#20351;&#29992;&#29305;&#24615;.files\2006914172625.jpg" TargetMode="External"/><Relationship Id="rId184" Type="http://schemas.openxmlformats.org/officeDocument/2006/relationships/oleObject" Target="embeddings/oleObject58.bin"/><Relationship Id="rId219" Type="http://schemas.openxmlformats.org/officeDocument/2006/relationships/oleObject" Target="embeddings/Microsoft_Visio_2003-2010_Drawing21.vsd"/><Relationship Id="rId3" Type="http://schemas.openxmlformats.org/officeDocument/2006/relationships/settings" Target="settings.xml"/><Relationship Id="rId214" Type="http://schemas.openxmlformats.org/officeDocument/2006/relationships/image" Target="media/image103.wmf"/><Relationship Id="rId25" Type="http://schemas.openxmlformats.org/officeDocument/2006/relationships/footer" Target="footer4.xml"/><Relationship Id="rId46" Type="http://schemas.openxmlformats.org/officeDocument/2006/relationships/oleObject" Target="embeddings/oleObject7.bin"/><Relationship Id="rId67" Type="http://schemas.openxmlformats.org/officeDocument/2006/relationships/oleObject" Target="embeddings/Microsoft_Visio_2003-2010_Drawing8.vsd"/><Relationship Id="rId116" Type="http://schemas.openxmlformats.org/officeDocument/2006/relationships/oleObject" Target="embeddings/oleObject35.bin"/><Relationship Id="rId137" Type="http://schemas.openxmlformats.org/officeDocument/2006/relationships/oleObject" Target="embeddings/oleObject44.bin"/><Relationship Id="rId158" Type="http://schemas.openxmlformats.org/officeDocument/2006/relationships/image" Target="media/image75.jpeg"/><Relationship Id="rId20" Type="http://schemas.openxmlformats.org/officeDocument/2006/relationships/image" Target="media/image6.emf"/><Relationship Id="rId41" Type="http://schemas.openxmlformats.org/officeDocument/2006/relationships/image" Target="media/image19.wmf"/><Relationship Id="rId62" Type="http://schemas.openxmlformats.org/officeDocument/2006/relationships/footer" Target="footer5.xml"/><Relationship Id="rId83" Type="http://schemas.openxmlformats.org/officeDocument/2006/relationships/oleObject" Target="embeddings/oleObject27.bin"/><Relationship Id="rId88" Type="http://schemas.openxmlformats.org/officeDocument/2006/relationships/oleObject" Target="embeddings/oleObject29.bin"/><Relationship Id="rId111" Type="http://schemas.openxmlformats.org/officeDocument/2006/relationships/image" Target="media/image52.wmf"/><Relationship Id="rId132" Type="http://schemas.openxmlformats.org/officeDocument/2006/relationships/oleObject" Target="embeddings/oleObject42.bin"/><Relationship Id="rId153" Type="http://schemas.openxmlformats.org/officeDocument/2006/relationships/oleObject" Target="embeddings/oleObject53.bin"/><Relationship Id="rId174" Type="http://schemas.openxmlformats.org/officeDocument/2006/relationships/image" Target="media/image83.png"/><Relationship Id="rId179" Type="http://schemas.openxmlformats.org/officeDocument/2006/relationships/image" Target="media/image86.wmf"/><Relationship Id="rId195" Type="http://schemas.openxmlformats.org/officeDocument/2006/relationships/image" Target="media/image94.wmf"/><Relationship Id="rId209" Type="http://schemas.openxmlformats.org/officeDocument/2006/relationships/image" Target="media/image101.emf"/><Relationship Id="rId190" Type="http://schemas.openxmlformats.org/officeDocument/2006/relationships/oleObject" Target="embeddings/oleObject61.bin"/><Relationship Id="rId204" Type="http://schemas.openxmlformats.org/officeDocument/2006/relationships/oleObject" Target="embeddings/Microsoft_Visio_2003-2010_Drawing15.vsd"/><Relationship Id="rId220" Type="http://schemas.openxmlformats.org/officeDocument/2006/relationships/header" Target="header2.xml"/><Relationship Id="rId225" Type="http://schemas.openxmlformats.org/officeDocument/2006/relationships/fontTable" Target="fontTable.xml"/><Relationship Id="rId15" Type="http://schemas.openxmlformats.org/officeDocument/2006/relationships/oleObject" Target="embeddings/Microsoft_Visio_2003-2010_Drawing2.vsd"/><Relationship Id="rId36" Type="http://schemas.openxmlformats.org/officeDocument/2006/relationships/oleObject" Target="embeddings/oleObject2.bin"/><Relationship Id="rId57" Type="http://schemas.openxmlformats.org/officeDocument/2006/relationships/image" Target="media/image27.wmf"/><Relationship Id="rId106" Type="http://schemas.openxmlformats.org/officeDocument/2006/relationships/image" Target="media/image49.png"/><Relationship Id="rId127" Type="http://schemas.openxmlformats.org/officeDocument/2006/relationships/image" Target="media/image59.png"/><Relationship Id="rId10" Type="http://schemas.openxmlformats.org/officeDocument/2006/relationships/image" Target="media/image1.wmf"/><Relationship Id="rId31" Type="http://schemas.openxmlformats.org/officeDocument/2006/relationships/image" Target="media/image13.png"/><Relationship Id="rId52" Type="http://schemas.openxmlformats.org/officeDocument/2006/relationships/oleObject" Target="embeddings/oleObject10.bin"/><Relationship Id="rId73" Type="http://schemas.openxmlformats.org/officeDocument/2006/relationships/oleObject" Target="embeddings/oleObject18.bin"/><Relationship Id="rId78" Type="http://schemas.openxmlformats.org/officeDocument/2006/relationships/oleObject" Target="embeddings/oleObject23.bin"/><Relationship Id="rId94" Type="http://schemas.openxmlformats.org/officeDocument/2006/relationships/image" Target="media/image40.emf"/><Relationship Id="rId99" Type="http://schemas.openxmlformats.org/officeDocument/2006/relationships/image" Target="media/image43.emf"/><Relationship Id="rId101" Type="http://schemas.openxmlformats.org/officeDocument/2006/relationships/image" Target="media/image44.png"/><Relationship Id="rId122" Type="http://schemas.openxmlformats.org/officeDocument/2006/relationships/image" Target="media/image57.wmf"/><Relationship Id="rId143" Type="http://schemas.openxmlformats.org/officeDocument/2006/relationships/oleObject" Target="embeddings/oleObject47.bin"/><Relationship Id="rId148" Type="http://schemas.openxmlformats.org/officeDocument/2006/relationships/oleObject" Target="embeddings/oleObject50.bin"/><Relationship Id="rId164" Type="http://schemas.openxmlformats.org/officeDocument/2006/relationships/image" Target="media/image78.jpeg"/><Relationship Id="rId169" Type="http://schemas.openxmlformats.org/officeDocument/2006/relationships/image" Target="file:///E:\OneDrive%20-%20collaalloc2333\Documents\&#20135;&#21697;\Application%20Data\&#21442;&#32771;&#26448;&#26009;\&#20809;&#30005;&#20493;&#22686;&#31649;\&#20809;&#30005;&#20493;&#22686;&#31649;&#31616;&#20171;&#21450;&#20351;&#29992;&#29305;&#24615;.files\200691417296.jpg" TargetMode="External"/><Relationship Id="rId185" Type="http://schemas.openxmlformats.org/officeDocument/2006/relationships/image" Target="media/image89.wmf"/><Relationship Id="rId4" Type="http://schemas.openxmlformats.org/officeDocument/2006/relationships/webSettings" Target="webSettings.xml"/><Relationship Id="rId9" Type="http://schemas.openxmlformats.org/officeDocument/2006/relationships/footer" Target="footer2.xml"/><Relationship Id="rId180" Type="http://schemas.openxmlformats.org/officeDocument/2006/relationships/oleObject" Target="embeddings/oleObject56.bin"/><Relationship Id="rId210" Type="http://schemas.openxmlformats.org/officeDocument/2006/relationships/oleObject" Target="embeddings/Microsoft_Visio_2003-2010_Drawing16.vsd"/><Relationship Id="rId215" Type="http://schemas.openxmlformats.org/officeDocument/2006/relationships/oleObject" Target="embeddings/oleObject68.bin"/><Relationship Id="rId26" Type="http://schemas.openxmlformats.org/officeDocument/2006/relationships/image" Target="media/image9.png"/><Relationship Id="rId47" Type="http://schemas.openxmlformats.org/officeDocument/2006/relationships/image" Target="media/image22.wmf"/><Relationship Id="rId68" Type="http://schemas.openxmlformats.org/officeDocument/2006/relationships/image" Target="media/image32.png"/><Relationship Id="rId89" Type="http://schemas.openxmlformats.org/officeDocument/2006/relationships/image" Target="media/image37.wmf"/><Relationship Id="rId112" Type="http://schemas.openxmlformats.org/officeDocument/2006/relationships/oleObject" Target="embeddings/oleObject33.bin"/><Relationship Id="rId133" Type="http://schemas.openxmlformats.org/officeDocument/2006/relationships/oleObject" Target="embeddings/Microsoft_Visio_2003-2010_Drawing14.vsd"/><Relationship Id="rId154" Type="http://schemas.openxmlformats.org/officeDocument/2006/relationships/footer" Target="footer7.xml"/><Relationship Id="rId175" Type="http://schemas.openxmlformats.org/officeDocument/2006/relationships/image" Target="media/image84.wmf"/><Relationship Id="rId196" Type="http://schemas.openxmlformats.org/officeDocument/2006/relationships/oleObject" Target="embeddings/oleObject64.bin"/><Relationship Id="rId200" Type="http://schemas.openxmlformats.org/officeDocument/2006/relationships/image" Target="file:///E:\OneDrive%20-%20collaalloc2333\Documents\&#20135;&#21697;\Application%20Data\&#21442;&#32771;&#26448;&#26009;\&#20809;&#30005;&#20493;&#22686;&#31649;\&#20809;&#30005;&#20493;&#22686;&#31649;&#31616;&#20171;&#21450;&#20351;&#29992;&#29305;&#24615;.files\200691595028.jpg" TargetMode="External"/><Relationship Id="rId16" Type="http://schemas.openxmlformats.org/officeDocument/2006/relationships/image" Target="media/image4.emf"/><Relationship Id="rId221" Type="http://schemas.openxmlformats.org/officeDocument/2006/relationships/footer" Target="footer9.xml"/><Relationship Id="rId37" Type="http://schemas.openxmlformats.org/officeDocument/2006/relationships/image" Target="media/image17.wmf"/><Relationship Id="rId58" Type="http://schemas.openxmlformats.org/officeDocument/2006/relationships/oleObject" Target="embeddings/oleObject13.bin"/><Relationship Id="rId79" Type="http://schemas.openxmlformats.org/officeDocument/2006/relationships/oleObject" Target="embeddings/oleObject24.bin"/><Relationship Id="rId102" Type="http://schemas.openxmlformats.org/officeDocument/2006/relationships/image" Target="media/image45.png"/><Relationship Id="rId123" Type="http://schemas.openxmlformats.org/officeDocument/2006/relationships/oleObject" Target="embeddings/oleObject39.bin"/><Relationship Id="rId144" Type="http://schemas.openxmlformats.org/officeDocument/2006/relationships/image" Target="media/image69.wmf"/><Relationship Id="rId90" Type="http://schemas.openxmlformats.org/officeDocument/2006/relationships/oleObject" Target="embeddings/Microsoft_Visio_2003-2010_Drawing10.vsd"/><Relationship Id="rId165" Type="http://schemas.openxmlformats.org/officeDocument/2006/relationships/image" Target="file:///E:\OneDrive%20-%20collaalloc2333\Documents\&#20135;&#21697;\Application%20Data\&#21442;&#32771;&#26448;&#26009;\&#20809;&#30005;&#20493;&#22686;&#31649;\&#20809;&#30005;&#20493;&#22686;&#31649;&#31616;&#20171;&#21450;&#20351;&#29992;&#29305;&#24615;.files\200691417273.jpg" TargetMode="External"/><Relationship Id="rId186" Type="http://schemas.openxmlformats.org/officeDocument/2006/relationships/oleObject" Target="embeddings/oleObject59.bin"/><Relationship Id="rId211" Type="http://schemas.openxmlformats.org/officeDocument/2006/relationships/oleObject" Target="embeddings/Microsoft_Visio_2003-2010_Drawing17.vsd"/><Relationship Id="rId27" Type="http://schemas.openxmlformats.org/officeDocument/2006/relationships/image" Target="media/image10.wmf"/><Relationship Id="rId48" Type="http://schemas.openxmlformats.org/officeDocument/2006/relationships/oleObject" Target="embeddings/oleObject8.bin"/><Relationship Id="rId69" Type="http://schemas.openxmlformats.org/officeDocument/2006/relationships/oleObject" Target="embeddings/Microsoft_Visio_2003-2010_Drawing9.vsd"/><Relationship Id="rId113" Type="http://schemas.openxmlformats.org/officeDocument/2006/relationships/image" Target="media/image53.wmf"/><Relationship Id="rId134" Type="http://schemas.openxmlformats.org/officeDocument/2006/relationships/image" Target="media/image64.wmf"/><Relationship Id="rId80" Type="http://schemas.openxmlformats.org/officeDocument/2006/relationships/oleObject" Target="embeddings/oleObject25.bin"/><Relationship Id="rId155" Type="http://schemas.openxmlformats.org/officeDocument/2006/relationships/footer" Target="footer8.xml"/><Relationship Id="rId176" Type="http://schemas.openxmlformats.org/officeDocument/2006/relationships/oleObject" Target="embeddings/oleObject54.bin"/><Relationship Id="rId197" Type="http://schemas.openxmlformats.org/officeDocument/2006/relationships/image" Target="media/image95.jpeg"/><Relationship Id="rId201" Type="http://schemas.openxmlformats.org/officeDocument/2006/relationships/image" Target="media/image97.jpeg"/><Relationship Id="rId222" Type="http://schemas.openxmlformats.org/officeDocument/2006/relationships/footer" Target="footer10.xml"/><Relationship Id="rId17" Type="http://schemas.openxmlformats.org/officeDocument/2006/relationships/oleObject" Target="embeddings/Microsoft_Visio_2003-2010_Drawing3.vsd"/><Relationship Id="rId38" Type="http://schemas.openxmlformats.org/officeDocument/2006/relationships/oleObject" Target="embeddings/oleObject3.bin"/><Relationship Id="rId59" Type="http://schemas.openxmlformats.org/officeDocument/2006/relationships/image" Target="media/image28.emf"/><Relationship Id="rId103" Type="http://schemas.openxmlformats.org/officeDocument/2006/relationships/image" Target="media/image46.png"/><Relationship Id="rId124" Type="http://schemas.openxmlformats.org/officeDocument/2006/relationships/oleObject" Target="embeddings/oleObject40.bin"/><Relationship Id="rId70" Type="http://schemas.openxmlformats.org/officeDocument/2006/relationships/oleObject" Target="embeddings/oleObject15.bin"/><Relationship Id="rId91" Type="http://schemas.openxmlformats.org/officeDocument/2006/relationships/image" Target="media/image38.emf"/><Relationship Id="rId145" Type="http://schemas.openxmlformats.org/officeDocument/2006/relationships/oleObject" Target="embeddings/oleObject48.bin"/><Relationship Id="rId166" Type="http://schemas.openxmlformats.org/officeDocument/2006/relationships/image" Target="media/image79.jpeg"/><Relationship Id="rId187" Type="http://schemas.openxmlformats.org/officeDocument/2006/relationships/image" Target="media/image90.wmf"/><Relationship Id="rId1" Type="http://schemas.openxmlformats.org/officeDocument/2006/relationships/numbering" Target="numbering.xml"/><Relationship Id="rId212" Type="http://schemas.openxmlformats.org/officeDocument/2006/relationships/image" Target="media/image102.wmf"/><Relationship Id="rId28" Type="http://schemas.openxmlformats.org/officeDocument/2006/relationships/oleObject" Target="embeddings/oleObject1.bin"/><Relationship Id="rId49" Type="http://schemas.openxmlformats.org/officeDocument/2006/relationships/image" Target="media/image23.wmf"/><Relationship Id="rId114" Type="http://schemas.openxmlformats.org/officeDocument/2006/relationships/oleObject" Target="embeddings/oleObject34.bin"/><Relationship Id="rId60" Type="http://schemas.openxmlformats.org/officeDocument/2006/relationships/image" Target="media/image29.png"/><Relationship Id="rId81" Type="http://schemas.openxmlformats.org/officeDocument/2006/relationships/oleObject" Target="embeddings/oleObject26.bin"/><Relationship Id="rId135" Type="http://schemas.openxmlformats.org/officeDocument/2006/relationships/oleObject" Target="embeddings/oleObject43.bin"/><Relationship Id="rId156" Type="http://schemas.openxmlformats.org/officeDocument/2006/relationships/image" Target="media/image73.jpeg"/><Relationship Id="rId177" Type="http://schemas.openxmlformats.org/officeDocument/2006/relationships/image" Target="media/image85.wmf"/><Relationship Id="rId198" Type="http://schemas.openxmlformats.org/officeDocument/2006/relationships/image" Target="file:///E:\OneDrive%20-%20collaalloc2333\Documents\&#20135;&#21697;\Application%20Data\&#21442;&#32771;&#26448;&#26009;\&#20809;&#30005;&#20493;&#22686;&#31649;\&#20809;&#30005;&#20493;&#22686;&#31649;&#31616;&#20171;&#21450;&#20351;&#29992;&#29305;&#24615;.files\200691594942.jpg" TargetMode="External"/><Relationship Id="rId202" Type="http://schemas.openxmlformats.org/officeDocument/2006/relationships/image" Target="file:///E:\OneDrive%20-%20collaalloc2333\Documents\&#20135;&#21697;\Application%20Data\&#21442;&#32771;&#26448;&#26009;\&#20809;&#30005;&#20493;&#22686;&#31649;\&#20809;&#30005;&#20493;&#22686;&#31649;&#31616;&#20171;&#21450;&#20351;&#29992;&#29305;&#24615;.files\200691591945.jpg" TargetMode="External"/><Relationship Id="rId223" Type="http://schemas.openxmlformats.org/officeDocument/2006/relationships/footer" Target="footer11.xml"/><Relationship Id="rId18" Type="http://schemas.openxmlformats.org/officeDocument/2006/relationships/image" Target="media/image5.emf"/><Relationship Id="rId39" Type="http://schemas.openxmlformats.org/officeDocument/2006/relationships/image" Target="media/image18.wmf"/><Relationship Id="rId50" Type="http://schemas.openxmlformats.org/officeDocument/2006/relationships/oleObject" Target="embeddings/oleObject9.bin"/><Relationship Id="rId104" Type="http://schemas.openxmlformats.org/officeDocument/2006/relationships/image" Target="media/image47.png"/><Relationship Id="rId125" Type="http://schemas.openxmlformats.org/officeDocument/2006/relationships/image" Target="media/image58.wmf"/><Relationship Id="rId146" Type="http://schemas.openxmlformats.org/officeDocument/2006/relationships/image" Target="media/image70.wmf"/><Relationship Id="rId167" Type="http://schemas.openxmlformats.org/officeDocument/2006/relationships/image" Target="file:///E:\OneDrive%20-%20collaalloc2333\Documents\&#20135;&#21697;\Application%20Data\&#21442;&#32771;&#26448;&#26009;\&#20809;&#30005;&#20493;&#22686;&#31649;\&#20809;&#30005;&#20493;&#22686;&#31649;&#31616;&#20171;&#21450;&#20351;&#29992;&#29305;&#24615;.files\2006914172822.jpg" TargetMode="External"/><Relationship Id="rId188" Type="http://schemas.openxmlformats.org/officeDocument/2006/relationships/oleObject" Target="embeddings/oleObject60.bin"/><Relationship Id="rId71" Type="http://schemas.openxmlformats.org/officeDocument/2006/relationships/oleObject" Target="embeddings/oleObject16.bin"/><Relationship Id="rId92" Type="http://schemas.openxmlformats.org/officeDocument/2006/relationships/oleObject" Target="embeddings/Microsoft_Visio_2003-2010_Drawing11.vsd"/><Relationship Id="rId213" Type="http://schemas.openxmlformats.org/officeDocument/2006/relationships/oleObject" Target="embeddings/oleObject67.bin"/><Relationship Id="rId2" Type="http://schemas.openxmlformats.org/officeDocument/2006/relationships/styles" Target="styles.xml"/><Relationship Id="rId29" Type="http://schemas.openxmlformats.org/officeDocument/2006/relationships/image" Target="media/image11.png"/><Relationship Id="rId40" Type="http://schemas.openxmlformats.org/officeDocument/2006/relationships/oleObject" Target="embeddings/oleObject4.bin"/><Relationship Id="rId115" Type="http://schemas.openxmlformats.org/officeDocument/2006/relationships/image" Target="media/image54.wmf"/><Relationship Id="rId136" Type="http://schemas.openxmlformats.org/officeDocument/2006/relationships/image" Target="media/image65.wmf"/><Relationship Id="rId157" Type="http://schemas.openxmlformats.org/officeDocument/2006/relationships/image" Target="media/image74.png"/><Relationship Id="rId178" Type="http://schemas.openxmlformats.org/officeDocument/2006/relationships/oleObject" Target="embeddings/oleObject55.bin"/><Relationship Id="rId61" Type="http://schemas.openxmlformats.org/officeDocument/2006/relationships/oleObject" Target="embeddings/Microsoft_Visio_2003-2010_Drawing7.vsd"/><Relationship Id="rId82" Type="http://schemas.openxmlformats.org/officeDocument/2006/relationships/image" Target="media/image33.wmf"/><Relationship Id="rId199" Type="http://schemas.openxmlformats.org/officeDocument/2006/relationships/image" Target="media/image96.jpeg"/><Relationship Id="rId203" Type="http://schemas.openxmlformats.org/officeDocument/2006/relationships/image" Target="media/image98.emf"/><Relationship Id="rId19" Type="http://schemas.openxmlformats.org/officeDocument/2006/relationships/oleObject" Target="embeddings/Microsoft_Visio_2003-2010_Drawing4.vsd"/><Relationship Id="rId224" Type="http://schemas.openxmlformats.org/officeDocument/2006/relationships/footer" Target="footer12.xml"/><Relationship Id="rId30" Type="http://schemas.openxmlformats.org/officeDocument/2006/relationships/image" Target="media/image12.png"/><Relationship Id="rId105" Type="http://schemas.openxmlformats.org/officeDocument/2006/relationships/image" Target="media/image48.png"/><Relationship Id="rId126" Type="http://schemas.openxmlformats.org/officeDocument/2006/relationships/oleObject" Target="embeddings/oleObject41.bin"/><Relationship Id="rId147" Type="http://schemas.openxmlformats.org/officeDocument/2006/relationships/oleObject" Target="embeddings/oleObject49.bin"/><Relationship Id="rId168" Type="http://schemas.openxmlformats.org/officeDocument/2006/relationships/image" Target="media/image80.jpeg"/><Relationship Id="rId51" Type="http://schemas.openxmlformats.org/officeDocument/2006/relationships/image" Target="media/image24.wmf"/><Relationship Id="rId72" Type="http://schemas.openxmlformats.org/officeDocument/2006/relationships/oleObject" Target="embeddings/oleObject17.bin"/><Relationship Id="rId93" Type="http://schemas.openxmlformats.org/officeDocument/2006/relationships/image" Target="media/image39.png"/><Relationship Id="rId189" Type="http://schemas.openxmlformats.org/officeDocument/2006/relationships/image" Target="media/image91.wmf"/></Relationships>
</file>

<file path=word/_rels/header2.xml.rels><?xml version="1.0" encoding="UTF-8" standalone="yes"?>
<Relationships xmlns="http://schemas.openxmlformats.org/package/2006/relationships"><Relationship Id="rId1" Type="http://schemas.openxmlformats.org/officeDocument/2006/relationships/image" Target="media/image10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50</Pages>
  <Words>7653</Words>
  <Characters>43628</Characters>
  <Application>Microsoft Office Word</Application>
  <DocSecurity>0</DocSecurity>
  <PresentationFormat/>
  <Lines>363</Lines>
  <Paragraphs>102</Paragraphs>
  <ScaleCrop>false</ScaleCrop>
  <Company>GC</Company>
  <LinksUpToDate>false</LinksUpToDate>
  <CharactersWithSpaces>51179</CharactersWithSpaces>
  <SharedDoc>false</SharedDoc>
  <HLinks>
    <vt:vector size="42" baseType="variant">
      <vt:variant>
        <vt:i4>1048635</vt:i4>
      </vt:variant>
      <vt:variant>
        <vt:i4>38</vt:i4>
      </vt:variant>
      <vt:variant>
        <vt:i4>0</vt:i4>
      </vt:variant>
      <vt:variant>
        <vt:i4>5</vt:i4>
      </vt:variant>
      <vt:variant>
        <vt:lpwstr/>
      </vt:variant>
      <vt:variant>
        <vt:lpwstr>_Toc24901714</vt:lpwstr>
      </vt:variant>
      <vt:variant>
        <vt:i4>1507387</vt:i4>
      </vt:variant>
      <vt:variant>
        <vt:i4>32</vt:i4>
      </vt:variant>
      <vt:variant>
        <vt:i4>0</vt:i4>
      </vt:variant>
      <vt:variant>
        <vt:i4>5</vt:i4>
      </vt:variant>
      <vt:variant>
        <vt:lpwstr/>
      </vt:variant>
      <vt:variant>
        <vt:lpwstr>_Toc24901713</vt:lpwstr>
      </vt:variant>
      <vt:variant>
        <vt:i4>1441851</vt:i4>
      </vt:variant>
      <vt:variant>
        <vt:i4>26</vt:i4>
      </vt:variant>
      <vt:variant>
        <vt:i4>0</vt:i4>
      </vt:variant>
      <vt:variant>
        <vt:i4>5</vt:i4>
      </vt:variant>
      <vt:variant>
        <vt:lpwstr/>
      </vt:variant>
      <vt:variant>
        <vt:lpwstr>_Toc24901712</vt:lpwstr>
      </vt:variant>
      <vt:variant>
        <vt:i4>1376315</vt:i4>
      </vt:variant>
      <vt:variant>
        <vt:i4>20</vt:i4>
      </vt:variant>
      <vt:variant>
        <vt:i4>0</vt:i4>
      </vt:variant>
      <vt:variant>
        <vt:i4>5</vt:i4>
      </vt:variant>
      <vt:variant>
        <vt:lpwstr/>
      </vt:variant>
      <vt:variant>
        <vt:lpwstr>_Toc24901711</vt:lpwstr>
      </vt:variant>
      <vt:variant>
        <vt:i4>1310779</vt:i4>
      </vt:variant>
      <vt:variant>
        <vt:i4>14</vt:i4>
      </vt:variant>
      <vt:variant>
        <vt:i4>0</vt:i4>
      </vt:variant>
      <vt:variant>
        <vt:i4>5</vt:i4>
      </vt:variant>
      <vt:variant>
        <vt:lpwstr/>
      </vt:variant>
      <vt:variant>
        <vt:lpwstr>_Toc24901710</vt:lpwstr>
      </vt:variant>
      <vt:variant>
        <vt:i4>1900602</vt:i4>
      </vt:variant>
      <vt:variant>
        <vt:i4>8</vt:i4>
      </vt:variant>
      <vt:variant>
        <vt:i4>0</vt:i4>
      </vt:variant>
      <vt:variant>
        <vt:i4>5</vt:i4>
      </vt:variant>
      <vt:variant>
        <vt:lpwstr/>
      </vt:variant>
      <vt:variant>
        <vt:lpwstr>_Toc24901709</vt:lpwstr>
      </vt:variant>
      <vt:variant>
        <vt:i4>1835066</vt:i4>
      </vt:variant>
      <vt:variant>
        <vt:i4>2</vt:i4>
      </vt:variant>
      <vt:variant>
        <vt:i4>0</vt:i4>
      </vt:variant>
      <vt:variant>
        <vt:i4>5</vt:i4>
      </vt:variant>
      <vt:variant>
        <vt:lpwstr/>
      </vt:variant>
      <vt:variant>
        <vt:lpwstr>_Toc24901708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zbb</dc:creator>
  <cp:keywords/>
  <cp:lastModifiedBy>alloC Colla</cp:lastModifiedBy>
  <cp:revision>14</cp:revision>
  <cp:lastPrinted>2013-11-15T03:42:00Z</cp:lastPrinted>
  <dcterms:created xsi:type="dcterms:W3CDTF">2021-12-18T14:58:00Z</dcterms:created>
  <dcterms:modified xsi:type="dcterms:W3CDTF">2021-12-19T04:04:00Z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2052-9.1.0.5132</vt:lpwstr>
  </property>
  <property fmtid="{D5CDD505-2E9C-101B-9397-08002B2CF9AE}" pid="3" name="ICV">
    <vt:lpwstr>5cc7a4fcf075481d82e34ec25c7d7c11</vt:lpwstr>
  </property>
</Properties>
</file>