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79A4" w14:textId="743B49CA" w:rsidR="003B7BA0" w:rsidRDefault="00A50A1D" w:rsidP="00A50A1D">
      <w:pPr>
        <w:jc w:val="center"/>
        <w:rPr>
          <w:rFonts w:ascii="宋体" w:eastAsia="宋体" w:hAnsi="宋体"/>
          <w:b/>
          <w:bCs/>
          <w:sz w:val="32"/>
          <w:szCs w:val="32"/>
        </w:rPr>
      </w:pPr>
      <w:r>
        <w:rPr>
          <w:rFonts w:ascii="宋体" w:eastAsia="宋体" w:hAnsi="宋体" w:hint="eastAsia"/>
          <w:b/>
          <w:bCs/>
          <w:sz w:val="32"/>
          <w:szCs w:val="32"/>
        </w:rPr>
        <w:t>基于双目视觉线结构光测量三维数据系统设计</w:t>
      </w:r>
    </w:p>
    <w:p w14:paraId="218AC09F" w14:textId="62AFA0DF" w:rsidR="001A532D" w:rsidRPr="001A532D" w:rsidRDefault="001A532D" w:rsidP="00A50A1D">
      <w:pPr>
        <w:jc w:val="center"/>
        <w:rPr>
          <w:rFonts w:ascii="宋体" w:eastAsia="宋体" w:hAnsi="宋体" w:hint="eastAsia"/>
          <w:b/>
          <w:bCs/>
          <w:sz w:val="30"/>
          <w:szCs w:val="30"/>
        </w:rPr>
      </w:pPr>
      <w:r>
        <w:rPr>
          <w:rFonts w:ascii="宋体" w:eastAsia="宋体" w:hAnsi="宋体" w:hint="eastAsia"/>
          <w:b/>
          <w:bCs/>
          <w:sz w:val="30"/>
          <w:szCs w:val="30"/>
        </w:rPr>
        <w:t>测控1</w:t>
      </w:r>
      <w:r>
        <w:rPr>
          <w:rFonts w:ascii="宋体" w:eastAsia="宋体" w:hAnsi="宋体"/>
          <w:b/>
          <w:bCs/>
          <w:sz w:val="30"/>
          <w:szCs w:val="30"/>
        </w:rPr>
        <w:t xml:space="preserve">92 </w:t>
      </w:r>
      <w:r>
        <w:rPr>
          <w:rFonts w:ascii="宋体" w:eastAsia="宋体" w:hAnsi="宋体" w:hint="eastAsia"/>
          <w:b/>
          <w:bCs/>
          <w:sz w:val="30"/>
          <w:szCs w:val="30"/>
        </w:rPr>
        <w:t xml:space="preserve">张正阳 </w:t>
      </w:r>
      <w:r>
        <w:rPr>
          <w:rFonts w:ascii="宋体" w:eastAsia="宋体" w:hAnsi="宋体"/>
          <w:b/>
          <w:bCs/>
          <w:sz w:val="30"/>
          <w:szCs w:val="30"/>
        </w:rPr>
        <w:t>41827166</w:t>
      </w:r>
    </w:p>
    <w:p w14:paraId="005B9E03" w14:textId="7E3C2772" w:rsidR="00A50A1D" w:rsidRPr="000E0EE9" w:rsidRDefault="009C526F" w:rsidP="000E0EE9">
      <w:pPr>
        <w:pStyle w:val="a8"/>
        <w:numPr>
          <w:ilvl w:val="0"/>
          <w:numId w:val="1"/>
        </w:numPr>
        <w:ind w:firstLineChars="0"/>
        <w:jc w:val="left"/>
        <w:rPr>
          <w:rFonts w:ascii="宋体" w:eastAsia="宋体" w:hAnsi="宋体"/>
          <w:b/>
          <w:bCs/>
          <w:sz w:val="28"/>
          <w:szCs w:val="28"/>
        </w:rPr>
      </w:pPr>
      <w:r w:rsidRPr="000E0EE9">
        <w:rPr>
          <w:rFonts w:ascii="宋体" w:eastAsia="宋体" w:hAnsi="宋体" w:hint="eastAsia"/>
          <w:b/>
          <w:bCs/>
          <w:sz w:val="28"/>
          <w:szCs w:val="28"/>
        </w:rPr>
        <w:t>设计</w:t>
      </w:r>
      <w:r w:rsidR="000E0EE9" w:rsidRPr="000E0EE9">
        <w:rPr>
          <w:rFonts w:ascii="宋体" w:eastAsia="宋体" w:hAnsi="宋体" w:hint="eastAsia"/>
          <w:b/>
          <w:bCs/>
          <w:sz w:val="28"/>
          <w:szCs w:val="28"/>
        </w:rPr>
        <w:t>背景</w:t>
      </w:r>
      <w:r w:rsidRPr="000E0EE9">
        <w:rPr>
          <w:rFonts w:ascii="宋体" w:eastAsia="宋体" w:hAnsi="宋体" w:hint="eastAsia"/>
          <w:b/>
          <w:bCs/>
          <w:sz w:val="28"/>
          <w:szCs w:val="28"/>
        </w:rPr>
        <w:t>：</w:t>
      </w:r>
    </w:p>
    <w:p w14:paraId="639C4CD3" w14:textId="4E468967" w:rsidR="000E0EE9" w:rsidRPr="000E0EE9" w:rsidRDefault="000E0EE9" w:rsidP="000E0EE9">
      <w:pPr>
        <w:ind w:firstLineChars="200" w:firstLine="480"/>
        <w:jc w:val="left"/>
        <w:rPr>
          <w:rFonts w:ascii="宋体" w:eastAsia="宋体" w:hAnsi="宋体"/>
          <w:sz w:val="24"/>
          <w:szCs w:val="24"/>
        </w:rPr>
      </w:pPr>
      <w:r w:rsidRPr="000E0EE9">
        <w:rPr>
          <w:rFonts w:ascii="宋体" w:eastAsia="宋体" w:hAnsi="宋体" w:hint="eastAsia"/>
          <w:sz w:val="24"/>
          <w:szCs w:val="24"/>
        </w:rPr>
        <w:t>在工业生产中，需要对各种体积大小的</w:t>
      </w:r>
      <w:r w:rsidR="004A7FBA">
        <w:rPr>
          <w:rFonts w:ascii="宋体" w:eastAsia="宋体" w:hAnsi="宋体" w:hint="eastAsia"/>
          <w:sz w:val="24"/>
          <w:szCs w:val="24"/>
        </w:rPr>
        <w:t>物体</w:t>
      </w:r>
      <w:r w:rsidRPr="000E0EE9">
        <w:rPr>
          <w:rFonts w:ascii="宋体" w:eastAsia="宋体" w:hAnsi="宋体" w:hint="eastAsia"/>
          <w:sz w:val="24"/>
          <w:szCs w:val="24"/>
        </w:rPr>
        <w:t>进行测量，以判断生产计划的执行程度或库存货物的量的多少。传统的体积测量方法存在诸多局限，无法提供高效率、高精确度的解决方案。针对这一问题</w:t>
      </w:r>
      <w:r>
        <w:rPr>
          <w:rFonts w:ascii="宋体" w:eastAsia="宋体" w:hAnsi="宋体" w:hint="eastAsia"/>
          <w:sz w:val="24"/>
          <w:szCs w:val="24"/>
        </w:rPr>
        <w:t>，提出了对</w:t>
      </w:r>
      <w:r w:rsidR="004A7FBA">
        <w:rPr>
          <w:rFonts w:ascii="宋体" w:eastAsia="宋体" w:hAnsi="宋体" w:hint="eastAsia"/>
          <w:sz w:val="24"/>
          <w:szCs w:val="24"/>
        </w:rPr>
        <w:t>三维物体</w:t>
      </w:r>
      <w:r>
        <w:rPr>
          <w:rFonts w:ascii="宋体" w:eastAsia="宋体" w:hAnsi="宋体" w:hint="eastAsia"/>
          <w:sz w:val="24"/>
          <w:szCs w:val="24"/>
        </w:rPr>
        <w:t>进行三维重建的解决方案。</w:t>
      </w:r>
    </w:p>
    <w:p w14:paraId="406FFD2A" w14:textId="1D17D0CF" w:rsidR="009C526F" w:rsidRDefault="009C526F" w:rsidP="000E0EE9">
      <w:pPr>
        <w:ind w:firstLineChars="200" w:firstLine="480"/>
        <w:jc w:val="left"/>
        <w:rPr>
          <w:rFonts w:ascii="宋体" w:eastAsia="宋体" w:hAnsi="宋体"/>
          <w:sz w:val="24"/>
          <w:szCs w:val="24"/>
        </w:rPr>
      </w:pPr>
      <w:r w:rsidRPr="009C526F">
        <w:rPr>
          <w:rFonts w:ascii="宋体" w:eastAsia="宋体" w:hAnsi="宋体" w:hint="eastAsia"/>
          <w:sz w:val="24"/>
          <w:szCs w:val="24"/>
        </w:rPr>
        <w:t>在物体的三维重建过程中，常用的立体视觉测量和激光三角测量都存在着一定的局限性，适用性不强。为了快速获取点</w:t>
      </w:r>
      <w:proofErr w:type="gramStart"/>
      <w:r w:rsidRPr="009C526F">
        <w:rPr>
          <w:rFonts w:ascii="宋体" w:eastAsia="宋体" w:hAnsi="宋体" w:hint="eastAsia"/>
          <w:sz w:val="24"/>
          <w:szCs w:val="24"/>
        </w:rPr>
        <w:t>云数据</w:t>
      </w:r>
      <w:proofErr w:type="gramEnd"/>
      <w:r w:rsidRPr="009C526F">
        <w:rPr>
          <w:rFonts w:ascii="宋体" w:eastAsia="宋体" w:hAnsi="宋体" w:hint="eastAsia"/>
          <w:sz w:val="24"/>
          <w:szCs w:val="24"/>
        </w:rPr>
        <w:t>更为丰富、精度较高的三维模型，结合两种方法构建了一套扫描式三维测量系统。</w:t>
      </w:r>
      <w:r w:rsidR="000E0EE9" w:rsidRPr="000E0EE9">
        <w:rPr>
          <w:rFonts w:ascii="宋体" w:eastAsia="宋体" w:hAnsi="宋体" w:hint="eastAsia"/>
          <w:sz w:val="24"/>
          <w:szCs w:val="24"/>
        </w:rPr>
        <w:t>在传送带上通过</w:t>
      </w:r>
      <w:r w:rsidR="004A7FBA">
        <w:rPr>
          <w:rFonts w:ascii="宋体" w:eastAsia="宋体" w:hAnsi="宋体" w:hint="eastAsia"/>
          <w:sz w:val="24"/>
          <w:szCs w:val="24"/>
        </w:rPr>
        <w:t>测量入库物体体积的</w:t>
      </w:r>
      <w:r w:rsidR="000E0EE9" w:rsidRPr="000E0EE9">
        <w:rPr>
          <w:rFonts w:ascii="宋体" w:eastAsia="宋体" w:hAnsi="宋体" w:hint="eastAsia"/>
          <w:sz w:val="24"/>
          <w:szCs w:val="24"/>
        </w:rPr>
        <w:t>累加，实现对</w:t>
      </w:r>
      <w:r w:rsidR="004A7FBA">
        <w:rPr>
          <w:rFonts w:ascii="宋体" w:eastAsia="宋体" w:hAnsi="宋体" w:hint="eastAsia"/>
          <w:sz w:val="24"/>
          <w:szCs w:val="24"/>
        </w:rPr>
        <w:t>仓库物体总</w:t>
      </w:r>
      <w:r w:rsidR="000E0EE9" w:rsidRPr="000E0EE9">
        <w:rPr>
          <w:rFonts w:ascii="宋体" w:eastAsia="宋体" w:hAnsi="宋体" w:hint="eastAsia"/>
          <w:sz w:val="24"/>
          <w:szCs w:val="24"/>
        </w:rPr>
        <w:t>体积的实时测量监控。</w:t>
      </w:r>
    </w:p>
    <w:p w14:paraId="597BA9F9" w14:textId="2B72B9FC" w:rsidR="009C526F" w:rsidRDefault="009C526F" w:rsidP="009C526F">
      <w:pPr>
        <w:jc w:val="left"/>
        <w:rPr>
          <w:rFonts w:ascii="宋体" w:eastAsia="宋体" w:hAnsi="宋体"/>
          <w:b/>
          <w:bCs/>
          <w:sz w:val="28"/>
          <w:szCs w:val="28"/>
        </w:rPr>
      </w:pPr>
      <w:r>
        <w:rPr>
          <w:rFonts w:ascii="宋体" w:eastAsia="宋体" w:hAnsi="宋体" w:hint="eastAsia"/>
          <w:b/>
          <w:bCs/>
          <w:sz w:val="28"/>
          <w:szCs w:val="28"/>
        </w:rPr>
        <w:t>2</w:t>
      </w:r>
      <w:r>
        <w:rPr>
          <w:rFonts w:ascii="宋体" w:eastAsia="宋体" w:hAnsi="宋体"/>
          <w:b/>
          <w:bCs/>
          <w:sz w:val="28"/>
          <w:szCs w:val="28"/>
        </w:rPr>
        <w:t>.</w:t>
      </w:r>
      <w:r>
        <w:rPr>
          <w:rFonts w:ascii="宋体" w:eastAsia="宋体" w:hAnsi="宋体" w:hint="eastAsia"/>
          <w:b/>
          <w:bCs/>
          <w:sz w:val="28"/>
          <w:szCs w:val="28"/>
        </w:rPr>
        <w:t>测量原理：</w:t>
      </w:r>
    </w:p>
    <w:p w14:paraId="2905946A" w14:textId="25F83E2C" w:rsidR="009C526F" w:rsidRDefault="00C11DA0" w:rsidP="0055293B">
      <w:pPr>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立体视觉测量原理</w:t>
      </w:r>
    </w:p>
    <w:p w14:paraId="126314B2" w14:textId="1362853F" w:rsidR="00DE791D" w:rsidRPr="0055293B" w:rsidRDefault="006A73FB" w:rsidP="0055293B">
      <w:pPr>
        <w:ind w:firstLineChars="200" w:firstLine="480"/>
        <w:jc w:val="left"/>
        <w:rPr>
          <w:rFonts w:ascii="宋体" w:eastAsia="宋体" w:hAnsi="宋体"/>
          <w:sz w:val="24"/>
          <w:szCs w:val="24"/>
        </w:rPr>
      </w:pPr>
      <w:r>
        <w:rPr>
          <w:rFonts w:ascii="宋体" w:eastAsia="宋体" w:hAnsi="宋体" w:hint="eastAsia"/>
          <w:sz w:val="24"/>
          <w:szCs w:val="24"/>
        </w:rPr>
        <w:t>双目立体视觉系统的测量原理是根据光学三角法原理进行三维信息的</w:t>
      </w:r>
      <w:r w:rsidR="00DE791D">
        <w:rPr>
          <w:rFonts w:ascii="宋体" w:eastAsia="宋体" w:hAnsi="宋体" w:hint="eastAsia"/>
          <w:sz w:val="24"/>
          <w:szCs w:val="24"/>
        </w:rPr>
        <w:t>获</w:t>
      </w:r>
      <w:r>
        <w:rPr>
          <w:rFonts w:ascii="宋体" w:eastAsia="宋体" w:hAnsi="宋体" w:hint="eastAsia"/>
          <w:sz w:val="24"/>
          <w:szCs w:val="24"/>
        </w:rPr>
        <w:t>取。如图所示，</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DE791D">
        <w:rPr>
          <w:rFonts w:ascii="宋体" w:eastAsia="宋体" w:hAnsi="宋体" w:hint="eastAsia"/>
          <w:sz w:val="24"/>
          <w:szCs w:val="24"/>
        </w:rPr>
        <w:t>分别为左右摄像机的光心：</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oMath>
      <w:r w:rsidR="00DE791D">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oMath>
      <w:r w:rsidR="00DE791D">
        <w:rPr>
          <w:rFonts w:ascii="宋体" w:eastAsia="宋体" w:hAnsi="宋体" w:hint="eastAsia"/>
          <w:sz w:val="24"/>
          <w:szCs w:val="24"/>
        </w:rPr>
        <w:t>为两个摄像机的光轴，且相交于某点</w:t>
      </w:r>
      <w:r w:rsidR="008C5C23">
        <w:rPr>
          <w:rFonts w:ascii="宋体" w:eastAsia="宋体" w:hAnsi="宋体" w:hint="eastAsia"/>
          <w:sz w:val="24"/>
          <w:szCs w:val="24"/>
        </w:rPr>
        <w:t>。世界坐标系中一点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9E19E3">
        <w:rPr>
          <w:rFonts w:ascii="宋体" w:eastAsia="宋体" w:hAnsi="宋体" w:hint="eastAsia"/>
          <w:sz w:val="24"/>
          <w:szCs w:val="24"/>
        </w:rPr>
        <w:t>在左右</w:t>
      </w:r>
      <w:r w:rsidR="009E19E3" w:rsidRPr="009E19E3">
        <w:rPr>
          <w:rFonts w:ascii="宋体" w:eastAsia="宋体" w:hAnsi="宋体" w:hint="eastAsia"/>
          <w:sz w:val="24"/>
          <w:szCs w:val="24"/>
        </w:rPr>
        <w:t>摄像机的成像面上的像点分别为</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1</m:t>
            </m:r>
          </m:sub>
        </m:sSub>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ctrlPr>
                  <w:rPr>
                    <w:rFonts w:ascii="Cambria Math" w:eastAsia="宋体" w:hAnsi="Cambria Math"/>
                    <w:sz w:val="24"/>
                    <w:szCs w:val="24"/>
                  </w:rPr>
                </m:ctrlP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1</m:t>
                </m:r>
              </m:sub>
            </m:sSub>
            <m:ctrlPr>
              <w:rPr>
                <w:rFonts w:ascii="Cambria Math" w:eastAsia="宋体" w:hAnsi="Cambria Math"/>
                <w:i/>
                <w:sz w:val="24"/>
                <w:szCs w:val="24"/>
              </w:rPr>
            </m:ctrlPr>
          </m:e>
        </m:d>
      </m:oMath>
      <w:r w:rsidR="00C742C8">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d>
          <m:dPr>
            <m:ctrlPr>
              <w:rPr>
                <w:rFonts w:ascii="Cambria Math" w:eastAsia="宋体" w:hAnsi="Cambria Math"/>
                <w:sz w:val="24"/>
                <w:szCs w:val="24"/>
              </w:rPr>
            </m:ctrlPr>
          </m:dPr>
          <m:e>
            <m:sSub>
              <m:sSubPr>
                <m:ctrlPr>
                  <w:rPr>
                    <w:rFonts w:ascii="Cambria Math" w:eastAsia="宋体" w:hAnsi="Cambria Math"/>
                    <w:sz w:val="24"/>
                    <w:szCs w:val="24"/>
                  </w:rPr>
                </m:ctrlPr>
              </m:sSubPr>
              <m:e>
                <m:r>
                  <m:rPr>
                    <m:nor/>
                  </m:rPr>
                  <w:rPr>
                    <w:rFonts w:ascii="Cambria Math" w:eastAsia="宋体" w:hAnsi="Cambria Math"/>
                    <w:sz w:val="24"/>
                    <w:szCs w:val="24"/>
                  </w:rPr>
                  <m:t>u</m:t>
                </m:r>
              </m:e>
              <m:sub>
                <m:r>
                  <m:rPr>
                    <m:nor/>
                  </m:rP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sz w:val="24"/>
                    <w:szCs w:val="24"/>
                  </w:rPr>
                </m:ctrlPr>
              </m:sSubPr>
              <m:e>
                <m:r>
                  <m:rPr>
                    <m:nor/>
                  </m:rPr>
                  <w:rPr>
                    <w:rFonts w:ascii="Cambria Math" w:eastAsia="宋体" w:hAnsi="Cambria Math"/>
                    <w:sz w:val="24"/>
                    <w:szCs w:val="24"/>
                  </w:rPr>
                  <m:t>v</m:t>
                </m:r>
              </m:e>
              <m:sub>
                <m:r>
                  <m:rPr>
                    <m:nor/>
                  </m:rPr>
                  <w:rPr>
                    <w:rFonts w:ascii="Cambria Math" w:eastAsia="宋体" w:hAnsi="Cambria Math"/>
                    <w:sz w:val="24"/>
                    <w:szCs w:val="24"/>
                  </w:rPr>
                  <m:t>2</m:t>
                </m:r>
              </m:sub>
            </m:sSub>
            <m:ctrlPr>
              <w:rPr>
                <w:rFonts w:ascii="Cambria Math" w:eastAsia="宋体" w:hAnsi="Cambria Math"/>
                <w:i/>
                <w:sz w:val="24"/>
                <w:szCs w:val="24"/>
              </w:rPr>
            </m:ctrlPr>
          </m:e>
        </m:d>
      </m:oMath>
      <w:r w:rsidR="00C742C8">
        <w:rPr>
          <w:rFonts w:ascii="宋体" w:eastAsia="宋体" w:hAnsi="宋体" w:hint="eastAsia"/>
          <w:sz w:val="24"/>
          <w:szCs w:val="24"/>
        </w:rPr>
        <w:t>。</w:t>
      </w:r>
      <w:r w:rsidR="00C742C8" w:rsidRPr="00C742C8">
        <w:rPr>
          <w:rFonts w:ascii="宋体" w:eastAsia="宋体" w:hAnsi="宋体" w:hint="eastAsia"/>
          <w:sz w:val="24"/>
          <w:szCs w:val="24"/>
        </w:rPr>
        <w:t>这两个像点是世界坐标系中同一个对象点</w:t>
      </w:r>
      <m:oMath>
        <m:r>
          <w:rPr>
            <w:rFonts w:ascii="Cambria Math" w:eastAsia="宋体" w:hAnsi="Cambria Math" w:hint="eastAsia"/>
            <w:sz w:val="24"/>
            <w:szCs w:val="24"/>
          </w:rPr>
          <m:t>P</m:t>
        </m:r>
      </m:oMath>
      <w:r w:rsidR="00C742C8">
        <w:rPr>
          <w:rFonts w:ascii="宋体" w:eastAsia="宋体" w:hAnsi="宋体" w:hint="eastAsia"/>
          <w:sz w:val="24"/>
          <w:szCs w:val="24"/>
        </w:rPr>
        <w:t>的</w:t>
      </w:r>
      <w:r w:rsidR="00C742C8" w:rsidRPr="00C742C8">
        <w:rPr>
          <w:rFonts w:ascii="宋体" w:eastAsia="宋体" w:hAnsi="宋体"/>
          <w:sz w:val="24"/>
          <w:szCs w:val="24"/>
        </w:rPr>
        <w:t>像，分别作这两个像点与各自摄</w:t>
      </w:r>
      <w:r w:rsidR="00C742C8" w:rsidRPr="00C742C8">
        <w:rPr>
          <w:rFonts w:ascii="宋体" w:eastAsia="宋体" w:hAnsi="宋体" w:hint="eastAsia"/>
          <w:sz w:val="24"/>
          <w:szCs w:val="24"/>
        </w:rPr>
        <w:t>像机的光心</w:t>
      </w:r>
      <w:r w:rsidR="00C742C8">
        <w:rPr>
          <w:rFonts w:ascii="宋体" w:eastAsia="宋体" w:hAnsi="宋体"/>
          <w:sz w:val="24"/>
          <w:szCs w:val="24"/>
        </w:rPr>
        <w:t xml:space="preserve"> </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C60AD4">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2</m:t>
            </m:r>
          </m:sub>
        </m:sSub>
      </m:oMath>
      <w:r w:rsidR="00C60AD4">
        <w:rPr>
          <w:rFonts w:ascii="宋体" w:eastAsia="宋体" w:hAnsi="宋体" w:hint="eastAsia"/>
          <w:sz w:val="24"/>
          <w:szCs w:val="24"/>
        </w:rPr>
        <w:t xml:space="preserve"> </w:t>
      </w:r>
      <w:r w:rsidR="0055293B">
        <w:rPr>
          <w:rFonts w:ascii="宋体" w:eastAsia="宋体" w:hAnsi="宋体" w:hint="eastAsia"/>
          <w:sz w:val="24"/>
          <w:szCs w:val="24"/>
        </w:rPr>
        <w:t>的连线，即投影线</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1</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1</m:t>
            </m:r>
          </m:sub>
        </m:sSub>
      </m:oMath>
      <w:r w:rsidR="0055293B">
        <w:rPr>
          <w:rFonts w:ascii="宋体" w:eastAsia="宋体" w:hAnsi="宋体" w:hint="eastAsia"/>
          <w:sz w:val="24"/>
          <w:szCs w:val="24"/>
        </w:rPr>
        <w:t>和</w:t>
      </w:r>
      <m:oMath>
        <m:sSub>
          <m:sSubPr>
            <m:ctrlPr>
              <w:rPr>
                <w:rFonts w:ascii="Cambria Math" w:eastAsia="宋体" w:hAnsi="Cambria Math"/>
                <w:sz w:val="24"/>
                <w:szCs w:val="24"/>
              </w:rPr>
            </m:ctrlPr>
          </m:sSubPr>
          <m:e>
            <m:r>
              <m:rPr>
                <m:nor/>
              </m:rPr>
              <w:rPr>
                <w:rFonts w:ascii="Cambria Math" w:eastAsia="宋体" w:hAnsi="Cambria Math"/>
                <w:sz w:val="24"/>
                <w:szCs w:val="24"/>
              </w:rPr>
              <m:t>p</m:t>
            </m:r>
          </m:e>
          <m:sub>
            <m:r>
              <m:rPr>
                <m:nor/>
              </m:rPr>
              <w:rPr>
                <w:rFonts w:ascii="Cambria Math" w:eastAsia="宋体" w:hAnsi="Cambria Math"/>
                <w:sz w:val="24"/>
                <w:szCs w:val="24"/>
              </w:rPr>
              <m:t>2</m:t>
            </m:r>
          </m:sub>
        </m:sSub>
        <m:sSub>
          <m:sSubPr>
            <m:ctrlPr>
              <w:rPr>
                <w:rFonts w:ascii="Cambria Math" w:eastAsia="宋体" w:hAnsi="Cambria Math"/>
                <w:sz w:val="24"/>
                <w:szCs w:val="24"/>
              </w:rPr>
            </m:ctrlPr>
          </m:sSubPr>
          <m:e>
            <m:r>
              <m:rPr>
                <m:nor/>
              </m:rPr>
              <w:rPr>
                <w:rFonts w:ascii="Cambria Math" w:eastAsia="宋体" w:hAnsi="Cambria Math"/>
                <w:sz w:val="24"/>
                <w:szCs w:val="24"/>
              </w:rPr>
              <m:t>O</m:t>
            </m:r>
          </m:e>
          <m:sub>
            <m:r>
              <m:rPr>
                <m:nor/>
              </m:rPr>
              <w:rPr>
                <w:rFonts w:ascii="Cambria Math" w:eastAsia="宋体" w:hAnsi="Cambria Math"/>
                <w:sz w:val="24"/>
                <w:szCs w:val="24"/>
              </w:rPr>
              <m:t>2</m:t>
            </m:r>
          </m:sub>
        </m:sSub>
      </m:oMath>
      <w:r w:rsidR="0055293B">
        <w:rPr>
          <w:rFonts w:ascii="宋体" w:eastAsia="宋体" w:hAnsi="宋体" w:hint="eastAsia"/>
          <w:sz w:val="24"/>
          <w:szCs w:val="24"/>
        </w:rPr>
        <w:t>，</w:t>
      </w:r>
      <w:r w:rsidR="0055293B" w:rsidRPr="0055293B">
        <w:rPr>
          <w:rFonts w:ascii="宋体" w:eastAsia="宋体" w:hAnsi="宋体" w:hint="eastAsia"/>
          <w:sz w:val="24"/>
          <w:szCs w:val="24"/>
        </w:rPr>
        <w:t>它们的交点即为世界坐标系中的对象点</w:t>
      </w:r>
      <m:oMath>
        <m:r>
          <m:rPr>
            <m:nor/>
          </m:rPr>
          <w:rPr>
            <w:rFonts w:ascii="Cambria Math" w:eastAsia="宋体" w:hAnsi="Cambria Math"/>
            <w:sz w:val="24"/>
            <w:szCs w:val="24"/>
          </w:rPr>
          <m:t>P</m:t>
        </m:r>
        <m:d>
          <m:dPr>
            <m:ctrlPr>
              <w:rPr>
                <w:rFonts w:ascii="Cambria Math" w:eastAsia="宋体" w:hAnsi="Cambria Math"/>
                <w:i/>
                <w:sz w:val="24"/>
                <w:szCs w:val="24"/>
              </w:rPr>
            </m:ctrlPr>
          </m:dPr>
          <m:e>
            <m:r>
              <m:rPr>
                <m:nor/>
              </m:rPr>
              <w:rPr>
                <w:rFonts w:ascii="Cambria Math" w:eastAsia="宋体" w:hAnsi="Cambria Math"/>
                <w:sz w:val="24"/>
                <w:szCs w:val="24"/>
              </w:rPr>
              <m:t>X</m:t>
            </m:r>
            <m:r>
              <w:rPr>
                <w:rFonts w:ascii="Cambria Math" w:eastAsia="宋体" w:hAnsi="Cambria Math"/>
                <w:sz w:val="24"/>
                <w:szCs w:val="24"/>
              </w:rPr>
              <m:t>,</m:t>
            </m:r>
            <m:r>
              <m:rPr>
                <m:nor/>
              </m:rPr>
              <w:rPr>
                <w:rFonts w:ascii="Cambria Math" w:eastAsia="宋体" w:hAnsi="Cambria Math"/>
                <w:sz w:val="24"/>
                <w:szCs w:val="24"/>
              </w:rPr>
              <m:t>Y</m:t>
            </m:r>
            <m:r>
              <w:rPr>
                <w:rFonts w:ascii="Cambria Math" w:eastAsia="宋体" w:hAnsi="Cambria Math"/>
                <w:sz w:val="24"/>
                <w:szCs w:val="24"/>
              </w:rPr>
              <m:t>,</m:t>
            </m:r>
            <m:r>
              <m:rPr>
                <m:nor/>
              </m:rPr>
              <w:rPr>
                <w:rFonts w:ascii="Cambria Math" w:eastAsia="宋体" w:hAnsi="Cambria Math"/>
                <w:sz w:val="24"/>
                <w:szCs w:val="24"/>
              </w:rPr>
              <m:t>Z</m:t>
            </m:r>
          </m:e>
        </m:d>
      </m:oMath>
      <w:r w:rsidR="0055293B">
        <w:rPr>
          <w:rFonts w:ascii="宋体" w:eastAsia="宋体" w:hAnsi="宋体" w:hint="eastAsia"/>
          <w:sz w:val="24"/>
          <w:szCs w:val="24"/>
        </w:rPr>
        <w:t>。</w:t>
      </w:r>
    </w:p>
    <w:p w14:paraId="7F498584" w14:textId="77777777" w:rsidR="0055293B" w:rsidRPr="0055293B" w:rsidRDefault="0055293B" w:rsidP="0055293B">
      <w:pPr>
        <w:ind w:firstLineChars="200" w:firstLine="480"/>
        <w:jc w:val="left"/>
        <w:rPr>
          <w:rFonts w:ascii="宋体" w:eastAsia="宋体" w:hAnsi="宋体"/>
          <w:sz w:val="24"/>
          <w:szCs w:val="24"/>
        </w:rPr>
      </w:pPr>
    </w:p>
    <w:p w14:paraId="586AC7E3" w14:textId="43580115" w:rsidR="006A73FB" w:rsidRPr="006A73FB" w:rsidRDefault="008C5C23" w:rsidP="00C11DA0">
      <w:pPr>
        <w:ind w:firstLineChars="200" w:firstLine="420"/>
        <w:jc w:val="left"/>
        <w:rPr>
          <w:rFonts w:ascii="宋体" w:eastAsia="宋体" w:hAnsi="宋体"/>
          <w:sz w:val="24"/>
          <w:szCs w:val="24"/>
        </w:rPr>
      </w:pPr>
      <w:r>
        <w:rPr>
          <w:noProof/>
        </w:rPr>
        <w:drawing>
          <wp:inline distT="0" distB="0" distL="0" distR="0" wp14:anchorId="222E494A" wp14:editId="5C0D3F85">
            <wp:extent cx="5274310" cy="2758440"/>
            <wp:effectExtent l="0" t="0" r="2540" b="3810"/>
            <wp:docPr id="1" name="图片 1" descr="图表, 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图示, 示意图&#10;&#10;描述已自动生成"/>
                    <pic:cNvPicPr/>
                  </pic:nvPicPr>
                  <pic:blipFill>
                    <a:blip r:embed="rId7"/>
                    <a:stretch>
                      <a:fillRect/>
                    </a:stretch>
                  </pic:blipFill>
                  <pic:spPr>
                    <a:xfrm>
                      <a:off x="0" y="0"/>
                      <a:ext cx="5274310" cy="2758440"/>
                    </a:xfrm>
                    <a:prstGeom prst="rect">
                      <a:avLst/>
                    </a:prstGeom>
                  </pic:spPr>
                </pic:pic>
              </a:graphicData>
            </a:graphic>
          </wp:inline>
        </w:drawing>
      </w:r>
    </w:p>
    <w:p w14:paraId="6E8E5C63" w14:textId="77777777" w:rsidR="006A73FB" w:rsidRPr="006A73FB" w:rsidRDefault="006A73FB" w:rsidP="00C11DA0">
      <w:pPr>
        <w:ind w:firstLineChars="200" w:firstLine="480"/>
        <w:jc w:val="left"/>
        <w:rPr>
          <w:rFonts w:ascii="宋体" w:eastAsia="宋体" w:hAnsi="宋体"/>
          <w:sz w:val="24"/>
          <w:szCs w:val="24"/>
        </w:rPr>
      </w:pPr>
    </w:p>
    <w:p w14:paraId="126B3387" w14:textId="7FCB498A" w:rsidR="006A73FB" w:rsidRPr="0055293B" w:rsidRDefault="0055293B" w:rsidP="00D5457E">
      <w:pPr>
        <w:jc w:val="left"/>
        <w:rPr>
          <w:rFonts w:ascii="宋体" w:eastAsia="宋体" w:hAnsi="宋体"/>
          <w:b/>
          <w:bCs/>
          <w:sz w:val="24"/>
          <w:szCs w:val="24"/>
        </w:rPr>
      </w:pPr>
      <w:r>
        <w:rPr>
          <w:rFonts w:ascii="宋体" w:eastAsia="宋体" w:hAnsi="宋体"/>
          <w:b/>
          <w:bCs/>
          <w:sz w:val="24"/>
          <w:szCs w:val="24"/>
        </w:rPr>
        <w:t>2.2</w:t>
      </w:r>
      <w:r w:rsidR="00D5457E">
        <w:rPr>
          <w:rFonts w:ascii="宋体" w:eastAsia="宋体" w:hAnsi="宋体" w:hint="eastAsia"/>
          <w:b/>
          <w:bCs/>
          <w:sz w:val="24"/>
          <w:szCs w:val="24"/>
        </w:rPr>
        <w:t>激光三角测量原理</w:t>
      </w:r>
    </w:p>
    <w:p w14:paraId="6F2188A2" w14:textId="77777777" w:rsidR="008540F3" w:rsidRPr="008540F3" w:rsidRDefault="008540F3" w:rsidP="008540F3">
      <w:pPr>
        <w:ind w:firstLineChars="200" w:firstLine="480"/>
        <w:jc w:val="left"/>
        <w:rPr>
          <w:rFonts w:ascii="宋体" w:eastAsia="宋体" w:hAnsi="宋体"/>
          <w:sz w:val="24"/>
          <w:szCs w:val="24"/>
        </w:rPr>
      </w:pPr>
      <w:r w:rsidRPr="008540F3">
        <w:rPr>
          <w:rFonts w:ascii="宋体" w:eastAsia="宋体" w:hAnsi="宋体" w:hint="eastAsia"/>
          <w:sz w:val="24"/>
          <w:szCs w:val="24"/>
        </w:rPr>
        <w:t>激光三角测量作为非接触式测量中的主要方法之一，在工业测量领域应用</w:t>
      </w:r>
    </w:p>
    <w:p w14:paraId="7483B3B2" w14:textId="5C1593C2" w:rsidR="008540F3" w:rsidRPr="008540F3" w:rsidRDefault="008540F3" w:rsidP="008540F3">
      <w:pPr>
        <w:jc w:val="left"/>
        <w:rPr>
          <w:rFonts w:ascii="宋体" w:eastAsia="宋体" w:hAnsi="宋体"/>
          <w:sz w:val="24"/>
          <w:szCs w:val="24"/>
        </w:rPr>
      </w:pPr>
      <w:r w:rsidRPr="008540F3">
        <w:rPr>
          <w:rFonts w:ascii="宋体" w:eastAsia="宋体" w:hAnsi="宋体" w:hint="eastAsia"/>
          <w:sz w:val="24"/>
          <w:szCs w:val="24"/>
        </w:rPr>
        <w:t>广泛</w:t>
      </w:r>
      <w:r>
        <w:rPr>
          <w:rFonts w:ascii="宋体" w:eastAsia="宋体" w:hAnsi="宋体" w:hint="eastAsia"/>
          <w:sz w:val="24"/>
          <w:szCs w:val="24"/>
        </w:rPr>
        <w:t>。</w:t>
      </w:r>
      <w:r w:rsidRPr="008540F3">
        <w:rPr>
          <w:rFonts w:ascii="宋体" w:eastAsia="宋体" w:hAnsi="宋体"/>
          <w:sz w:val="24"/>
          <w:szCs w:val="24"/>
        </w:rPr>
        <w:t>在测量过程中，物镜的光轴、激光器的轴线和 CCD 线阵三者位于同一</w:t>
      </w:r>
    </w:p>
    <w:p w14:paraId="2172A392" w14:textId="1A215D30" w:rsidR="00A50A1D" w:rsidRDefault="008540F3" w:rsidP="008540F3">
      <w:pPr>
        <w:jc w:val="left"/>
        <w:rPr>
          <w:rFonts w:ascii="宋体" w:eastAsia="宋体" w:hAnsi="宋体"/>
          <w:sz w:val="24"/>
          <w:szCs w:val="24"/>
        </w:rPr>
      </w:pPr>
      <w:r w:rsidRPr="008540F3">
        <w:rPr>
          <w:rFonts w:ascii="宋体" w:eastAsia="宋体" w:hAnsi="宋体" w:hint="eastAsia"/>
          <w:sz w:val="24"/>
          <w:szCs w:val="24"/>
        </w:rPr>
        <w:t>平面内。使用激光光源作为指示光源，待测物体表面被投上一个理想的光束</w:t>
      </w:r>
      <w:r>
        <w:rPr>
          <w:rFonts w:ascii="宋体" w:eastAsia="宋体" w:hAnsi="宋体" w:hint="eastAsia"/>
          <w:sz w:val="24"/>
          <w:szCs w:val="24"/>
        </w:rPr>
        <w:t>，</w:t>
      </w:r>
      <w:r w:rsidRPr="008540F3">
        <w:rPr>
          <w:rFonts w:ascii="宋体" w:eastAsia="宋体" w:hAnsi="宋体" w:hint="eastAsia"/>
          <w:sz w:val="24"/>
          <w:szCs w:val="24"/>
        </w:rPr>
        <w:t>摄像机获取目标的反射光线，在检测器上成像。当物体表面的位置发生改变</w:t>
      </w:r>
      <w:r w:rsidRPr="008540F3">
        <w:rPr>
          <w:rFonts w:ascii="宋体" w:eastAsia="宋体" w:hAnsi="宋体" w:hint="eastAsia"/>
          <w:sz w:val="24"/>
          <w:szCs w:val="24"/>
        </w:rPr>
        <w:lastRenderedPageBreak/>
        <w:t>时，其所成的像在检测器上也发生相应的位移</w:t>
      </w:r>
      <w:r w:rsidRPr="008540F3">
        <w:rPr>
          <w:rFonts w:ascii="宋体" w:eastAsia="宋体" w:hAnsi="宋体"/>
          <w:sz w:val="24"/>
          <w:szCs w:val="24"/>
        </w:rPr>
        <w:t xml:space="preserve"> [29] 。通过像移和实际位移之间的关系</w:t>
      </w:r>
      <w:r w:rsidRPr="008540F3">
        <w:rPr>
          <w:rFonts w:ascii="宋体" w:eastAsia="宋体" w:hAnsi="宋体" w:hint="eastAsia"/>
          <w:sz w:val="24"/>
          <w:szCs w:val="24"/>
        </w:rPr>
        <w:t>式，真实的物体位移可以由对像移的检测和计算得到。</w:t>
      </w:r>
    </w:p>
    <w:p w14:paraId="0EC48C70" w14:textId="2890DD14" w:rsidR="00293ED4" w:rsidRDefault="008540F3" w:rsidP="00293ED4">
      <w:pPr>
        <w:ind w:firstLineChars="200" w:firstLine="480"/>
        <w:jc w:val="left"/>
        <w:rPr>
          <w:rFonts w:ascii="宋体" w:eastAsia="宋体" w:hAnsi="宋体"/>
          <w:sz w:val="24"/>
          <w:szCs w:val="24"/>
        </w:rPr>
      </w:pPr>
      <w:r>
        <w:rPr>
          <w:rFonts w:ascii="宋体" w:eastAsia="宋体" w:hAnsi="宋体" w:hint="eastAsia"/>
          <w:sz w:val="24"/>
          <w:szCs w:val="24"/>
        </w:rPr>
        <w:t>如图所示，由</w:t>
      </w:r>
      <w:proofErr w:type="gramStart"/>
      <w:r w:rsidRPr="008540F3">
        <w:rPr>
          <w:rFonts w:ascii="宋体" w:eastAsia="宋体" w:hAnsi="宋体" w:hint="eastAsia"/>
          <w:sz w:val="24"/>
          <w:szCs w:val="24"/>
        </w:rPr>
        <w:t>由</w:t>
      </w:r>
      <w:proofErr w:type="gramEnd"/>
      <w:r w:rsidRPr="008540F3">
        <w:rPr>
          <w:rFonts w:ascii="宋体" w:eastAsia="宋体" w:hAnsi="宋体" w:hint="eastAsia"/>
          <w:sz w:val="24"/>
          <w:szCs w:val="24"/>
        </w:rPr>
        <w:t>激光二极管发射出一束激光，激光束照射在待测物体表面的</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1</m:t>
            </m:r>
          </m:sub>
        </m:sSub>
      </m:oMath>
      <w:r>
        <w:rPr>
          <w:rFonts w:ascii="宋体" w:eastAsia="宋体" w:hAnsi="宋体" w:hint="eastAsia"/>
          <w:sz w:val="24"/>
          <w:szCs w:val="24"/>
        </w:rPr>
        <w:t>点，在反射后经过接受透镜在检测器上成像</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Pr>
          <w:rFonts w:ascii="宋体" w:eastAsia="宋体" w:hAnsi="宋体" w:hint="eastAsia"/>
          <w:sz w:val="24"/>
          <w:szCs w:val="24"/>
        </w:rPr>
        <w:t>，当待测</w:t>
      </w:r>
      <w:r w:rsidR="00293ED4">
        <w:rPr>
          <w:rFonts w:ascii="宋体" w:eastAsia="宋体" w:hAnsi="宋体" w:hint="eastAsia"/>
          <w:sz w:val="24"/>
          <w:szCs w:val="24"/>
        </w:rPr>
        <w:t>表面</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1</m:t>
            </m:r>
          </m:sub>
        </m:sSub>
      </m:oMath>
      <w:r w:rsidR="00293ED4">
        <w:rPr>
          <w:rFonts w:ascii="宋体" w:eastAsia="宋体" w:hAnsi="宋体" w:hint="eastAsia"/>
          <w:sz w:val="24"/>
          <w:szCs w:val="24"/>
        </w:rPr>
        <w:t>位置移动到</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sz w:val="24"/>
                <w:szCs w:val="24"/>
              </w:rPr>
              <m:t>2</m:t>
            </m:r>
          </m:sub>
        </m:sSub>
      </m:oMath>
      <w:r w:rsidR="00293ED4">
        <w:rPr>
          <w:rFonts w:ascii="宋体" w:eastAsia="宋体" w:hAnsi="宋体" w:hint="eastAsia"/>
          <w:sz w:val="24"/>
          <w:szCs w:val="24"/>
        </w:rPr>
        <w:t>位置时，待测物体在成像器上也从</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移动到</w:t>
      </w:r>
      <m:oMath>
        <m:sSubSup>
          <m:sSubSupPr>
            <m:ctrlPr>
              <w:rPr>
                <w:rFonts w:ascii="Cambria Math" w:eastAsia="宋体" w:hAnsi="Cambria Math"/>
                <w:i/>
                <w:sz w:val="24"/>
                <w:szCs w:val="24"/>
              </w:rPr>
            </m:ctrlPr>
          </m:sSubSupPr>
          <m:e>
            <m:r>
              <w:rPr>
                <w:rFonts w:ascii="Cambria Math" w:eastAsia="宋体" w:hAnsi="Cambria Math"/>
                <w:sz w:val="24"/>
                <w:szCs w:val="24"/>
              </w:rPr>
              <m:t>P</m:t>
            </m:r>
          </m:e>
          <m:sub>
            <m:r>
              <w:rPr>
                <w:rFonts w:ascii="Cambria Math" w:eastAsia="宋体" w:hAnsi="Cambria Math"/>
                <w:sz w:val="24"/>
                <w:szCs w:val="24"/>
              </w:rPr>
              <m:t>1</m:t>
            </m:r>
          </m:sub>
          <m:sup>
            <m:r>
              <m:rPr>
                <m:sty m:val="p"/>
              </m:rPr>
              <w:rPr>
                <w:rFonts w:ascii="Cambria Math" w:eastAsia="宋体" w:hAnsi="Cambria Math" w:hint="eastAsia"/>
                <w:sz w:val="24"/>
                <w:szCs w:val="24"/>
              </w:rPr>
              <m:t>'</m:t>
            </m:r>
          </m:sup>
        </m:sSubSup>
      </m:oMath>
      <w:r w:rsidR="00293ED4">
        <w:rPr>
          <w:rFonts w:ascii="宋体" w:eastAsia="宋体" w:hAnsi="宋体" w:hint="eastAsia"/>
          <w:sz w:val="24"/>
          <w:szCs w:val="24"/>
        </w:rPr>
        <w:t>的位置。通过待测物体位置发生改变和像</w:t>
      </w:r>
      <w:proofErr w:type="gramStart"/>
      <w:r w:rsidR="00293ED4">
        <w:rPr>
          <w:rFonts w:ascii="宋体" w:eastAsia="宋体" w:hAnsi="宋体" w:hint="eastAsia"/>
          <w:sz w:val="24"/>
          <w:szCs w:val="24"/>
        </w:rPr>
        <w:t>移之间</w:t>
      </w:r>
      <w:proofErr w:type="gramEnd"/>
      <w:r w:rsidR="00293ED4">
        <w:rPr>
          <w:rFonts w:ascii="宋体" w:eastAsia="宋体" w:hAnsi="宋体" w:hint="eastAsia"/>
          <w:sz w:val="24"/>
          <w:szCs w:val="24"/>
        </w:rPr>
        <w:t>的关系式，可以得知物体的实际位移。</w:t>
      </w:r>
    </w:p>
    <w:p w14:paraId="587DFF1D" w14:textId="1E6CD0C6" w:rsidR="00293ED4" w:rsidRDefault="008C3C8C" w:rsidP="008C3C8C">
      <w:pPr>
        <w:ind w:firstLineChars="200" w:firstLine="420"/>
        <w:jc w:val="center"/>
        <w:rPr>
          <w:rFonts w:ascii="宋体" w:eastAsia="宋体" w:hAnsi="宋体"/>
          <w:sz w:val="24"/>
          <w:szCs w:val="24"/>
        </w:rPr>
      </w:pPr>
      <w:r>
        <w:rPr>
          <w:noProof/>
        </w:rPr>
        <w:drawing>
          <wp:inline distT="0" distB="0" distL="0" distR="0" wp14:anchorId="30CA3C1C" wp14:editId="1AF32CC9">
            <wp:extent cx="1873017" cy="131445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333" cy="1320988"/>
                    </a:xfrm>
                    <a:prstGeom prst="rect">
                      <a:avLst/>
                    </a:prstGeom>
                    <a:noFill/>
                    <a:ln>
                      <a:noFill/>
                    </a:ln>
                  </pic:spPr>
                </pic:pic>
              </a:graphicData>
            </a:graphic>
          </wp:inline>
        </w:drawing>
      </w:r>
    </w:p>
    <w:p w14:paraId="4F920CC7" w14:textId="3891745D" w:rsidR="00FA721A" w:rsidRPr="00FA721A" w:rsidRDefault="00FA721A" w:rsidP="00FA721A">
      <w:pPr>
        <w:ind w:firstLineChars="200" w:firstLine="480"/>
        <w:rPr>
          <w:rFonts w:ascii="宋体" w:eastAsia="宋体" w:hAnsi="宋体"/>
          <w:sz w:val="24"/>
          <w:szCs w:val="24"/>
        </w:rPr>
      </w:pPr>
      <w:r w:rsidRPr="00FA721A">
        <w:rPr>
          <w:rFonts w:ascii="宋体" w:eastAsia="宋体" w:hAnsi="宋体" w:hint="eastAsia"/>
          <w:sz w:val="24"/>
          <w:szCs w:val="24"/>
        </w:rPr>
        <w:t>式中</w:t>
      </w:r>
      <w:r w:rsidRPr="00FA721A">
        <w:rPr>
          <w:rFonts w:ascii="宋体" w:eastAsia="宋体" w:hAnsi="宋体"/>
          <w:sz w:val="24"/>
          <w:szCs w:val="24"/>
        </w:rPr>
        <w:t>,</w:t>
      </w:r>
      <m:oMath>
        <m:r>
          <w:rPr>
            <w:rFonts w:ascii="Cambria Math" w:eastAsia="宋体" w:hAnsi="Cambria Math"/>
            <w:sz w:val="24"/>
            <w:szCs w:val="24"/>
          </w:rPr>
          <m:t xml:space="preserve"> L </m:t>
        </m:r>
      </m:oMath>
      <w:r w:rsidRPr="00FA721A">
        <w:rPr>
          <w:rFonts w:ascii="宋体" w:eastAsia="宋体" w:hAnsi="宋体" w:hint="eastAsia"/>
          <w:sz w:val="24"/>
          <w:szCs w:val="24"/>
        </w:rPr>
        <w:t>是检测器到激光二极管的距离</w:t>
      </w:r>
      <w:r w:rsidRPr="00FA721A">
        <w:rPr>
          <w:rFonts w:ascii="宋体" w:eastAsia="宋体" w:hAnsi="宋体"/>
          <w:sz w:val="24"/>
          <w:szCs w:val="24"/>
        </w:rPr>
        <w:t>,</w:t>
      </w:r>
      <m:oMath>
        <m:r>
          <w:rPr>
            <w:rFonts w:ascii="Cambria Math" w:eastAsia="宋体" w:hAnsi="Cambria Math"/>
            <w:sz w:val="24"/>
            <w:szCs w:val="24"/>
          </w:rPr>
          <m:t xml:space="preserve"> f </m:t>
        </m:r>
      </m:oMath>
      <w:r w:rsidRPr="00FA721A">
        <w:rPr>
          <w:rFonts w:ascii="宋体" w:eastAsia="宋体" w:hAnsi="宋体" w:hint="eastAsia"/>
          <w:sz w:val="24"/>
          <w:szCs w:val="24"/>
        </w:rPr>
        <w:t>是焦距</w:t>
      </w:r>
      <w:r w:rsidRPr="00FA721A">
        <w:rPr>
          <w:rFonts w:ascii="宋体" w:eastAsia="宋体" w:hAnsi="宋体"/>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θ</m:t>
        </m:r>
      </m:oMath>
      <w:r w:rsidRPr="00FA721A">
        <w:rPr>
          <w:rFonts w:ascii="宋体" w:eastAsia="宋体" w:hAnsi="宋体" w:hint="eastAsia"/>
          <w:sz w:val="24"/>
          <w:szCs w:val="24"/>
        </w:rPr>
        <w:t>为激光头与基准线的</w:t>
      </w:r>
      <w:r w:rsidRPr="00FA721A">
        <w:rPr>
          <w:rFonts w:ascii="宋体" w:eastAsia="宋体" w:hAnsi="宋体"/>
          <w:sz w:val="24"/>
          <w:szCs w:val="24"/>
        </w:rPr>
        <w:t>夹角</w:t>
      </w:r>
      <w:r>
        <w:rPr>
          <w:rFonts w:ascii="宋体" w:eastAsia="宋体" w:hAnsi="宋体" w:hint="eastAsia"/>
          <w:sz w:val="24"/>
          <w:szCs w:val="24"/>
        </w:rPr>
        <w:t>，</w:t>
      </w:r>
      <m:oMath>
        <m:r>
          <w:rPr>
            <w:rFonts w:ascii="Cambria Math" w:eastAsia="宋体" w:hAnsi="Cambria Math"/>
            <w:sz w:val="24"/>
            <w:szCs w:val="24"/>
          </w:rPr>
          <m:t xml:space="preserve"> </m:t>
        </m:r>
        <m:r>
          <m:rPr>
            <m:sty m:val="p"/>
          </m:rPr>
          <w:rPr>
            <w:rFonts w:ascii="Cambria Math" w:eastAsia="宋体" w:hAnsi="Cambria Math"/>
            <w:sz w:val="24"/>
            <w:szCs w:val="24"/>
          </w:rPr>
          <m:t>α</m:t>
        </m:r>
      </m:oMath>
      <w:r w:rsidRPr="00FA721A">
        <w:rPr>
          <w:rFonts w:ascii="宋体" w:eastAsia="宋体" w:hAnsi="宋体" w:hint="eastAsia"/>
          <w:sz w:val="24"/>
          <w:szCs w:val="24"/>
        </w:rPr>
        <w:t>为摄像头和激光头所形成的平面与基准面的夹角。</w:t>
      </w:r>
    </w:p>
    <w:p w14:paraId="0E348791" w14:textId="404F5B2B" w:rsidR="008540F3" w:rsidRDefault="008540F3" w:rsidP="008540F3">
      <w:pPr>
        <w:ind w:firstLineChars="200" w:firstLine="420"/>
        <w:jc w:val="left"/>
        <w:rPr>
          <w:rFonts w:ascii="宋体" w:eastAsia="宋体" w:hAnsi="宋体"/>
          <w:sz w:val="24"/>
          <w:szCs w:val="24"/>
        </w:rPr>
      </w:pPr>
      <w:r>
        <w:rPr>
          <w:noProof/>
        </w:rPr>
        <w:drawing>
          <wp:inline distT="0" distB="0" distL="0" distR="0" wp14:anchorId="5F5BF72B" wp14:editId="04505D8B">
            <wp:extent cx="4695238" cy="2904762"/>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4695238" cy="2904762"/>
                    </a:xfrm>
                    <a:prstGeom prst="rect">
                      <a:avLst/>
                    </a:prstGeom>
                  </pic:spPr>
                </pic:pic>
              </a:graphicData>
            </a:graphic>
          </wp:inline>
        </w:drawing>
      </w:r>
    </w:p>
    <w:p w14:paraId="3F695909" w14:textId="77777777" w:rsidR="00B955DD" w:rsidRDefault="00B955DD" w:rsidP="008540F3">
      <w:pPr>
        <w:ind w:firstLineChars="200" w:firstLine="480"/>
        <w:jc w:val="left"/>
        <w:rPr>
          <w:rFonts w:ascii="宋体" w:eastAsia="宋体" w:hAnsi="宋体" w:hint="eastAsia"/>
          <w:sz w:val="24"/>
          <w:szCs w:val="24"/>
        </w:rPr>
      </w:pPr>
    </w:p>
    <w:p w14:paraId="485FB688" w14:textId="2AFDC682" w:rsidR="00512E68" w:rsidRPr="00512E68" w:rsidRDefault="00512E68" w:rsidP="00512E68">
      <w:pPr>
        <w:pStyle w:val="a8"/>
        <w:numPr>
          <w:ilvl w:val="0"/>
          <w:numId w:val="1"/>
        </w:numPr>
        <w:ind w:firstLineChars="0"/>
        <w:jc w:val="left"/>
        <w:rPr>
          <w:rFonts w:ascii="宋体" w:eastAsia="宋体" w:hAnsi="宋体"/>
          <w:sz w:val="28"/>
          <w:szCs w:val="28"/>
        </w:rPr>
      </w:pPr>
      <w:r w:rsidRPr="00512E68">
        <w:rPr>
          <w:rFonts w:ascii="宋体" w:eastAsia="宋体" w:hAnsi="宋体" w:hint="eastAsia"/>
          <w:b/>
          <w:bCs/>
          <w:sz w:val="28"/>
          <w:szCs w:val="28"/>
        </w:rPr>
        <w:t>系统组成</w:t>
      </w:r>
    </w:p>
    <w:p w14:paraId="7EBCC5D0" w14:textId="727D1F8A" w:rsidR="00512E68" w:rsidRDefault="004B31F6" w:rsidP="00512E68">
      <w:pPr>
        <w:ind w:firstLineChars="200" w:firstLine="480"/>
        <w:jc w:val="left"/>
        <w:rPr>
          <w:rFonts w:ascii="宋体" w:eastAsia="宋体" w:hAnsi="宋体"/>
          <w:sz w:val="24"/>
          <w:szCs w:val="24"/>
        </w:rPr>
      </w:pPr>
      <w:r>
        <w:rPr>
          <w:rFonts w:ascii="宋体" w:eastAsia="宋体" w:hAnsi="宋体" w:hint="eastAsia"/>
          <w:sz w:val="24"/>
          <w:szCs w:val="24"/>
        </w:rPr>
        <w:t>本系统的</w:t>
      </w:r>
      <w:r w:rsidR="004A7FBA">
        <w:rPr>
          <w:rFonts w:ascii="宋体" w:eastAsia="宋体" w:hAnsi="宋体" w:hint="eastAsia"/>
          <w:sz w:val="24"/>
          <w:szCs w:val="24"/>
        </w:rPr>
        <w:t>系统组成如图所示。系统的主要部件</w:t>
      </w:r>
      <w:r w:rsidR="004A7FBA" w:rsidRPr="004A7FBA">
        <w:rPr>
          <w:rFonts w:ascii="宋体" w:eastAsia="宋体" w:hAnsi="宋体" w:hint="eastAsia"/>
          <w:sz w:val="24"/>
          <w:szCs w:val="24"/>
        </w:rPr>
        <w:t>包括激光器、传送带、</w:t>
      </w:r>
      <w:r w:rsidR="004A7FBA" w:rsidRPr="004A7FBA">
        <w:rPr>
          <w:rFonts w:ascii="宋体" w:eastAsia="宋体" w:hAnsi="宋体"/>
          <w:sz w:val="24"/>
          <w:szCs w:val="24"/>
        </w:rPr>
        <w:t>CCD相机和计算机。其中，激光器主要是产生多条线结构光，并且产生的光条亮度是可调的，结构光条之间的间隔距离需要一致。传送带需要速度可调且能保持匀速传送，保证堆积物在运输过程中的稳定性，且可由计算机控制。相机需要能连续拍照或者录像功能，且能实时保存传输图像，并具有色度、曝光、RGB可调等功能。传送带控制和图像处理等程序都通过计算机来执行。计算机是整个系统的核心部分，需要有快速处理数据的能力。根据系统的工作原理图，确定了本系统的结构组成，并搭建了系统。</w:t>
      </w:r>
    </w:p>
    <w:p w14:paraId="452FDB02" w14:textId="478994FF" w:rsidR="00A443DB" w:rsidRDefault="00467D93" w:rsidP="00B955DD">
      <w:pPr>
        <w:ind w:firstLineChars="200" w:firstLine="420"/>
        <w:jc w:val="center"/>
        <w:rPr>
          <w:rFonts w:ascii="宋体" w:eastAsia="宋体" w:hAnsi="宋体"/>
          <w:sz w:val="24"/>
          <w:szCs w:val="24"/>
        </w:rPr>
      </w:pPr>
      <w:r>
        <w:rPr>
          <w:noProof/>
        </w:rPr>
        <w:lastRenderedPageBreak/>
        <w:drawing>
          <wp:inline distT="0" distB="0" distL="0" distR="0" wp14:anchorId="28F8E927" wp14:editId="61F7B826">
            <wp:extent cx="3895725" cy="802274"/>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0"/>
                    <a:stretch>
                      <a:fillRect/>
                    </a:stretch>
                  </pic:blipFill>
                  <pic:spPr>
                    <a:xfrm>
                      <a:off x="0" y="0"/>
                      <a:ext cx="3931942" cy="809733"/>
                    </a:xfrm>
                    <a:prstGeom prst="rect">
                      <a:avLst/>
                    </a:prstGeom>
                  </pic:spPr>
                </pic:pic>
              </a:graphicData>
            </a:graphic>
          </wp:inline>
        </w:drawing>
      </w:r>
    </w:p>
    <w:p w14:paraId="0425D59B" w14:textId="77777777" w:rsidR="00B955DD" w:rsidRDefault="00B955DD" w:rsidP="00B955DD">
      <w:pPr>
        <w:ind w:firstLineChars="200" w:firstLine="480"/>
        <w:jc w:val="center"/>
        <w:rPr>
          <w:rFonts w:ascii="宋体" w:eastAsia="宋体" w:hAnsi="宋体" w:hint="eastAsia"/>
          <w:sz w:val="24"/>
          <w:szCs w:val="24"/>
        </w:rPr>
      </w:pPr>
    </w:p>
    <w:p w14:paraId="15C32CA9" w14:textId="75072284" w:rsidR="00E33673" w:rsidRDefault="00E33673" w:rsidP="00E33673">
      <w:pPr>
        <w:jc w:val="left"/>
        <w:rPr>
          <w:rFonts w:ascii="宋体" w:eastAsia="宋体" w:hAnsi="宋体"/>
          <w:b/>
          <w:bCs/>
          <w:sz w:val="24"/>
          <w:szCs w:val="24"/>
        </w:rPr>
      </w:pPr>
      <w:r>
        <w:rPr>
          <w:rFonts w:ascii="宋体" w:eastAsia="宋体" w:hAnsi="宋体"/>
          <w:b/>
          <w:bCs/>
          <w:sz w:val="24"/>
          <w:szCs w:val="24"/>
        </w:rPr>
        <w:t>2.1</w:t>
      </w:r>
      <w:r>
        <w:rPr>
          <w:rFonts w:ascii="宋体" w:eastAsia="宋体" w:hAnsi="宋体" w:hint="eastAsia"/>
          <w:b/>
          <w:bCs/>
          <w:sz w:val="24"/>
          <w:szCs w:val="24"/>
        </w:rPr>
        <w:t>激光器</w:t>
      </w:r>
    </w:p>
    <w:p w14:paraId="0DEE01E5" w14:textId="3A803C0E" w:rsidR="00E33673" w:rsidRDefault="00E33673" w:rsidP="00E33673">
      <w:pPr>
        <w:ind w:firstLineChars="200" w:firstLine="480"/>
        <w:jc w:val="left"/>
        <w:rPr>
          <w:rFonts w:ascii="宋体" w:eastAsia="宋体" w:hAnsi="宋体"/>
          <w:sz w:val="24"/>
          <w:szCs w:val="24"/>
        </w:rPr>
      </w:pPr>
      <w:r w:rsidRPr="00E33673">
        <w:rPr>
          <w:rFonts w:ascii="宋体" w:eastAsia="宋体" w:hAnsi="宋体" w:hint="eastAsia"/>
          <w:sz w:val="24"/>
          <w:szCs w:val="24"/>
        </w:rPr>
        <w:t>激光器是用于测量的主要仪器，具有精度高、体积小、稳定性好、安装方便等特点。其主要参数为：输出功率为</w:t>
      </w:r>
      <w:r w:rsidRPr="00E33673">
        <w:rPr>
          <w:rFonts w:ascii="宋体" w:eastAsia="宋体" w:hAnsi="宋体"/>
          <w:sz w:val="24"/>
          <w:szCs w:val="24"/>
        </w:rPr>
        <w:t>100mW,工作电流小于500mA,供电电压为(2.8~5.2)V直流电。激光线的线宽直接影响测量结果的精确度，线宽越窄、亮度越高，在图像处理中受到的干扰越少，测量结果的精确度越高。该激光器具有高亮度具有可调焦功能，工作范围在0~5m范围内，波长656.7nm，光线清晰明亮，稳定性高且超高亮度在室内、外均可使用，满足本系统需求</w:t>
      </w:r>
      <w:r w:rsidR="00643EFF">
        <w:rPr>
          <w:rFonts w:ascii="宋体" w:eastAsia="宋体" w:hAnsi="宋体" w:hint="eastAsia"/>
          <w:sz w:val="24"/>
          <w:szCs w:val="24"/>
        </w:rPr>
        <w:t>。</w:t>
      </w:r>
    </w:p>
    <w:p w14:paraId="648CA705" w14:textId="77777777" w:rsidR="00B955DD" w:rsidRDefault="00B955DD" w:rsidP="00B955DD">
      <w:pPr>
        <w:jc w:val="left"/>
        <w:rPr>
          <w:rFonts w:ascii="宋体" w:eastAsia="宋体" w:hAnsi="宋体" w:hint="eastAsia"/>
          <w:sz w:val="24"/>
          <w:szCs w:val="24"/>
        </w:rPr>
      </w:pPr>
    </w:p>
    <w:p w14:paraId="61072050" w14:textId="07725008" w:rsidR="00643EFF" w:rsidRDefault="00643EFF" w:rsidP="00643EFF">
      <w:pPr>
        <w:jc w:val="left"/>
        <w:rPr>
          <w:rFonts w:ascii="宋体" w:eastAsia="宋体" w:hAnsi="宋体"/>
          <w:b/>
          <w:bCs/>
          <w:sz w:val="24"/>
          <w:szCs w:val="24"/>
        </w:rPr>
      </w:pPr>
      <w:r>
        <w:rPr>
          <w:rFonts w:ascii="宋体" w:eastAsia="宋体" w:hAnsi="宋体"/>
          <w:b/>
          <w:bCs/>
          <w:sz w:val="24"/>
          <w:szCs w:val="24"/>
        </w:rPr>
        <w:t>2.2</w:t>
      </w:r>
      <w:r>
        <w:rPr>
          <w:rFonts w:ascii="宋体" w:eastAsia="宋体" w:hAnsi="宋体" w:hint="eastAsia"/>
          <w:b/>
          <w:bCs/>
          <w:sz w:val="24"/>
          <w:szCs w:val="24"/>
        </w:rPr>
        <w:t>CCD相机</w:t>
      </w:r>
    </w:p>
    <w:p w14:paraId="4774E812" w14:textId="02F06507" w:rsidR="00643EFF" w:rsidRDefault="00643EFF" w:rsidP="00643EFF">
      <w:pPr>
        <w:ind w:firstLineChars="200" w:firstLine="480"/>
        <w:jc w:val="left"/>
        <w:rPr>
          <w:rFonts w:ascii="宋体" w:eastAsia="宋体" w:hAnsi="宋体"/>
          <w:sz w:val="24"/>
          <w:szCs w:val="24"/>
        </w:rPr>
      </w:pPr>
      <w:r w:rsidRPr="00643EFF">
        <w:rPr>
          <w:rFonts w:ascii="宋体" w:eastAsia="宋体" w:hAnsi="宋体"/>
          <w:sz w:val="24"/>
          <w:szCs w:val="24"/>
        </w:rPr>
        <w:t>CCD传感器在分辨率、灵敏度、噪声控制等方面都优于CMOS传感器，而CMOS传感器则具有低功耗、低成本、以及高整合度的特点。</w:t>
      </w:r>
      <w:r w:rsidRPr="00643EFF">
        <w:rPr>
          <w:rFonts w:ascii="宋体" w:eastAsia="宋体" w:hAnsi="宋体" w:hint="eastAsia"/>
          <w:sz w:val="24"/>
          <w:szCs w:val="24"/>
        </w:rPr>
        <w:t>其中，工业相机分辨率为</w:t>
      </w:r>
      <w:r w:rsidRPr="00643EFF">
        <w:rPr>
          <w:rFonts w:ascii="宋体" w:eastAsia="宋体" w:hAnsi="宋体"/>
          <w:sz w:val="24"/>
          <w:szCs w:val="24"/>
        </w:rPr>
        <w:t xml:space="preserve">1 280×1 024，130 </w:t>
      </w:r>
      <w:proofErr w:type="gramStart"/>
      <w:r w:rsidRPr="00643EFF">
        <w:rPr>
          <w:rFonts w:ascii="宋体" w:eastAsia="宋体" w:hAnsi="宋体"/>
          <w:sz w:val="24"/>
          <w:szCs w:val="24"/>
        </w:rPr>
        <w:t>万像</w:t>
      </w:r>
      <w:proofErr w:type="gramEnd"/>
      <w:r w:rsidRPr="00643EFF">
        <w:rPr>
          <w:rFonts w:ascii="宋体" w:eastAsia="宋体" w:hAnsi="宋体"/>
          <w:sz w:val="24"/>
          <w:szCs w:val="24"/>
        </w:rPr>
        <w:t>素</w:t>
      </w:r>
      <w:r>
        <w:rPr>
          <w:rFonts w:ascii="宋体" w:eastAsia="宋体" w:hAnsi="宋体" w:hint="eastAsia"/>
          <w:sz w:val="24"/>
          <w:szCs w:val="24"/>
        </w:rPr>
        <w:t>。</w:t>
      </w:r>
      <w:r w:rsidRPr="00643EFF">
        <w:rPr>
          <w:rFonts w:ascii="宋体" w:eastAsia="宋体" w:hAnsi="宋体" w:hint="eastAsia"/>
          <w:sz w:val="24"/>
          <w:szCs w:val="24"/>
        </w:rPr>
        <w:t>左右相机分别与线激光器构成三角测量系统，左右相机则构成立体视觉测量系统。</w:t>
      </w:r>
    </w:p>
    <w:p w14:paraId="5B607AD5" w14:textId="77777777" w:rsidR="00B955DD" w:rsidRDefault="00B955DD" w:rsidP="00B955DD">
      <w:pPr>
        <w:jc w:val="left"/>
        <w:rPr>
          <w:rFonts w:ascii="宋体" w:eastAsia="宋体" w:hAnsi="宋体" w:hint="eastAsia"/>
          <w:sz w:val="24"/>
          <w:szCs w:val="24"/>
        </w:rPr>
      </w:pPr>
    </w:p>
    <w:p w14:paraId="4C762E28" w14:textId="79A2887E" w:rsidR="00643EFF" w:rsidRDefault="00643EFF" w:rsidP="00643EFF">
      <w:pPr>
        <w:jc w:val="left"/>
        <w:rPr>
          <w:rFonts w:ascii="宋体" w:eastAsia="宋体" w:hAnsi="宋体"/>
          <w:b/>
          <w:bCs/>
          <w:sz w:val="24"/>
          <w:szCs w:val="24"/>
        </w:rPr>
      </w:pPr>
      <w:r>
        <w:rPr>
          <w:rFonts w:ascii="宋体" w:eastAsia="宋体" w:hAnsi="宋体"/>
          <w:b/>
          <w:bCs/>
          <w:sz w:val="24"/>
          <w:szCs w:val="24"/>
        </w:rPr>
        <w:t>2.3</w:t>
      </w:r>
      <w:r>
        <w:rPr>
          <w:rFonts w:ascii="宋体" w:eastAsia="宋体" w:hAnsi="宋体" w:hint="eastAsia"/>
          <w:b/>
          <w:bCs/>
          <w:sz w:val="24"/>
          <w:szCs w:val="24"/>
        </w:rPr>
        <w:t>计算机</w:t>
      </w:r>
    </w:p>
    <w:p w14:paraId="6B5B43E7" w14:textId="1F552D8D" w:rsidR="00643EFF" w:rsidRDefault="00E124E8" w:rsidP="00643EFF">
      <w:pPr>
        <w:ind w:firstLineChars="200" w:firstLine="480"/>
        <w:jc w:val="left"/>
        <w:rPr>
          <w:rFonts w:ascii="宋体" w:eastAsia="宋体" w:hAnsi="宋体"/>
          <w:sz w:val="24"/>
          <w:szCs w:val="24"/>
        </w:rPr>
      </w:pPr>
      <w:r w:rsidRPr="00E124E8">
        <w:rPr>
          <w:rFonts w:ascii="宋体" w:eastAsia="宋体" w:hAnsi="宋体" w:hint="eastAsia"/>
          <w:sz w:val="24"/>
          <w:szCs w:val="24"/>
        </w:rPr>
        <w:t>计算机采用</w:t>
      </w:r>
      <w:r w:rsidRPr="00E124E8">
        <w:rPr>
          <w:rFonts w:ascii="宋体" w:eastAsia="宋体" w:hAnsi="宋体"/>
          <w:sz w:val="24"/>
          <w:szCs w:val="24"/>
        </w:rPr>
        <w:t xml:space="preserve">64位 Windows10版本，处理器为 </w:t>
      </w:r>
      <w:proofErr w:type="spellStart"/>
      <w:r w:rsidRPr="00E124E8">
        <w:rPr>
          <w:rFonts w:ascii="宋体" w:eastAsia="宋体" w:hAnsi="宋体"/>
          <w:sz w:val="24"/>
          <w:szCs w:val="24"/>
        </w:rPr>
        <w:t>Intela</w:t>
      </w:r>
      <w:proofErr w:type="spellEnd"/>
      <w:r w:rsidRPr="00E124E8">
        <w:rPr>
          <w:rFonts w:ascii="宋体" w:eastAsia="宋体" w:hAnsi="宋体"/>
          <w:sz w:val="24"/>
          <w:szCs w:val="24"/>
        </w:rPr>
        <w:t xml:space="preserve"> Core(TM)i7-6700HQ,CPU:2.6GHZ,内存：8GB。本系统的开发平台是 Visual Studio201</w:t>
      </w:r>
      <w:r>
        <w:rPr>
          <w:rFonts w:ascii="宋体" w:eastAsia="宋体" w:hAnsi="宋体"/>
          <w:sz w:val="24"/>
          <w:szCs w:val="24"/>
        </w:rPr>
        <w:t>9</w:t>
      </w:r>
      <w:r w:rsidRPr="00E124E8">
        <w:rPr>
          <w:rFonts w:ascii="宋体" w:eastAsia="宋体" w:hAnsi="宋体"/>
          <w:sz w:val="24"/>
          <w:szCs w:val="24"/>
        </w:rPr>
        <w:t xml:space="preserve">,使用C++语言并且安装了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 xml:space="preserve">和PCL库。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是开源的跨平台计算机视觉库，有非常丰富的图像处理计算机视觉通用算法；PCL是用于2D/3D图像和独立</w:t>
      </w:r>
      <w:r w:rsidRPr="00E124E8">
        <w:rPr>
          <w:rFonts w:ascii="宋体" w:eastAsia="宋体" w:hAnsi="宋体" w:hint="eastAsia"/>
          <w:sz w:val="24"/>
          <w:szCs w:val="24"/>
        </w:rPr>
        <w:t>的点</w:t>
      </w:r>
      <w:proofErr w:type="gramStart"/>
      <w:r w:rsidRPr="00E124E8">
        <w:rPr>
          <w:rFonts w:ascii="宋体" w:eastAsia="宋体" w:hAnsi="宋体" w:hint="eastAsia"/>
          <w:sz w:val="24"/>
          <w:szCs w:val="24"/>
        </w:rPr>
        <w:t>云处理</w:t>
      </w:r>
      <w:proofErr w:type="gramEnd"/>
      <w:r w:rsidRPr="00E124E8">
        <w:rPr>
          <w:rFonts w:ascii="宋体" w:eastAsia="宋体" w:hAnsi="宋体" w:hint="eastAsia"/>
          <w:sz w:val="24"/>
          <w:szCs w:val="24"/>
        </w:rPr>
        <w:t>大型开源点云库，有高效数据结构和大量点云通用算法，包括点云获取、点云滤波、点云配准、曲面重建、可视化等。本系统米用</w:t>
      </w:r>
      <w:r w:rsidRPr="00E124E8">
        <w:rPr>
          <w:rFonts w:ascii="宋体" w:eastAsia="宋体" w:hAnsi="宋体"/>
          <w:sz w:val="24"/>
          <w:szCs w:val="24"/>
        </w:rPr>
        <w:t xml:space="preserve"> </w:t>
      </w:r>
      <w:proofErr w:type="spellStart"/>
      <w:r w:rsidRPr="00E124E8">
        <w:rPr>
          <w:rFonts w:ascii="宋体" w:eastAsia="宋体" w:hAnsi="宋体"/>
          <w:sz w:val="24"/>
          <w:szCs w:val="24"/>
        </w:rPr>
        <w:t>Opencv</w:t>
      </w:r>
      <w:proofErr w:type="spellEnd"/>
      <w:r w:rsidRPr="00E124E8">
        <w:rPr>
          <w:rFonts w:ascii="宋体" w:eastAsia="宋体" w:hAnsi="宋体"/>
          <w:sz w:val="24"/>
          <w:szCs w:val="24"/>
        </w:rPr>
        <w:t>和PCL开源库，大大降低了计算的复杂程度，实现了高效、快速、准确的图像处理和三维重构算法</w:t>
      </w:r>
      <w:r>
        <w:rPr>
          <w:rFonts w:ascii="宋体" w:eastAsia="宋体" w:hAnsi="宋体" w:hint="eastAsia"/>
          <w:sz w:val="24"/>
          <w:szCs w:val="24"/>
        </w:rPr>
        <w:t>。</w:t>
      </w:r>
    </w:p>
    <w:p w14:paraId="21C1417B" w14:textId="77777777" w:rsidR="00B955DD" w:rsidRDefault="00B955DD" w:rsidP="00B955DD">
      <w:pPr>
        <w:jc w:val="left"/>
        <w:rPr>
          <w:rFonts w:ascii="宋体" w:eastAsia="宋体" w:hAnsi="宋体" w:hint="eastAsia"/>
          <w:sz w:val="24"/>
          <w:szCs w:val="24"/>
        </w:rPr>
      </w:pPr>
    </w:p>
    <w:p w14:paraId="4D11525E" w14:textId="1A11D005" w:rsidR="00E124E8" w:rsidRPr="00C26B3F" w:rsidRDefault="00C26B3F" w:rsidP="00C26B3F">
      <w:pPr>
        <w:pStyle w:val="a8"/>
        <w:numPr>
          <w:ilvl w:val="0"/>
          <w:numId w:val="1"/>
        </w:numPr>
        <w:ind w:firstLineChars="0"/>
        <w:jc w:val="left"/>
        <w:rPr>
          <w:rFonts w:ascii="宋体" w:eastAsia="宋体" w:hAnsi="宋体"/>
          <w:sz w:val="28"/>
          <w:szCs w:val="28"/>
        </w:rPr>
      </w:pPr>
      <w:r w:rsidRPr="00C26B3F">
        <w:rPr>
          <w:rFonts w:ascii="宋体" w:eastAsia="宋体" w:hAnsi="宋体" w:hint="eastAsia"/>
          <w:b/>
          <w:bCs/>
          <w:sz w:val="28"/>
          <w:szCs w:val="28"/>
        </w:rPr>
        <w:t>实验及数据处理</w:t>
      </w:r>
    </w:p>
    <w:p w14:paraId="2225AAAF" w14:textId="1707B81D" w:rsidR="00C26B3F" w:rsidRDefault="00C26B3F" w:rsidP="00C26B3F">
      <w:pPr>
        <w:jc w:val="left"/>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.1</w:t>
      </w:r>
      <w:r>
        <w:rPr>
          <w:rFonts w:ascii="宋体" w:eastAsia="宋体" w:hAnsi="宋体" w:hint="eastAsia"/>
          <w:b/>
          <w:bCs/>
          <w:sz w:val="24"/>
          <w:szCs w:val="24"/>
        </w:rPr>
        <w:t>实验设计</w:t>
      </w:r>
    </w:p>
    <w:p w14:paraId="1E2EFF5D" w14:textId="0DF9DB8F" w:rsidR="00C26B3F" w:rsidRDefault="00C26B3F" w:rsidP="00C26B3F">
      <w:pPr>
        <w:ind w:firstLineChars="200" w:firstLine="480"/>
        <w:jc w:val="left"/>
        <w:rPr>
          <w:rFonts w:ascii="宋体" w:eastAsia="宋体" w:hAnsi="宋体"/>
          <w:sz w:val="24"/>
          <w:szCs w:val="24"/>
        </w:rPr>
      </w:pPr>
      <w:r w:rsidRPr="00C26B3F">
        <w:rPr>
          <w:rFonts w:ascii="宋体" w:eastAsia="宋体" w:hAnsi="宋体" w:hint="eastAsia"/>
          <w:sz w:val="24"/>
          <w:szCs w:val="24"/>
        </w:rPr>
        <w:t>本系统设置</w:t>
      </w:r>
      <w:r w:rsidRPr="00C26B3F">
        <w:rPr>
          <w:rFonts w:ascii="宋体" w:eastAsia="宋体" w:hAnsi="宋体"/>
          <w:sz w:val="24"/>
          <w:szCs w:val="24"/>
        </w:rPr>
        <w:t>CCD相机为连续拍照模式，连续拍照的时间间隔为1s。激光器安装位置相对于传送带的高度为1000mm处，光线边长460mm,边宽460mm,</w:t>
      </w:r>
      <w:proofErr w:type="gramStart"/>
      <w:r w:rsidRPr="00C26B3F">
        <w:rPr>
          <w:rFonts w:ascii="宋体" w:eastAsia="宋体" w:hAnsi="宋体"/>
          <w:sz w:val="24"/>
          <w:szCs w:val="24"/>
        </w:rPr>
        <w:t>线距</w:t>
      </w:r>
      <w:proofErr w:type="gramEnd"/>
      <w:r w:rsidRPr="00C26B3F">
        <w:rPr>
          <w:rFonts w:ascii="宋体" w:eastAsia="宋体" w:hAnsi="宋体"/>
          <w:sz w:val="24"/>
          <w:szCs w:val="24"/>
        </w:rPr>
        <w:t>19.3mm,对角线长66mm。根据速度计算公式，得出传送带的平均速度</w:t>
      </w:r>
      <w:r>
        <w:rPr>
          <w:rFonts w:ascii="宋体" w:eastAsia="宋体" w:hAnsi="宋体" w:hint="eastAsia"/>
          <w:sz w:val="24"/>
          <w:szCs w:val="24"/>
        </w:rPr>
        <w:t>。通过</w:t>
      </w:r>
      <w:r w:rsidRPr="00C26B3F">
        <w:rPr>
          <w:rFonts w:ascii="宋体" w:eastAsia="宋体" w:hAnsi="宋体"/>
          <w:sz w:val="24"/>
          <w:szCs w:val="24"/>
        </w:rPr>
        <w:t>速度计算，传送带匀速运动为4.58mm/s。</w:t>
      </w:r>
    </w:p>
    <w:p w14:paraId="4568C88D" w14:textId="77777777" w:rsidR="00B955DD" w:rsidRDefault="00B955DD" w:rsidP="00B955DD">
      <w:pPr>
        <w:jc w:val="left"/>
        <w:rPr>
          <w:rFonts w:ascii="宋体" w:eastAsia="宋体" w:hAnsi="宋体" w:hint="eastAsia"/>
          <w:sz w:val="24"/>
          <w:szCs w:val="24"/>
        </w:rPr>
      </w:pPr>
    </w:p>
    <w:p w14:paraId="5013A054" w14:textId="138D20F1" w:rsidR="00C26B3F" w:rsidRDefault="00C26B3F" w:rsidP="00C26B3F">
      <w:pPr>
        <w:jc w:val="left"/>
        <w:rPr>
          <w:rFonts w:ascii="宋体" w:eastAsia="宋体" w:hAnsi="宋体"/>
          <w:b/>
          <w:bCs/>
          <w:sz w:val="24"/>
          <w:szCs w:val="24"/>
        </w:rPr>
      </w:pPr>
      <w:r>
        <w:rPr>
          <w:rFonts w:ascii="宋体" w:eastAsia="宋体" w:hAnsi="宋体"/>
          <w:b/>
          <w:bCs/>
          <w:sz w:val="24"/>
          <w:szCs w:val="24"/>
        </w:rPr>
        <w:t>3.2</w:t>
      </w:r>
      <w:r>
        <w:rPr>
          <w:rFonts w:ascii="宋体" w:eastAsia="宋体" w:hAnsi="宋体" w:hint="eastAsia"/>
          <w:b/>
          <w:bCs/>
          <w:sz w:val="24"/>
          <w:szCs w:val="24"/>
        </w:rPr>
        <w:t>相机标定</w:t>
      </w:r>
    </w:p>
    <w:p w14:paraId="283575C0" w14:textId="6497DCC1" w:rsidR="00C26B3F" w:rsidRDefault="00B14EC1" w:rsidP="00C26B3F">
      <w:pPr>
        <w:ind w:firstLineChars="200" w:firstLine="480"/>
        <w:jc w:val="left"/>
        <w:rPr>
          <w:rFonts w:ascii="宋体" w:eastAsia="宋体" w:hAnsi="宋体"/>
          <w:sz w:val="24"/>
          <w:szCs w:val="24"/>
        </w:rPr>
      </w:pPr>
      <w:r w:rsidRPr="00B14EC1">
        <w:rPr>
          <w:rFonts w:ascii="宋体" w:eastAsia="宋体" w:hAnsi="宋体" w:hint="eastAsia"/>
          <w:sz w:val="24"/>
          <w:szCs w:val="24"/>
        </w:rPr>
        <w:t>通过相机模型的建立，可以知道世界坐标的三维几何位置与其在像素坐标系中对应点之间的关系。由于相机棱镜产生的畸变，需要通过相机标定来消除。所以，标定在整个三维重建的几何和深度计算过程占有核心的地位，将直接影响重建结果的精确度。本文利用张正友标定方法确定了相机内参、外参和畸变参数。该方法具有对设备要求不高、操作简便等特点，比自标定方法精度</w:t>
      </w:r>
      <w:r w:rsidRPr="00B14EC1">
        <w:rPr>
          <w:rFonts w:ascii="宋体" w:eastAsia="宋体" w:hAnsi="宋体" w:hint="eastAsia"/>
          <w:sz w:val="24"/>
          <w:szCs w:val="24"/>
        </w:rPr>
        <w:lastRenderedPageBreak/>
        <w:t>更高，符合本系统的标定要求。其操作过程如下：首先，打印一张标定专用的黑白格子并贴在一个平面上，用待标定的</w:t>
      </w:r>
      <w:r w:rsidRPr="00B14EC1">
        <w:rPr>
          <w:rFonts w:ascii="宋体" w:eastAsia="宋体" w:hAnsi="宋体"/>
          <w:sz w:val="24"/>
          <w:szCs w:val="24"/>
        </w:rPr>
        <w:t xml:space="preserve">CCD相机从不同角度拍摄若干张靶标图像，如图3.10所示。然后，使用 </w:t>
      </w:r>
      <w:proofErr w:type="spellStart"/>
      <w:r w:rsidRPr="00B14EC1">
        <w:rPr>
          <w:rFonts w:ascii="宋体" w:eastAsia="宋体" w:hAnsi="宋体"/>
          <w:sz w:val="24"/>
          <w:szCs w:val="24"/>
        </w:rPr>
        <w:t>Matlab</w:t>
      </w:r>
      <w:proofErr w:type="spellEnd"/>
      <w:r w:rsidRPr="00B14EC1">
        <w:rPr>
          <w:rFonts w:ascii="宋体" w:eastAsia="宋体" w:hAnsi="宋体"/>
          <w:sz w:val="24"/>
          <w:szCs w:val="24"/>
        </w:rPr>
        <w:t xml:space="preserve">的 toolbox </w:t>
      </w:r>
      <w:proofErr w:type="spellStart"/>
      <w:r w:rsidRPr="00B14EC1">
        <w:rPr>
          <w:rFonts w:ascii="宋体" w:eastAsia="宋体" w:hAnsi="宋体"/>
          <w:sz w:val="24"/>
          <w:szCs w:val="24"/>
        </w:rPr>
        <w:t>calib</w:t>
      </w:r>
      <w:proofErr w:type="spellEnd"/>
      <w:r w:rsidRPr="00B14EC1">
        <w:rPr>
          <w:rFonts w:ascii="宋体" w:eastAsia="宋体" w:hAnsi="宋体"/>
          <w:sz w:val="24"/>
          <w:szCs w:val="24"/>
        </w:rPr>
        <w:t xml:space="preserve">相机标定库，运行 </w:t>
      </w:r>
      <w:proofErr w:type="spellStart"/>
      <w:r w:rsidRPr="00B14EC1">
        <w:rPr>
          <w:rFonts w:ascii="宋体" w:eastAsia="宋体" w:hAnsi="宋体"/>
          <w:sz w:val="24"/>
          <w:szCs w:val="24"/>
        </w:rPr>
        <w:t>calib_gui</w:t>
      </w:r>
      <w:proofErr w:type="spellEnd"/>
      <w:r w:rsidRPr="00B14EC1">
        <w:rPr>
          <w:rFonts w:ascii="宋体" w:eastAsia="宋体" w:hAnsi="宋体"/>
          <w:sz w:val="24"/>
          <w:szCs w:val="24"/>
        </w:rPr>
        <w:t>指令，导入采集的靶标图像，检测每张图像中的特征点，从而求出相机的内、外参数和畸变参数。</w:t>
      </w:r>
    </w:p>
    <w:p w14:paraId="30FCD458" w14:textId="2D9D37B0" w:rsidR="00B14EC1" w:rsidRDefault="00B14EC1" w:rsidP="00C26B3F">
      <w:pPr>
        <w:ind w:firstLineChars="200" w:firstLine="480"/>
        <w:jc w:val="left"/>
        <w:rPr>
          <w:rFonts w:ascii="宋体" w:eastAsia="宋体" w:hAnsi="宋体"/>
          <w:sz w:val="24"/>
          <w:szCs w:val="24"/>
        </w:rPr>
      </w:pPr>
      <w:r>
        <w:rPr>
          <w:rFonts w:ascii="宋体" w:eastAsia="宋体" w:hAnsi="宋体" w:hint="eastAsia"/>
          <w:sz w:val="24"/>
          <w:szCs w:val="24"/>
        </w:rPr>
        <w:t>双目相机标定与单目相机类似，都是通过相机在不同位置拍摄同一个棋盘格，根据棋盘格内角点在图像中的坐标和世界坐标系中的坐标，计算得到需要标定的参数，不同之处在于双目相机需要的是两个相机拍摄的</w:t>
      </w:r>
      <w:r w:rsidR="000E49A2">
        <w:rPr>
          <w:rFonts w:ascii="宋体" w:eastAsia="宋体" w:hAnsi="宋体" w:hint="eastAsia"/>
          <w:sz w:val="24"/>
          <w:szCs w:val="24"/>
        </w:rPr>
        <w:t>图像，并且两个相机需要同一时间拍摄图像。</w:t>
      </w:r>
    </w:p>
    <w:p w14:paraId="29C889A5" w14:textId="5FE2ADA0" w:rsidR="00B14EC1" w:rsidRDefault="00B14EC1" w:rsidP="00B955DD">
      <w:pPr>
        <w:jc w:val="left"/>
        <w:rPr>
          <w:rFonts w:ascii="宋体" w:eastAsia="宋体" w:hAnsi="宋体"/>
          <w:sz w:val="24"/>
          <w:szCs w:val="24"/>
        </w:rPr>
      </w:pPr>
      <w:r>
        <w:rPr>
          <w:noProof/>
        </w:rPr>
        <w:drawing>
          <wp:inline distT="0" distB="0" distL="0" distR="0" wp14:anchorId="73360CE9" wp14:editId="56465E2E">
            <wp:extent cx="5274310" cy="2246630"/>
            <wp:effectExtent l="0" t="0" r="2540" b="1270"/>
            <wp:docPr id="5" name="图片 5" descr="房间的摆设布局&#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房间的摆设布局&#10;&#10;低可信度描述已自动生成"/>
                    <pic:cNvPicPr/>
                  </pic:nvPicPr>
                  <pic:blipFill>
                    <a:blip r:embed="rId11"/>
                    <a:stretch>
                      <a:fillRect/>
                    </a:stretch>
                  </pic:blipFill>
                  <pic:spPr>
                    <a:xfrm>
                      <a:off x="0" y="0"/>
                      <a:ext cx="5274310" cy="2246630"/>
                    </a:xfrm>
                    <a:prstGeom prst="rect">
                      <a:avLst/>
                    </a:prstGeom>
                  </pic:spPr>
                </pic:pic>
              </a:graphicData>
            </a:graphic>
          </wp:inline>
        </w:drawing>
      </w:r>
    </w:p>
    <w:p w14:paraId="162BBC41" w14:textId="77777777" w:rsidR="00B955DD" w:rsidRDefault="00B955DD" w:rsidP="00B955DD">
      <w:pPr>
        <w:jc w:val="left"/>
        <w:rPr>
          <w:rFonts w:ascii="宋体" w:eastAsia="宋体" w:hAnsi="宋体" w:hint="eastAsia"/>
          <w:sz w:val="24"/>
          <w:szCs w:val="24"/>
        </w:rPr>
      </w:pPr>
    </w:p>
    <w:p w14:paraId="369DBFF3" w14:textId="41895C9C" w:rsidR="000E49A2" w:rsidRDefault="000E49A2" w:rsidP="000E49A2">
      <w:pPr>
        <w:jc w:val="left"/>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.3</w:t>
      </w:r>
      <w:r>
        <w:rPr>
          <w:rFonts w:ascii="宋体" w:eastAsia="宋体" w:hAnsi="宋体" w:hint="eastAsia"/>
          <w:b/>
          <w:bCs/>
          <w:sz w:val="24"/>
          <w:szCs w:val="24"/>
        </w:rPr>
        <w:t>像素中心提取</w:t>
      </w:r>
    </w:p>
    <w:p w14:paraId="4DB2B0DA" w14:textId="06CE8C79" w:rsidR="000E49A2" w:rsidRDefault="000E49A2" w:rsidP="000E49A2">
      <w:pPr>
        <w:ind w:firstLineChars="200" w:firstLine="480"/>
        <w:jc w:val="left"/>
        <w:rPr>
          <w:rFonts w:ascii="宋体" w:eastAsia="宋体" w:hAnsi="宋体"/>
          <w:sz w:val="24"/>
          <w:szCs w:val="24"/>
        </w:rPr>
      </w:pPr>
      <w:r w:rsidRPr="000E49A2">
        <w:rPr>
          <w:rFonts w:ascii="宋体" w:eastAsia="宋体" w:hAnsi="宋体" w:hint="eastAsia"/>
          <w:sz w:val="24"/>
          <w:szCs w:val="24"/>
        </w:rPr>
        <w:t>由</w:t>
      </w:r>
      <w:r w:rsidRPr="000E49A2">
        <w:rPr>
          <w:rFonts w:ascii="宋体" w:eastAsia="宋体" w:hAnsi="宋体"/>
          <w:sz w:val="24"/>
          <w:szCs w:val="24"/>
        </w:rPr>
        <w:t>CCD相机采集到的激光图片中包含的颜色信息都是RGB值，但是在RCGB颜色空间中提取图片的特定颜色区域并不方便，因此将图像从RGB空间转换到HSV空间中进行处理，从而消去背景信息的干扰提取出激光区域。</w:t>
      </w:r>
    </w:p>
    <w:p w14:paraId="3CEFA897" w14:textId="3EE654FB" w:rsidR="003A2250" w:rsidRDefault="003A2250" w:rsidP="000E49A2">
      <w:pPr>
        <w:ind w:firstLineChars="200" w:firstLine="480"/>
        <w:jc w:val="left"/>
        <w:rPr>
          <w:rFonts w:ascii="宋体" w:eastAsia="宋体" w:hAnsi="宋体"/>
          <w:sz w:val="24"/>
          <w:szCs w:val="24"/>
        </w:rPr>
      </w:pPr>
      <w:r w:rsidRPr="003A2250">
        <w:rPr>
          <w:rFonts w:ascii="宋体" w:eastAsia="宋体" w:hAnsi="宋体" w:hint="eastAsia"/>
          <w:sz w:val="24"/>
          <w:szCs w:val="24"/>
        </w:rPr>
        <w:t>不同颜色的色调</w:t>
      </w:r>
      <w:r w:rsidRPr="003A2250">
        <w:rPr>
          <w:rFonts w:ascii="宋体" w:eastAsia="宋体" w:hAnsi="宋体"/>
          <w:sz w:val="24"/>
          <w:szCs w:val="24"/>
        </w:rPr>
        <w:t>(H)、饱和度(S)及明度(V)都不同，因此只需给出目标区域的H,S,V分量值，再遍历图像，保留满足条件的像素即可提取出目标区域。为了获得激光区域的H,S,V分量，采用统计颜色直方图的方法，截取目标区域并统计区域中各个像素的颜色直方图，之后根据统计得到的信息划定H,S,V分量</w:t>
      </w:r>
      <w:proofErr w:type="gramStart"/>
      <w:r w:rsidRPr="003A2250">
        <w:rPr>
          <w:rFonts w:ascii="宋体" w:eastAsia="宋体" w:hAnsi="宋体"/>
          <w:sz w:val="24"/>
          <w:szCs w:val="24"/>
        </w:rPr>
        <w:t>的阅值范围</w:t>
      </w:r>
      <w:proofErr w:type="gramEnd"/>
      <w:r w:rsidRPr="003A2250">
        <w:rPr>
          <w:rFonts w:ascii="宋体" w:eastAsia="宋体" w:hAnsi="宋体"/>
          <w:sz w:val="24"/>
          <w:szCs w:val="24"/>
        </w:rPr>
        <w:t>并求解激光区域。通常，由于激光投射到物体表面会产生一定程度的漫反射，因此在完成HSV空间初步提取之后还需对结果进行阈值分割处理，以除去周边漫反射作用造成的影响。</w:t>
      </w:r>
      <w:r>
        <w:rPr>
          <w:rFonts w:ascii="宋体" w:eastAsia="宋体" w:hAnsi="宋体" w:hint="eastAsia"/>
          <w:sz w:val="24"/>
          <w:szCs w:val="24"/>
        </w:rPr>
        <w:t>结果如下。</w:t>
      </w:r>
    </w:p>
    <w:p w14:paraId="2556EAC4" w14:textId="4FA7A000" w:rsidR="003A2250" w:rsidRDefault="003A2250" w:rsidP="000E49A2">
      <w:pPr>
        <w:ind w:firstLineChars="200" w:firstLine="420"/>
        <w:jc w:val="left"/>
      </w:pPr>
      <w:r>
        <w:rPr>
          <w:noProof/>
        </w:rPr>
        <w:drawing>
          <wp:inline distT="0" distB="0" distL="0" distR="0" wp14:anchorId="106073A6" wp14:editId="0A622DF4">
            <wp:extent cx="1556880" cy="1666701"/>
            <wp:effectExtent l="0" t="0" r="5715" b="0"/>
            <wp:docPr id="6" name="图片 6" descr="电脑屏幕的照片上有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屏幕的照片上有字&#10;&#10;低可信度描述已自动生成"/>
                    <pic:cNvPicPr/>
                  </pic:nvPicPr>
                  <pic:blipFill>
                    <a:blip r:embed="rId12"/>
                    <a:stretch>
                      <a:fillRect/>
                    </a:stretch>
                  </pic:blipFill>
                  <pic:spPr>
                    <a:xfrm>
                      <a:off x="0" y="0"/>
                      <a:ext cx="1571512" cy="1682365"/>
                    </a:xfrm>
                    <a:prstGeom prst="rect">
                      <a:avLst/>
                    </a:prstGeom>
                  </pic:spPr>
                </pic:pic>
              </a:graphicData>
            </a:graphic>
          </wp:inline>
        </w:drawing>
      </w:r>
      <w:r>
        <w:t xml:space="preserve"> </w:t>
      </w:r>
      <w:r w:rsidRPr="003A2250">
        <w:rPr>
          <w:noProof/>
        </w:rPr>
        <w:drawing>
          <wp:inline distT="0" distB="0" distL="0" distR="0" wp14:anchorId="7C7E4A38" wp14:editId="2DE8F1EE">
            <wp:extent cx="1550520" cy="1666327"/>
            <wp:effectExtent l="0" t="0" r="0" b="0"/>
            <wp:docPr id="7" name="图片 7"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卡通人物&#10;&#10;低可信度描述已自动生成"/>
                    <pic:cNvPicPr/>
                  </pic:nvPicPr>
                  <pic:blipFill>
                    <a:blip r:embed="rId13"/>
                    <a:stretch>
                      <a:fillRect/>
                    </a:stretch>
                  </pic:blipFill>
                  <pic:spPr>
                    <a:xfrm>
                      <a:off x="0" y="0"/>
                      <a:ext cx="1565688" cy="1682628"/>
                    </a:xfrm>
                    <a:prstGeom prst="rect">
                      <a:avLst/>
                    </a:prstGeom>
                  </pic:spPr>
                </pic:pic>
              </a:graphicData>
            </a:graphic>
          </wp:inline>
        </w:drawing>
      </w:r>
      <w:r>
        <w:t xml:space="preserve"> </w:t>
      </w:r>
      <w:r w:rsidRPr="003A2250">
        <w:rPr>
          <w:noProof/>
        </w:rPr>
        <w:drawing>
          <wp:inline distT="0" distB="0" distL="0" distR="0" wp14:anchorId="41DD9AE2" wp14:editId="659BE674">
            <wp:extent cx="1504940" cy="1654810"/>
            <wp:effectExtent l="0" t="0" r="635" b="2540"/>
            <wp:docPr id="8" name="图片 8" descr="图片包含 游戏机, 房间, 男人, 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游戏机, 房间, 男人, 站&#10;&#10;描述已自动生成"/>
                    <pic:cNvPicPr/>
                  </pic:nvPicPr>
                  <pic:blipFill>
                    <a:blip r:embed="rId14"/>
                    <a:stretch>
                      <a:fillRect/>
                    </a:stretch>
                  </pic:blipFill>
                  <pic:spPr>
                    <a:xfrm>
                      <a:off x="0" y="0"/>
                      <a:ext cx="1540894" cy="1694344"/>
                    </a:xfrm>
                    <a:prstGeom prst="rect">
                      <a:avLst/>
                    </a:prstGeom>
                  </pic:spPr>
                </pic:pic>
              </a:graphicData>
            </a:graphic>
          </wp:inline>
        </w:drawing>
      </w:r>
    </w:p>
    <w:p w14:paraId="6CB2006E" w14:textId="26E1B706" w:rsidR="0024797F" w:rsidRDefault="0024797F" w:rsidP="0024797F">
      <w:pPr>
        <w:tabs>
          <w:tab w:val="left" w:pos="5430"/>
        </w:tabs>
        <w:ind w:firstLineChars="200" w:firstLine="420"/>
        <w:jc w:val="left"/>
      </w:pPr>
      <w:r>
        <w:rPr>
          <w:rFonts w:hint="eastAsia"/>
        </w:rPr>
        <w:t xml:space="preserve">（a）原图 </w:t>
      </w:r>
      <w:r>
        <w:t xml:space="preserve">               </w:t>
      </w:r>
      <w:r>
        <w:rPr>
          <w:rFonts w:hint="eastAsia"/>
        </w:rPr>
        <w:t>（b</w:t>
      </w:r>
      <w:r>
        <w:t>）</w:t>
      </w:r>
      <w:r>
        <w:rPr>
          <w:rFonts w:hint="eastAsia"/>
        </w:rPr>
        <w:t xml:space="preserve">激光线区域分割 </w:t>
      </w:r>
      <w:r>
        <w:tab/>
      </w:r>
      <w:r>
        <w:rPr>
          <w:rFonts w:hint="eastAsia"/>
        </w:rPr>
        <w:t>（c</w:t>
      </w:r>
      <w:r>
        <w:t>）</w:t>
      </w:r>
      <w:r>
        <w:rPr>
          <w:rFonts w:hint="eastAsia"/>
        </w:rPr>
        <w:t>激光中心提取结果</w:t>
      </w:r>
    </w:p>
    <w:p w14:paraId="3C371781" w14:textId="77777777" w:rsidR="00B955DD" w:rsidRDefault="00B955DD" w:rsidP="0024797F">
      <w:pPr>
        <w:tabs>
          <w:tab w:val="left" w:pos="5430"/>
        </w:tabs>
        <w:ind w:firstLineChars="200" w:firstLine="420"/>
        <w:jc w:val="left"/>
        <w:rPr>
          <w:rFonts w:hint="eastAsia"/>
        </w:rPr>
      </w:pPr>
    </w:p>
    <w:p w14:paraId="00921350" w14:textId="2BE9BAAC" w:rsidR="0024797F" w:rsidRDefault="00C6650C" w:rsidP="00C6650C">
      <w:pPr>
        <w:tabs>
          <w:tab w:val="left" w:pos="5430"/>
        </w:tabs>
        <w:jc w:val="left"/>
        <w:rPr>
          <w:rFonts w:ascii="宋体" w:eastAsia="宋体" w:hAnsi="宋体"/>
          <w:b/>
          <w:bCs/>
          <w:sz w:val="24"/>
          <w:szCs w:val="24"/>
        </w:rPr>
      </w:pPr>
      <w:r>
        <w:rPr>
          <w:rFonts w:ascii="宋体" w:eastAsia="宋体" w:hAnsi="宋体"/>
          <w:b/>
          <w:bCs/>
          <w:sz w:val="24"/>
          <w:szCs w:val="24"/>
        </w:rPr>
        <w:lastRenderedPageBreak/>
        <w:t>3.4</w:t>
      </w:r>
      <w:r>
        <w:rPr>
          <w:rFonts w:ascii="宋体" w:eastAsia="宋体" w:hAnsi="宋体" w:hint="eastAsia"/>
          <w:b/>
          <w:bCs/>
          <w:sz w:val="24"/>
          <w:szCs w:val="24"/>
        </w:rPr>
        <w:t>数据拼接与数据融合</w:t>
      </w:r>
    </w:p>
    <w:p w14:paraId="70D61697" w14:textId="77777777" w:rsidR="0081203F" w:rsidRDefault="0081203F" w:rsidP="00C6650C">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在使用立体视觉原理和激光三角原理分别对采集的序列图像进行处理后，得到了每一帧系统坐标系下的激光数据。为了得到完整的三维模型，需要借助立体视觉获得每一帧图像中的标志点，用以计算旋转矩阵</w:t>
      </w:r>
      <w:r w:rsidRPr="0081203F">
        <w:rPr>
          <w:rFonts w:ascii="宋体" w:eastAsia="宋体" w:hAnsi="宋体"/>
          <w:sz w:val="24"/>
          <w:szCs w:val="24"/>
        </w:rPr>
        <w:t>R和平移向量T以完成数据拼接。</w:t>
      </w:r>
      <w:r w:rsidRPr="0081203F">
        <w:rPr>
          <w:rFonts w:ascii="宋体" w:eastAsia="宋体" w:hAnsi="宋体" w:hint="eastAsia"/>
          <w:sz w:val="24"/>
          <w:szCs w:val="24"/>
        </w:rPr>
        <w:t>在进行数据拼接时，所采用是全局模式下的数据拼接，即以第一帧系统坐标系为全局基准坐标系，在处理序列图像时，将每一帧左右图像提取到的网格点与全局坐标系中的网格</w:t>
      </w:r>
      <w:proofErr w:type="gramStart"/>
      <w:r w:rsidRPr="0081203F">
        <w:rPr>
          <w:rFonts w:ascii="宋体" w:eastAsia="宋体" w:hAnsi="宋体" w:hint="eastAsia"/>
          <w:sz w:val="24"/>
          <w:szCs w:val="24"/>
        </w:rPr>
        <w:t>板标志</w:t>
      </w:r>
      <w:proofErr w:type="gramEnd"/>
      <w:r w:rsidRPr="0081203F">
        <w:rPr>
          <w:rFonts w:ascii="宋体" w:eastAsia="宋体" w:hAnsi="宋体" w:hint="eastAsia"/>
          <w:sz w:val="24"/>
          <w:szCs w:val="24"/>
        </w:rPr>
        <w:t>点匹配，获取当前</w:t>
      </w:r>
      <w:proofErr w:type="gramStart"/>
      <w:r w:rsidRPr="0081203F">
        <w:rPr>
          <w:rFonts w:ascii="宋体" w:eastAsia="宋体" w:hAnsi="宋体" w:hint="eastAsia"/>
          <w:sz w:val="24"/>
          <w:szCs w:val="24"/>
        </w:rPr>
        <w:t>帧</w:t>
      </w:r>
      <w:proofErr w:type="gramEnd"/>
      <w:r w:rsidRPr="0081203F">
        <w:rPr>
          <w:rFonts w:ascii="宋体" w:eastAsia="宋体" w:hAnsi="宋体" w:hint="eastAsia"/>
          <w:sz w:val="24"/>
          <w:szCs w:val="24"/>
        </w:rPr>
        <w:t>系统坐标系到全局基准坐标系的旋转平移矩阵。</w:t>
      </w:r>
    </w:p>
    <w:p w14:paraId="40AB3399" w14:textId="288D7DCA" w:rsidR="00C6650C" w:rsidRDefault="0081203F" w:rsidP="00C6650C">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为了得到点</w:t>
      </w:r>
      <w:proofErr w:type="gramStart"/>
      <w:r w:rsidRPr="0081203F">
        <w:rPr>
          <w:rFonts w:ascii="宋体" w:eastAsia="宋体" w:hAnsi="宋体" w:hint="eastAsia"/>
          <w:sz w:val="24"/>
          <w:szCs w:val="24"/>
        </w:rPr>
        <w:t>云数据</w:t>
      </w:r>
      <w:proofErr w:type="gramEnd"/>
      <w:r w:rsidRPr="0081203F">
        <w:rPr>
          <w:rFonts w:ascii="宋体" w:eastAsia="宋体" w:hAnsi="宋体" w:hint="eastAsia"/>
          <w:sz w:val="24"/>
          <w:szCs w:val="24"/>
        </w:rPr>
        <w:t>更为丰富的三维模型，将立体视觉测量系统和激光三角测量系统各自所得的物体空间三维数据进行了融合统一。处理时，在物方以背景网格</w:t>
      </w:r>
      <w:proofErr w:type="gramStart"/>
      <w:r w:rsidRPr="0081203F">
        <w:rPr>
          <w:rFonts w:ascii="宋体" w:eastAsia="宋体" w:hAnsi="宋体" w:hint="eastAsia"/>
          <w:sz w:val="24"/>
          <w:szCs w:val="24"/>
        </w:rPr>
        <w:t>板建立</w:t>
      </w:r>
      <w:proofErr w:type="gramEnd"/>
      <w:r w:rsidRPr="0081203F">
        <w:rPr>
          <w:rFonts w:ascii="宋体" w:eastAsia="宋体" w:hAnsi="宋体" w:hint="eastAsia"/>
          <w:sz w:val="24"/>
          <w:szCs w:val="24"/>
        </w:rPr>
        <w:t>一个全局的世界坐标系，以网格板左侧顶点为原点，左倾的网格线方向为</w:t>
      </w:r>
      <w:r w:rsidRPr="0081203F">
        <w:rPr>
          <w:rFonts w:ascii="宋体" w:eastAsia="宋体" w:hAnsi="宋体"/>
          <w:sz w:val="24"/>
          <w:szCs w:val="24"/>
        </w:rPr>
        <w:t>X轴，右倾的网格线方向为y轴，垂直于网格板向上的方向为Z轴。由于网格板在设计时相连网格点间距为20mm,因此在全局坐标系下各个网格点的数据均可得到。</w:t>
      </w:r>
    </w:p>
    <w:p w14:paraId="571F84A0" w14:textId="77777777" w:rsidR="00B955DD" w:rsidRDefault="00B955DD" w:rsidP="00C6650C">
      <w:pPr>
        <w:tabs>
          <w:tab w:val="left" w:pos="5430"/>
        </w:tabs>
        <w:ind w:firstLineChars="200" w:firstLine="480"/>
        <w:jc w:val="left"/>
        <w:rPr>
          <w:rFonts w:ascii="宋体" w:eastAsia="宋体" w:hAnsi="宋体" w:hint="eastAsia"/>
          <w:sz w:val="24"/>
          <w:szCs w:val="24"/>
        </w:rPr>
      </w:pPr>
    </w:p>
    <w:p w14:paraId="4EA991E3" w14:textId="272EF683" w:rsidR="0081203F" w:rsidRDefault="0081203F" w:rsidP="0081203F">
      <w:pPr>
        <w:tabs>
          <w:tab w:val="left" w:pos="5430"/>
        </w:tabs>
        <w:jc w:val="left"/>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.5</w:t>
      </w:r>
      <w:r>
        <w:rPr>
          <w:rFonts w:ascii="宋体" w:eastAsia="宋体" w:hAnsi="宋体" w:hint="eastAsia"/>
          <w:b/>
          <w:bCs/>
          <w:sz w:val="24"/>
          <w:szCs w:val="24"/>
        </w:rPr>
        <w:t>实验数据验证</w:t>
      </w:r>
    </w:p>
    <w:p w14:paraId="4FB3CC8A" w14:textId="586EED61" w:rsidR="0081203F" w:rsidRDefault="0081203F" w:rsidP="0081203F">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如图所示是使用本系统对某一鼠标进行扫描重建时拍摄的某一帧左右相机图像，首先对图像进行预处理激光中心提取算法来提取激光线的中心。之后分别借助立体视觉测量原理和激光三角测量原理，即可得到</w:t>
      </w:r>
      <w:proofErr w:type="gramStart"/>
      <w:r w:rsidRPr="0081203F">
        <w:rPr>
          <w:rFonts w:ascii="宋体" w:eastAsia="宋体" w:hAnsi="宋体" w:hint="eastAsia"/>
          <w:sz w:val="24"/>
          <w:szCs w:val="24"/>
        </w:rPr>
        <w:t>该帧系统</w:t>
      </w:r>
      <w:proofErr w:type="gramEnd"/>
      <w:r w:rsidRPr="0081203F">
        <w:rPr>
          <w:rFonts w:ascii="宋体" w:eastAsia="宋体" w:hAnsi="宋体" w:hint="eastAsia"/>
          <w:sz w:val="24"/>
          <w:szCs w:val="24"/>
        </w:rPr>
        <w:t>坐标系下激光的三维坐标。</w:t>
      </w:r>
    </w:p>
    <w:p w14:paraId="32957915" w14:textId="5A8F1512" w:rsidR="0081203F" w:rsidRDefault="0081203F" w:rsidP="0081203F">
      <w:pPr>
        <w:tabs>
          <w:tab w:val="left" w:pos="5430"/>
        </w:tabs>
        <w:ind w:firstLineChars="200" w:firstLine="420"/>
        <w:jc w:val="left"/>
        <w:rPr>
          <w:rFonts w:ascii="宋体" w:eastAsia="宋体" w:hAnsi="宋体"/>
          <w:sz w:val="24"/>
          <w:szCs w:val="24"/>
        </w:rPr>
      </w:pPr>
      <w:r>
        <w:rPr>
          <w:noProof/>
        </w:rPr>
        <w:drawing>
          <wp:inline distT="0" distB="0" distL="0" distR="0" wp14:anchorId="65D5F188" wp14:editId="7F1B6F70">
            <wp:extent cx="5274310" cy="2101850"/>
            <wp:effectExtent l="0" t="0" r="2540" b="0"/>
            <wp:docPr id="9" name="图片 9" descr="图片包含 照片, 男人,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照片, 男人, 游戏机&#10;&#10;描述已自动生成"/>
                    <pic:cNvPicPr/>
                  </pic:nvPicPr>
                  <pic:blipFill>
                    <a:blip r:embed="rId15"/>
                    <a:stretch>
                      <a:fillRect/>
                    </a:stretch>
                  </pic:blipFill>
                  <pic:spPr>
                    <a:xfrm>
                      <a:off x="0" y="0"/>
                      <a:ext cx="5274310" cy="2101850"/>
                    </a:xfrm>
                    <a:prstGeom prst="rect">
                      <a:avLst/>
                    </a:prstGeom>
                  </pic:spPr>
                </pic:pic>
              </a:graphicData>
            </a:graphic>
          </wp:inline>
        </w:drawing>
      </w:r>
    </w:p>
    <w:p w14:paraId="2E5BF265" w14:textId="6D79984A" w:rsidR="00B955DD" w:rsidRPr="00B955DD" w:rsidRDefault="0081203F" w:rsidP="00B955DD">
      <w:pPr>
        <w:tabs>
          <w:tab w:val="left" w:pos="5430"/>
        </w:tabs>
        <w:ind w:firstLineChars="200" w:firstLine="480"/>
        <w:jc w:val="left"/>
        <w:rPr>
          <w:rFonts w:ascii="宋体" w:eastAsia="宋体" w:hAnsi="宋体" w:hint="eastAsia"/>
          <w:szCs w:val="21"/>
        </w:rPr>
      </w:pPr>
      <w:r>
        <w:rPr>
          <w:rFonts w:ascii="宋体" w:eastAsia="宋体" w:hAnsi="宋体" w:hint="eastAsia"/>
          <w:sz w:val="24"/>
          <w:szCs w:val="24"/>
        </w:rPr>
        <w:t xml:space="preserve"> </w:t>
      </w:r>
      <w:r>
        <w:rPr>
          <w:rFonts w:ascii="宋体" w:eastAsia="宋体" w:hAnsi="宋体"/>
          <w:sz w:val="24"/>
          <w:szCs w:val="24"/>
        </w:rPr>
        <w:t xml:space="preserve">                   </w:t>
      </w:r>
      <w:r w:rsidRPr="00B955DD">
        <w:rPr>
          <w:rFonts w:ascii="宋体" w:eastAsia="宋体" w:hAnsi="宋体"/>
          <w:szCs w:val="21"/>
        </w:rPr>
        <w:t xml:space="preserve"> </w:t>
      </w:r>
      <w:r w:rsidRPr="00B955DD">
        <w:rPr>
          <w:rFonts w:ascii="宋体" w:eastAsia="宋体" w:hAnsi="宋体" w:hint="eastAsia"/>
          <w:szCs w:val="21"/>
        </w:rPr>
        <w:t>扫描重建时左右相机获取的图像</w:t>
      </w:r>
    </w:p>
    <w:p w14:paraId="3DB75105" w14:textId="76A16F88" w:rsidR="0081203F" w:rsidRDefault="0081203F" w:rsidP="0081203F">
      <w:pPr>
        <w:tabs>
          <w:tab w:val="left" w:pos="5430"/>
        </w:tabs>
        <w:ind w:firstLineChars="200" w:firstLine="480"/>
        <w:jc w:val="left"/>
        <w:rPr>
          <w:rFonts w:ascii="宋体" w:eastAsia="宋体" w:hAnsi="宋体"/>
          <w:sz w:val="24"/>
          <w:szCs w:val="24"/>
        </w:rPr>
      </w:pPr>
      <w:r w:rsidRPr="0081203F">
        <w:rPr>
          <w:rFonts w:ascii="宋体" w:eastAsia="宋体" w:hAnsi="宋体" w:hint="eastAsia"/>
          <w:sz w:val="24"/>
          <w:szCs w:val="24"/>
        </w:rPr>
        <w:t>在激光三角系统中，由于左右相机扫描的点</w:t>
      </w:r>
      <w:proofErr w:type="gramStart"/>
      <w:r w:rsidRPr="0081203F">
        <w:rPr>
          <w:rFonts w:ascii="宋体" w:eastAsia="宋体" w:hAnsi="宋体" w:hint="eastAsia"/>
          <w:sz w:val="24"/>
          <w:szCs w:val="24"/>
        </w:rPr>
        <w:t>云数据</w:t>
      </w:r>
      <w:proofErr w:type="gramEnd"/>
      <w:r w:rsidRPr="0081203F">
        <w:rPr>
          <w:rFonts w:ascii="宋体" w:eastAsia="宋体" w:hAnsi="宋体" w:hint="eastAsia"/>
          <w:sz w:val="24"/>
          <w:szCs w:val="24"/>
        </w:rPr>
        <w:t>是建立在同一个世界坐标系中，故可综合左右相机的点云图。最终得到的立体视觉系统点云图和激光三角测量系统点云图如下图所示</w:t>
      </w:r>
    </w:p>
    <w:p w14:paraId="2A40BBCE" w14:textId="3A2DF5B8" w:rsidR="0081203F" w:rsidRDefault="0081203F" w:rsidP="0081203F">
      <w:pPr>
        <w:tabs>
          <w:tab w:val="left" w:pos="5430"/>
        </w:tabs>
        <w:ind w:firstLineChars="200" w:firstLine="420"/>
        <w:jc w:val="left"/>
        <w:rPr>
          <w:rFonts w:ascii="宋体" w:eastAsia="宋体" w:hAnsi="宋体"/>
          <w:sz w:val="24"/>
          <w:szCs w:val="24"/>
        </w:rPr>
      </w:pPr>
      <w:r>
        <w:rPr>
          <w:noProof/>
        </w:rPr>
        <w:drawing>
          <wp:inline distT="0" distB="0" distL="0" distR="0" wp14:anchorId="3BE2AB6B" wp14:editId="69B54B82">
            <wp:extent cx="2305050" cy="1552624"/>
            <wp:effectExtent l="0" t="0" r="0" b="9525"/>
            <wp:docPr id="10" name="图片 10" descr="玩滑板的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玩滑板的人&#10;&#10;低可信度描述已自动生成"/>
                    <pic:cNvPicPr/>
                  </pic:nvPicPr>
                  <pic:blipFill>
                    <a:blip r:embed="rId16"/>
                    <a:stretch>
                      <a:fillRect/>
                    </a:stretch>
                  </pic:blipFill>
                  <pic:spPr>
                    <a:xfrm>
                      <a:off x="0" y="0"/>
                      <a:ext cx="2316096" cy="1560064"/>
                    </a:xfrm>
                    <a:prstGeom prst="rect">
                      <a:avLst/>
                    </a:prstGeom>
                  </pic:spPr>
                </pic:pic>
              </a:graphicData>
            </a:graphic>
          </wp:inline>
        </w:drawing>
      </w:r>
      <w:r>
        <w:rPr>
          <w:rFonts w:ascii="宋体" w:eastAsia="宋体" w:hAnsi="宋体" w:hint="eastAsia"/>
          <w:sz w:val="24"/>
          <w:szCs w:val="24"/>
        </w:rPr>
        <w:t xml:space="preserve"> </w:t>
      </w:r>
      <w:r>
        <w:rPr>
          <w:noProof/>
        </w:rPr>
        <w:drawing>
          <wp:inline distT="0" distB="0" distL="0" distR="0" wp14:anchorId="7699128D" wp14:editId="6AA812C3">
            <wp:extent cx="2258318" cy="1562100"/>
            <wp:effectExtent l="0" t="0" r="8890" b="0"/>
            <wp:docPr id="11" name="图片 11" descr="玩滑板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玩滑板的人&#10;&#10;描述已自动生成"/>
                    <pic:cNvPicPr/>
                  </pic:nvPicPr>
                  <pic:blipFill>
                    <a:blip r:embed="rId17"/>
                    <a:stretch>
                      <a:fillRect/>
                    </a:stretch>
                  </pic:blipFill>
                  <pic:spPr>
                    <a:xfrm>
                      <a:off x="0" y="0"/>
                      <a:ext cx="2270094" cy="1570246"/>
                    </a:xfrm>
                    <a:prstGeom prst="rect">
                      <a:avLst/>
                    </a:prstGeom>
                  </pic:spPr>
                </pic:pic>
              </a:graphicData>
            </a:graphic>
          </wp:inline>
        </w:drawing>
      </w:r>
    </w:p>
    <w:p w14:paraId="103876D4" w14:textId="76E0E67F" w:rsidR="00910E5A" w:rsidRPr="00B955DD" w:rsidRDefault="00910E5A" w:rsidP="0081203F">
      <w:pPr>
        <w:tabs>
          <w:tab w:val="left" w:pos="5430"/>
        </w:tabs>
        <w:ind w:firstLineChars="200" w:firstLine="480"/>
        <w:jc w:val="left"/>
        <w:rPr>
          <w:rFonts w:ascii="宋体" w:eastAsia="宋体" w:hAnsi="宋体"/>
          <w:szCs w:val="21"/>
        </w:rPr>
      </w:pPr>
      <w:r>
        <w:rPr>
          <w:rFonts w:ascii="宋体" w:eastAsia="宋体" w:hAnsi="宋体" w:hint="eastAsia"/>
          <w:sz w:val="24"/>
          <w:szCs w:val="24"/>
        </w:rPr>
        <w:t xml:space="preserve"> </w:t>
      </w:r>
      <w:r>
        <w:rPr>
          <w:rFonts w:ascii="宋体" w:eastAsia="宋体" w:hAnsi="宋体"/>
          <w:sz w:val="24"/>
          <w:szCs w:val="24"/>
        </w:rPr>
        <w:t xml:space="preserve">     </w:t>
      </w:r>
      <w:r w:rsidRPr="00B955DD">
        <w:rPr>
          <w:rFonts w:ascii="宋体" w:eastAsia="宋体" w:hAnsi="宋体"/>
          <w:szCs w:val="21"/>
        </w:rPr>
        <w:t>(a</w:t>
      </w:r>
      <w:r w:rsidRPr="00B955DD">
        <w:rPr>
          <w:rFonts w:ascii="宋体" w:eastAsia="宋体" w:hAnsi="宋体" w:hint="eastAsia"/>
          <w:szCs w:val="21"/>
        </w:rPr>
        <w:t xml:space="preserve">)立体视觉系统点云图 </w:t>
      </w:r>
      <w:r w:rsidRPr="00B955DD">
        <w:rPr>
          <w:rFonts w:ascii="宋体" w:eastAsia="宋体" w:hAnsi="宋体"/>
          <w:szCs w:val="21"/>
        </w:rPr>
        <w:t xml:space="preserve">        (b)</w:t>
      </w:r>
      <w:r w:rsidRPr="00B955DD">
        <w:rPr>
          <w:rFonts w:ascii="宋体" w:eastAsia="宋体" w:hAnsi="宋体" w:hint="eastAsia"/>
          <w:szCs w:val="21"/>
        </w:rPr>
        <w:t>激光三角系统综合点云图</w:t>
      </w:r>
    </w:p>
    <w:p w14:paraId="2CF78269" w14:textId="33266F67" w:rsidR="00910E5A" w:rsidRDefault="00910E5A" w:rsidP="0081203F">
      <w:pPr>
        <w:tabs>
          <w:tab w:val="left" w:pos="5430"/>
        </w:tabs>
        <w:ind w:firstLineChars="200" w:firstLine="480"/>
        <w:jc w:val="left"/>
        <w:rPr>
          <w:rFonts w:ascii="宋体" w:eastAsia="宋体" w:hAnsi="宋体"/>
          <w:sz w:val="24"/>
          <w:szCs w:val="24"/>
        </w:rPr>
      </w:pPr>
      <w:r w:rsidRPr="00910E5A">
        <w:rPr>
          <w:rFonts w:ascii="宋体" w:eastAsia="宋体" w:hAnsi="宋体" w:hint="eastAsia"/>
          <w:sz w:val="24"/>
          <w:szCs w:val="24"/>
        </w:rPr>
        <w:lastRenderedPageBreak/>
        <w:t>下图为待测工件及其点云图，实验时用系统扫描得到物体的三维点云模型，通过在点云上选点的方式来计算测量结果，之后将测量结果与精度为</w:t>
      </w:r>
      <w:r w:rsidRPr="00910E5A">
        <w:rPr>
          <w:rFonts w:ascii="宋体" w:eastAsia="宋体" w:hAnsi="宋体"/>
          <w:sz w:val="24"/>
          <w:szCs w:val="24"/>
        </w:rPr>
        <w:t>0.01mm的数显卡尺测得的约定真值相对比，表中记录了工件的长宽测量值与约定真值的对比情况。</w:t>
      </w:r>
    </w:p>
    <w:p w14:paraId="648C95E3" w14:textId="59BF4862" w:rsidR="00910E5A" w:rsidRDefault="00910E5A" w:rsidP="00910E5A">
      <w:pPr>
        <w:tabs>
          <w:tab w:val="left" w:pos="5430"/>
        </w:tabs>
        <w:ind w:firstLineChars="200" w:firstLine="420"/>
        <w:jc w:val="center"/>
        <w:rPr>
          <w:rFonts w:ascii="宋体" w:eastAsia="宋体" w:hAnsi="宋体" w:hint="eastAsia"/>
          <w:sz w:val="24"/>
          <w:szCs w:val="24"/>
        </w:rPr>
      </w:pPr>
      <w:r>
        <w:rPr>
          <w:noProof/>
        </w:rPr>
        <w:drawing>
          <wp:inline distT="0" distB="0" distL="0" distR="0" wp14:anchorId="1A48CCF1" wp14:editId="184A9301">
            <wp:extent cx="2752725" cy="1272299"/>
            <wp:effectExtent l="0" t="0" r="0" b="4445"/>
            <wp:docPr id="12" name="图片 12" descr="图片包含 游戏机, 木, 长凳, 吉他&#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木, 长凳, 吉他&#10;&#10;描述已自动生成"/>
                    <pic:cNvPicPr/>
                  </pic:nvPicPr>
                  <pic:blipFill>
                    <a:blip r:embed="rId18"/>
                    <a:stretch>
                      <a:fillRect/>
                    </a:stretch>
                  </pic:blipFill>
                  <pic:spPr>
                    <a:xfrm>
                      <a:off x="0" y="0"/>
                      <a:ext cx="2784310" cy="1286898"/>
                    </a:xfrm>
                    <a:prstGeom prst="rect">
                      <a:avLst/>
                    </a:prstGeom>
                  </pic:spPr>
                </pic:pic>
              </a:graphicData>
            </a:graphic>
          </wp:inline>
        </w:drawing>
      </w:r>
    </w:p>
    <w:p w14:paraId="62EEF1F2" w14:textId="4CE4B960" w:rsidR="00910E5A" w:rsidRDefault="00910E5A" w:rsidP="00910E5A">
      <w:pPr>
        <w:tabs>
          <w:tab w:val="left" w:pos="5430"/>
        </w:tabs>
        <w:jc w:val="left"/>
        <w:rPr>
          <w:rFonts w:ascii="宋体" w:eastAsia="宋体" w:hAnsi="宋体"/>
          <w:sz w:val="28"/>
          <w:szCs w:val="28"/>
        </w:rPr>
      </w:pPr>
      <w:r>
        <w:rPr>
          <w:noProof/>
        </w:rPr>
        <w:drawing>
          <wp:inline distT="0" distB="0" distL="0" distR="0" wp14:anchorId="18441F0F" wp14:editId="6331FA4A">
            <wp:extent cx="5274310" cy="4578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107" cy="458425"/>
                    </a:xfrm>
                    <a:prstGeom prst="rect">
                      <a:avLst/>
                    </a:prstGeom>
                  </pic:spPr>
                </pic:pic>
              </a:graphicData>
            </a:graphic>
          </wp:inline>
        </w:drawing>
      </w:r>
    </w:p>
    <w:p w14:paraId="7DA87F59" w14:textId="77777777" w:rsidR="00B955DD" w:rsidRDefault="00B955DD" w:rsidP="00910E5A">
      <w:pPr>
        <w:tabs>
          <w:tab w:val="left" w:pos="5430"/>
        </w:tabs>
        <w:jc w:val="left"/>
        <w:rPr>
          <w:rFonts w:ascii="宋体" w:eastAsia="宋体" w:hAnsi="宋体" w:hint="eastAsia"/>
          <w:sz w:val="28"/>
          <w:szCs w:val="28"/>
        </w:rPr>
      </w:pPr>
    </w:p>
    <w:p w14:paraId="73202F2B" w14:textId="46706F50" w:rsidR="00910E5A" w:rsidRPr="00910E5A" w:rsidRDefault="00910E5A" w:rsidP="00910E5A">
      <w:pPr>
        <w:pStyle w:val="a8"/>
        <w:numPr>
          <w:ilvl w:val="0"/>
          <w:numId w:val="1"/>
        </w:numPr>
        <w:tabs>
          <w:tab w:val="left" w:pos="5430"/>
        </w:tabs>
        <w:ind w:firstLineChars="0"/>
        <w:jc w:val="left"/>
        <w:rPr>
          <w:rFonts w:ascii="宋体" w:eastAsia="宋体" w:hAnsi="宋体"/>
          <w:sz w:val="28"/>
          <w:szCs w:val="28"/>
        </w:rPr>
      </w:pPr>
      <w:r w:rsidRPr="00910E5A">
        <w:rPr>
          <w:rFonts w:ascii="宋体" w:eastAsia="宋体" w:hAnsi="宋体" w:hint="eastAsia"/>
          <w:b/>
          <w:bCs/>
          <w:sz w:val="28"/>
          <w:szCs w:val="28"/>
        </w:rPr>
        <w:t>总结</w:t>
      </w:r>
    </w:p>
    <w:p w14:paraId="661172DD" w14:textId="225528CD" w:rsidR="00910E5A" w:rsidRPr="001A532D" w:rsidRDefault="001A532D" w:rsidP="00910E5A">
      <w:pPr>
        <w:pStyle w:val="a8"/>
        <w:tabs>
          <w:tab w:val="left" w:pos="5430"/>
        </w:tabs>
        <w:ind w:left="360" w:firstLineChars="0" w:firstLine="0"/>
        <w:jc w:val="left"/>
        <w:rPr>
          <w:rFonts w:ascii="宋体" w:eastAsia="宋体" w:hAnsi="宋体" w:hint="eastAsia"/>
          <w:sz w:val="24"/>
          <w:szCs w:val="24"/>
        </w:rPr>
      </w:pPr>
      <w:r w:rsidRPr="001A532D">
        <w:rPr>
          <w:rFonts w:ascii="宋体" w:eastAsia="宋体" w:hAnsi="宋体" w:hint="eastAsia"/>
          <w:sz w:val="24"/>
          <w:szCs w:val="24"/>
        </w:rPr>
        <w:t>在物体三维重建中，为了解决传统的立体视觉测量方法和激光三角测量方法所存在的局限性，实现物体表面三维信息的快速获取，建立点</w:t>
      </w:r>
      <w:proofErr w:type="gramStart"/>
      <w:r w:rsidRPr="001A532D">
        <w:rPr>
          <w:rFonts w:ascii="宋体" w:eastAsia="宋体" w:hAnsi="宋体" w:hint="eastAsia"/>
          <w:sz w:val="24"/>
          <w:szCs w:val="24"/>
        </w:rPr>
        <w:t>云数据</w:t>
      </w:r>
      <w:proofErr w:type="gramEnd"/>
      <w:r w:rsidRPr="001A532D">
        <w:rPr>
          <w:rFonts w:ascii="宋体" w:eastAsia="宋体" w:hAnsi="宋体" w:hint="eastAsia"/>
          <w:sz w:val="24"/>
          <w:szCs w:val="24"/>
        </w:rPr>
        <w:t>更为丰富，精度较高的三维模型，设计了一套扫描式三维测量系统。测量时系统利用激光线上的数据来进行精确的匹配计算，解决了立体视觉系统在测量弱纹理区域时容易出现误匹配的问题；借助立体视觉系统获取特征点对，完成了数据的匹配拼接，省去了激光三角系统需要外加移动平台的问题；通过建立全局坐标系的方式将立体视觉系统和激光三角系统数据融合统一，得到了点</w:t>
      </w:r>
      <w:proofErr w:type="gramStart"/>
      <w:r w:rsidRPr="001A532D">
        <w:rPr>
          <w:rFonts w:ascii="宋体" w:eastAsia="宋体" w:hAnsi="宋体" w:hint="eastAsia"/>
          <w:sz w:val="24"/>
          <w:szCs w:val="24"/>
        </w:rPr>
        <w:t>云数据</w:t>
      </w:r>
      <w:proofErr w:type="gramEnd"/>
      <w:r w:rsidRPr="001A532D">
        <w:rPr>
          <w:rFonts w:ascii="宋体" w:eastAsia="宋体" w:hAnsi="宋体" w:hint="eastAsia"/>
          <w:sz w:val="24"/>
          <w:szCs w:val="24"/>
        </w:rPr>
        <w:t>更为丰富、精度较高的三维模型。与传统的测量系统相比，该系统具有便携性高、测量方便且不受物体表面纹理特性影响的特点。实验结果证明，系统测量误差在</w:t>
      </w:r>
      <w:r w:rsidRPr="001A532D">
        <w:rPr>
          <w:rFonts w:ascii="宋体" w:eastAsia="宋体" w:hAnsi="宋体"/>
          <w:sz w:val="24"/>
          <w:szCs w:val="24"/>
        </w:rPr>
        <w:t>1mm以内，对于三维重建工作具有一定的应用价值。</w:t>
      </w:r>
    </w:p>
    <w:sectPr w:rsidR="00910E5A" w:rsidRPr="001A5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8B50" w14:textId="77777777" w:rsidR="00C11DA0" w:rsidRDefault="00C11DA0" w:rsidP="00C11DA0">
      <w:r>
        <w:separator/>
      </w:r>
    </w:p>
  </w:endnote>
  <w:endnote w:type="continuationSeparator" w:id="0">
    <w:p w14:paraId="1F337BB9" w14:textId="77777777" w:rsidR="00C11DA0" w:rsidRDefault="00C11DA0" w:rsidP="00C1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E343" w14:textId="77777777" w:rsidR="00C11DA0" w:rsidRDefault="00C11DA0" w:rsidP="00C11DA0">
      <w:r>
        <w:separator/>
      </w:r>
    </w:p>
  </w:footnote>
  <w:footnote w:type="continuationSeparator" w:id="0">
    <w:p w14:paraId="3BBB459A" w14:textId="77777777" w:rsidR="00C11DA0" w:rsidRDefault="00C11DA0" w:rsidP="00C1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109BA"/>
    <w:multiLevelType w:val="hybridMultilevel"/>
    <w:tmpl w:val="4628E79C"/>
    <w:lvl w:ilvl="0" w:tplc="AC0E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1D"/>
    <w:rsid w:val="000E0EE9"/>
    <w:rsid w:val="000E49A2"/>
    <w:rsid w:val="00100B63"/>
    <w:rsid w:val="001A532D"/>
    <w:rsid w:val="0024797F"/>
    <w:rsid w:val="00293ED4"/>
    <w:rsid w:val="003A2250"/>
    <w:rsid w:val="003B7BA0"/>
    <w:rsid w:val="00467D93"/>
    <w:rsid w:val="004A7FBA"/>
    <w:rsid w:val="004B31F6"/>
    <w:rsid w:val="00512E68"/>
    <w:rsid w:val="00537620"/>
    <w:rsid w:val="0055293B"/>
    <w:rsid w:val="00643EFF"/>
    <w:rsid w:val="006A73FB"/>
    <w:rsid w:val="006D3C87"/>
    <w:rsid w:val="00755E81"/>
    <w:rsid w:val="00807F48"/>
    <w:rsid w:val="0081203F"/>
    <w:rsid w:val="008540F3"/>
    <w:rsid w:val="008C3C8C"/>
    <w:rsid w:val="008C5C23"/>
    <w:rsid w:val="00910E5A"/>
    <w:rsid w:val="009C526F"/>
    <w:rsid w:val="009E19E3"/>
    <w:rsid w:val="00A443DB"/>
    <w:rsid w:val="00A50A1D"/>
    <w:rsid w:val="00B14EC1"/>
    <w:rsid w:val="00B955DD"/>
    <w:rsid w:val="00C11DA0"/>
    <w:rsid w:val="00C26B3F"/>
    <w:rsid w:val="00C60AD4"/>
    <w:rsid w:val="00C6650C"/>
    <w:rsid w:val="00C742C8"/>
    <w:rsid w:val="00D5457E"/>
    <w:rsid w:val="00DE791D"/>
    <w:rsid w:val="00DF07A8"/>
    <w:rsid w:val="00E124E8"/>
    <w:rsid w:val="00E33673"/>
    <w:rsid w:val="00EB7008"/>
    <w:rsid w:val="00FA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4320486"/>
  <w15:chartTrackingRefBased/>
  <w15:docId w15:val="{A47F7294-B8E3-4767-9C45-8D80ED06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D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DA0"/>
    <w:rPr>
      <w:sz w:val="18"/>
      <w:szCs w:val="18"/>
    </w:rPr>
  </w:style>
  <w:style w:type="paragraph" w:styleId="a5">
    <w:name w:val="footer"/>
    <w:basedOn w:val="a"/>
    <w:link w:val="a6"/>
    <w:uiPriority w:val="99"/>
    <w:unhideWhenUsed/>
    <w:rsid w:val="00C11DA0"/>
    <w:pPr>
      <w:tabs>
        <w:tab w:val="center" w:pos="4153"/>
        <w:tab w:val="right" w:pos="8306"/>
      </w:tabs>
      <w:snapToGrid w:val="0"/>
      <w:jc w:val="left"/>
    </w:pPr>
    <w:rPr>
      <w:sz w:val="18"/>
      <w:szCs w:val="18"/>
    </w:rPr>
  </w:style>
  <w:style w:type="character" w:customStyle="1" w:styleId="a6">
    <w:name w:val="页脚 字符"/>
    <w:basedOn w:val="a0"/>
    <w:link w:val="a5"/>
    <w:uiPriority w:val="99"/>
    <w:rsid w:val="00C11DA0"/>
    <w:rPr>
      <w:sz w:val="18"/>
      <w:szCs w:val="18"/>
    </w:rPr>
  </w:style>
  <w:style w:type="character" w:styleId="a7">
    <w:name w:val="Placeholder Text"/>
    <w:basedOn w:val="a0"/>
    <w:uiPriority w:val="99"/>
    <w:semiHidden/>
    <w:rsid w:val="006A73FB"/>
    <w:rPr>
      <w:color w:val="808080"/>
    </w:rPr>
  </w:style>
  <w:style w:type="paragraph" w:styleId="a8">
    <w:name w:val="List Paragraph"/>
    <w:basedOn w:val="a"/>
    <w:uiPriority w:val="34"/>
    <w:qFormat/>
    <w:rsid w:val="000E0E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6</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alloC Colla</dc:creator>
  <cp:keywords/>
  <dc:description/>
  <cp:lastModifiedBy>alloC Colla</cp:lastModifiedBy>
  <cp:revision>12</cp:revision>
  <dcterms:created xsi:type="dcterms:W3CDTF">2021-12-19T14:42:00Z</dcterms:created>
  <dcterms:modified xsi:type="dcterms:W3CDTF">2021-12-21T11:59:00Z</dcterms:modified>
</cp:coreProperties>
</file>