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TrialKey4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2022-05-31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TrialKey4.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17.5 %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9.3 %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10.5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262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TrialKey4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44712.52564814815</c:v>
                </c:pt>
                <c:pt idx="1">
                  <c:v>44712.527662037035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44712.52564814815</c:v>
                </c:pt>
                <c:pt idx="1">
                  <c:v>44712.527662037035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0.8</c:v>
                </c:pt>
                <c:pt idx="1">
                  <c:v>0.8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