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Test-Python-Project-Linux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2022-04-28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Test-Python-Project-Linux.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Test-Python-Project-Linux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  <c:pt idx="1">
                  <c:v>44679.52039351852</c:v>
                </c:pt>
                <c:pt idx="2">
                  <c:v>44679.530648148146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  <c:pt idx="1">
                  <c:v>44679.52039351852</c:v>
                </c:pt>
                <c:pt idx="2">
                  <c:v>44679.530648148146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