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Energy Monitoring and Management System</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Record:</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Wifi Module</w:t>
      </w: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Electrical</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12/14/18</w:t>
      </w:r>
    </w:p>
    <w:p w:rsidR="00000000" w:rsidDel="00000000" w:rsidP="00000000" w:rsidRDefault="00000000" w:rsidRPr="00000000" w14:paraId="0000000D">
      <w:pPr>
        <w:spacing w:after="160" w:line="259"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Bennett Andrews</w:t>
      </w:r>
    </w:p>
    <w:p w:rsidR="00000000" w:rsidDel="00000000" w:rsidP="00000000" w:rsidRDefault="00000000" w:rsidRPr="00000000" w14:paraId="00000010">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Zachery Holsinger</w:t>
      </w:r>
    </w:p>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David Williams</w:t>
      </w:r>
      <w:r w:rsidDel="00000000" w:rsidR="00000000" w:rsidRPr="00000000">
        <w:rPr>
          <w:rtl w:val="0"/>
        </w:rPr>
      </w:r>
    </w:p>
    <w:p w:rsidR="00000000" w:rsidDel="00000000" w:rsidP="00000000" w:rsidRDefault="00000000" w:rsidRPr="00000000" w14:paraId="0000001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History</w:t>
      </w:r>
      <w:r w:rsidDel="00000000" w:rsidR="00000000" w:rsidRPr="00000000">
        <w:rPr>
          <w:rtl w:val="0"/>
        </w:rPr>
      </w:r>
    </w:p>
    <w:tbl>
      <w:tblPr>
        <w:tblStyle w:val="Table1"/>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1080"/>
        <w:gridCol w:w="6300"/>
        <w:tblGridChange w:id="0">
          <w:tblGrid>
            <w:gridCol w:w="1975"/>
            <w:gridCol w:w="1080"/>
            <w:gridCol w:w="6300"/>
          </w:tblGrid>
        </w:tblGridChange>
      </w:tblGrid>
      <w:tr>
        <w:tc>
          <w:tcPr>
            <w:shd w:fill="auto" w:val="clear"/>
          </w:tcPr>
          <w:p w:rsidR="00000000" w:rsidDel="00000000" w:rsidP="00000000" w:rsidRDefault="00000000" w:rsidRPr="00000000" w14:paraId="00000013">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auto" w:val="clear"/>
          </w:tcPr>
          <w:p w:rsidR="00000000" w:rsidDel="00000000" w:rsidP="00000000" w:rsidRDefault="00000000" w:rsidRPr="00000000" w14:paraId="00000014">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Pr>
          <w:p w:rsidR="00000000" w:rsidDel="00000000" w:rsidP="00000000" w:rsidRDefault="00000000" w:rsidRPr="00000000" w14:paraId="00000015">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Description/Notes</w:t>
            </w:r>
          </w:p>
        </w:tc>
      </w:tr>
      <w:tr>
        <w:tc>
          <w:tcPr>
            <w:shd w:fill="auto" w:val="clear"/>
          </w:tcPr>
          <w:p w:rsidR="00000000" w:rsidDel="00000000" w:rsidP="00000000" w:rsidRDefault="00000000" w:rsidRPr="00000000" w14:paraId="00000016">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Pr>
          <w:p w:rsidR="00000000" w:rsidDel="00000000" w:rsidP="00000000" w:rsidRDefault="00000000" w:rsidRPr="00000000" w14:paraId="00000017">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12/6/18</w:t>
            </w:r>
          </w:p>
        </w:tc>
        <w:tc>
          <w:tcPr>
            <w:shd w:fill="auto" w:val="clear"/>
          </w:tcPr>
          <w:p w:rsidR="00000000" w:rsidDel="00000000" w:rsidP="00000000" w:rsidRDefault="00000000" w:rsidRPr="00000000" w14:paraId="00000018">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Record</w:t>
            </w:r>
          </w:p>
        </w:tc>
      </w:tr>
      <w:tr>
        <w:tc>
          <w:tcPr>
            <w:shd w:fill="auto" w:val="clear"/>
          </w:tcPr>
          <w:p w:rsidR="00000000" w:rsidDel="00000000" w:rsidP="00000000" w:rsidRDefault="00000000" w:rsidRPr="00000000" w14:paraId="00000019">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1A">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1B">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r>
      <w:tr>
        <w:tc>
          <w:tcPr>
            <w:shd w:fill="auto" w:val="clear"/>
          </w:tcPr>
          <w:p w:rsidR="00000000" w:rsidDel="00000000" w:rsidP="00000000" w:rsidRDefault="00000000" w:rsidRPr="00000000" w14:paraId="0000001C">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1D">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1E">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r>
      <w:tr>
        <w:tc>
          <w:tcPr>
            <w:shd w:fill="auto" w:val="clear"/>
          </w:tcPr>
          <w:p w:rsidR="00000000" w:rsidDel="00000000" w:rsidP="00000000" w:rsidRDefault="00000000" w:rsidRPr="00000000" w14:paraId="0000001F">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20">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21">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r>
      <w:tr>
        <w:tc>
          <w:tcPr>
            <w:shd w:fill="auto" w:val="clear"/>
          </w:tcPr>
          <w:p w:rsidR="00000000" w:rsidDel="00000000" w:rsidP="00000000" w:rsidRDefault="00000000" w:rsidRPr="00000000" w14:paraId="00000022">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23">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24">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r>
      <w:tr>
        <w:tc>
          <w:tcPr>
            <w:shd w:fill="auto" w:val="clear"/>
          </w:tcPr>
          <w:p w:rsidR="00000000" w:rsidDel="00000000" w:rsidP="00000000" w:rsidRDefault="00000000" w:rsidRPr="00000000" w14:paraId="00000025">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26">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27">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r>
      <w:tr>
        <w:tc>
          <w:tcPr>
            <w:shd w:fill="auto" w:val="clear"/>
          </w:tcPr>
          <w:p w:rsidR="00000000" w:rsidDel="00000000" w:rsidP="00000000" w:rsidRDefault="00000000" w:rsidRPr="00000000" w14:paraId="00000028">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29">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2A">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r>
      <w:tr>
        <w:tc>
          <w:tcPr>
            <w:shd w:fill="auto" w:val="clear"/>
          </w:tcPr>
          <w:p w:rsidR="00000000" w:rsidDel="00000000" w:rsidP="00000000" w:rsidRDefault="00000000" w:rsidRPr="00000000" w14:paraId="0000002B">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2C">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2D">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r>
      <w:tr>
        <w:tc>
          <w:tcPr>
            <w:shd w:fill="auto" w:val="clear"/>
          </w:tcPr>
          <w:p w:rsidR="00000000" w:rsidDel="00000000" w:rsidP="00000000" w:rsidRDefault="00000000" w:rsidRPr="00000000" w14:paraId="0000002E">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2F">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30">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r>
      <w:tr>
        <w:tc>
          <w:tcPr>
            <w:shd w:fill="auto" w:val="clear"/>
          </w:tcPr>
          <w:p w:rsidR="00000000" w:rsidDel="00000000" w:rsidP="00000000" w:rsidRDefault="00000000" w:rsidRPr="00000000" w14:paraId="00000031">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32">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33">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Revisions Since Previous Version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None since this is the initial version</w:t>
      </w:r>
      <w:r w:rsidDel="00000000" w:rsidR="00000000" w:rsidRPr="00000000">
        <w:rPr>
          <w:rtl w:val="0"/>
        </w:rPr>
      </w:r>
    </w:p>
    <w:p w:rsidR="00000000" w:rsidDel="00000000" w:rsidP="00000000" w:rsidRDefault="00000000" w:rsidRPr="00000000" w14:paraId="00000037">
      <w:pPr>
        <w:spacing w:after="160" w:line="259"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tl w:val="0"/>
        </w:rPr>
      </w:r>
    </w:p>
    <w:p w:rsidR="00000000" w:rsidDel="00000000" w:rsidP="00000000" w:rsidRDefault="00000000" w:rsidRPr="00000000" w14:paraId="00000039">
      <w:pPr>
        <w:keepNext w:val="1"/>
        <w:keepLines w:val="1"/>
        <w:spacing w:before="240" w:line="259" w:lineRule="auto"/>
        <w:rPr>
          <w:rFonts w:ascii="Times New Roman" w:cs="Times New Roman" w:eastAsia="Times New Roman" w:hAnsi="Times New Roman"/>
          <w:color w:val="2e75b5"/>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pos="9360"/>
            </w:tabs>
            <w:spacing w:before="80" w:line="240" w:lineRule="auto"/>
            <w:ind w:left="0" w:firstLine="0"/>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sz w:val="24"/>
                <w:szCs w:val="24"/>
                <w:rtl w:val="0"/>
              </w:rPr>
              <w:t xml:space="preserve">Abstract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Times New Roman" w:cs="Times New Roman" w:eastAsia="Times New Roman" w:hAnsi="Times New Roman"/>
              <w:b w:val="1"/>
              <w:sz w:val="24"/>
              <w:szCs w:val="24"/>
            </w:rPr>
          </w:pPr>
          <w:hyperlink w:anchor="_md6671iv03md">
            <w:r w:rsidDel="00000000" w:rsidR="00000000" w:rsidRPr="00000000">
              <w:rPr>
                <w:rFonts w:ascii="Times New Roman" w:cs="Times New Roman" w:eastAsia="Times New Roman" w:hAnsi="Times New Roman"/>
                <w:b w:val="1"/>
                <w:sz w:val="24"/>
                <w:szCs w:val="24"/>
                <w:rtl w:val="0"/>
              </w:rPr>
              <w:t xml:space="preserve">Context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_md6671iv03md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Times New Roman" w:cs="Times New Roman" w:eastAsia="Times New Roman" w:hAnsi="Times New Roman"/>
              <w:b w:val="1"/>
              <w:sz w:val="24"/>
              <w:szCs w:val="24"/>
            </w:rPr>
          </w:pPr>
          <w:hyperlink w:anchor="_esqtswrajgbz">
            <w:r w:rsidDel="00000000" w:rsidR="00000000" w:rsidRPr="00000000">
              <w:rPr>
                <w:rFonts w:ascii="Times New Roman" w:cs="Times New Roman" w:eastAsia="Times New Roman" w:hAnsi="Times New Roman"/>
                <w:b w:val="1"/>
                <w:sz w:val="24"/>
                <w:szCs w:val="24"/>
                <w:rtl w:val="0"/>
              </w:rPr>
              <w:t xml:space="preserve">Design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_esqtswrajgbz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1"/>
              <w:sz w:val="24"/>
              <w:szCs w:val="24"/>
            </w:rPr>
          </w:pPr>
          <w:hyperlink w:anchor="_m6wzscg7diug">
            <w:r w:rsidDel="00000000" w:rsidR="00000000" w:rsidRPr="00000000">
              <w:rPr>
                <w:rFonts w:ascii="Times New Roman" w:cs="Times New Roman" w:eastAsia="Times New Roman" w:hAnsi="Times New Roman"/>
                <w:b w:val="1"/>
                <w:sz w:val="24"/>
                <w:szCs w:val="24"/>
                <w:rtl w:val="0"/>
              </w:rPr>
              <w:t xml:space="preserve">ESP8266:</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_m6wzscg7diug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b w:val="1"/>
              <w:sz w:val="24"/>
              <w:szCs w:val="24"/>
            </w:rPr>
          </w:pPr>
          <w:hyperlink w:anchor="_3rqyr2i70eff">
            <w:r w:rsidDel="00000000" w:rsidR="00000000" w:rsidRPr="00000000">
              <w:rPr>
                <w:rFonts w:ascii="Times New Roman" w:cs="Times New Roman" w:eastAsia="Times New Roman" w:hAnsi="Times New Roman"/>
                <w:b w:val="1"/>
                <w:sz w:val="24"/>
                <w:szCs w:val="24"/>
                <w:rtl w:val="0"/>
              </w:rPr>
              <w:t xml:space="preserve">PIC24F16KL302:</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_3rqyr2i70eff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b w:val="1"/>
              <w:sz w:val="24"/>
              <w:szCs w:val="24"/>
            </w:rPr>
          </w:pPr>
          <w:hyperlink w:anchor="_1a0nhuvnw3mk">
            <w:r w:rsidDel="00000000" w:rsidR="00000000" w:rsidRPr="00000000">
              <w:rPr>
                <w:rFonts w:ascii="Times New Roman" w:cs="Times New Roman" w:eastAsia="Times New Roman" w:hAnsi="Times New Roman"/>
                <w:b w:val="1"/>
                <w:sz w:val="24"/>
                <w:szCs w:val="24"/>
                <w:rtl w:val="0"/>
              </w:rPr>
              <w:t xml:space="preserve">Elegoo Uno: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_1a0nhuvnw3mk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1"/>
              <w:sz w:val="24"/>
              <w:szCs w:val="24"/>
            </w:rPr>
          </w:pPr>
          <w:hyperlink w:anchor="_9562dlkuc5u5">
            <w:r w:rsidDel="00000000" w:rsidR="00000000" w:rsidRPr="00000000">
              <w:rPr>
                <w:rFonts w:ascii="Times New Roman" w:cs="Times New Roman" w:eastAsia="Times New Roman" w:hAnsi="Times New Roman"/>
                <w:b w:val="1"/>
                <w:sz w:val="24"/>
                <w:szCs w:val="24"/>
                <w:rtl w:val="0"/>
              </w:rPr>
              <w:t xml:space="preserve">Future Plans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_9562dlkuc5u5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sz w:val="24"/>
              <w:szCs w:val="24"/>
            </w:rPr>
          </w:pPr>
          <w:hyperlink w:anchor="_lnxbz9">
            <w:r w:rsidDel="00000000" w:rsidR="00000000" w:rsidRPr="00000000">
              <w:rPr>
                <w:rFonts w:ascii="Times New Roman" w:cs="Times New Roman" w:eastAsia="Times New Roman" w:hAnsi="Times New Roman"/>
                <w:b w:val="1"/>
                <w:sz w:val="24"/>
                <w:szCs w:val="24"/>
                <w:rtl w:val="0"/>
              </w:rPr>
              <w:t xml:space="preserve">Conclusion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200" w:line="240" w:lineRule="auto"/>
            <w:ind w:left="0" w:firstLine="0"/>
            <w:rPr>
              <w:rFonts w:ascii="Times New Roman" w:cs="Times New Roman" w:eastAsia="Times New Roman" w:hAnsi="Times New Roman"/>
              <w:b w:val="1"/>
              <w:sz w:val="24"/>
              <w:szCs w:val="24"/>
            </w:rPr>
          </w:pPr>
          <w:hyperlink w:anchor="_pbfiesuml8un">
            <w:r w:rsidDel="00000000" w:rsidR="00000000" w:rsidRPr="00000000">
              <w:rPr>
                <w:rFonts w:ascii="Times New Roman" w:cs="Times New Roman" w:eastAsia="Times New Roman" w:hAnsi="Times New Roman"/>
                <w:b w:val="1"/>
                <w:sz w:val="24"/>
                <w:szCs w:val="24"/>
                <w:rtl w:val="0"/>
              </w:rPr>
              <w:t xml:space="preserve">References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_pbfiesuml8un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spacing w:after="0" w:before="24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after="0" w:before="240" w:line="259"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Concern was given over the security of our current meter. One reason for this was that the password into the UI box provides little privacy. Aside from privacy, the meters can also be hard to access or tedious if a large sum of meters are present on site. The idea was then given of wireless communication to the meter. Wireless communication was decided to be transmitted through Wifi because of the teams familiarity on the subject and its simpler integration with computers. Research was conducted on materials and communication, and the ESP8266 was chosen for the wireless front-end of the module.</w:t>
      </w:r>
      <w:r w:rsidDel="00000000" w:rsidR="00000000" w:rsidRPr="00000000">
        <w:rPr>
          <w:rFonts w:ascii="Times New Roman" w:cs="Times New Roman" w:eastAsia="Times New Roman" w:hAnsi="Times New Roman"/>
          <w:sz w:val="24"/>
          <w:szCs w:val="24"/>
          <w:rtl w:val="0"/>
        </w:rPr>
        <w:t xml:space="preserve"> The current prototype has a completed TCP and UART protocol issuing data into and out of the module. </w:t>
      </w:r>
      <w:r w:rsidDel="00000000" w:rsidR="00000000" w:rsidRPr="00000000">
        <w:rPr>
          <w:rtl w:val="0"/>
        </w:rPr>
      </w:r>
    </w:p>
    <w:p w:rsidR="00000000" w:rsidDel="00000000" w:rsidP="00000000" w:rsidRDefault="00000000" w:rsidRPr="00000000" w14:paraId="00000047">
      <w:pPr>
        <w:pStyle w:val="Heading1"/>
        <w:spacing w:after="0" w:before="240" w:line="259" w:lineRule="auto"/>
        <w:rPr>
          <w:rFonts w:ascii="Times New Roman" w:cs="Times New Roman" w:eastAsia="Times New Roman" w:hAnsi="Times New Roman"/>
          <w:sz w:val="24"/>
          <w:szCs w:val="24"/>
        </w:rPr>
      </w:pPr>
      <w:bookmarkStart w:colFirst="0" w:colLast="0" w:name="_md6671iv03md" w:id="1"/>
      <w:bookmarkEnd w:id="1"/>
      <w:r w:rsidDel="00000000" w:rsidR="00000000" w:rsidRPr="00000000">
        <w:rPr>
          <w:rFonts w:ascii="Times New Roman" w:cs="Times New Roman" w:eastAsia="Times New Roman" w:hAnsi="Times New Roman"/>
          <w:b w:val="1"/>
          <w:sz w:val="24"/>
          <w:szCs w:val="24"/>
          <w:rtl w:val="0"/>
        </w:rPr>
        <w:t xml:space="preserve">Context</w:t>
      </w:r>
      <w:r w:rsidDel="00000000" w:rsidR="00000000" w:rsidRPr="00000000">
        <w:rPr>
          <w:rtl w:val="0"/>
        </w:rPr>
      </w:r>
    </w:p>
    <w:p w:rsidR="00000000" w:rsidDel="00000000" w:rsidP="00000000" w:rsidRDefault="00000000" w:rsidRPr="00000000" w14:paraId="00000048">
      <w:pPr>
        <w:spacing w:after="0" w:before="24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Wifi Module </w:t>
      </w:r>
      <w:r w:rsidDel="00000000" w:rsidR="00000000" w:rsidRPr="00000000">
        <w:rPr>
          <w:rFonts w:ascii="Times New Roman" w:cs="Times New Roman" w:eastAsia="Times New Roman" w:hAnsi="Times New Roman"/>
          <w:sz w:val="24"/>
          <w:szCs w:val="24"/>
          <w:rtl w:val="0"/>
        </w:rPr>
        <w:t xml:space="preserve">is not critical for the general function of the meter,</w:t>
      </w:r>
      <w:r w:rsidDel="00000000" w:rsidR="00000000" w:rsidRPr="00000000">
        <w:rPr>
          <w:rFonts w:ascii="Times New Roman" w:cs="Times New Roman" w:eastAsia="Times New Roman" w:hAnsi="Times New Roman"/>
          <w:sz w:val="24"/>
          <w:szCs w:val="24"/>
          <w:rtl w:val="0"/>
        </w:rPr>
        <w:t xml:space="preserve"> however, it is just as important. </w:t>
      </w:r>
      <w:r w:rsidDel="00000000" w:rsidR="00000000" w:rsidRPr="00000000">
        <w:rPr>
          <w:rFonts w:ascii="Times New Roman" w:cs="Times New Roman" w:eastAsia="Times New Roman" w:hAnsi="Times New Roman"/>
          <w:sz w:val="24"/>
          <w:szCs w:val="24"/>
          <w:rtl w:val="0"/>
        </w:rPr>
        <w:t xml:space="preserve">The implementation of this board allows users access without going to confined spaces where the meter is mounted by monitoring the meter through Wifi from the comfort of their office.</w:t>
      </w:r>
      <w:r w:rsidDel="00000000" w:rsidR="00000000" w:rsidRPr="00000000">
        <w:rPr>
          <w:rFonts w:ascii="Times New Roman" w:cs="Times New Roman" w:eastAsia="Times New Roman" w:hAnsi="Times New Roman"/>
          <w:sz w:val="24"/>
          <w:szCs w:val="24"/>
          <w:rtl w:val="0"/>
        </w:rPr>
        <w:t xml:space="preserve"> The wireless connection also adds a layer of security onto the meter. It removes the past problems of curious bystanders watching and repeating admin passwords to increase their personal allotment of energy. In the future, we plan to write software to control multiple meters simultaneously, and to log the data received for further analysis.</w:t>
      </w:r>
      <w:r w:rsidDel="00000000" w:rsidR="00000000" w:rsidRPr="00000000">
        <w:rPr>
          <w:rtl w:val="0"/>
        </w:rPr>
      </w:r>
    </w:p>
    <w:p w:rsidR="00000000" w:rsidDel="00000000" w:rsidP="00000000" w:rsidRDefault="00000000" w:rsidRPr="00000000" w14:paraId="00000049">
      <w:pPr>
        <w:pStyle w:val="Heading1"/>
        <w:spacing w:after="0" w:before="240" w:line="259" w:lineRule="auto"/>
        <w:rPr>
          <w:rFonts w:ascii="Times New Roman" w:cs="Times New Roman" w:eastAsia="Times New Roman" w:hAnsi="Times New Roman"/>
          <w:b w:val="1"/>
          <w:sz w:val="24"/>
          <w:szCs w:val="24"/>
        </w:rPr>
      </w:pPr>
      <w:bookmarkStart w:colFirst="0" w:colLast="0" w:name="_esqtswrajgbz" w:id="2"/>
      <w:bookmarkEnd w:id="2"/>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main goal was to understand Universal Asynchronous Receive Transmit (UART) communication and the SPI communication within the existing meter to establish a wireless external link to the meter in a self-contained ‘Wifi Module’. </w:t>
      </w:r>
      <w:r w:rsidDel="00000000" w:rsidR="00000000" w:rsidRPr="00000000">
        <w:rPr>
          <w:rFonts w:ascii="Times New Roman" w:cs="Times New Roman" w:eastAsia="Times New Roman" w:hAnsi="Times New Roman"/>
          <w:sz w:val="24"/>
          <w:szCs w:val="24"/>
          <w:rtl w:val="0"/>
        </w:rPr>
        <w:t xml:space="preserve">Within the module, an ESP8266 receives a TCP connection from a computer (wirelessly) and relays the string to a PIC24f08KL302 (Pic24) via UART which sends it to our command board via SPI</w:t>
      </w:r>
      <w:r w:rsidDel="00000000" w:rsidR="00000000" w:rsidRPr="00000000">
        <w:rPr>
          <w:rFonts w:ascii="Times New Roman" w:cs="Times New Roman" w:eastAsia="Times New Roman" w:hAnsi="Times New Roman"/>
          <w:sz w:val="24"/>
          <w:szCs w:val="24"/>
          <w:rtl w:val="0"/>
        </w:rPr>
        <w:t xml:space="preserve"> (See Fig 1 and Fig 2 block diagram). The module is also designed to take the response of the command board and use the reverse process to push that response to the user in the TCP connection. During the summer of </w:t>
      </w:r>
      <w:r w:rsidDel="00000000" w:rsidR="00000000" w:rsidRPr="00000000">
        <w:rPr>
          <w:rFonts w:ascii="Times New Roman" w:cs="Times New Roman" w:eastAsia="Times New Roman" w:hAnsi="Times New Roman"/>
          <w:sz w:val="24"/>
          <w:szCs w:val="24"/>
          <w:rtl w:val="0"/>
        </w:rPr>
        <w:t xml:space="preserve">2016</w:t>
      </w:r>
      <w:r w:rsidDel="00000000" w:rsidR="00000000" w:rsidRPr="00000000">
        <w:rPr>
          <w:rFonts w:ascii="Times New Roman" w:cs="Times New Roman" w:eastAsia="Times New Roman" w:hAnsi="Times New Roman"/>
          <w:sz w:val="24"/>
          <w:szCs w:val="24"/>
          <w:rtl w:val="0"/>
        </w:rPr>
        <w:t xml:space="preserve"> the team constructed a basic code that uses circular buffers to communicate the UART and SPI without causing data loss. The original circuit began with a Pic18 (the same function as the Pic24, but with 18 GPIO pins instead of 24), but due to premade code and the limitation of a single UART port, the Pic24 became the weapon of choice.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Wiring</w:t>
      </w:r>
      <w:r w:rsidDel="00000000" w:rsidR="00000000" w:rsidRPr="00000000">
        <w:rPr>
          <w:rFonts w:ascii="Times New Roman" w:cs="Times New Roman" w:eastAsia="Times New Roman" w:hAnsi="Times New Roman"/>
          <w:sz w:val="24"/>
          <w:szCs w:val="24"/>
          <w:rtl w:val="0"/>
        </w:rPr>
        <w:t xml:space="preserve"> Diagram:</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705101"/>
                <wp:effectExtent b="0" l="0" r="0" t="0"/>
                <wp:docPr id="4" name=""/>
                <a:graphic>
                  <a:graphicData uri="http://schemas.microsoft.com/office/word/2010/wordprocessingGroup">
                    <wpg:wgp>
                      <wpg:cNvGrpSpPr/>
                      <wpg:grpSpPr>
                        <a:xfrm>
                          <a:off x="152400" y="152400"/>
                          <a:ext cx="5943600" cy="3705101"/>
                          <a:chOff x="152400" y="152400"/>
                          <a:chExt cx="7315200" cy="4450150"/>
                        </a:xfrm>
                      </wpg:grpSpPr>
                      <pic:pic>
                        <pic:nvPicPr>
                          <pic:cNvPr descr="Esp8266 Pin with Pic24.JPG" id="26" name="Shape 26"/>
                          <pic:cNvPicPr preferRelativeResize="0"/>
                        </pic:nvPicPr>
                        <pic:blipFill>
                          <a:blip r:embed="rId6">
                            <a:alphaModFix/>
                          </a:blip>
                          <a:stretch>
                            <a:fillRect/>
                          </a:stretch>
                        </pic:blipFill>
                        <pic:spPr>
                          <a:xfrm>
                            <a:off x="152400" y="152400"/>
                            <a:ext cx="7315200" cy="4250053"/>
                          </a:xfrm>
                          <a:prstGeom prst="rect">
                            <a:avLst/>
                          </a:prstGeom>
                          <a:noFill/>
                          <a:ln>
                            <a:noFill/>
                          </a:ln>
                        </pic:spPr>
                      </pic:pic>
                      <wps:wsp>
                        <wps:cNvSpPr txBox="1"/>
                        <wps:cNvPr id="27" name="Shape 27"/>
                        <wps:spPr>
                          <a:xfrm>
                            <a:off x="762000" y="4402450"/>
                            <a:ext cx="5981700" cy="2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1: UART Communication Between ESP8266 and Pic24</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3705101"/>
                <wp:effectExtent b="0" l="0" r="0" t="0"/>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943600" cy="37051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wiring for communication involves only two ports, the Tx and Rx ports of each device. The Tx port transmits data to the Rx port of the second device. Tx always goes to Rx, and Rx to Tx, that way the other receives what the first is transmitting. The Pic24 has two UART ready communication (so 4 ports, or 4 pins). Fig 1-1 shows the first UART with the ESP8266.  </w:t>
      </w:r>
      <w:r w:rsidDel="00000000" w:rsidR="00000000" w:rsidRPr="00000000">
        <w:rPr>
          <w:rFonts w:ascii="Times New Roman" w:cs="Times New Roman" w:eastAsia="Times New Roman" w:hAnsi="Times New Roman"/>
          <w:sz w:val="24"/>
          <w:szCs w:val="24"/>
          <w:rtl w:val="0"/>
        </w:rPr>
        <w:t xml:space="preserve">In addition to the wiring diagram, the PicKit 3 Debugger was used to interface with the Pic24, MPLABX IDLE software was used to program the Pic24 through the PicKit3. Arduino software was used to monitor the UART communication going into the Elegoo Uno via the second UART.</w:t>
      </w:r>
      <w:r w:rsidDel="00000000" w:rsidR="00000000" w:rsidRPr="00000000">
        <w:rPr>
          <w:rtl w:val="0"/>
        </w:rPr>
      </w:r>
    </w:p>
    <w:p w:rsidR="00000000" w:rsidDel="00000000" w:rsidP="00000000" w:rsidRDefault="00000000" w:rsidRPr="00000000" w14:paraId="00000051">
      <w:pPr>
        <w:pStyle w:val="Heading3"/>
        <w:spacing w:after="160" w:line="259" w:lineRule="auto"/>
        <w:rPr>
          <w:rFonts w:ascii="Times New Roman" w:cs="Times New Roman" w:eastAsia="Times New Roman" w:hAnsi="Times New Roman"/>
          <w:color w:val="000000"/>
          <w:sz w:val="24"/>
          <w:szCs w:val="24"/>
        </w:rPr>
      </w:pPr>
      <w:bookmarkStart w:colFirst="0" w:colLast="0" w:name="_bkwvdimgfskm" w:id="3"/>
      <w:bookmarkEnd w:id="3"/>
      <w:r w:rsidDel="00000000" w:rsidR="00000000" w:rsidRPr="00000000">
        <w:rPr>
          <w:rFonts w:ascii="Times New Roman" w:cs="Times New Roman" w:eastAsia="Times New Roman" w:hAnsi="Times New Roman"/>
          <w:color w:val="000000"/>
          <w:sz w:val="24"/>
          <w:szCs w:val="24"/>
        </w:rPr>
        <mc:AlternateContent>
          <mc:Choice Requires="wpg">
            <w:drawing>
              <wp:inline distB="114300" distT="114300" distL="114300" distR="114300">
                <wp:extent cx="5842178" cy="1789167"/>
                <wp:effectExtent b="0" l="0" r="0" t="0"/>
                <wp:docPr id="1" name=""/>
                <a:graphic>
                  <a:graphicData uri="http://schemas.microsoft.com/office/word/2010/wordprocessingGroup">
                    <wpg:wgp>
                      <wpg:cNvGrpSpPr/>
                      <wpg:grpSpPr>
                        <a:xfrm>
                          <a:off x="0" y="1304250"/>
                          <a:ext cx="5842178" cy="1789167"/>
                          <a:chOff x="0" y="1304250"/>
                          <a:chExt cx="7620117" cy="2313350"/>
                        </a:xfrm>
                      </wpg:grpSpPr>
                      <wps:wsp>
                        <wps:cNvSpPr/>
                        <wps:cNvPr id="2" name="Shape 2"/>
                        <wps:spPr>
                          <a:xfrm>
                            <a:off x="1835710" y="1684746"/>
                            <a:ext cx="3594300" cy="876600"/>
                          </a:xfrm>
                          <a:prstGeom prst="rect">
                            <a:avLst/>
                          </a:prstGeom>
                          <a:noFill/>
                          <a:ln cap="flat" cmpd="sng" w="38100">
                            <a:solidFill>
                              <a:srgbClr val="1F497D"/>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66" y="1854796"/>
                            <a:ext cx="1179000" cy="568800"/>
                          </a:xfrm>
                          <a:prstGeom prst="roundRect">
                            <a:avLst>
                              <a:gd fmla="val 16667" name="adj"/>
                            </a:avLst>
                          </a:prstGeom>
                          <a:solidFill>
                            <a:srgbClr val="C9DAF8"/>
                          </a:solidFill>
                          <a:ln cap="flat" cmpd="sng" w="28575">
                            <a:solidFill>
                              <a:srgbClr val="1F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4180699" y="1835309"/>
                            <a:ext cx="1179000" cy="568800"/>
                          </a:xfrm>
                          <a:prstGeom prst="roundRect">
                            <a:avLst>
                              <a:gd fmla="val 16667" name="adj"/>
                            </a:avLst>
                          </a:prstGeom>
                          <a:solidFill>
                            <a:srgbClr val="FFF2CC"/>
                          </a:solidFill>
                          <a:ln cap="flat" cmpd="sng" w="28575">
                            <a:solidFill>
                              <a:srgbClr val="1F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6031036" y="1852988"/>
                            <a:ext cx="1535100" cy="568800"/>
                          </a:xfrm>
                          <a:prstGeom prst="roundRect">
                            <a:avLst>
                              <a:gd fmla="val 16667" name="adj"/>
                            </a:avLst>
                          </a:prstGeom>
                          <a:solidFill>
                            <a:srgbClr val="EAD1DC"/>
                          </a:solidFill>
                          <a:ln cap="flat" cmpd="sng" w="28575">
                            <a:solidFill>
                              <a:srgbClr val="1F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 name="Shape 6"/>
                        <wps:spPr>
                          <a:xfrm>
                            <a:off x="0" y="1967921"/>
                            <a:ext cx="1179000" cy="34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Command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Board</w:t>
                              </w:r>
                            </w:p>
                          </w:txbxContent>
                        </wps:txbx>
                        <wps:bodyPr anchorCtr="0" anchor="t" bIns="91425" lIns="91425" spcFirstLastPara="1" rIns="91425" wrap="square" tIns="91425"/>
                      </wps:wsp>
                      <wps:wsp>
                        <wps:cNvSpPr txBox="1"/>
                        <wps:cNvPr id="7" name="Shape 7"/>
                        <wps:spPr>
                          <a:xfrm>
                            <a:off x="4180699" y="1980330"/>
                            <a:ext cx="1179000" cy="27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ESP8266</w:t>
                              </w:r>
                            </w:p>
                          </w:txbxContent>
                        </wps:txbx>
                        <wps:bodyPr anchorCtr="0" anchor="t" bIns="91425" lIns="91425" spcFirstLastPara="1" rIns="91425" wrap="square" tIns="91425"/>
                      </wps:wsp>
                      <wps:wsp>
                        <wps:cNvSpPr txBox="1"/>
                        <wps:cNvPr id="8" name="Shape 8"/>
                        <wps:spPr>
                          <a:xfrm>
                            <a:off x="5894217" y="1948434"/>
                            <a:ext cx="1725900" cy="34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Networked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Computer</w:t>
                              </w:r>
                            </w:p>
                          </w:txbxContent>
                        </wps:txbx>
                        <wps:bodyPr anchorCtr="0" anchor="t" bIns="91425" lIns="91425" spcFirstLastPara="1" rIns="91425" wrap="square" tIns="91425"/>
                      </wps:wsp>
                      <wps:wsp>
                        <wps:cNvCnPr/>
                        <wps:spPr>
                          <a:xfrm>
                            <a:off x="1353827" y="2137429"/>
                            <a:ext cx="431700" cy="0"/>
                          </a:xfrm>
                          <a:prstGeom prst="straightConnector1">
                            <a:avLst/>
                          </a:prstGeom>
                          <a:noFill/>
                          <a:ln cap="flat" cmpd="sng" w="9525">
                            <a:solidFill>
                              <a:srgbClr val="1F497D"/>
                            </a:solidFill>
                            <a:prstDash val="solid"/>
                            <a:round/>
                            <a:headEnd len="med" w="med" type="triangle"/>
                            <a:tailEnd len="med" w="med" type="triangle"/>
                          </a:ln>
                        </wps:spPr>
                        <wps:bodyPr anchorCtr="0" anchor="ctr" bIns="91425" lIns="91425" spcFirstLastPara="1" rIns="91425" wrap="square" tIns="91425"/>
                      </wps:wsp>
                      <wps:wsp>
                        <wps:cNvCnPr/>
                        <wps:spPr>
                          <a:xfrm flipH="1" rot="10800000">
                            <a:off x="5430009" y="2117389"/>
                            <a:ext cx="530700" cy="4800"/>
                          </a:xfrm>
                          <a:prstGeom prst="straightConnector1">
                            <a:avLst/>
                          </a:prstGeom>
                          <a:noFill/>
                          <a:ln cap="flat" cmpd="sng" w="9525">
                            <a:solidFill>
                              <a:srgbClr val="1F497D"/>
                            </a:solidFill>
                            <a:prstDash val="solid"/>
                            <a:round/>
                            <a:headEnd len="med" w="med" type="triangle"/>
                            <a:tailEnd len="med" w="med" type="triangle"/>
                          </a:ln>
                        </wps:spPr>
                        <wps:bodyPr anchorCtr="0" anchor="ctr" bIns="91425" lIns="91425" spcFirstLastPara="1" rIns="91425" wrap="square" tIns="91425"/>
                      </wps:wsp>
                      <wps:wsp>
                        <wps:cNvSpPr/>
                        <wps:cNvPr id="11" name="Shape 11"/>
                        <wps:spPr>
                          <a:xfrm>
                            <a:off x="1919140" y="1835309"/>
                            <a:ext cx="1637100" cy="568800"/>
                          </a:xfrm>
                          <a:prstGeom prst="roundRect">
                            <a:avLst>
                              <a:gd fmla="val 16667" name="adj"/>
                            </a:avLst>
                          </a:prstGeom>
                          <a:solidFill>
                            <a:srgbClr val="D9EAD3"/>
                          </a:solidFill>
                          <a:ln cap="flat" cmpd="sng" w="28575">
                            <a:solidFill>
                              <a:srgbClr val="1F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 name="Shape 12"/>
                        <wps:spPr>
                          <a:xfrm>
                            <a:off x="1874791" y="1980330"/>
                            <a:ext cx="1725900" cy="27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PIC24F08KL302</w:t>
                              </w:r>
                            </w:p>
                          </w:txbxContent>
                        </wps:txbx>
                        <wps:bodyPr anchorCtr="0" anchor="t" bIns="91425" lIns="91425" spcFirstLastPara="1" rIns="91425" wrap="square" tIns="91425"/>
                      </wps:wsp>
                      <wps:wsp>
                        <wps:cNvCnPr/>
                        <wps:spPr>
                          <a:xfrm flipH="1" rot="10800000">
                            <a:off x="3603121" y="2117389"/>
                            <a:ext cx="530700" cy="4800"/>
                          </a:xfrm>
                          <a:prstGeom prst="straightConnector1">
                            <a:avLst/>
                          </a:prstGeom>
                          <a:noFill/>
                          <a:ln cap="flat" cmpd="sng" w="9525">
                            <a:solidFill>
                              <a:srgbClr val="1F497D"/>
                            </a:solidFill>
                            <a:prstDash val="solid"/>
                            <a:round/>
                            <a:headEnd len="med" w="med" type="triangle"/>
                            <a:tailEnd len="med" w="med" type="triangle"/>
                          </a:ln>
                        </wps:spPr>
                        <wps:bodyPr anchorCtr="0" anchor="ctr" bIns="91425" lIns="91425" spcFirstLastPara="1" rIns="91425" wrap="square" tIns="91425"/>
                      </wps:wsp>
                      <wps:wsp>
                        <wps:cNvSpPr txBox="1"/>
                        <wps:cNvPr id="14" name="Shape 14"/>
                        <wps:spPr>
                          <a:xfrm>
                            <a:off x="2726324" y="1304250"/>
                            <a:ext cx="1927800" cy="27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Wifi Module</w:t>
                              </w:r>
                            </w:p>
                          </w:txbxContent>
                        </wps:txbx>
                        <wps:bodyPr anchorCtr="0" anchor="t" bIns="91425" lIns="91425" spcFirstLastPara="1" rIns="91425" wrap="square" tIns="91425"/>
                      </wps:wsp>
                      <wps:wsp>
                        <wps:cNvSpPr txBox="1"/>
                        <wps:cNvPr id="15" name="Shape 15"/>
                        <wps:spPr>
                          <a:xfrm>
                            <a:off x="5537958" y="2797147"/>
                            <a:ext cx="789600" cy="27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TCP</w:t>
                              </w:r>
                            </w:p>
                          </w:txbxContent>
                        </wps:txbx>
                        <wps:bodyPr anchorCtr="0" anchor="t" bIns="91425" lIns="91425" spcFirstLastPara="1" rIns="91425" wrap="square" tIns="91425"/>
                      </wps:wsp>
                      <wps:wsp>
                        <wps:cNvSpPr txBox="1"/>
                        <wps:cNvPr id="16" name="Shape 16"/>
                        <wps:spPr>
                          <a:xfrm>
                            <a:off x="3494899" y="2797147"/>
                            <a:ext cx="747300" cy="27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UART</w:t>
                              </w:r>
                            </w:p>
                          </w:txbxContent>
                        </wps:txbx>
                        <wps:bodyPr anchorCtr="0" anchor="t" bIns="91425" lIns="91425" spcFirstLastPara="1" rIns="91425" wrap="square" tIns="91425"/>
                      </wps:wsp>
                      <wps:wsp>
                        <wps:cNvSpPr txBox="1"/>
                        <wps:cNvPr id="17" name="Shape 17"/>
                        <wps:spPr>
                          <a:xfrm>
                            <a:off x="859809" y="2797147"/>
                            <a:ext cx="1419900" cy="27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SPI</w:t>
                              </w:r>
                            </w:p>
                          </w:txbxContent>
                        </wps:txbx>
                        <wps:bodyPr anchorCtr="0" anchor="t" bIns="91425" lIns="91425" spcFirstLastPara="1" rIns="91425" wrap="square" tIns="91425"/>
                      </wps:wsp>
                      <wps:wsp>
                        <wps:cNvCnPr/>
                        <wps:spPr>
                          <a:xfrm rot="10800000">
                            <a:off x="1541559" y="2329147"/>
                            <a:ext cx="28200" cy="468000"/>
                          </a:xfrm>
                          <a:prstGeom prst="straightConnector1">
                            <a:avLst/>
                          </a:prstGeom>
                          <a:noFill/>
                          <a:ln cap="flat" cmpd="sng" w="9525">
                            <a:solidFill>
                              <a:srgbClr val="1F497D"/>
                            </a:solidFill>
                            <a:prstDash val="solid"/>
                            <a:round/>
                            <a:headEnd len="med" w="med" type="none"/>
                            <a:tailEnd len="med" w="med" type="triangle"/>
                          </a:ln>
                        </wps:spPr>
                        <wps:bodyPr anchorCtr="0" anchor="ctr" bIns="91425" lIns="91425" spcFirstLastPara="1" rIns="91425" wrap="square" tIns="91425"/>
                      </wps:wsp>
                      <wps:wsp>
                        <wps:cNvCnPr/>
                        <wps:spPr>
                          <a:xfrm flipH="1" rot="10800000">
                            <a:off x="3868549" y="2279647"/>
                            <a:ext cx="12000" cy="517500"/>
                          </a:xfrm>
                          <a:prstGeom prst="straightConnector1">
                            <a:avLst/>
                          </a:prstGeom>
                          <a:noFill/>
                          <a:ln cap="flat" cmpd="sng" w="9525">
                            <a:solidFill>
                              <a:srgbClr val="1F497D"/>
                            </a:solidFill>
                            <a:prstDash val="solid"/>
                            <a:round/>
                            <a:headEnd len="med" w="med" type="none"/>
                            <a:tailEnd len="med" w="med" type="triangle"/>
                          </a:ln>
                        </wps:spPr>
                        <wps:bodyPr anchorCtr="0" anchor="ctr" bIns="91425" lIns="91425" spcFirstLastPara="1" rIns="91425" wrap="square" tIns="91425"/>
                      </wps:wsp>
                      <wps:wsp>
                        <wps:cNvCnPr/>
                        <wps:spPr>
                          <a:xfrm rot="10800000">
                            <a:off x="5697558" y="2267347"/>
                            <a:ext cx="235200" cy="529800"/>
                          </a:xfrm>
                          <a:prstGeom prst="straightConnector1">
                            <a:avLst/>
                          </a:prstGeom>
                          <a:noFill/>
                          <a:ln cap="flat" cmpd="sng" w="9525">
                            <a:solidFill>
                              <a:srgbClr val="1F497D"/>
                            </a:solidFill>
                            <a:prstDash val="solid"/>
                            <a:round/>
                            <a:headEnd len="med" w="med" type="none"/>
                            <a:tailEnd len="med" w="med" type="triangle"/>
                          </a:ln>
                        </wps:spPr>
                        <wps:bodyPr anchorCtr="0" anchor="ctr" bIns="91425" lIns="91425" spcFirstLastPara="1" rIns="91425" wrap="square" tIns="91425"/>
                      </wps:wsp>
                      <wps:wsp>
                        <wps:cNvSpPr txBox="1"/>
                        <wps:cNvPr id="21" name="Shape 21"/>
                        <wps:spPr>
                          <a:xfrm>
                            <a:off x="1961372" y="3250400"/>
                            <a:ext cx="3814200" cy="36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Fig 2: Communications Block Diagram</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842178" cy="1789167"/>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842178" cy="17891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pStyle w:val="Heading3"/>
        <w:spacing w:after="160" w:line="259" w:lineRule="auto"/>
        <w:rPr>
          <w:rFonts w:ascii="Times New Roman" w:cs="Times New Roman" w:eastAsia="Times New Roman" w:hAnsi="Times New Roman"/>
          <w:color w:val="000000"/>
          <w:sz w:val="24"/>
          <w:szCs w:val="24"/>
        </w:rPr>
      </w:pPr>
      <w:bookmarkStart w:colFirst="0" w:colLast="0" w:name="_7jwzax8e56eg"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3990975</wp:posOffset>
                </wp:positionH>
                <wp:positionV relativeFrom="paragraph">
                  <wp:posOffset>495300</wp:posOffset>
                </wp:positionV>
                <wp:extent cx="1950591" cy="2281965"/>
                <wp:effectExtent b="0" l="0" r="0" t="0"/>
                <wp:wrapSquare wrapText="bothSides" distB="114300" distT="114300" distL="114300" distR="114300"/>
                <wp:docPr id="5" name=""/>
                <a:graphic>
                  <a:graphicData uri="http://schemas.microsoft.com/office/word/2010/wordprocessingGroup">
                    <wpg:wgp>
                      <wpg:cNvGrpSpPr/>
                      <wpg:grpSpPr>
                        <a:xfrm>
                          <a:off x="1762125" y="152400"/>
                          <a:ext cx="1950591" cy="2281965"/>
                          <a:chOff x="1762125" y="152400"/>
                          <a:chExt cx="2447926" cy="2867150"/>
                        </a:xfrm>
                      </wpg:grpSpPr>
                      <pic:pic>
                        <pic:nvPicPr>
                          <pic:cNvPr descr="photo_2018-12-06_10-48-14.jpg" id="28" name="Shape 28"/>
                          <pic:cNvPicPr preferRelativeResize="0"/>
                        </pic:nvPicPr>
                        <pic:blipFill rotWithShape="1">
                          <a:blip r:embed="rId9">
                            <a:alphaModFix/>
                          </a:blip>
                          <a:srcRect b="24876" l="10597" r="15759" t="24876"/>
                          <a:stretch/>
                        </pic:blipFill>
                        <pic:spPr>
                          <a:xfrm>
                            <a:off x="1762125" y="152400"/>
                            <a:ext cx="2447926" cy="2226950"/>
                          </a:xfrm>
                          <a:prstGeom prst="rect">
                            <a:avLst/>
                          </a:prstGeom>
                          <a:noFill/>
                          <a:ln>
                            <a:noFill/>
                          </a:ln>
                        </pic:spPr>
                      </pic:pic>
                      <wps:wsp>
                        <wps:cNvSpPr txBox="1"/>
                        <wps:cNvPr id="29" name="Shape 29"/>
                        <wps:spPr>
                          <a:xfrm>
                            <a:off x="2019300" y="2379350"/>
                            <a:ext cx="17241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3-1: ESP8266</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3990975</wp:posOffset>
                </wp:positionH>
                <wp:positionV relativeFrom="paragraph">
                  <wp:posOffset>495300</wp:posOffset>
                </wp:positionV>
                <wp:extent cx="1950591" cy="2281965"/>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950591" cy="2281965"/>
                        </a:xfrm>
                        <a:prstGeom prst="rect"/>
                        <a:ln/>
                      </pic:spPr>
                    </pic:pic>
                  </a:graphicData>
                </a:graphic>
              </wp:anchor>
            </w:drawing>
          </mc:Fallback>
        </mc:AlternateContent>
      </w:r>
    </w:p>
    <w:p w:rsidR="00000000" w:rsidDel="00000000" w:rsidP="00000000" w:rsidRDefault="00000000" w:rsidRPr="00000000" w14:paraId="00000053">
      <w:pPr>
        <w:pStyle w:val="Heading2"/>
        <w:spacing w:after="160" w:line="259" w:lineRule="auto"/>
        <w:rPr/>
      </w:pPr>
      <w:bookmarkStart w:colFirst="0" w:colLast="0" w:name="_m6wzscg7diug" w:id="5"/>
      <w:bookmarkEnd w:id="5"/>
      <w:r w:rsidDel="00000000" w:rsidR="00000000" w:rsidRPr="00000000">
        <w:rPr>
          <w:rFonts w:ascii="Times New Roman" w:cs="Times New Roman" w:eastAsia="Times New Roman" w:hAnsi="Times New Roman"/>
          <w:rtl w:val="0"/>
        </w:rPr>
        <w:t xml:space="preserve">ESP8266</w:t>
      </w:r>
      <w:r w:rsidDel="00000000" w:rsidR="00000000" w:rsidRPr="00000000">
        <w:rPr>
          <w:rtl w:val="0"/>
        </w:rPr>
        <w:t xml:space="preserve">:</w:t>
      </w:r>
    </w:p>
    <w:p w:rsidR="00000000" w:rsidDel="00000000" w:rsidP="00000000" w:rsidRDefault="00000000" w:rsidRPr="00000000" w14:paraId="00000054">
      <w:pPr>
        <w:spacing w:after="160" w:line="259"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ESP8266 is a 16-bit single core microprocessor capable of establishing multiple TCP and SSH connections through Wifi. It has the ability to broadcast its own network, or connect itself to an existing network. It is how the meters will communicate wirelessly to an admin computer. It communicates information through </w:t>
      </w:r>
      <w:r w:rsidDel="00000000" w:rsidR="00000000" w:rsidRPr="00000000">
        <w:rPr>
          <w:rFonts w:ascii="Times New Roman" w:cs="Times New Roman" w:eastAsia="Times New Roman" w:hAnsi="Times New Roman"/>
          <w:sz w:val="24"/>
          <w:szCs w:val="24"/>
          <w:rtl w:val="0"/>
        </w:rPr>
        <w:t xml:space="preserve">UART</w:t>
      </w:r>
      <w:r w:rsidDel="00000000" w:rsidR="00000000" w:rsidRPr="00000000">
        <w:rPr>
          <w:rFonts w:ascii="Times New Roman" w:cs="Times New Roman" w:eastAsia="Times New Roman" w:hAnsi="Times New Roman"/>
          <w:sz w:val="24"/>
          <w:szCs w:val="24"/>
          <w:rtl w:val="0"/>
        </w:rPr>
        <w:t xml:space="preserve">. Though it has the capabilities for SPI communication, it was documented previously that the baud rate was not reliable, and data was unpredictably lost during communication.</w:t>
      </w:r>
      <w:r w:rsidDel="00000000" w:rsidR="00000000" w:rsidRPr="00000000">
        <w:rPr>
          <w:rtl w:val="0"/>
        </w:rPr>
      </w:r>
    </w:p>
    <w:p w:rsidR="00000000" w:rsidDel="00000000" w:rsidP="00000000" w:rsidRDefault="00000000" w:rsidRPr="00000000" w14:paraId="00000055">
      <w:pPr>
        <w:pStyle w:val="Heading3"/>
        <w:spacing w:after="160" w:line="259" w:lineRule="auto"/>
        <w:rPr>
          <w:rFonts w:ascii="Times New Roman" w:cs="Times New Roman" w:eastAsia="Times New Roman" w:hAnsi="Times New Roman"/>
          <w:color w:val="000000"/>
          <w:sz w:val="24"/>
          <w:szCs w:val="24"/>
        </w:rPr>
      </w:pPr>
      <w:bookmarkStart w:colFirst="0" w:colLast="0" w:name="_3rqyr2i70eff" w:id="6"/>
      <w:bookmarkEnd w:id="6"/>
      <w:r w:rsidDel="00000000" w:rsidR="00000000" w:rsidRPr="00000000">
        <w:rPr>
          <w:rFonts w:ascii="Times New Roman" w:cs="Times New Roman" w:eastAsia="Times New Roman" w:hAnsi="Times New Roman"/>
          <w:color w:val="000000"/>
          <w:sz w:val="32"/>
          <w:szCs w:val="32"/>
          <w:rtl w:val="0"/>
        </w:rPr>
        <w:t xml:space="preserve">PIC24F16KL302</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504825</wp:posOffset>
                </wp:positionV>
                <wp:extent cx="1385888" cy="1971231"/>
                <wp:effectExtent b="0" l="0" r="0" t="0"/>
                <wp:wrapSquare wrapText="bothSides" distB="114300" distT="114300" distL="114300" distR="114300"/>
                <wp:docPr id="3" name=""/>
                <a:graphic>
                  <a:graphicData uri="http://schemas.microsoft.com/office/word/2010/wordprocessingGroup">
                    <wpg:wgp>
                      <wpg:cNvGrpSpPr/>
                      <wpg:grpSpPr>
                        <a:xfrm>
                          <a:off x="1781175" y="333675"/>
                          <a:ext cx="1385888" cy="1971231"/>
                          <a:chOff x="1781175" y="333675"/>
                          <a:chExt cx="3128925" cy="3331549"/>
                        </a:xfrm>
                      </wpg:grpSpPr>
                      <pic:pic>
                        <pic:nvPicPr>
                          <pic:cNvPr descr="photo_2018-12-06_10-48-10.jpg" id="24" name="Shape 24"/>
                          <pic:cNvPicPr preferRelativeResize="0"/>
                        </pic:nvPicPr>
                        <pic:blipFill rotWithShape="1">
                          <a:blip r:embed="rId11">
                            <a:alphaModFix/>
                          </a:blip>
                          <a:srcRect b="35069" l="68545" r="16431" t="43627"/>
                          <a:stretch/>
                        </pic:blipFill>
                        <pic:spPr>
                          <a:xfrm>
                            <a:off x="1781175" y="333675"/>
                            <a:ext cx="1762126" cy="3331549"/>
                          </a:xfrm>
                          <a:prstGeom prst="rect">
                            <a:avLst/>
                          </a:prstGeom>
                          <a:noFill/>
                          <a:ln>
                            <a:noFill/>
                          </a:ln>
                        </pic:spPr>
                      </pic:pic>
                      <wps:wsp>
                        <wps:cNvSpPr txBox="1"/>
                        <wps:cNvPr id="25" name="Shape 25"/>
                        <wps:spPr>
                          <a:xfrm rot="-5400000">
                            <a:off x="2709900" y="2302225"/>
                            <a:ext cx="22002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 3-2: PIC24F08KL302</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504825</wp:posOffset>
                </wp:positionV>
                <wp:extent cx="1385888" cy="1971231"/>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385888" cy="1971231"/>
                        </a:xfrm>
                        <a:prstGeom prst="rect"/>
                        <a:ln/>
                      </pic:spPr>
                    </pic:pic>
                  </a:graphicData>
                </a:graphic>
              </wp:anchor>
            </w:drawing>
          </mc:Fallback>
        </mc:AlternateContent>
      </w:r>
    </w:p>
    <w:p w:rsidR="00000000" w:rsidDel="00000000" w:rsidP="00000000" w:rsidRDefault="00000000" w:rsidRPr="00000000" w14:paraId="0000005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PIC24F16KL302 is another 16-bit microprocessor, programmable by a PicKit 3 debugger via computer. It has a much more stable SPI communication protocol, and is much easier to transmit SPI inside of the code using circular buffers. The Pic24 is capable of both UART and SPI, making it the perfect go-between for information to be passed between the ESP and the command board. Because of its two UART ports, data is echoed back out through a second port into an Elegoo Uno, which can be viewed on the arduino software serial monitor from a computer. This gives the programmer a way to sniff and see if data is being lost in transmission or not.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3"/>
        <w:rPr>
          <w:rFonts w:ascii="Times New Roman" w:cs="Times New Roman" w:eastAsia="Times New Roman" w:hAnsi="Times New Roman"/>
          <w:color w:val="000000"/>
          <w:sz w:val="24"/>
          <w:szCs w:val="24"/>
        </w:rPr>
      </w:pPr>
      <w:bookmarkStart w:colFirst="0" w:colLast="0" w:name="_1a0nhuvnw3mk" w:id="7"/>
      <w:bookmarkEnd w:id="7"/>
      <w:r w:rsidDel="00000000" w:rsidR="00000000" w:rsidRPr="00000000">
        <w:rPr>
          <w:rFonts w:ascii="Times New Roman" w:cs="Times New Roman" w:eastAsia="Times New Roman" w:hAnsi="Times New Roman"/>
          <w:color w:val="000000"/>
          <w:sz w:val="32"/>
          <w:szCs w:val="32"/>
          <w:rtl w:val="0"/>
        </w:rPr>
        <w:t xml:space="preserve">Elegoo Uno</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590550</wp:posOffset>
                </wp:positionV>
                <wp:extent cx="2605088" cy="2788780"/>
                <wp:effectExtent b="0" l="0" r="0" t="0"/>
                <wp:wrapSquare wrapText="bothSides" distB="114300" distT="114300" distL="114300" distR="114300"/>
                <wp:docPr id="2" name=""/>
                <a:graphic>
                  <a:graphicData uri="http://schemas.microsoft.com/office/word/2010/wordprocessingGroup">
                    <wpg:wgp>
                      <wpg:cNvGrpSpPr/>
                      <wpg:grpSpPr>
                        <a:xfrm>
                          <a:off x="1162050" y="1312550"/>
                          <a:ext cx="2605088" cy="2788780"/>
                          <a:chOff x="1162050" y="1312550"/>
                          <a:chExt cx="2952751" cy="3162225"/>
                        </a:xfrm>
                      </wpg:grpSpPr>
                      <pic:pic>
                        <pic:nvPicPr>
                          <pic:cNvPr descr="photo_2018-12-06_11-13-40.jpg" id="22" name="Shape 22"/>
                          <pic:cNvPicPr preferRelativeResize="0"/>
                        </pic:nvPicPr>
                        <pic:blipFill rotWithShape="1">
                          <a:blip r:embed="rId13">
                            <a:alphaModFix/>
                          </a:blip>
                          <a:srcRect b="26269" l="24887" r="2343" t="21443"/>
                          <a:stretch/>
                        </pic:blipFill>
                        <pic:spPr>
                          <a:xfrm>
                            <a:off x="1162050" y="1312550"/>
                            <a:ext cx="2952751" cy="2828925"/>
                          </a:xfrm>
                          <a:prstGeom prst="rect">
                            <a:avLst/>
                          </a:prstGeom>
                          <a:noFill/>
                          <a:ln>
                            <a:noFill/>
                          </a:ln>
                        </pic:spPr>
                      </pic:pic>
                      <wps:wsp>
                        <wps:cNvSpPr txBox="1"/>
                        <wps:cNvPr id="23" name="Shape 23"/>
                        <wps:spPr>
                          <a:xfrm>
                            <a:off x="1162050" y="4141475"/>
                            <a:ext cx="21528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 3-3: Elegoo Uno</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590550</wp:posOffset>
                </wp:positionV>
                <wp:extent cx="2605088" cy="278878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2605088" cy="2788780"/>
                        </a:xfrm>
                        <a:prstGeom prst="rect"/>
                        <a:ln/>
                      </pic:spPr>
                    </pic:pic>
                  </a:graphicData>
                </a:graphic>
              </wp:anchor>
            </w:drawing>
          </mc:Fallback>
        </mc:AlternateConten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Elegoo Uno behaves exactly like an Arduino Uno, which in our case is useful for supplying a single 5V supply to power both the Pic24 and the ESP8266 as well as UART ports to sniff the transmission between the two chips. This microcontroller will not be implemented in the finalized design, it is used for debugging purposes only. It gives the user minimum setup (plugging in one usb) while maximizing function.</w:t>
      </w:r>
    </w:p>
    <w:p w:rsidR="00000000" w:rsidDel="00000000" w:rsidP="00000000" w:rsidRDefault="00000000" w:rsidRPr="00000000" w14:paraId="0000005A">
      <w:pPr>
        <w:pStyle w:val="Heading3"/>
        <w:spacing w:after="160" w:line="259" w:lineRule="auto"/>
        <w:rPr>
          <w:rFonts w:ascii="Times New Roman" w:cs="Times New Roman" w:eastAsia="Times New Roman" w:hAnsi="Times New Roman"/>
          <w:color w:val="000000"/>
          <w:sz w:val="24"/>
          <w:szCs w:val="24"/>
        </w:rPr>
      </w:pPr>
      <w:bookmarkStart w:colFirst="0" w:colLast="0" w:name="_q25mhxme2jv4" w:id="8"/>
      <w:bookmarkEnd w:id="8"/>
      <w:r w:rsidDel="00000000" w:rsidR="00000000" w:rsidRPr="00000000">
        <w:rPr>
          <w:rtl w:val="0"/>
        </w:rPr>
      </w:r>
    </w:p>
    <w:p w:rsidR="00000000" w:rsidDel="00000000" w:rsidP="00000000" w:rsidRDefault="00000000" w:rsidRPr="00000000" w14:paraId="0000005B">
      <w:pPr>
        <w:pStyle w:val="Heading3"/>
        <w:spacing w:after="160" w:line="259" w:lineRule="auto"/>
        <w:rPr>
          <w:rFonts w:ascii="Times New Roman" w:cs="Times New Roman" w:eastAsia="Times New Roman" w:hAnsi="Times New Roman"/>
          <w:sz w:val="24"/>
          <w:szCs w:val="24"/>
        </w:rPr>
      </w:pPr>
      <w:bookmarkStart w:colFirst="0" w:colLast="0" w:name="_3g3sdjuh2z4v" w:id="9"/>
      <w:bookmarkEnd w:id="9"/>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b w:val="1"/>
          <w:sz w:val="24"/>
          <w:szCs w:val="24"/>
          <w:rtl w:val="0"/>
        </w:rPr>
        <w:t xml:space="preserve">peration Procedure</w:t>
      </w:r>
      <w:r w:rsidDel="00000000" w:rsidR="00000000" w:rsidRPr="00000000">
        <w:rPr>
          <w:rFonts w:ascii="Times New Roman" w:cs="Times New Roman" w:eastAsia="Times New Roman" w:hAnsi="Times New Roman"/>
          <w:b w:val="1"/>
          <w:sz w:val="24"/>
          <w:szCs w:val="24"/>
          <w:rtl w:val="0"/>
        </w:rPr>
        <w:t xml:space="preserve"> (See Fig. 2)</w:t>
      </w:r>
      <w:r w:rsidDel="00000000" w:rsidR="00000000" w:rsidRPr="00000000">
        <w:rPr>
          <w:rtl w:val="0"/>
        </w:rPr>
      </w:r>
    </w:p>
    <w:p w:rsidR="00000000" w:rsidDel="00000000" w:rsidP="00000000" w:rsidRDefault="00000000" w:rsidRPr="00000000" w14:paraId="0000006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the ESP and Pic24 initialize, the Pic begins a set of prewritten instructions that configure the ESP for wireless TCP connection. Though these instructions could be programmed into the ESP, it will be exponentially easier to debug once on a printed circuit board in the meter. The instructions begin by first resetting the ESP to ensure a fresh start, then feeding it the current WiFi SSID and password for the network it will be sending information through. Right now that information is stored inside of the Pic, but a future goal is to have the WiFi network reprogrammable on the user interface. Once the pic receives a confirmation through the ESP chip (it prints “WIFI CONNECTED, GOT IP”) the ESP prints its local IP address. This is useful because it is the address the admin will use to establish a TCP connection. The Pic then sets the ESP to receive multiple TCP communications, and toggles off then on the TCP connection of the ESP. This removes any erroneous bugs from a previous cycle. Once all that has been completed, the ESP is ready to start receiving communication! The SPI connection does not require any setup as it is acting as slave to the command board. </w:t>
      </w:r>
      <w:r w:rsidDel="00000000" w:rsidR="00000000" w:rsidRPr="00000000">
        <w:rPr>
          <w:rtl w:val="0"/>
        </w:rPr>
      </w:r>
    </w:p>
    <w:p w:rsidR="00000000" w:rsidDel="00000000" w:rsidP="00000000" w:rsidRDefault="00000000" w:rsidRPr="00000000" w14:paraId="00000061">
      <w:pPr>
        <w:pStyle w:val="Heading2"/>
        <w:spacing w:after="0" w:before="40" w:line="259" w:lineRule="auto"/>
        <w:rPr>
          <w:rFonts w:ascii="Times New Roman" w:cs="Times New Roman" w:eastAsia="Times New Roman" w:hAnsi="Times New Roman"/>
          <w:b w:val="1"/>
          <w:sz w:val="24"/>
          <w:szCs w:val="24"/>
        </w:rPr>
      </w:pPr>
      <w:bookmarkStart w:colFirst="0" w:colLast="0" w:name="_9562dlkuc5u5" w:id="10"/>
      <w:bookmarkEnd w:id="10"/>
      <w:r w:rsidDel="00000000" w:rsidR="00000000" w:rsidRPr="00000000">
        <w:rPr>
          <w:rFonts w:ascii="Times New Roman" w:cs="Times New Roman" w:eastAsia="Times New Roman" w:hAnsi="Times New Roman"/>
          <w:b w:val="1"/>
          <w:sz w:val="24"/>
          <w:szCs w:val="24"/>
          <w:rtl w:val="0"/>
        </w:rPr>
        <w:t xml:space="preserve">Future Plans</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main goal right now is to finish off the SPI communication into the command board of the meter, and turning the breadboard prototype into a printed PCB design. </w:t>
      </w:r>
      <w:r w:rsidDel="00000000" w:rsidR="00000000" w:rsidRPr="00000000">
        <w:rPr>
          <w:rFonts w:ascii="Times New Roman" w:cs="Times New Roman" w:eastAsia="Times New Roman" w:hAnsi="Times New Roman"/>
          <w:sz w:val="24"/>
          <w:szCs w:val="24"/>
          <w:rtl w:val="0"/>
        </w:rPr>
        <w:t xml:space="preserve">Another short-term goal is to have users see visible WiFi networks, set the SSID, and set the password of the WiFi network through the front-end user interface.</w:t>
      </w:r>
      <w:r w:rsidDel="00000000" w:rsidR="00000000" w:rsidRPr="00000000">
        <w:rPr>
          <w:rFonts w:ascii="Times New Roman" w:cs="Times New Roman" w:eastAsia="Times New Roman" w:hAnsi="Times New Roman"/>
          <w:sz w:val="24"/>
          <w:szCs w:val="24"/>
          <w:rtl w:val="0"/>
        </w:rPr>
        <w:t xml:space="preserve"> Without losing perspective, our general goal is to take this basic wireless communication and expand upon it. The module has developed into software and hardware sides. Progress has made in the creation of user friendly monitoring software for administrator computers. A hurdle is what language to choose for writing the software. The current languages theorised were python or java. Within the software, plans have been made to have a login to create yet another layer of security. Once the software has been finished, it would be satisfactory to have a network of meters seen on a single login. A future plan is to design the software in such a way that admins can easily see a map of meters data all presented in a single readable format. </w:t>
      </w:r>
      <w:r w:rsidDel="00000000" w:rsidR="00000000" w:rsidRPr="00000000">
        <w:rPr>
          <w:rtl w:val="0"/>
        </w:rPr>
      </w:r>
    </w:p>
    <w:p w:rsidR="00000000" w:rsidDel="00000000" w:rsidP="00000000" w:rsidRDefault="00000000" w:rsidRPr="00000000" w14:paraId="00000063">
      <w:pPr>
        <w:pStyle w:val="Heading1"/>
        <w:spacing w:after="0" w:before="240" w:line="259" w:lineRule="auto"/>
        <w:rPr>
          <w:rFonts w:ascii="Times New Roman" w:cs="Times New Roman" w:eastAsia="Times New Roman" w:hAnsi="Times New Roman"/>
          <w:b w:val="1"/>
          <w:sz w:val="24"/>
          <w:szCs w:val="24"/>
        </w:rPr>
      </w:pPr>
      <w:bookmarkStart w:colFirst="0" w:colLast="0" w:name="_lnxbz9" w:id="11"/>
      <w:bookmarkEnd w:id="11"/>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this module we get data communication between a wireless computer and a Pic24 integrated circuit. This will enable us to communicate with the command board and create a tunnel of communication from the command board to a remote computer. This is helpful because it adds another layer of security and increases ease of access. </w:t>
      </w:r>
      <w:r w:rsidDel="00000000" w:rsidR="00000000" w:rsidRPr="00000000">
        <w:rPr>
          <w:rtl w:val="0"/>
        </w:rPr>
      </w:r>
    </w:p>
    <w:p w:rsidR="00000000" w:rsidDel="00000000" w:rsidP="00000000" w:rsidRDefault="00000000" w:rsidRPr="00000000" w14:paraId="0000006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1"/>
        <w:spacing w:after="0" w:before="240" w:line="259" w:lineRule="auto"/>
        <w:rPr>
          <w:rFonts w:ascii="Times New Roman" w:cs="Times New Roman" w:eastAsia="Times New Roman" w:hAnsi="Times New Roman"/>
          <w:b w:val="1"/>
          <w:sz w:val="24"/>
          <w:szCs w:val="24"/>
        </w:rPr>
      </w:pPr>
      <w:bookmarkStart w:colFirst="0" w:colLast="0" w:name="_pbfiesuml8un" w:id="12"/>
      <w:bookmarkEnd w:id="12"/>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7">
      <w:pPr>
        <w:spacing w:after="160" w:line="259"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rtl w:val="0"/>
          </w:rPr>
          <w:t xml:space="preserve">https://www.microchip.com/wwwproducts/en/PIC24F08KL302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160" w:line="259"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rtl w:val="0"/>
          </w:rPr>
          <w:t xml:space="preserve">https://www.espressif.com/sites/default/files/documentation/4a-esp8266_at_instruction_set_en.pdf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6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sectPr>
      <w:headerReference r:id="rId17" w:type="default"/>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widowControl w:val="0"/>
      <w:tabs>
        <w:tab w:val="center" w:pos="4680"/>
        <w:tab w:val="right" w:pos="9360"/>
      </w:tabs>
      <w:spacing w:after="720" w:line="240" w:lineRule="auto"/>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7f7f7f"/>
        <w:sz w:val="24"/>
        <w:szCs w:val="24"/>
        <w:rtl w:val="0"/>
      </w:rPr>
      <w:t xml:space="preserve">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widowControl w:val="0"/>
      <w:tabs>
        <w:tab w:val="left" w:pos="7605"/>
      </w:tabs>
      <w:spacing w:before="720" w:line="240" w:lineRule="auto"/>
      <w:rPr/>
    </w:pPr>
    <w:r w:rsidDel="00000000" w:rsidR="00000000" w:rsidRPr="00000000">
      <w:rPr>
        <w:rFonts w:ascii="Times New Roman" w:cs="Times New Roman" w:eastAsia="Times New Roman" w:hAnsi="Times New Roman"/>
        <w:b w:val="1"/>
        <w:sz w:val="24"/>
        <w:szCs w:val="24"/>
      </w:rPr>
      <w:drawing>
        <wp:inline distB="0" distT="0" distL="0" distR="0">
          <wp:extent cx="2314575" cy="590550"/>
          <wp:effectExtent b="0" l="0" r="0" t="0"/>
          <wp:docPr id="7" name="image1.png"/>
          <a:graphic>
            <a:graphicData uri="http://schemas.openxmlformats.org/drawingml/2006/picture">
              <pic:pic>
                <pic:nvPicPr>
                  <pic:cNvPr id="0" name="image1.png"/>
                  <pic:cNvPicPr preferRelativeResize="0"/>
                </pic:nvPicPr>
                <pic:blipFill>
                  <a:blip r:embed="rId1"/>
                  <a:srcRect b="14171" l="2236" r="0" t="0"/>
                  <a:stretch>
                    <a:fillRect/>
                  </a:stretch>
                </pic:blipFill>
                <pic:spPr>
                  <a:xfrm>
                    <a:off x="0" y="0"/>
                    <a:ext cx="2314575" cy="5905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0" distT="0" distL="0" distR="0">
          <wp:extent cx="1676400" cy="523875"/>
          <wp:effectExtent b="0" l="0" r="0" t="0"/>
          <wp:docPr id="6" name="image2.png"/>
          <a:graphic>
            <a:graphicData uri="http://schemas.openxmlformats.org/drawingml/2006/picture">
              <pic:pic>
                <pic:nvPicPr>
                  <pic:cNvPr id="0" name="image2.png"/>
                  <pic:cNvPicPr preferRelativeResize="0"/>
                </pic:nvPicPr>
                <pic:blipFill>
                  <a:blip r:embed="rId2"/>
                  <a:srcRect b="-11354" l="0" r="0" t="0"/>
                  <a:stretch>
                    <a:fillRect/>
                  </a:stretch>
                </pic:blipFill>
                <pic:spPr>
                  <a:xfrm>
                    <a:off x="0" y="0"/>
                    <a:ext cx="1676400" cy="5238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jpg"/><Relationship Id="rId10" Type="http://schemas.openxmlformats.org/officeDocument/2006/relationships/image" Target="media/image8.png"/><Relationship Id="rId13" Type="http://schemas.openxmlformats.org/officeDocument/2006/relationships/image" Target="media/image5.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hyperlink" Target="https://www.microchip.com/wwwproducts/en/PIC24F08KL302" TargetMode="External"/><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hyperlink" Target="https://www.espressif.com/sites/default/files/documentation/4a-esp8266_at_instruction_set_en.pdf" TargetMode="External"/><Relationship Id="rId5" Type="http://schemas.openxmlformats.org/officeDocument/2006/relationships/styles" Target="styles.xml"/><Relationship Id="rId6" Type="http://schemas.openxmlformats.org/officeDocument/2006/relationships/image" Target="media/image9.jpg"/><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