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ACE" w:rsidRPr="007C70D4" w:rsidRDefault="00F35ACE" w:rsidP="003C0310">
      <w:pPr>
        <w:autoSpaceDE w:val="0"/>
        <w:autoSpaceDN w:val="0"/>
        <w:adjustRightInd w:val="0"/>
        <w:jc w:val="center"/>
        <w:rPr>
          <w:rFonts w:ascii="Arial Black" w:hAnsi="Arial Black" w:cs="Arial Black"/>
          <w:color w:val="000000"/>
          <w:sz w:val="32"/>
          <w:szCs w:val="32"/>
          <w:lang w:bidi="ar-SA"/>
        </w:rPr>
      </w:pPr>
      <w:r w:rsidRPr="007C70D4">
        <w:rPr>
          <w:rFonts w:ascii="Arial Black" w:hAnsi="Arial Black" w:cs="Arial Black"/>
          <w:color w:val="000000"/>
          <w:sz w:val="32"/>
          <w:szCs w:val="32"/>
          <w:lang w:bidi="ar-SA"/>
        </w:rPr>
        <w:t>Amdocs: Work Hours (WH) Overview</w:t>
      </w:r>
      <w:r w:rsidRPr="007C70D4">
        <w:rPr>
          <w:rFonts w:ascii="Arial" w:hAnsi="Arial" w:cs="Arial"/>
          <w:b/>
          <w:bCs/>
          <w:color w:val="000000"/>
          <w:sz w:val="32"/>
          <w:szCs w:val="32"/>
          <w:lang w:bidi="ar-SA"/>
        </w:rPr>
        <w:t xml:space="preserve"> </w:t>
      </w:r>
    </w:p>
    <w:p w:rsidR="003C0310" w:rsidRDefault="003C0310" w:rsidP="003C0310">
      <w:pPr>
        <w:autoSpaceDE w:val="0"/>
        <w:autoSpaceDN w:val="0"/>
        <w:adjustRightInd w:val="0"/>
        <w:spacing w:after="80"/>
        <w:ind w:left="360"/>
        <w:rPr>
          <w:rFonts w:ascii="Arial" w:hAnsi="Arial" w:cs="Arial"/>
          <w:color w:val="000000"/>
          <w:sz w:val="20"/>
          <w:szCs w:val="20"/>
          <w:lang w:bidi="ar-SA"/>
        </w:rPr>
      </w:pPr>
    </w:p>
    <w:p w:rsidR="00014EF4" w:rsidRDefault="00F35ACE" w:rsidP="002F40C1">
      <w:pPr>
        <w:autoSpaceDE w:val="0"/>
        <w:autoSpaceDN w:val="0"/>
        <w:adjustRightInd w:val="0"/>
        <w:spacing w:after="12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All Amdocs employees an</w:t>
      </w:r>
      <w:r w:rsidR="00014EF4">
        <w:rPr>
          <w:rFonts w:asciiTheme="minorHAnsi" w:hAnsiTheme="minorHAnsi" w:cs="Arial"/>
          <w:color w:val="000000"/>
          <w:sz w:val="20"/>
          <w:szCs w:val="20"/>
          <w:lang w:bidi="ar-SA"/>
        </w:rPr>
        <w:t xml:space="preserve">d contractors record their </w:t>
      </w:r>
      <w:r w:rsidRPr="00AC13B5">
        <w:rPr>
          <w:rFonts w:asciiTheme="minorHAnsi" w:hAnsiTheme="minorHAnsi" w:cs="Arial"/>
          <w:color w:val="000000"/>
          <w:sz w:val="20"/>
          <w:szCs w:val="20"/>
          <w:lang w:bidi="ar-SA"/>
        </w:rPr>
        <w:t>hours</w:t>
      </w:r>
      <w:r w:rsidR="00014EF4">
        <w:rPr>
          <w:rFonts w:asciiTheme="minorHAnsi" w:hAnsiTheme="minorHAnsi" w:cs="Arial"/>
          <w:color w:val="000000"/>
          <w:sz w:val="20"/>
          <w:szCs w:val="20"/>
          <w:lang w:bidi="ar-SA"/>
        </w:rPr>
        <w:t xml:space="preserve"> worked</w:t>
      </w:r>
      <w:r w:rsidRPr="00AC13B5">
        <w:rPr>
          <w:rFonts w:asciiTheme="minorHAnsi" w:hAnsiTheme="minorHAnsi" w:cs="Arial"/>
          <w:color w:val="000000"/>
          <w:sz w:val="20"/>
          <w:szCs w:val="20"/>
          <w:lang w:bidi="ar-SA"/>
        </w:rPr>
        <w:t xml:space="preserve"> within the Amdocs Work Hours (“WH”) </w:t>
      </w:r>
      <w:r w:rsidR="00014EF4">
        <w:rPr>
          <w:rFonts w:asciiTheme="minorHAnsi" w:hAnsiTheme="minorHAnsi" w:cs="Arial"/>
          <w:color w:val="000000"/>
          <w:sz w:val="20"/>
          <w:szCs w:val="20"/>
          <w:lang w:bidi="ar-SA"/>
        </w:rPr>
        <w:t xml:space="preserve">timecard </w:t>
      </w:r>
      <w:r w:rsidRPr="00AC13B5">
        <w:rPr>
          <w:rFonts w:asciiTheme="minorHAnsi" w:hAnsiTheme="minorHAnsi" w:cs="Arial"/>
          <w:color w:val="000000"/>
          <w:sz w:val="20"/>
          <w:szCs w:val="20"/>
          <w:lang w:bidi="ar-SA"/>
        </w:rPr>
        <w:t>system</w:t>
      </w:r>
      <w:r w:rsidR="00014EF4">
        <w:rPr>
          <w:rFonts w:asciiTheme="minorHAnsi" w:hAnsiTheme="minorHAnsi" w:cs="Arial"/>
          <w:color w:val="000000"/>
          <w:sz w:val="20"/>
          <w:szCs w:val="20"/>
          <w:lang w:bidi="ar-SA"/>
        </w:rPr>
        <w:t xml:space="preserve"> of record which is based on tenth increments (.1, .3, etc) and will port into IQN accordingly</w:t>
      </w:r>
      <w:r w:rsidRPr="00AC13B5">
        <w:rPr>
          <w:rFonts w:asciiTheme="minorHAnsi" w:hAnsiTheme="minorHAnsi" w:cs="Arial"/>
          <w:color w:val="000000"/>
          <w:sz w:val="20"/>
          <w:szCs w:val="20"/>
          <w:lang w:bidi="ar-SA"/>
        </w:rPr>
        <w:t xml:space="preserve">. </w:t>
      </w:r>
    </w:p>
    <w:p w:rsidR="00F35ACE" w:rsidRPr="00AC13B5" w:rsidRDefault="00F35ACE" w:rsidP="002F40C1">
      <w:pPr>
        <w:autoSpaceDE w:val="0"/>
        <w:autoSpaceDN w:val="0"/>
        <w:adjustRightInd w:val="0"/>
        <w:spacing w:after="12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Using this system, you are able to record your: </w:t>
      </w:r>
    </w:p>
    <w:p w:rsidR="00D673FC" w:rsidRDefault="00014EF4" w:rsidP="002F40C1">
      <w:pPr>
        <w:autoSpaceDE w:val="0"/>
        <w:autoSpaceDN w:val="0"/>
        <w:adjustRightInd w:val="0"/>
        <w:spacing w:after="80"/>
        <w:ind w:left="432"/>
        <w:rPr>
          <w:rFonts w:asciiTheme="minorHAnsi" w:hAnsiTheme="minorHAnsi" w:cs="Arial"/>
          <w:color w:val="000000"/>
          <w:sz w:val="20"/>
          <w:szCs w:val="20"/>
          <w:lang w:bidi="ar-SA"/>
        </w:rPr>
      </w:pPr>
      <w:r w:rsidRPr="00AC13B5">
        <w:rPr>
          <w:rFonts w:asciiTheme="minorHAnsi" w:hAnsiTheme="minorHAnsi"/>
          <w:noProof/>
          <w:sz w:val="20"/>
          <w:szCs w:val="20"/>
          <w:lang w:bidi="ar-SA"/>
        </w:rPr>
        <mc:AlternateContent>
          <mc:Choice Requires="wps">
            <w:drawing>
              <wp:anchor distT="0" distB="0" distL="114300" distR="114300" simplePos="0" relativeHeight="251657216" behindDoc="0" locked="0" layoutInCell="0" allowOverlap="1" wp14:anchorId="0E8AFF90" wp14:editId="057AFD86">
                <wp:simplePos x="0" y="0"/>
                <wp:positionH relativeFrom="margin">
                  <wp:posOffset>4445000</wp:posOffset>
                </wp:positionH>
                <wp:positionV relativeFrom="page">
                  <wp:posOffset>1479550</wp:posOffset>
                </wp:positionV>
                <wp:extent cx="2444115" cy="2164715"/>
                <wp:effectExtent l="6350" t="0" r="635" b="635"/>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444115" cy="2164715"/>
                        </a:xfrm>
                        <a:prstGeom prst="bracePair">
                          <a:avLst>
                            <a:gd name="adj" fmla="val 8333"/>
                          </a:avLst>
                        </a:prstGeom>
                        <a:solidFill>
                          <a:srgbClr val="1F497D"/>
                        </a:solidFill>
                        <a:ln>
                          <a:noFill/>
                        </a:ln>
                        <a:effectLst/>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3C0310" w:rsidRPr="003C0310" w:rsidRDefault="003C0310" w:rsidP="002F40C1">
                            <w:pPr>
                              <w:autoSpaceDE w:val="0"/>
                              <w:autoSpaceDN w:val="0"/>
                              <w:adjustRightInd w:val="0"/>
                              <w:jc w:val="both"/>
                              <w:rPr>
                                <w:rFonts w:ascii="Arial" w:hAnsi="Arial" w:cs="Arial"/>
                                <w:color w:val="FFFFFF" w:themeColor="background1" w:themeTint="40"/>
                                <w:sz w:val="23"/>
                                <w:szCs w:val="23"/>
                                <w:lang w:bidi="ar-SA"/>
                              </w:rPr>
                            </w:pPr>
                            <w:r w:rsidRPr="00F35ACE">
                              <w:rPr>
                                <w:rFonts w:ascii="Arial" w:hAnsi="Arial" w:cs="Arial"/>
                                <w:b/>
                                <w:bCs/>
                                <w:color w:val="FFFFFF" w:themeColor="background1"/>
                                <w:sz w:val="23"/>
                                <w:szCs w:val="23"/>
                                <w:lang w:bidi="ar-SA"/>
                              </w:rPr>
                              <w:t>As a contractor, it is critical that you follow up diligently with your</w:t>
                            </w:r>
                            <w:r w:rsidRPr="003C0310">
                              <w:rPr>
                                <w:rFonts w:ascii="Arial" w:hAnsi="Arial" w:cs="Arial"/>
                                <w:b/>
                                <w:bCs/>
                                <w:color w:val="FFFFFF" w:themeColor="background1"/>
                                <w:sz w:val="23"/>
                                <w:szCs w:val="23"/>
                                <w:lang w:bidi="ar-SA"/>
                              </w:rPr>
                              <w:t xml:space="preserve"> </w:t>
                            </w:r>
                            <w:r w:rsidRPr="00F35ACE">
                              <w:rPr>
                                <w:rFonts w:ascii="Arial" w:hAnsi="Arial" w:cs="Arial"/>
                                <w:b/>
                                <w:bCs/>
                                <w:color w:val="FFFFFF" w:themeColor="background1"/>
                                <w:sz w:val="23"/>
                                <w:szCs w:val="23"/>
                                <w:lang w:bidi="ar-SA"/>
                              </w:rPr>
                              <w:t>Amdocs manager each week to ensure that they have approved</w:t>
                            </w:r>
                            <w:r w:rsidRPr="003C0310">
                              <w:rPr>
                                <w:rFonts w:ascii="Arial" w:hAnsi="Arial" w:cs="Arial"/>
                                <w:color w:val="FFFFFF" w:themeColor="background1"/>
                                <w:sz w:val="23"/>
                                <w:szCs w:val="23"/>
                                <w:lang w:bidi="ar-SA"/>
                              </w:rPr>
                              <w:t xml:space="preserve"> </w:t>
                            </w:r>
                            <w:r w:rsidRPr="00F35ACE">
                              <w:rPr>
                                <w:rFonts w:ascii="Arial" w:hAnsi="Arial" w:cs="Arial"/>
                                <w:b/>
                                <w:bCs/>
                                <w:color w:val="FFFFFF" w:themeColor="background1"/>
                                <w:sz w:val="23"/>
                                <w:szCs w:val="23"/>
                                <w:lang w:bidi="ar-SA"/>
                              </w:rPr>
                              <w:t>your time f</w:t>
                            </w:r>
                            <w:r>
                              <w:rPr>
                                <w:rFonts w:ascii="Arial" w:hAnsi="Arial" w:cs="Arial"/>
                                <w:b/>
                                <w:bCs/>
                                <w:color w:val="FFFFFF" w:themeColor="background1"/>
                                <w:sz w:val="23"/>
                                <w:szCs w:val="23"/>
                                <w:lang w:bidi="ar-SA"/>
                              </w:rPr>
                              <w:t>or the week in the WH system!!!</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8AFF9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26" type="#_x0000_t186" style="position:absolute;left:0;text-align:left;margin-left:350pt;margin-top:116.5pt;width:192.45pt;height:170.4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" o:allowincell="f" filled="t" fillcolor="#1f497d" stroked="f" strokecolor="#5c83b4" strokeweight=".25pt">
                <v:shadow opacity=".5"/>
                <v:textbox inset=",0,,0">
                  <w:txbxContent>
                    <w:p w:rsidR="003C0310" w:rsidRPr="003C0310" w:rsidRDefault="003C0310" w:rsidP="002F40C1">
                      <w:pPr>
                        <w:autoSpaceDE w:val="0"/>
                        <w:autoSpaceDN w:val="0"/>
                        <w:adjustRightInd w:val="0"/>
                        <w:jc w:val="both"/>
                        <w:rPr>
                          <w:rFonts w:ascii="Arial" w:hAnsi="Arial" w:cs="Arial"/>
                          <w:color w:val="FFFFFF" w:themeColor="background1" w:themeTint="40"/>
                          <w:sz w:val="23"/>
                          <w:szCs w:val="23"/>
                          <w:lang w:bidi="ar-SA"/>
                        </w:rPr>
                      </w:pPr>
                      <w:r w:rsidRPr="00F35ACE">
                        <w:rPr>
                          <w:rFonts w:ascii="Arial" w:hAnsi="Arial" w:cs="Arial"/>
                          <w:b/>
                          <w:bCs/>
                          <w:color w:val="FFFFFF" w:themeColor="background1"/>
                          <w:sz w:val="23"/>
                          <w:szCs w:val="23"/>
                          <w:lang w:bidi="ar-SA"/>
                        </w:rPr>
                        <w:t>As a contractor, it is critical that you follow up diligently with your</w:t>
                      </w:r>
                      <w:r w:rsidRPr="003C0310">
                        <w:rPr>
                          <w:rFonts w:ascii="Arial" w:hAnsi="Arial" w:cs="Arial"/>
                          <w:b/>
                          <w:bCs/>
                          <w:color w:val="FFFFFF" w:themeColor="background1"/>
                          <w:sz w:val="23"/>
                          <w:szCs w:val="23"/>
                          <w:lang w:bidi="ar-SA"/>
                        </w:rPr>
                        <w:t xml:space="preserve"> </w:t>
                      </w:r>
                      <w:r w:rsidRPr="00F35ACE">
                        <w:rPr>
                          <w:rFonts w:ascii="Arial" w:hAnsi="Arial" w:cs="Arial"/>
                          <w:b/>
                          <w:bCs/>
                          <w:color w:val="FFFFFF" w:themeColor="background1"/>
                          <w:sz w:val="23"/>
                          <w:szCs w:val="23"/>
                          <w:lang w:bidi="ar-SA"/>
                        </w:rPr>
                        <w:t>Amdocs manager each week to ensure that they have approved</w:t>
                      </w:r>
                      <w:r w:rsidRPr="003C0310">
                        <w:rPr>
                          <w:rFonts w:ascii="Arial" w:hAnsi="Arial" w:cs="Arial"/>
                          <w:color w:val="FFFFFF" w:themeColor="background1"/>
                          <w:sz w:val="23"/>
                          <w:szCs w:val="23"/>
                          <w:lang w:bidi="ar-SA"/>
                        </w:rPr>
                        <w:t xml:space="preserve"> </w:t>
                      </w:r>
                      <w:r w:rsidRPr="00F35ACE">
                        <w:rPr>
                          <w:rFonts w:ascii="Arial" w:hAnsi="Arial" w:cs="Arial"/>
                          <w:b/>
                          <w:bCs/>
                          <w:color w:val="FFFFFF" w:themeColor="background1"/>
                          <w:sz w:val="23"/>
                          <w:szCs w:val="23"/>
                          <w:lang w:bidi="ar-SA"/>
                        </w:rPr>
                        <w:t>your time f</w:t>
                      </w:r>
                      <w:r>
                        <w:rPr>
                          <w:rFonts w:ascii="Arial" w:hAnsi="Arial" w:cs="Arial"/>
                          <w:b/>
                          <w:bCs/>
                          <w:color w:val="FFFFFF" w:themeColor="background1"/>
                          <w:sz w:val="23"/>
                          <w:szCs w:val="23"/>
                          <w:lang w:bidi="ar-SA"/>
                        </w:rPr>
                        <w:t>or the week in the WH system!!!</w:t>
                      </w:r>
                    </w:p>
                  </w:txbxContent>
                </v:textbox>
                <w10:wrap type="square" anchorx="margin" anchory="page"/>
              </v:shape>
            </w:pict>
          </mc:Fallback>
        </mc:AlternateContent>
      </w:r>
      <w:r w:rsidR="00F57273" w:rsidRPr="00AC13B5">
        <w:rPr>
          <w:rFonts w:asciiTheme="minorHAnsi" w:hAnsiTheme="minorHAnsi" w:cs="Arial"/>
          <w:color w:val="000000"/>
          <w:sz w:val="20"/>
          <w:szCs w:val="20"/>
          <w:lang w:bidi="ar-SA"/>
        </w:rPr>
        <w:t xml:space="preserve">• Daily hours present/worked on the project </w:t>
      </w:r>
    </w:p>
    <w:p w:rsidR="00F35ACE" w:rsidRPr="00AC13B5" w:rsidRDefault="00F35ACE" w:rsidP="002F40C1">
      <w:pPr>
        <w:autoSpaceDE w:val="0"/>
        <w:autoSpaceDN w:val="0"/>
        <w:adjustRightInd w:val="0"/>
        <w:spacing w:after="80"/>
        <w:ind w:left="432"/>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Time spent on projects and tasks </w:t>
      </w:r>
    </w:p>
    <w:p w:rsidR="00F35ACE" w:rsidRPr="00AC13B5" w:rsidRDefault="00F35ACE" w:rsidP="002F40C1">
      <w:pPr>
        <w:autoSpaceDE w:val="0"/>
        <w:autoSpaceDN w:val="0"/>
        <w:adjustRightInd w:val="0"/>
        <w:spacing w:after="80"/>
        <w:ind w:left="432"/>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Absence hours (Amdocs Employees only) </w:t>
      </w:r>
    </w:p>
    <w:p w:rsidR="00F35ACE" w:rsidRPr="00AC13B5" w:rsidRDefault="00F35ACE" w:rsidP="002F40C1">
      <w:pPr>
        <w:autoSpaceDE w:val="0"/>
        <w:autoSpaceDN w:val="0"/>
        <w:adjustRightInd w:val="0"/>
        <w:spacing w:after="80"/>
        <w:ind w:left="432"/>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Vacation time (Enter ZEROs using the Reporting Code that you were given) </w:t>
      </w:r>
    </w:p>
    <w:p w:rsidR="00F35ACE" w:rsidRPr="00AC13B5" w:rsidRDefault="00F35ACE" w:rsidP="00F35ACE">
      <w:pPr>
        <w:autoSpaceDE w:val="0"/>
        <w:autoSpaceDN w:val="0"/>
        <w:adjustRightInd w:val="0"/>
        <w:rPr>
          <w:rFonts w:asciiTheme="minorHAnsi" w:hAnsiTheme="minorHAnsi" w:cs="Arial"/>
          <w:color w:val="000000"/>
          <w:sz w:val="20"/>
          <w:szCs w:val="20"/>
          <w:lang w:bidi="ar-SA"/>
        </w:rPr>
      </w:pPr>
    </w:p>
    <w:p w:rsidR="00F35ACE" w:rsidRPr="00AC13B5" w:rsidRDefault="00F35ACE" w:rsidP="002F40C1">
      <w:pPr>
        <w:autoSpaceDE w:val="0"/>
        <w:autoSpaceDN w:val="0"/>
        <w:adjustRightInd w:val="0"/>
        <w:spacing w:after="8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Using this System, the company is able to: </w:t>
      </w:r>
    </w:p>
    <w:p w:rsidR="00F35ACE" w:rsidRPr="00AC13B5" w:rsidRDefault="00F35ACE" w:rsidP="002F40C1">
      <w:pPr>
        <w:autoSpaceDE w:val="0"/>
        <w:autoSpaceDN w:val="0"/>
        <w:adjustRightInd w:val="0"/>
        <w:spacing w:after="80"/>
        <w:ind w:left="792"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Track and maintain integrity of customer invoices </w:t>
      </w:r>
    </w:p>
    <w:p w:rsidR="00F35ACE" w:rsidRPr="00AC13B5" w:rsidRDefault="00F35ACE" w:rsidP="002F40C1">
      <w:pPr>
        <w:autoSpaceDE w:val="0"/>
        <w:autoSpaceDN w:val="0"/>
        <w:adjustRightInd w:val="0"/>
        <w:spacing w:after="80"/>
        <w:ind w:left="792"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Manage project work plans and progress </w:t>
      </w:r>
    </w:p>
    <w:p w:rsidR="00F35ACE" w:rsidRPr="00AC13B5" w:rsidRDefault="00095601" w:rsidP="002F40C1">
      <w:pPr>
        <w:autoSpaceDE w:val="0"/>
        <w:autoSpaceDN w:val="0"/>
        <w:adjustRightInd w:val="0"/>
        <w:spacing w:after="80"/>
        <w:ind w:left="792"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Analyze</w:t>
      </w:r>
      <w:r w:rsidR="00F35ACE" w:rsidRPr="00AC13B5">
        <w:rPr>
          <w:rFonts w:asciiTheme="minorHAnsi" w:hAnsiTheme="minorHAnsi" w:cs="Arial"/>
          <w:color w:val="000000"/>
          <w:sz w:val="20"/>
          <w:szCs w:val="20"/>
          <w:lang w:bidi="ar-SA"/>
        </w:rPr>
        <w:t xml:space="preserve"> presence and absence hours </w:t>
      </w:r>
    </w:p>
    <w:p w:rsidR="00F35ACE" w:rsidRPr="00AC13B5" w:rsidRDefault="00F35ACE" w:rsidP="00F35ACE">
      <w:pPr>
        <w:autoSpaceDE w:val="0"/>
        <w:autoSpaceDN w:val="0"/>
        <w:adjustRightInd w:val="0"/>
        <w:spacing w:after="80"/>
        <w:ind w:left="720"/>
        <w:rPr>
          <w:rFonts w:asciiTheme="minorHAnsi" w:hAnsiTheme="minorHAnsi" w:cs="Arial"/>
          <w:color w:val="000000"/>
          <w:sz w:val="20"/>
          <w:szCs w:val="20"/>
          <w:lang w:bidi="ar-SA"/>
        </w:rPr>
      </w:pPr>
    </w:p>
    <w:p w:rsidR="00344D62" w:rsidRPr="00AC13B5" w:rsidRDefault="00F35ACE" w:rsidP="003C0310">
      <w:pPr>
        <w:autoSpaceDE w:val="0"/>
        <w:autoSpaceDN w:val="0"/>
        <w:adjustRightInd w:val="0"/>
        <w:spacing w:after="80"/>
        <w:ind w:left="86"/>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For </w:t>
      </w:r>
      <w:r w:rsidRPr="00AC13B5">
        <w:rPr>
          <w:rFonts w:asciiTheme="minorHAnsi" w:hAnsiTheme="minorHAnsi" w:cs="Arial"/>
          <w:b/>
          <w:bCs/>
          <w:color w:val="000000"/>
          <w:sz w:val="20"/>
          <w:szCs w:val="20"/>
          <w:lang w:bidi="ar-SA"/>
        </w:rPr>
        <w:t>contractors</w:t>
      </w:r>
      <w:r w:rsidRPr="00AC13B5">
        <w:rPr>
          <w:rFonts w:asciiTheme="minorHAnsi" w:hAnsiTheme="minorHAnsi" w:cs="Arial"/>
          <w:color w:val="000000"/>
          <w:sz w:val="20"/>
          <w:szCs w:val="20"/>
          <w:lang w:bidi="ar-SA"/>
        </w:rPr>
        <w:t xml:space="preserve">, your pay is based off of the hours entered and approved in the WH system. </w:t>
      </w:r>
      <w:r w:rsidR="00344D62" w:rsidRPr="00AC13B5">
        <w:rPr>
          <w:rFonts w:asciiTheme="minorHAnsi" w:hAnsiTheme="minorHAnsi" w:cs="Arial"/>
          <w:color w:val="000000"/>
          <w:sz w:val="20"/>
          <w:szCs w:val="20"/>
          <w:lang w:bidi="ar-SA"/>
        </w:rPr>
        <w:t xml:space="preserve">You will need to enter your weekly timecard </w:t>
      </w:r>
      <w:r w:rsidR="00344D62" w:rsidRPr="00AC13B5">
        <w:rPr>
          <w:rFonts w:asciiTheme="minorHAnsi" w:hAnsiTheme="minorHAnsi" w:cs="Arial"/>
          <w:b/>
          <w:color w:val="000000"/>
          <w:sz w:val="20"/>
          <w:szCs w:val="20"/>
          <w:highlight w:val="yellow"/>
          <w:lang w:bidi="ar-SA"/>
        </w:rPr>
        <w:t>by COB Fridays</w:t>
      </w:r>
      <w:r w:rsidR="00344D62" w:rsidRPr="00AC13B5">
        <w:rPr>
          <w:rFonts w:asciiTheme="minorHAnsi" w:hAnsiTheme="minorHAnsi" w:cs="Arial"/>
          <w:color w:val="000000"/>
          <w:sz w:val="20"/>
          <w:szCs w:val="20"/>
          <w:lang w:bidi="ar-SA"/>
        </w:rPr>
        <w:t xml:space="preserve">. Weekending is SATURDAYS. </w:t>
      </w:r>
    </w:p>
    <w:p w:rsidR="00BF2CD1" w:rsidRPr="00AC13B5" w:rsidRDefault="00BF2CD1" w:rsidP="003C0310">
      <w:pPr>
        <w:autoSpaceDE w:val="0"/>
        <w:autoSpaceDN w:val="0"/>
        <w:adjustRightInd w:val="0"/>
        <w:spacing w:after="80"/>
        <w:ind w:left="86"/>
        <w:rPr>
          <w:rFonts w:asciiTheme="minorHAnsi" w:hAnsiTheme="minorHAnsi" w:cs="Arial"/>
          <w:color w:val="000000"/>
          <w:sz w:val="20"/>
          <w:szCs w:val="20"/>
          <w:lang w:bidi="ar-SA"/>
        </w:rPr>
      </w:pPr>
    </w:p>
    <w:p w:rsidR="00BF2CD1" w:rsidRPr="00AC13B5" w:rsidRDefault="00344D62" w:rsidP="00BF2CD1">
      <w:pPr>
        <w:rPr>
          <w:rFonts w:asciiTheme="minorHAnsi" w:hAnsiTheme="minorHAnsi" w:cs="Arial"/>
          <w:sz w:val="20"/>
          <w:szCs w:val="20"/>
        </w:rPr>
      </w:pPr>
      <w:r w:rsidRPr="00AC13B5">
        <w:rPr>
          <w:rFonts w:asciiTheme="minorHAnsi" w:hAnsiTheme="minorHAnsi" w:cs="Arial"/>
          <w:b/>
          <w:color w:val="000000"/>
          <w:sz w:val="20"/>
          <w:szCs w:val="20"/>
          <w:highlight w:val="yellow"/>
          <w:lang w:bidi="ar-SA"/>
        </w:rPr>
        <w:t>DO NOT ENTER PRIOR TO THE END OF THE WEEK!</w:t>
      </w:r>
      <w:r w:rsidRPr="00AC13B5">
        <w:rPr>
          <w:rFonts w:asciiTheme="minorHAnsi" w:hAnsiTheme="minorHAnsi" w:cs="Arial"/>
          <w:b/>
          <w:color w:val="000000"/>
          <w:sz w:val="20"/>
          <w:szCs w:val="20"/>
          <w:lang w:bidi="ar-SA"/>
        </w:rPr>
        <w:t xml:space="preserve"> </w:t>
      </w:r>
      <w:r w:rsidR="00BF2CD1" w:rsidRPr="00AC13B5">
        <w:rPr>
          <w:rFonts w:asciiTheme="minorHAnsi" w:hAnsiTheme="minorHAnsi" w:cs="Arial"/>
          <w:sz w:val="20"/>
          <w:szCs w:val="20"/>
        </w:rPr>
        <w:t>Amdocs WH system considers the week starting on Sunday &amp; ending on Saturday. Any approvals that are done before the</w:t>
      </w:r>
      <w:bookmarkStart w:id="0" w:name="_GoBack"/>
      <w:bookmarkEnd w:id="0"/>
      <w:r w:rsidR="00BF2CD1" w:rsidRPr="00AC13B5">
        <w:rPr>
          <w:rFonts w:asciiTheme="minorHAnsi" w:hAnsiTheme="minorHAnsi" w:cs="Arial"/>
          <w:sz w:val="20"/>
          <w:szCs w:val="20"/>
        </w:rPr>
        <w:t xml:space="preserve"> week ends (for that week itself) is considered as invalid by WH system &amp; the data isn’t sent to IQN system on the Wednesday morning timecard port. All approvals should happen in WH system only after the week ends. For example, report time by Friday EOD &amp; your 1</w:t>
      </w:r>
      <w:r w:rsidR="00BF2CD1" w:rsidRPr="00AC13B5">
        <w:rPr>
          <w:rFonts w:asciiTheme="minorHAnsi" w:hAnsiTheme="minorHAnsi" w:cs="Arial"/>
          <w:sz w:val="20"/>
          <w:szCs w:val="20"/>
          <w:vertAlign w:val="superscript"/>
        </w:rPr>
        <w:t>st</w:t>
      </w:r>
      <w:r w:rsidR="00BF2CD1" w:rsidRPr="00AC13B5">
        <w:rPr>
          <w:rFonts w:asciiTheme="minorHAnsi" w:hAnsiTheme="minorHAnsi" w:cs="Arial"/>
          <w:sz w:val="20"/>
          <w:szCs w:val="20"/>
        </w:rPr>
        <w:t xml:space="preserve"> and 2</w:t>
      </w:r>
      <w:r w:rsidR="00BF2CD1" w:rsidRPr="00AC13B5">
        <w:rPr>
          <w:rFonts w:asciiTheme="minorHAnsi" w:hAnsiTheme="minorHAnsi" w:cs="Arial"/>
          <w:sz w:val="20"/>
          <w:szCs w:val="20"/>
          <w:vertAlign w:val="superscript"/>
        </w:rPr>
        <w:t>nd</w:t>
      </w:r>
      <w:r w:rsidR="00BF2CD1" w:rsidRPr="00AC13B5">
        <w:rPr>
          <w:rFonts w:asciiTheme="minorHAnsi" w:hAnsiTheme="minorHAnsi" w:cs="Arial"/>
          <w:sz w:val="20"/>
          <w:szCs w:val="20"/>
        </w:rPr>
        <w:t xml:space="preserve"> line managers can approve it on Monday. </w:t>
      </w:r>
    </w:p>
    <w:p w:rsidR="00BF2CD1" w:rsidRPr="00AC13B5" w:rsidRDefault="00BF2CD1" w:rsidP="00BF2CD1">
      <w:pPr>
        <w:rPr>
          <w:rFonts w:asciiTheme="minorHAnsi" w:hAnsiTheme="minorHAnsi" w:cs="Arial"/>
          <w:sz w:val="20"/>
          <w:szCs w:val="20"/>
        </w:rPr>
      </w:pPr>
    </w:p>
    <w:p w:rsidR="00BF2CD1" w:rsidRPr="00AC13B5" w:rsidRDefault="00BF2CD1" w:rsidP="00BF2CD1">
      <w:pPr>
        <w:rPr>
          <w:rFonts w:asciiTheme="minorHAnsi" w:hAnsiTheme="minorHAnsi" w:cs="Arial"/>
          <w:sz w:val="20"/>
          <w:szCs w:val="20"/>
        </w:rPr>
      </w:pPr>
      <w:r w:rsidRPr="00AC13B5">
        <w:rPr>
          <w:rFonts w:asciiTheme="minorHAnsi" w:hAnsiTheme="minorHAnsi" w:cs="Arial"/>
          <w:b/>
          <w:sz w:val="20"/>
          <w:szCs w:val="20"/>
        </w:rPr>
        <w:t>FOR EXAMPLE:</w:t>
      </w:r>
      <w:r w:rsidRPr="00AC13B5">
        <w:rPr>
          <w:rFonts w:asciiTheme="minorHAnsi" w:hAnsiTheme="minorHAnsi" w:cs="Arial"/>
          <w:sz w:val="20"/>
          <w:szCs w:val="20"/>
        </w:rPr>
        <w:t xml:space="preserve"> Timecards for Weekending Saturday, Oct 8, 2016, need to be entered by EOD Friday Oct 7th or Saturday Oct 8</w:t>
      </w:r>
      <w:r w:rsidRPr="00AC13B5">
        <w:rPr>
          <w:rFonts w:asciiTheme="minorHAnsi" w:hAnsiTheme="minorHAnsi" w:cs="Arial"/>
          <w:sz w:val="20"/>
          <w:szCs w:val="20"/>
          <w:vertAlign w:val="superscript"/>
        </w:rPr>
        <w:t>th</w:t>
      </w:r>
      <w:r w:rsidRPr="00AC13B5">
        <w:rPr>
          <w:rFonts w:asciiTheme="minorHAnsi" w:hAnsiTheme="minorHAnsi" w:cs="Arial"/>
          <w:sz w:val="20"/>
          <w:szCs w:val="20"/>
        </w:rPr>
        <w:t xml:space="preserve"> and in STATUS B for manager approvals. This will allow time for the 1</w:t>
      </w:r>
      <w:r w:rsidRPr="00AC13B5">
        <w:rPr>
          <w:rFonts w:asciiTheme="minorHAnsi" w:hAnsiTheme="minorHAnsi" w:cs="Arial"/>
          <w:sz w:val="20"/>
          <w:szCs w:val="20"/>
          <w:vertAlign w:val="superscript"/>
        </w:rPr>
        <w:t>st</w:t>
      </w:r>
      <w:r w:rsidRPr="00AC13B5">
        <w:rPr>
          <w:rFonts w:asciiTheme="minorHAnsi" w:hAnsiTheme="minorHAnsi" w:cs="Arial"/>
          <w:sz w:val="20"/>
          <w:szCs w:val="20"/>
        </w:rPr>
        <w:t xml:space="preserve"> and 2</w:t>
      </w:r>
      <w:r w:rsidRPr="00AC13B5">
        <w:rPr>
          <w:rFonts w:asciiTheme="minorHAnsi" w:hAnsiTheme="minorHAnsi" w:cs="Arial"/>
          <w:sz w:val="20"/>
          <w:szCs w:val="20"/>
          <w:vertAlign w:val="superscript"/>
        </w:rPr>
        <w:t>nd</w:t>
      </w:r>
      <w:r w:rsidRPr="00AC13B5">
        <w:rPr>
          <w:rFonts w:asciiTheme="minorHAnsi" w:hAnsiTheme="minorHAnsi" w:cs="Arial"/>
          <w:sz w:val="20"/>
          <w:szCs w:val="20"/>
        </w:rPr>
        <w:t xml:space="preserve"> line managers to approve by COB Tuesdays of the following week. Once both managers approve and the timecard is in STATUS D by COB Tuesday, this will allow the timecard to port into IQN on Wednesday Morning.</w:t>
      </w:r>
    </w:p>
    <w:p w:rsidR="00344D62" w:rsidRPr="00AC13B5" w:rsidRDefault="00344D62" w:rsidP="003C0310">
      <w:pPr>
        <w:autoSpaceDE w:val="0"/>
        <w:autoSpaceDN w:val="0"/>
        <w:adjustRightInd w:val="0"/>
        <w:spacing w:after="80"/>
        <w:ind w:left="86"/>
        <w:rPr>
          <w:rFonts w:asciiTheme="minorHAnsi" w:hAnsiTheme="minorHAnsi" w:cs="Arial"/>
          <w:color w:val="000000"/>
          <w:sz w:val="20"/>
          <w:szCs w:val="20"/>
          <w:lang w:bidi="ar-SA"/>
        </w:rPr>
      </w:pPr>
    </w:p>
    <w:p w:rsidR="00F35ACE" w:rsidRPr="00AC13B5" w:rsidRDefault="00344D62" w:rsidP="003C0310">
      <w:pPr>
        <w:autoSpaceDE w:val="0"/>
        <w:autoSpaceDN w:val="0"/>
        <w:adjustRightInd w:val="0"/>
        <w:spacing w:after="80"/>
        <w:ind w:left="86"/>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A</w:t>
      </w:r>
      <w:r w:rsidR="00F35ACE" w:rsidRPr="00AC13B5">
        <w:rPr>
          <w:rFonts w:asciiTheme="minorHAnsi" w:hAnsiTheme="minorHAnsi" w:cs="Arial"/>
          <w:color w:val="000000"/>
          <w:sz w:val="20"/>
          <w:szCs w:val="20"/>
          <w:lang w:bidi="ar-SA"/>
        </w:rPr>
        <w:t>ll approved work hours are downloaded into an automated Vendor Management System</w:t>
      </w:r>
      <w:r w:rsidR="00534D2F" w:rsidRPr="00AC13B5">
        <w:rPr>
          <w:rFonts w:asciiTheme="minorHAnsi" w:hAnsiTheme="minorHAnsi" w:cs="Arial"/>
          <w:color w:val="000000"/>
          <w:sz w:val="20"/>
          <w:szCs w:val="20"/>
          <w:lang w:bidi="ar-SA"/>
        </w:rPr>
        <w:t xml:space="preserve"> called IQNavigator</w:t>
      </w:r>
      <w:r w:rsidR="00F35ACE" w:rsidRPr="00AC13B5">
        <w:rPr>
          <w:rFonts w:asciiTheme="minorHAnsi" w:hAnsiTheme="minorHAnsi" w:cs="Arial"/>
          <w:color w:val="000000"/>
          <w:sz w:val="20"/>
          <w:szCs w:val="20"/>
          <w:lang w:bidi="ar-SA"/>
        </w:rPr>
        <w:t xml:space="preserve">, which generates a statement for the individual vendors. Since the statements are generated directly from Work Hours, it is critical that every manager approve time each week </w:t>
      </w:r>
      <w:r w:rsidR="00323EA8" w:rsidRPr="00AC13B5">
        <w:rPr>
          <w:rFonts w:asciiTheme="minorHAnsi" w:hAnsiTheme="minorHAnsi" w:cs="Arial"/>
          <w:color w:val="000000"/>
          <w:sz w:val="20"/>
          <w:szCs w:val="20"/>
          <w:lang w:bidi="ar-SA"/>
        </w:rPr>
        <w:t xml:space="preserve">by COB on Tuesdays </w:t>
      </w:r>
      <w:r w:rsidR="00F35ACE" w:rsidRPr="00AC13B5">
        <w:rPr>
          <w:rFonts w:asciiTheme="minorHAnsi" w:hAnsiTheme="minorHAnsi" w:cs="Arial"/>
          <w:color w:val="000000"/>
          <w:sz w:val="20"/>
          <w:szCs w:val="20"/>
          <w:lang w:bidi="ar-SA"/>
        </w:rPr>
        <w:t>for each contractor. If the time is not approved</w:t>
      </w:r>
      <w:r w:rsidR="00323EA8" w:rsidRPr="00AC13B5">
        <w:rPr>
          <w:rFonts w:asciiTheme="minorHAnsi" w:hAnsiTheme="minorHAnsi" w:cs="Arial"/>
          <w:color w:val="000000"/>
          <w:sz w:val="20"/>
          <w:szCs w:val="20"/>
          <w:lang w:bidi="ar-SA"/>
        </w:rPr>
        <w:t xml:space="preserve"> and in STATUS D</w:t>
      </w:r>
      <w:r w:rsidR="00F35ACE" w:rsidRPr="00AC13B5">
        <w:rPr>
          <w:rFonts w:asciiTheme="minorHAnsi" w:hAnsiTheme="minorHAnsi" w:cs="Arial"/>
          <w:color w:val="000000"/>
          <w:sz w:val="20"/>
          <w:szCs w:val="20"/>
          <w:lang w:bidi="ar-SA"/>
        </w:rPr>
        <w:t xml:space="preserve">, the system will calculate 0 hours worked, which can delay </w:t>
      </w:r>
      <w:r w:rsidR="00323EA8" w:rsidRPr="00AC13B5">
        <w:rPr>
          <w:rFonts w:asciiTheme="minorHAnsi" w:hAnsiTheme="minorHAnsi" w:cs="Arial"/>
          <w:color w:val="000000"/>
          <w:sz w:val="20"/>
          <w:szCs w:val="20"/>
          <w:lang w:bidi="ar-SA"/>
        </w:rPr>
        <w:t xml:space="preserve">IQN </w:t>
      </w:r>
      <w:r w:rsidR="00F35ACE" w:rsidRPr="00AC13B5">
        <w:rPr>
          <w:rFonts w:asciiTheme="minorHAnsi" w:hAnsiTheme="minorHAnsi" w:cs="Arial"/>
          <w:color w:val="000000"/>
          <w:sz w:val="20"/>
          <w:szCs w:val="20"/>
          <w:lang w:bidi="ar-SA"/>
        </w:rPr>
        <w:t xml:space="preserve">invoicing and payments. </w:t>
      </w:r>
    </w:p>
    <w:p w:rsidR="00F35ACE" w:rsidRPr="00AC13B5" w:rsidRDefault="00F35ACE" w:rsidP="00F35ACE">
      <w:pPr>
        <w:autoSpaceDE w:val="0"/>
        <w:autoSpaceDN w:val="0"/>
        <w:adjustRightInd w:val="0"/>
        <w:rPr>
          <w:rFonts w:asciiTheme="minorHAnsi" w:hAnsiTheme="minorHAnsi" w:cs="Arial"/>
          <w:color w:val="000000"/>
          <w:sz w:val="20"/>
          <w:szCs w:val="20"/>
          <w:lang w:bidi="ar-SA"/>
        </w:rPr>
      </w:pPr>
    </w:p>
    <w:p w:rsidR="00F35ACE" w:rsidRPr="00AC13B5" w:rsidRDefault="00F35ACE" w:rsidP="00F35ACE">
      <w:pPr>
        <w:autoSpaceDE w:val="0"/>
        <w:autoSpaceDN w:val="0"/>
        <w:adjustRightInd w:val="0"/>
        <w:spacing w:after="80"/>
        <w:rPr>
          <w:rFonts w:asciiTheme="minorHAnsi" w:hAnsiTheme="minorHAnsi" w:cs="Arial"/>
          <w:color w:val="000000"/>
          <w:sz w:val="20"/>
          <w:szCs w:val="20"/>
          <w:lang w:bidi="ar-SA"/>
        </w:rPr>
      </w:pPr>
      <w:r w:rsidRPr="00AC13B5">
        <w:rPr>
          <w:rFonts w:asciiTheme="minorHAnsi" w:hAnsiTheme="minorHAnsi" w:cs="Arial"/>
          <w:b/>
          <w:bCs/>
          <w:color w:val="000000"/>
          <w:sz w:val="20"/>
          <w:szCs w:val="20"/>
          <w:lang w:bidi="ar-SA"/>
        </w:rPr>
        <w:t xml:space="preserve">Employees accessing the Amdocs network via RAS/VPN/LAN connection: </w:t>
      </w:r>
    </w:p>
    <w:p w:rsidR="00F35ACE" w:rsidRPr="00AC13B5" w:rsidRDefault="00F35ACE" w:rsidP="00F35ACE">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Open Internet Explorer </w:t>
      </w:r>
    </w:p>
    <w:p w:rsidR="00F35ACE" w:rsidRPr="00AC13B5" w:rsidRDefault="00F35ACE" w:rsidP="00F35ACE">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Access the Amdocs Intranet portal page: </w:t>
      </w:r>
      <w:r w:rsidR="00323EA8" w:rsidRPr="00AC13B5">
        <w:rPr>
          <w:rFonts w:asciiTheme="minorHAnsi" w:hAnsiTheme="minorHAnsi" w:cs="Arial"/>
          <w:b/>
          <w:bCs/>
          <w:color w:val="000000"/>
          <w:sz w:val="20"/>
          <w:szCs w:val="20"/>
          <w:u w:val="single"/>
          <w:lang w:bidi="ar-SA"/>
        </w:rPr>
        <w:t>http://portal/Pages/homepage.aspx</w:t>
      </w:r>
      <w:r w:rsidRPr="00AC13B5">
        <w:rPr>
          <w:rFonts w:asciiTheme="minorHAnsi" w:hAnsiTheme="minorHAnsi" w:cs="Arial"/>
          <w:b/>
          <w:bCs/>
          <w:color w:val="000000"/>
          <w:sz w:val="20"/>
          <w:szCs w:val="20"/>
          <w:u w:val="single"/>
          <w:lang w:bidi="ar-SA"/>
        </w:rPr>
        <w:t xml:space="preserve"> </w:t>
      </w:r>
    </w:p>
    <w:p w:rsidR="00F35ACE" w:rsidRPr="00AC13B5" w:rsidRDefault="00F35ACE" w:rsidP="00F35ACE">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Click on the Work Hours link </w:t>
      </w:r>
    </w:p>
    <w:p w:rsidR="00F35ACE" w:rsidRPr="00AC13B5" w:rsidRDefault="00F35ACE" w:rsidP="00F35ACE">
      <w:pPr>
        <w:autoSpaceDE w:val="0"/>
        <w:autoSpaceDN w:val="0"/>
        <w:adjustRightInd w:val="0"/>
        <w:rPr>
          <w:rFonts w:asciiTheme="minorHAnsi" w:hAnsiTheme="minorHAnsi" w:cs="Arial"/>
          <w:color w:val="000000"/>
          <w:sz w:val="20"/>
          <w:szCs w:val="20"/>
          <w:lang w:bidi="ar-SA"/>
        </w:rPr>
      </w:pPr>
    </w:p>
    <w:p w:rsidR="00534D2F" w:rsidRPr="00AC13B5" w:rsidRDefault="00F35ACE" w:rsidP="00F35ACE">
      <w:pPr>
        <w:autoSpaceDE w:val="0"/>
        <w:autoSpaceDN w:val="0"/>
        <w:adjustRightInd w:val="0"/>
        <w:spacing w:after="80"/>
        <w:rPr>
          <w:rFonts w:asciiTheme="minorHAnsi" w:hAnsiTheme="minorHAnsi" w:cs="Arial"/>
          <w:b/>
          <w:bCs/>
          <w:color w:val="000000"/>
          <w:sz w:val="20"/>
          <w:szCs w:val="20"/>
          <w:lang w:bidi="ar-SA"/>
        </w:rPr>
      </w:pPr>
      <w:r w:rsidRPr="00AC13B5">
        <w:rPr>
          <w:rFonts w:asciiTheme="minorHAnsi" w:hAnsiTheme="minorHAnsi" w:cs="Arial"/>
          <w:b/>
          <w:bCs/>
          <w:color w:val="000000"/>
          <w:sz w:val="20"/>
          <w:szCs w:val="20"/>
          <w:lang w:bidi="ar-SA"/>
        </w:rPr>
        <w:t>Employees located at a customer site and accessing the amdocs network via the Amdocs WebGate site</w:t>
      </w:r>
      <w:r w:rsidR="004011DB">
        <w:rPr>
          <w:rFonts w:asciiTheme="minorHAnsi" w:hAnsiTheme="minorHAnsi" w:cs="Arial"/>
          <w:b/>
          <w:bCs/>
          <w:color w:val="000000"/>
          <w:sz w:val="20"/>
          <w:szCs w:val="20"/>
          <w:lang w:bidi="ar-SA"/>
        </w:rPr>
        <w:t xml:space="preserve"> (Google Chrome DOES NOT work)</w:t>
      </w:r>
      <w:r w:rsidRPr="00AC13B5">
        <w:rPr>
          <w:rFonts w:asciiTheme="minorHAnsi" w:hAnsiTheme="minorHAnsi" w:cs="Arial"/>
          <w:b/>
          <w:bCs/>
          <w:color w:val="000000"/>
          <w:sz w:val="20"/>
          <w:szCs w:val="20"/>
          <w:lang w:bidi="ar-SA"/>
        </w:rPr>
        <w:t xml:space="preserve">: </w:t>
      </w:r>
    </w:p>
    <w:p w:rsidR="00F35ACE" w:rsidRPr="00AC13B5" w:rsidRDefault="00534D2F" w:rsidP="00534D2F">
      <w:pPr>
        <w:autoSpaceDE w:val="0"/>
        <w:autoSpaceDN w:val="0"/>
        <w:adjustRightInd w:val="0"/>
        <w:spacing w:after="80"/>
        <w:jc w:val="center"/>
        <w:rPr>
          <w:rFonts w:asciiTheme="minorHAnsi" w:hAnsiTheme="minorHAnsi" w:cs="Arial"/>
          <w:b/>
          <w:bCs/>
          <w:color w:val="000000"/>
          <w:sz w:val="20"/>
          <w:szCs w:val="20"/>
          <w:lang w:bidi="ar-SA"/>
        </w:rPr>
      </w:pPr>
      <w:r w:rsidRPr="00AC13B5">
        <w:rPr>
          <w:rFonts w:asciiTheme="minorHAnsi" w:hAnsiTheme="minorHAnsi" w:cs="Arial"/>
          <w:b/>
          <w:bCs/>
          <w:color w:val="000000"/>
          <w:sz w:val="20"/>
          <w:szCs w:val="20"/>
          <w:highlight w:val="yellow"/>
          <w:lang w:bidi="ar-SA"/>
        </w:rPr>
        <w:t>******* MGRS MUST REQUEST A SECURE ID FROM AMDOCS IT DEPT ********</w:t>
      </w:r>
    </w:p>
    <w:p w:rsidR="00534D2F" w:rsidRPr="00AC13B5" w:rsidRDefault="00534D2F" w:rsidP="00534D2F">
      <w:pPr>
        <w:autoSpaceDE w:val="0"/>
        <w:autoSpaceDN w:val="0"/>
        <w:adjustRightInd w:val="0"/>
        <w:spacing w:after="80"/>
        <w:jc w:val="center"/>
        <w:rPr>
          <w:rFonts w:asciiTheme="minorHAnsi" w:hAnsiTheme="minorHAnsi" w:cs="Arial"/>
          <w:color w:val="000000"/>
          <w:sz w:val="20"/>
          <w:szCs w:val="20"/>
          <w:lang w:bidi="ar-SA"/>
        </w:rPr>
      </w:pPr>
    </w:p>
    <w:p w:rsidR="00F35ACE" w:rsidRPr="00AC13B5" w:rsidRDefault="00F35ACE" w:rsidP="00F35ACE">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Open Internet Explorer </w:t>
      </w:r>
      <w:r w:rsidR="00323EA8" w:rsidRPr="00AC13B5">
        <w:rPr>
          <w:rFonts w:asciiTheme="minorHAnsi" w:hAnsiTheme="minorHAnsi" w:cs="Arial"/>
          <w:color w:val="000000"/>
          <w:sz w:val="20"/>
          <w:szCs w:val="20"/>
          <w:lang w:bidi="ar-SA"/>
        </w:rPr>
        <w:t xml:space="preserve">(some Web Browsers ARE NOT Compatible-please be cognizant of that if you get a blank screen) </w:t>
      </w:r>
      <w:r w:rsidRPr="00AC13B5">
        <w:rPr>
          <w:rFonts w:asciiTheme="minorHAnsi" w:hAnsiTheme="minorHAnsi" w:cs="Arial"/>
          <w:color w:val="000000"/>
          <w:sz w:val="20"/>
          <w:szCs w:val="20"/>
          <w:lang w:bidi="ar-SA"/>
        </w:rPr>
        <w:t xml:space="preserve">and connect to the Amdocs WebGate page: </w:t>
      </w:r>
      <w:r w:rsidRPr="00AC13B5">
        <w:rPr>
          <w:rFonts w:asciiTheme="minorHAnsi" w:hAnsiTheme="minorHAnsi" w:cs="Arial"/>
          <w:b/>
          <w:bCs/>
          <w:color w:val="000000"/>
          <w:sz w:val="20"/>
          <w:szCs w:val="20"/>
          <w:u w:val="single"/>
          <w:lang w:bidi="ar-SA"/>
        </w:rPr>
        <w:t xml:space="preserve">http://webgate.amdocs.com </w:t>
      </w:r>
    </w:p>
    <w:p w:rsidR="00F35ACE" w:rsidRPr="00AC13B5" w:rsidRDefault="00F35ACE" w:rsidP="00F35ACE">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Enter your </w:t>
      </w:r>
      <w:r w:rsidR="003C0310" w:rsidRPr="00AC13B5">
        <w:rPr>
          <w:rFonts w:asciiTheme="minorHAnsi" w:hAnsiTheme="minorHAnsi" w:cs="Arial"/>
          <w:color w:val="000000"/>
          <w:sz w:val="20"/>
          <w:szCs w:val="20"/>
          <w:lang w:bidi="ar-SA"/>
        </w:rPr>
        <w:t xml:space="preserve">Amdocs </w:t>
      </w:r>
      <w:r w:rsidRPr="00AC13B5">
        <w:rPr>
          <w:rFonts w:asciiTheme="minorHAnsi" w:hAnsiTheme="minorHAnsi" w:cs="Arial"/>
          <w:color w:val="000000"/>
          <w:sz w:val="20"/>
          <w:szCs w:val="20"/>
          <w:lang w:bidi="ar-SA"/>
        </w:rPr>
        <w:t>Digipass</w:t>
      </w:r>
      <w:r w:rsidR="003C0310" w:rsidRPr="00AC13B5">
        <w:rPr>
          <w:rFonts w:asciiTheme="minorHAnsi" w:hAnsiTheme="minorHAnsi" w:cs="Arial"/>
          <w:color w:val="000000"/>
          <w:sz w:val="20"/>
          <w:szCs w:val="20"/>
          <w:lang w:bidi="ar-SA"/>
        </w:rPr>
        <w:t xml:space="preserve"> (Secure ID)</w:t>
      </w:r>
      <w:r w:rsidRPr="00AC13B5">
        <w:rPr>
          <w:rFonts w:asciiTheme="minorHAnsi" w:hAnsiTheme="minorHAnsi" w:cs="Arial"/>
          <w:color w:val="000000"/>
          <w:sz w:val="20"/>
          <w:szCs w:val="20"/>
          <w:lang w:bidi="ar-SA"/>
        </w:rPr>
        <w:t xml:space="preserve"> token username and password </w:t>
      </w:r>
    </w:p>
    <w:p w:rsidR="00F35ACE" w:rsidRPr="00AC13B5" w:rsidRDefault="00F35ACE" w:rsidP="00F35ACE">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Click on the WH Reporting system link </w:t>
      </w:r>
    </w:p>
    <w:p w:rsidR="003C0310" w:rsidRDefault="00F35ACE" w:rsidP="00534D2F">
      <w:pPr>
        <w:autoSpaceDE w:val="0"/>
        <w:autoSpaceDN w:val="0"/>
        <w:adjustRightInd w:val="0"/>
        <w:spacing w:after="80"/>
        <w:ind w:left="1800" w:hanging="360"/>
        <w:rPr>
          <w:rFonts w:asciiTheme="minorHAnsi" w:hAnsiTheme="minorHAnsi" w:cs="Arial"/>
          <w:color w:val="000000"/>
          <w:sz w:val="20"/>
          <w:szCs w:val="20"/>
          <w:lang w:bidi="ar-SA"/>
        </w:rPr>
      </w:pPr>
      <w:r w:rsidRPr="00AC13B5">
        <w:rPr>
          <w:rFonts w:asciiTheme="minorHAnsi" w:hAnsiTheme="minorHAnsi" w:cs="Arial"/>
          <w:color w:val="000000"/>
          <w:sz w:val="20"/>
          <w:szCs w:val="20"/>
          <w:lang w:bidi="ar-SA"/>
        </w:rPr>
        <w:t xml:space="preserve">• Enter your Amdocs NT username, password, and domain </w:t>
      </w:r>
    </w:p>
    <w:p w:rsidR="009145A4" w:rsidRDefault="009145A4" w:rsidP="009145A4">
      <w:pPr>
        <w:autoSpaceDE w:val="0"/>
        <w:autoSpaceDN w:val="0"/>
        <w:adjustRightInd w:val="0"/>
        <w:rPr>
          <w:rFonts w:asciiTheme="minorHAnsi" w:hAnsiTheme="minorHAnsi" w:cs="Arial"/>
          <w:color w:val="000000"/>
          <w:sz w:val="20"/>
          <w:szCs w:val="20"/>
          <w:lang w:bidi="ar-SA"/>
        </w:rPr>
      </w:pPr>
    </w:p>
    <w:p w:rsidR="009145A4" w:rsidRDefault="009145A4" w:rsidP="009145A4">
      <w:pPr>
        <w:autoSpaceDE w:val="0"/>
        <w:autoSpaceDN w:val="0"/>
        <w:adjustRightInd w:val="0"/>
        <w:rPr>
          <w:rFonts w:asciiTheme="minorHAnsi" w:hAnsiTheme="minorHAnsi" w:cs="Arial"/>
          <w:color w:val="000000"/>
          <w:sz w:val="20"/>
          <w:szCs w:val="20"/>
          <w:lang w:bidi="ar-SA"/>
        </w:rPr>
      </w:pPr>
    </w:p>
    <w:p w:rsidR="009145A4" w:rsidRPr="00C8584B" w:rsidRDefault="009145A4" w:rsidP="009145A4">
      <w:pPr>
        <w:autoSpaceDE w:val="0"/>
        <w:autoSpaceDN w:val="0"/>
        <w:adjustRightInd w:val="0"/>
        <w:rPr>
          <w:rFonts w:asciiTheme="minorHAnsi" w:hAnsiTheme="minorHAnsi" w:cs="Arial"/>
          <w:b/>
          <w:sz w:val="20"/>
          <w:szCs w:val="20"/>
          <w:u w:val="single"/>
          <w:lang w:bidi="ar-SA"/>
        </w:rPr>
      </w:pPr>
      <w:r w:rsidRPr="00C8584B">
        <w:rPr>
          <w:rFonts w:asciiTheme="minorHAnsi" w:hAnsiTheme="minorHAnsi" w:cs="Arial"/>
          <w:b/>
          <w:sz w:val="20"/>
          <w:szCs w:val="20"/>
          <w:u w:val="single"/>
          <w:lang w:bidi="ar-SA"/>
        </w:rPr>
        <w:t>COLOR SYSTEM on Weeks in WH:</w:t>
      </w:r>
    </w:p>
    <w:p w:rsidR="009145A4" w:rsidRPr="00C8584B" w:rsidRDefault="009145A4" w:rsidP="009145A4">
      <w:pPr>
        <w:autoSpaceDE w:val="0"/>
        <w:autoSpaceDN w:val="0"/>
        <w:adjustRightInd w:val="0"/>
        <w:rPr>
          <w:rFonts w:asciiTheme="minorHAnsi" w:hAnsiTheme="minorHAnsi" w:cs="Arial"/>
          <w:sz w:val="20"/>
          <w:szCs w:val="20"/>
          <w:lang w:bidi="ar-SA"/>
        </w:rPr>
      </w:pPr>
    </w:p>
    <w:p w:rsidR="009145A4" w:rsidRPr="00C8584B" w:rsidRDefault="009145A4" w:rsidP="009145A4">
      <w:pPr>
        <w:rPr>
          <w:rFonts w:asciiTheme="minorHAnsi" w:hAnsiTheme="minorHAnsi"/>
          <w:sz w:val="20"/>
          <w:szCs w:val="20"/>
        </w:rPr>
      </w:pPr>
      <w:r w:rsidRPr="00C8584B">
        <w:rPr>
          <w:rFonts w:asciiTheme="minorHAnsi" w:hAnsiTheme="minorHAnsi"/>
          <w:b/>
          <w:color w:val="00CC00"/>
          <w14:textFill>
            <w14:solidFill>
              <w14:srgbClr w14:val="00CC00">
                <w14:lumMod w14:val="75000"/>
              </w14:srgbClr>
            </w14:solidFill>
          </w14:textFill>
        </w:rPr>
        <w:t>GREEN</w:t>
      </w:r>
      <w:r w:rsidRPr="00C8584B">
        <w:rPr>
          <w:rFonts w:asciiTheme="minorHAnsi" w:hAnsiTheme="minorHAnsi"/>
          <w:b/>
          <w:color w:val="00CC00"/>
        </w:rPr>
        <w:t>:</w:t>
      </w:r>
      <w:r>
        <w:rPr>
          <w:rFonts w:asciiTheme="minorHAnsi" w:hAnsiTheme="minorHAnsi"/>
          <w:sz w:val="20"/>
          <w:szCs w:val="20"/>
        </w:rPr>
        <w:t xml:space="preserve"> Future timecards (</w:t>
      </w:r>
      <w:r w:rsidRPr="00E87E17">
        <w:rPr>
          <w:rFonts w:asciiTheme="minorHAnsi" w:hAnsiTheme="minorHAnsi"/>
          <w:b/>
          <w:sz w:val="20"/>
          <w:szCs w:val="20"/>
          <w:highlight w:val="red"/>
        </w:rPr>
        <w:t>DO NOT ENTER and submit for approval!</w:t>
      </w:r>
      <w:r w:rsidRPr="00C8584B">
        <w:rPr>
          <w:rFonts w:asciiTheme="minorHAnsi" w:hAnsiTheme="minorHAnsi"/>
          <w:sz w:val="20"/>
          <w:szCs w:val="20"/>
        </w:rPr>
        <w:t xml:space="preserve"> They will not flow into IQN for processing</w:t>
      </w:r>
      <w:r>
        <w:rPr>
          <w:rFonts w:asciiTheme="minorHAnsi" w:hAnsiTheme="minorHAnsi"/>
          <w:sz w:val="20"/>
          <w:szCs w:val="20"/>
        </w:rPr>
        <w:t>/invoicing</w:t>
      </w:r>
      <w:r w:rsidRPr="00C8584B">
        <w:rPr>
          <w:rFonts w:asciiTheme="minorHAnsi" w:hAnsiTheme="minorHAnsi"/>
          <w:sz w:val="20"/>
          <w:szCs w:val="20"/>
        </w:rPr>
        <w:t xml:space="preserve"> and </w:t>
      </w:r>
      <w:r>
        <w:rPr>
          <w:rFonts w:asciiTheme="minorHAnsi" w:hAnsiTheme="minorHAnsi"/>
          <w:sz w:val="20"/>
          <w:szCs w:val="20"/>
        </w:rPr>
        <w:t xml:space="preserve">a </w:t>
      </w:r>
      <w:r w:rsidRPr="00C8584B">
        <w:rPr>
          <w:rFonts w:asciiTheme="minorHAnsi" w:hAnsiTheme="minorHAnsi"/>
          <w:sz w:val="20"/>
          <w:szCs w:val="20"/>
        </w:rPr>
        <w:t>manual load</w:t>
      </w:r>
      <w:r>
        <w:rPr>
          <w:rFonts w:asciiTheme="minorHAnsi" w:hAnsiTheme="minorHAnsi"/>
          <w:sz w:val="20"/>
          <w:szCs w:val="20"/>
        </w:rPr>
        <w:t xml:space="preserve"> will be required</w:t>
      </w:r>
      <w:r w:rsidRPr="00C8584B">
        <w:rPr>
          <w:rFonts w:asciiTheme="minorHAnsi" w:hAnsiTheme="minorHAnsi"/>
          <w:sz w:val="20"/>
          <w:szCs w:val="20"/>
        </w:rPr>
        <w:t>)</w:t>
      </w:r>
    </w:p>
    <w:p w:rsidR="009145A4" w:rsidRPr="00C8584B" w:rsidRDefault="009145A4" w:rsidP="009145A4">
      <w:pPr>
        <w:rPr>
          <w:rFonts w:asciiTheme="minorHAnsi" w:hAnsiTheme="minorHAnsi"/>
          <w:color w:val="1F497D"/>
          <w:sz w:val="20"/>
          <w:szCs w:val="20"/>
        </w:rPr>
      </w:pPr>
      <w:r w:rsidRPr="00C8584B">
        <w:rPr>
          <w:rFonts w:asciiTheme="minorHAnsi" w:hAnsiTheme="minorHAnsi"/>
          <w:b/>
        </w:rPr>
        <w:t>BLACK:</w:t>
      </w:r>
      <w:r>
        <w:rPr>
          <w:rFonts w:asciiTheme="minorHAnsi" w:hAnsiTheme="minorHAnsi"/>
          <w:sz w:val="20"/>
          <w:szCs w:val="20"/>
        </w:rPr>
        <w:t xml:space="preserve"> Closed weeks (this means that if you do not enter them in time,</w:t>
      </w:r>
      <w:r w:rsidRPr="00C8584B">
        <w:rPr>
          <w:rFonts w:asciiTheme="minorHAnsi" w:hAnsiTheme="minorHAnsi"/>
          <w:sz w:val="20"/>
          <w:szCs w:val="20"/>
        </w:rPr>
        <w:t xml:space="preserve"> anything that needs to happen to these weeks a </w:t>
      </w:r>
      <w:r>
        <w:rPr>
          <w:rFonts w:asciiTheme="minorHAnsi" w:hAnsiTheme="minorHAnsi"/>
          <w:sz w:val="20"/>
          <w:szCs w:val="20"/>
        </w:rPr>
        <w:t xml:space="preserve">time consuming WH Support </w:t>
      </w:r>
      <w:r w:rsidRPr="00C8584B">
        <w:rPr>
          <w:rFonts w:asciiTheme="minorHAnsi" w:hAnsiTheme="minorHAnsi"/>
          <w:sz w:val="20"/>
          <w:szCs w:val="20"/>
        </w:rPr>
        <w:t>ticket will need to be created to enter, change, push for approvals, etc.</w:t>
      </w:r>
      <w:r>
        <w:rPr>
          <w:rFonts w:asciiTheme="minorHAnsi" w:hAnsiTheme="minorHAnsi"/>
          <w:sz w:val="20"/>
          <w:szCs w:val="20"/>
        </w:rPr>
        <w:t xml:space="preserve">  See more details and instructions below</w:t>
      </w:r>
      <w:r w:rsidRPr="00C8584B">
        <w:rPr>
          <w:rFonts w:asciiTheme="minorHAnsi" w:hAnsiTheme="minorHAnsi"/>
          <w:sz w:val="20"/>
          <w:szCs w:val="20"/>
        </w:rPr>
        <w:t>)</w:t>
      </w:r>
    </w:p>
    <w:p w:rsidR="009145A4" w:rsidRPr="00C8584B" w:rsidRDefault="009145A4" w:rsidP="009145A4">
      <w:pPr>
        <w:rPr>
          <w:rFonts w:asciiTheme="minorHAnsi" w:hAnsiTheme="minorHAnsi"/>
          <w:color w:val="1F497D"/>
          <w:sz w:val="20"/>
          <w:szCs w:val="20"/>
        </w:rPr>
      </w:pPr>
      <w:r w:rsidRPr="00C8584B">
        <w:rPr>
          <w:rFonts w:asciiTheme="minorHAnsi" w:hAnsiTheme="minorHAnsi"/>
          <w:b/>
          <w:color w:val="1F497D"/>
        </w:rPr>
        <w:t>BLUE:</w:t>
      </w:r>
      <w:r>
        <w:rPr>
          <w:rFonts w:asciiTheme="minorHAnsi" w:hAnsiTheme="minorHAnsi"/>
          <w:color w:val="1F497D"/>
          <w:sz w:val="20"/>
          <w:szCs w:val="20"/>
        </w:rPr>
        <w:t xml:space="preserve"> </w:t>
      </w:r>
      <w:r w:rsidRPr="00C8584B">
        <w:rPr>
          <w:rFonts w:asciiTheme="minorHAnsi" w:hAnsiTheme="minorHAnsi"/>
          <w:sz w:val="20"/>
          <w:szCs w:val="20"/>
        </w:rPr>
        <w:t>Weeks are open for employee reporting</w:t>
      </w:r>
      <w:r w:rsidR="00E87E17">
        <w:rPr>
          <w:rFonts w:asciiTheme="minorHAnsi" w:hAnsiTheme="minorHAnsi"/>
          <w:sz w:val="20"/>
          <w:szCs w:val="20"/>
        </w:rPr>
        <w:t xml:space="preserve"> but </w:t>
      </w:r>
      <w:r w:rsidR="00E87E17" w:rsidRPr="003B6E27">
        <w:rPr>
          <w:rFonts w:asciiTheme="minorHAnsi" w:hAnsiTheme="minorHAnsi"/>
          <w:b/>
          <w:sz w:val="20"/>
          <w:szCs w:val="20"/>
        </w:rPr>
        <w:t>DO NOT enter prior to the current Week End</w:t>
      </w:r>
      <w:r w:rsidR="00E87E17">
        <w:rPr>
          <w:rFonts w:asciiTheme="minorHAnsi" w:hAnsiTheme="minorHAnsi"/>
          <w:sz w:val="20"/>
          <w:szCs w:val="20"/>
        </w:rPr>
        <w:t xml:space="preserve"> (Saturday). Please </w:t>
      </w:r>
      <w:r w:rsidR="00E87E17" w:rsidRPr="003B6E27">
        <w:rPr>
          <w:rFonts w:asciiTheme="minorHAnsi" w:hAnsiTheme="minorHAnsi"/>
          <w:b/>
          <w:sz w:val="20"/>
          <w:szCs w:val="20"/>
        </w:rPr>
        <w:t>enter on Fridays at COB for the current week or the following Monday</w:t>
      </w:r>
      <w:r w:rsidR="00E87E17">
        <w:rPr>
          <w:rFonts w:asciiTheme="minorHAnsi" w:hAnsiTheme="minorHAnsi"/>
          <w:sz w:val="20"/>
          <w:szCs w:val="20"/>
        </w:rPr>
        <w:t xml:space="preserve"> on a Weekly basis.</w:t>
      </w:r>
    </w:p>
    <w:p w:rsidR="009145A4" w:rsidRDefault="009145A4" w:rsidP="009145A4">
      <w:pPr>
        <w:rPr>
          <w:rFonts w:asciiTheme="minorHAnsi" w:hAnsiTheme="minorHAnsi"/>
          <w:sz w:val="20"/>
          <w:szCs w:val="20"/>
        </w:rPr>
      </w:pPr>
      <w:r w:rsidRPr="00C8584B">
        <w:rPr>
          <w:rFonts w:asciiTheme="minorHAnsi" w:hAnsiTheme="minorHAnsi"/>
          <w:b/>
          <w:color w:val="FF0000"/>
        </w:rPr>
        <w:t>RED:</w:t>
      </w:r>
      <w:r w:rsidRPr="00C8584B">
        <w:rPr>
          <w:rFonts w:asciiTheme="minorHAnsi" w:hAnsiTheme="minorHAnsi"/>
          <w:color w:val="FF0000"/>
          <w:sz w:val="20"/>
          <w:szCs w:val="20"/>
        </w:rPr>
        <w:t xml:space="preserve"> </w:t>
      </w:r>
      <w:r w:rsidRPr="00C8584B">
        <w:rPr>
          <w:rFonts w:asciiTheme="minorHAnsi" w:hAnsiTheme="minorHAnsi"/>
          <w:sz w:val="20"/>
          <w:szCs w:val="20"/>
        </w:rPr>
        <w:t>Current week</w:t>
      </w:r>
    </w:p>
    <w:p w:rsidR="00F35ACE" w:rsidRPr="00AC13B5" w:rsidRDefault="003D6A7D" w:rsidP="009145A4">
      <w:pPr>
        <w:rPr>
          <w:rFonts w:asciiTheme="minorHAnsi" w:hAnsiTheme="minorHAnsi" w:cs="Arial Black"/>
          <w:sz w:val="20"/>
          <w:szCs w:val="20"/>
          <w:lang w:bidi="ar-SA"/>
        </w:rPr>
      </w:pPr>
      <w:r w:rsidRPr="00AC13B5">
        <w:rPr>
          <w:rFonts w:asciiTheme="minorHAnsi" w:hAnsiTheme="minorHAnsi"/>
          <w:noProof/>
          <w:sz w:val="20"/>
          <w:szCs w:val="20"/>
          <w:lang w:bidi="ar-SA"/>
        </w:rPr>
        <w:drawing>
          <wp:inline distT="0" distB="0" distL="0" distR="0" wp14:anchorId="5BABAEFC" wp14:editId="0F7ADBB0">
            <wp:extent cx="6848689" cy="59721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1218" t="6837" r="14903" b="7265"/>
                    <a:stretch/>
                  </pic:blipFill>
                  <pic:spPr bwMode="auto">
                    <a:xfrm>
                      <a:off x="0" y="0"/>
                      <a:ext cx="6872803" cy="5993203"/>
                    </a:xfrm>
                    <a:prstGeom prst="rect">
                      <a:avLst/>
                    </a:prstGeom>
                    <a:ln>
                      <a:noFill/>
                    </a:ln>
                    <a:extLst>
                      <a:ext uri="{53640926-AAD7-44D8-BBD7-CCE9431645EC}">
                        <a14:shadowObscured xmlns:a14="http://schemas.microsoft.com/office/drawing/2010/main"/>
                      </a:ext>
                    </a:extLst>
                  </pic:spPr>
                </pic:pic>
              </a:graphicData>
            </a:graphic>
          </wp:inline>
        </w:drawing>
      </w:r>
    </w:p>
    <w:p w:rsidR="00F57273" w:rsidRPr="00AC13B5" w:rsidRDefault="00F57273" w:rsidP="00F35ACE">
      <w:pPr>
        <w:autoSpaceDE w:val="0"/>
        <w:autoSpaceDN w:val="0"/>
        <w:adjustRightInd w:val="0"/>
        <w:rPr>
          <w:rFonts w:asciiTheme="minorHAnsi" w:hAnsiTheme="minorHAnsi"/>
          <w:noProof/>
          <w:sz w:val="20"/>
          <w:szCs w:val="20"/>
          <w:lang w:bidi="ar-SA"/>
        </w:rPr>
      </w:pPr>
    </w:p>
    <w:p w:rsidR="003D6A7D" w:rsidRPr="00AC13B5" w:rsidRDefault="00F57273" w:rsidP="00F35ACE">
      <w:pPr>
        <w:autoSpaceDE w:val="0"/>
        <w:autoSpaceDN w:val="0"/>
        <w:adjustRightInd w:val="0"/>
        <w:rPr>
          <w:rFonts w:asciiTheme="minorHAnsi" w:hAnsiTheme="minorHAnsi" w:cs="Arial Black"/>
          <w:sz w:val="20"/>
          <w:szCs w:val="20"/>
          <w:lang w:bidi="ar-SA"/>
        </w:rPr>
      </w:pPr>
      <w:r w:rsidRPr="00AC13B5">
        <w:rPr>
          <w:rFonts w:asciiTheme="minorHAnsi" w:hAnsiTheme="minorHAnsi"/>
          <w:noProof/>
          <w:sz w:val="20"/>
          <w:szCs w:val="20"/>
          <w:lang w:bidi="ar-SA"/>
        </w:rPr>
        <w:lastRenderedPageBreak/>
        <w:drawing>
          <wp:inline distT="0" distB="0" distL="0" distR="0" wp14:anchorId="1BB4B34D" wp14:editId="42BF78EA">
            <wp:extent cx="6962775" cy="54274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013" t="6838" r="9133" b="7052"/>
                    <a:stretch/>
                  </pic:blipFill>
                  <pic:spPr bwMode="auto">
                    <a:xfrm>
                      <a:off x="0" y="0"/>
                      <a:ext cx="6962775" cy="5427463"/>
                    </a:xfrm>
                    <a:prstGeom prst="rect">
                      <a:avLst/>
                    </a:prstGeom>
                    <a:ln>
                      <a:noFill/>
                    </a:ln>
                    <a:extLst>
                      <a:ext uri="{53640926-AAD7-44D8-BBD7-CCE9431645EC}">
                        <a14:shadowObscured xmlns:a14="http://schemas.microsoft.com/office/drawing/2010/main"/>
                      </a:ext>
                    </a:extLst>
                  </pic:spPr>
                </pic:pic>
              </a:graphicData>
            </a:graphic>
          </wp:inline>
        </w:drawing>
      </w:r>
    </w:p>
    <w:p w:rsidR="00F57273" w:rsidRPr="00AC13B5" w:rsidRDefault="00F57273" w:rsidP="003D6A7D">
      <w:pPr>
        <w:autoSpaceDE w:val="0"/>
        <w:autoSpaceDN w:val="0"/>
        <w:adjustRightInd w:val="0"/>
        <w:rPr>
          <w:rFonts w:asciiTheme="minorHAnsi" w:hAnsiTheme="minorHAnsi" w:cs="Arial"/>
          <w:b/>
          <w:sz w:val="20"/>
          <w:szCs w:val="20"/>
          <w:lang w:bidi="ar-SA"/>
        </w:rPr>
      </w:pPr>
    </w:p>
    <w:p w:rsidR="003D6A7D" w:rsidRPr="00AC13B5" w:rsidRDefault="003D6A7D" w:rsidP="003D6A7D">
      <w:pPr>
        <w:autoSpaceDE w:val="0"/>
        <w:autoSpaceDN w:val="0"/>
        <w:adjustRightInd w:val="0"/>
        <w:rPr>
          <w:rFonts w:asciiTheme="minorHAnsi" w:hAnsiTheme="minorHAnsi" w:cs="Arial"/>
          <w:sz w:val="20"/>
          <w:szCs w:val="20"/>
          <w:lang w:bidi="ar-SA"/>
        </w:rPr>
      </w:pPr>
      <w:r w:rsidRPr="00AC13B5">
        <w:rPr>
          <w:rFonts w:asciiTheme="minorHAnsi" w:hAnsiTheme="minorHAnsi" w:cs="Arial"/>
          <w:b/>
          <w:sz w:val="20"/>
          <w:szCs w:val="20"/>
          <w:lang w:bidi="ar-SA"/>
        </w:rPr>
        <w:t>STATUS</w:t>
      </w:r>
      <w:r w:rsidR="00F57273" w:rsidRPr="00AC13B5">
        <w:rPr>
          <w:rFonts w:asciiTheme="minorHAnsi" w:hAnsiTheme="minorHAnsi" w:cs="Arial"/>
          <w:b/>
          <w:sz w:val="20"/>
          <w:szCs w:val="20"/>
          <w:lang w:bidi="ar-SA"/>
        </w:rPr>
        <w:t xml:space="preserve"> EXPLANATION</w:t>
      </w:r>
      <w:r w:rsidRPr="00AC13B5">
        <w:rPr>
          <w:rFonts w:asciiTheme="minorHAnsi" w:hAnsiTheme="minorHAnsi" w:cs="Arial"/>
          <w:b/>
          <w:sz w:val="20"/>
          <w:szCs w:val="20"/>
          <w:lang w:bidi="ar-SA"/>
        </w:rPr>
        <w:t>:</w:t>
      </w:r>
      <w:r w:rsidRPr="00AC13B5">
        <w:rPr>
          <w:rFonts w:asciiTheme="minorHAnsi" w:hAnsiTheme="minorHAnsi" w:cs="Arial"/>
          <w:sz w:val="20"/>
          <w:szCs w:val="20"/>
          <w:lang w:bidi="ar-SA"/>
        </w:rPr>
        <w:t xml:space="preserve"> </w:t>
      </w:r>
    </w:p>
    <w:p w:rsidR="00F57273" w:rsidRPr="00AC13B5" w:rsidRDefault="00F57273" w:rsidP="003D6A7D">
      <w:pPr>
        <w:autoSpaceDE w:val="0"/>
        <w:autoSpaceDN w:val="0"/>
        <w:adjustRightInd w:val="0"/>
        <w:rPr>
          <w:rFonts w:asciiTheme="minorHAnsi" w:hAnsiTheme="minorHAnsi" w:cs="Arial"/>
          <w:sz w:val="20"/>
          <w:szCs w:val="20"/>
          <w:lang w:bidi="ar-SA"/>
        </w:rPr>
      </w:pPr>
    </w:p>
    <w:p w:rsidR="00F57273" w:rsidRPr="00AC13B5" w:rsidRDefault="003D6A7D" w:rsidP="003D6A7D">
      <w:pPr>
        <w:autoSpaceDE w:val="0"/>
        <w:autoSpaceDN w:val="0"/>
        <w:adjustRightInd w:val="0"/>
        <w:rPr>
          <w:rFonts w:asciiTheme="minorHAnsi" w:hAnsiTheme="minorHAnsi" w:cs="Arial"/>
          <w:sz w:val="20"/>
          <w:szCs w:val="20"/>
          <w:lang w:bidi="ar-SA"/>
        </w:rPr>
      </w:pPr>
      <w:r w:rsidRPr="00AC13B5">
        <w:rPr>
          <w:rFonts w:asciiTheme="minorHAnsi" w:hAnsiTheme="minorHAnsi" w:cs="Arial"/>
          <w:sz w:val="20"/>
          <w:szCs w:val="20"/>
          <w:lang w:bidi="ar-SA"/>
        </w:rPr>
        <w:t>Once "Saved &amp; Approved" by contractor, there are FOUR steps that the WH timecards go through (Status A-D)</w:t>
      </w:r>
      <w:r w:rsidR="00F57273" w:rsidRPr="00AC13B5">
        <w:rPr>
          <w:rFonts w:asciiTheme="minorHAnsi" w:hAnsiTheme="minorHAnsi" w:cs="Arial"/>
          <w:sz w:val="20"/>
          <w:szCs w:val="20"/>
          <w:lang w:bidi="ar-SA"/>
        </w:rPr>
        <w:t>:</w:t>
      </w:r>
    </w:p>
    <w:p w:rsidR="00F57273" w:rsidRPr="00AC13B5" w:rsidRDefault="00F57273" w:rsidP="003D6A7D">
      <w:pPr>
        <w:autoSpaceDE w:val="0"/>
        <w:autoSpaceDN w:val="0"/>
        <w:adjustRightInd w:val="0"/>
        <w:rPr>
          <w:rFonts w:asciiTheme="minorHAnsi" w:hAnsiTheme="minorHAnsi" w:cs="Arial"/>
          <w:sz w:val="20"/>
          <w:szCs w:val="20"/>
          <w:lang w:bidi="ar-SA"/>
        </w:rPr>
      </w:pPr>
    </w:p>
    <w:p w:rsidR="00F57273" w:rsidRPr="00AC13B5" w:rsidRDefault="00F57273" w:rsidP="00F57273">
      <w:pPr>
        <w:pStyle w:val="ListParagraph"/>
        <w:numPr>
          <w:ilvl w:val="0"/>
          <w:numId w:val="1"/>
        </w:numPr>
        <w:autoSpaceDE w:val="0"/>
        <w:autoSpaceDN w:val="0"/>
        <w:adjustRightInd w:val="0"/>
        <w:rPr>
          <w:rFonts w:asciiTheme="minorHAnsi" w:hAnsiTheme="minorHAnsi" w:cs="Arial"/>
          <w:sz w:val="20"/>
          <w:szCs w:val="20"/>
          <w:lang w:bidi="ar-SA"/>
        </w:rPr>
      </w:pPr>
      <w:r w:rsidRPr="00AC13B5">
        <w:rPr>
          <w:rFonts w:asciiTheme="minorHAnsi" w:hAnsiTheme="minorHAnsi" w:cs="Arial"/>
          <w:b/>
          <w:sz w:val="20"/>
          <w:szCs w:val="20"/>
          <w:u w:val="single"/>
          <w:lang w:bidi="ar-SA"/>
        </w:rPr>
        <w:t>Status A: NOT CONFIRMED</w:t>
      </w:r>
      <w:r w:rsidRPr="00AC13B5">
        <w:rPr>
          <w:rFonts w:asciiTheme="minorHAnsi" w:hAnsiTheme="minorHAnsi" w:cs="Arial"/>
          <w:sz w:val="20"/>
          <w:szCs w:val="20"/>
          <w:lang w:bidi="ar-SA"/>
        </w:rPr>
        <w:t>: Contractor has only SAVED the timecard and can make changes before sending it for approval</w:t>
      </w:r>
      <w:r w:rsidR="003D6A7D" w:rsidRPr="00AC13B5">
        <w:rPr>
          <w:rFonts w:asciiTheme="minorHAnsi" w:hAnsiTheme="minorHAnsi" w:cs="Arial"/>
          <w:sz w:val="20"/>
          <w:szCs w:val="20"/>
          <w:lang w:bidi="ar-SA"/>
        </w:rPr>
        <w:t>.</w:t>
      </w:r>
    </w:p>
    <w:p w:rsidR="003D6A7D" w:rsidRPr="00AC13B5" w:rsidRDefault="00F57273" w:rsidP="00F57273">
      <w:pPr>
        <w:pStyle w:val="ListParagraph"/>
        <w:numPr>
          <w:ilvl w:val="0"/>
          <w:numId w:val="1"/>
        </w:numPr>
        <w:autoSpaceDE w:val="0"/>
        <w:autoSpaceDN w:val="0"/>
        <w:adjustRightInd w:val="0"/>
        <w:rPr>
          <w:rFonts w:asciiTheme="minorHAnsi" w:hAnsiTheme="minorHAnsi" w:cs="Arial"/>
          <w:sz w:val="20"/>
          <w:szCs w:val="20"/>
          <w:lang w:bidi="ar-SA"/>
        </w:rPr>
      </w:pPr>
      <w:r w:rsidRPr="00AC13B5">
        <w:rPr>
          <w:rFonts w:asciiTheme="minorHAnsi" w:hAnsiTheme="minorHAnsi" w:cs="Arial"/>
          <w:b/>
          <w:sz w:val="20"/>
          <w:szCs w:val="20"/>
          <w:u w:val="single"/>
          <w:lang w:bidi="ar-SA"/>
        </w:rPr>
        <w:t>Status B: CONTRACTOR CONFIRMED:</w:t>
      </w:r>
      <w:r w:rsidRPr="00AC13B5">
        <w:rPr>
          <w:rFonts w:asciiTheme="minorHAnsi" w:hAnsiTheme="minorHAnsi" w:cs="Arial"/>
          <w:sz w:val="20"/>
          <w:szCs w:val="20"/>
          <w:lang w:bidi="ar-SA"/>
        </w:rPr>
        <w:t xml:space="preserve"> The hours are correct and ready for 1</w:t>
      </w:r>
      <w:r w:rsidRPr="00AC13B5">
        <w:rPr>
          <w:rFonts w:asciiTheme="minorHAnsi" w:hAnsiTheme="minorHAnsi" w:cs="Arial"/>
          <w:sz w:val="20"/>
          <w:szCs w:val="20"/>
          <w:vertAlign w:val="superscript"/>
          <w:lang w:bidi="ar-SA"/>
        </w:rPr>
        <w:t>st</w:t>
      </w:r>
      <w:r w:rsidRPr="00AC13B5">
        <w:rPr>
          <w:rFonts w:asciiTheme="minorHAnsi" w:hAnsiTheme="minorHAnsi" w:cs="Arial"/>
          <w:sz w:val="20"/>
          <w:szCs w:val="20"/>
          <w:lang w:bidi="ar-SA"/>
        </w:rPr>
        <w:t xml:space="preserve"> and 2</w:t>
      </w:r>
      <w:r w:rsidRPr="00AC13B5">
        <w:rPr>
          <w:rFonts w:asciiTheme="minorHAnsi" w:hAnsiTheme="minorHAnsi" w:cs="Arial"/>
          <w:sz w:val="20"/>
          <w:szCs w:val="20"/>
          <w:vertAlign w:val="superscript"/>
          <w:lang w:bidi="ar-SA"/>
        </w:rPr>
        <w:t>nd</w:t>
      </w:r>
      <w:r w:rsidRPr="00AC13B5">
        <w:rPr>
          <w:rFonts w:asciiTheme="minorHAnsi" w:hAnsiTheme="minorHAnsi" w:cs="Arial"/>
          <w:sz w:val="20"/>
          <w:szCs w:val="20"/>
          <w:lang w:bidi="ar-SA"/>
        </w:rPr>
        <w:t xml:space="preserve"> Supervisor Approval.</w:t>
      </w:r>
    </w:p>
    <w:p w:rsidR="00F57273" w:rsidRPr="00AC13B5" w:rsidRDefault="00F57273" w:rsidP="00F57273">
      <w:pPr>
        <w:pStyle w:val="ListParagraph"/>
        <w:numPr>
          <w:ilvl w:val="0"/>
          <w:numId w:val="1"/>
        </w:numPr>
        <w:autoSpaceDE w:val="0"/>
        <w:autoSpaceDN w:val="0"/>
        <w:adjustRightInd w:val="0"/>
        <w:rPr>
          <w:rFonts w:asciiTheme="minorHAnsi" w:hAnsiTheme="minorHAnsi" w:cs="Arial"/>
          <w:b/>
          <w:sz w:val="20"/>
          <w:szCs w:val="20"/>
          <w:u w:val="single"/>
          <w:lang w:bidi="ar-SA"/>
        </w:rPr>
      </w:pPr>
      <w:r w:rsidRPr="00AC13B5">
        <w:rPr>
          <w:rFonts w:asciiTheme="minorHAnsi" w:hAnsiTheme="minorHAnsi" w:cs="Arial"/>
          <w:b/>
          <w:sz w:val="20"/>
          <w:szCs w:val="20"/>
          <w:u w:val="single"/>
          <w:lang w:bidi="ar-SA"/>
        </w:rPr>
        <w:t>Status C: APPROVED by 1</w:t>
      </w:r>
      <w:r w:rsidRPr="00AC13B5">
        <w:rPr>
          <w:rFonts w:asciiTheme="minorHAnsi" w:hAnsiTheme="minorHAnsi" w:cs="Arial"/>
          <w:b/>
          <w:sz w:val="20"/>
          <w:szCs w:val="20"/>
          <w:u w:val="single"/>
          <w:vertAlign w:val="superscript"/>
          <w:lang w:bidi="ar-SA"/>
        </w:rPr>
        <w:t>st</w:t>
      </w:r>
      <w:r w:rsidRPr="00AC13B5">
        <w:rPr>
          <w:rFonts w:asciiTheme="minorHAnsi" w:hAnsiTheme="minorHAnsi" w:cs="Arial"/>
          <w:b/>
          <w:sz w:val="20"/>
          <w:szCs w:val="20"/>
          <w:u w:val="single"/>
          <w:lang w:bidi="ar-SA"/>
        </w:rPr>
        <w:t xml:space="preserve"> Sup</w:t>
      </w:r>
    </w:p>
    <w:p w:rsidR="00F57273" w:rsidRPr="00AC13B5" w:rsidRDefault="00F57273" w:rsidP="00F57273">
      <w:pPr>
        <w:pStyle w:val="ListParagraph"/>
        <w:numPr>
          <w:ilvl w:val="0"/>
          <w:numId w:val="1"/>
        </w:numPr>
        <w:autoSpaceDE w:val="0"/>
        <w:autoSpaceDN w:val="0"/>
        <w:adjustRightInd w:val="0"/>
        <w:rPr>
          <w:rFonts w:asciiTheme="minorHAnsi" w:hAnsiTheme="minorHAnsi" w:cs="Arial"/>
          <w:b/>
          <w:sz w:val="20"/>
          <w:szCs w:val="20"/>
          <w:u w:val="single"/>
          <w:lang w:bidi="ar-SA"/>
        </w:rPr>
      </w:pPr>
      <w:r w:rsidRPr="00AC13B5">
        <w:rPr>
          <w:rFonts w:asciiTheme="minorHAnsi" w:hAnsiTheme="minorHAnsi" w:cs="Arial"/>
          <w:b/>
          <w:sz w:val="20"/>
          <w:szCs w:val="20"/>
          <w:u w:val="single"/>
          <w:lang w:bidi="ar-SA"/>
        </w:rPr>
        <w:t>Status D: APPROVED by 2</w:t>
      </w:r>
      <w:r w:rsidRPr="00AC13B5">
        <w:rPr>
          <w:rFonts w:asciiTheme="minorHAnsi" w:hAnsiTheme="minorHAnsi" w:cs="Arial"/>
          <w:b/>
          <w:sz w:val="20"/>
          <w:szCs w:val="20"/>
          <w:u w:val="single"/>
          <w:vertAlign w:val="superscript"/>
          <w:lang w:bidi="ar-SA"/>
        </w:rPr>
        <w:t>nd</w:t>
      </w:r>
      <w:r w:rsidRPr="00AC13B5">
        <w:rPr>
          <w:rFonts w:asciiTheme="minorHAnsi" w:hAnsiTheme="minorHAnsi" w:cs="Arial"/>
          <w:b/>
          <w:sz w:val="20"/>
          <w:szCs w:val="20"/>
          <w:u w:val="single"/>
          <w:lang w:bidi="ar-SA"/>
        </w:rPr>
        <w:t xml:space="preserve"> Sup</w:t>
      </w:r>
    </w:p>
    <w:p w:rsidR="00F57273" w:rsidRPr="00AC13B5" w:rsidRDefault="00F57273" w:rsidP="003D6A7D">
      <w:pPr>
        <w:autoSpaceDE w:val="0"/>
        <w:autoSpaceDN w:val="0"/>
        <w:adjustRightInd w:val="0"/>
        <w:rPr>
          <w:rFonts w:asciiTheme="minorHAnsi" w:hAnsiTheme="minorHAnsi" w:cs="Arial"/>
          <w:sz w:val="20"/>
          <w:szCs w:val="20"/>
          <w:lang w:bidi="ar-SA"/>
        </w:rPr>
      </w:pPr>
    </w:p>
    <w:p w:rsidR="00C8584B" w:rsidRDefault="003D6A7D" w:rsidP="00F35ACE">
      <w:pPr>
        <w:autoSpaceDE w:val="0"/>
        <w:autoSpaceDN w:val="0"/>
        <w:adjustRightInd w:val="0"/>
        <w:rPr>
          <w:rFonts w:asciiTheme="minorHAnsi" w:hAnsiTheme="minorHAnsi" w:cs="Arial"/>
          <w:sz w:val="20"/>
          <w:szCs w:val="20"/>
          <w:lang w:bidi="ar-SA"/>
        </w:rPr>
      </w:pPr>
      <w:r w:rsidRPr="00AC13B5">
        <w:rPr>
          <w:rFonts w:asciiTheme="minorHAnsi" w:hAnsiTheme="minorHAnsi" w:cs="Arial"/>
          <w:sz w:val="20"/>
          <w:szCs w:val="20"/>
          <w:lang w:bidi="ar-SA"/>
        </w:rPr>
        <w:t>Once in Status D, the timecard will migrate into IQNavigator WEEKLY on Wed Mornings. To find out the Supervisors, click on the WEEKLY PRINTOUT and the timecard wil</w:t>
      </w:r>
      <w:r w:rsidR="00534D2F" w:rsidRPr="00AC13B5">
        <w:rPr>
          <w:rFonts w:asciiTheme="minorHAnsi" w:hAnsiTheme="minorHAnsi" w:cs="Arial"/>
          <w:sz w:val="20"/>
          <w:szCs w:val="20"/>
          <w:lang w:bidi="ar-SA"/>
        </w:rPr>
        <w:t>l be sent to resource via email</w:t>
      </w:r>
    </w:p>
    <w:p w:rsidR="00C8584B" w:rsidRDefault="00C8584B" w:rsidP="00F35ACE">
      <w:pPr>
        <w:autoSpaceDE w:val="0"/>
        <w:autoSpaceDN w:val="0"/>
        <w:adjustRightInd w:val="0"/>
        <w:rPr>
          <w:rFonts w:asciiTheme="minorHAnsi" w:hAnsiTheme="minorHAnsi" w:cs="Arial"/>
          <w:sz w:val="20"/>
          <w:szCs w:val="20"/>
          <w:lang w:bidi="ar-SA"/>
        </w:rPr>
      </w:pPr>
    </w:p>
    <w:p w:rsidR="00AC13B5" w:rsidRDefault="002F40C1" w:rsidP="00AC13B5">
      <w:pPr>
        <w:autoSpaceDE w:val="0"/>
        <w:autoSpaceDN w:val="0"/>
        <w:adjustRightInd w:val="0"/>
        <w:spacing w:after="80"/>
        <w:jc w:val="center"/>
        <w:rPr>
          <w:rFonts w:asciiTheme="minorHAnsi" w:hAnsiTheme="minorHAnsi"/>
          <w:b/>
          <w:sz w:val="20"/>
          <w:szCs w:val="20"/>
        </w:rPr>
      </w:pPr>
      <w:r w:rsidRPr="00AC13B5">
        <w:rPr>
          <w:rFonts w:asciiTheme="minorHAnsi" w:hAnsiTheme="minorHAnsi"/>
          <w:b/>
          <w:sz w:val="20"/>
          <w:szCs w:val="20"/>
          <w:u w:val="single"/>
        </w:rPr>
        <w:t>VENDOR NEEDS TO KNOW THE TOTAL AMOUNT OF HOURS AND STATUS OF TIMESHEET IN WH</w:t>
      </w:r>
    </w:p>
    <w:p w:rsidR="00CE2A63" w:rsidRPr="00AC13B5" w:rsidRDefault="002F40C1" w:rsidP="00AC13B5">
      <w:pPr>
        <w:autoSpaceDE w:val="0"/>
        <w:autoSpaceDN w:val="0"/>
        <w:adjustRightInd w:val="0"/>
        <w:spacing w:after="80"/>
        <w:jc w:val="center"/>
        <w:rPr>
          <w:rFonts w:asciiTheme="minorHAnsi" w:hAnsiTheme="minorHAnsi"/>
          <w:b/>
          <w:sz w:val="20"/>
          <w:szCs w:val="20"/>
        </w:rPr>
      </w:pPr>
      <w:r w:rsidRPr="00AC13B5">
        <w:rPr>
          <w:rFonts w:asciiTheme="minorHAnsi" w:hAnsiTheme="minorHAnsi"/>
          <w:b/>
          <w:sz w:val="20"/>
          <w:szCs w:val="20"/>
        </w:rPr>
        <w:t xml:space="preserve"> Please send details to the vendor so they can ensure hours are being entered and approved </w:t>
      </w:r>
      <w:r w:rsidR="00B11769" w:rsidRPr="00AC13B5">
        <w:rPr>
          <w:rFonts w:asciiTheme="minorHAnsi" w:hAnsiTheme="minorHAnsi"/>
          <w:b/>
          <w:sz w:val="20"/>
          <w:szCs w:val="20"/>
        </w:rPr>
        <w:t xml:space="preserve">in STATUS D </w:t>
      </w:r>
      <w:r w:rsidRPr="00AC13B5">
        <w:rPr>
          <w:rFonts w:asciiTheme="minorHAnsi" w:hAnsiTheme="minorHAnsi"/>
          <w:b/>
          <w:sz w:val="20"/>
          <w:szCs w:val="20"/>
        </w:rPr>
        <w:t>Weekly by COB Tuesdays-following the previous week.</w:t>
      </w:r>
    </w:p>
    <w:p w:rsidR="002F40C1" w:rsidRPr="00AC13B5" w:rsidRDefault="002F40C1" w:rsidP="002F40C1">
      <w:pPr>
        <w:autoSpaceDE w:val="0"/>
        <w:autoSpaceDN w:val="0"/>
        <w:adjustRightInd w:val="0"/>
        <w:spacing w:after="80"/>
        <w:rPr>
          <w:rFonts w:asciiTheme="minorHAnsi" w:hAnsiTheme="minorHAnsi"/>
          <w:b/>
          <w:sz w:val="20"/>
          <w:szCs w:val="20"/>
        </w:rPr>
      </w:pPr>
    </w:p>
    <w:p w:rsidR="002F40C1" w:rsidRPr="00AC13B5" w:rsidRDefault="00B11769" w:rsidP="002F40C1">
      <w:pPr>
        <w:pStyle w:val="ListParagraph"/>
        <w:numPr>
          <w:ilvl w:val="0"/>
          <w:numId w:val="2"/>
        </w:numPr>
        <w:contextualSpacing w:val="0"/>
        <w:rPr>
          <w:rFonts w:asciiTheme="minorHAnsi" w:hAnsiTheme="minorHAnsi"/>
          <w:color w:val="1F497D"/>
          <w:sz w:val="20"/>
          <w:szCs w:val="20"/>
        </w:rPr>
      </w:pPr>
      <w:r w:rsidRPr="00AC13B5">
        <w:rPr>
          <w:rFonts w:asciiTheme="minorHAnsi" w:hAnsiTheme="minorHAnsi"/>
          <w:color w:val="1F497D"/>
          <w:sz w:val="20"/>
          <w:szCs w:val="20"/>
        </w:rPr>
        <w:t>S</w:t>
      </w:r>
      <w:r w:rsidR="002F40C1" w:rsidRPr="00AC13B5">
        <w:rPr>
          <w:rFonts w:asciiTheme="minorHAnsi" w:hAnsiTheme="minorHAnsi"/>
          <w:color w:val="1F497D"/>
          <w:sz w:val="20"/>
          <w:szCs w:val="20"/>
        </w:rPr>
        <w:t xml:space="preserve">creenshots </w:t>
      </w:r>
      <w:r w:rsidRPr="00AC13B5">
        <w:rPr>
          <w:rFonts w:asciiTheme="minorHAnsi" w:hAnsiTheme="minorHAnsi"/>
          <w:color w:val="1F497D"/>
          <w:sz w:val="20"/>
          <w:szCs w:val="20"/>
        </w:rPr>
        <w:t>of the WH timecards can be emailed to your employer</w:t>
      </w:r>
    </w:p>
    <w:p w:rsidR="002F40C1" w:rsidRPr="00AC13B5" w:rsidRDefault="00B11769" w:rsidP="002F40C1">
      <w:pPr>
        <w:pStyle w:val="ListParagraph"/>
        <w:numPr>
          <w:ilvl w:val="0"/>
          <w:numId w:val="2"/>
        </w:numPr>
        <w:contextualSpacing w:val="0"/>
        <w:rPr>
          <w:rFonts w:asciiTheme="minorHAnsi" w:hAnsiTheme="minorHAnsi"/>
          <w:color w:val="1F497D"/>
          <w:sz w:val="20"/>
          <w:szCs w:val="20"/>
        </w:rPr>
      </w:pPr>
      <w:r w:rsidRPr="00AC13B5">
        <w:rPr>
          <w:rFonts w:asciiTheme="minorHAnsi" w:hAnsiTheme="minorHAnsi"/>
          <w:color w:val="1F497D"/>
          <w:sz w:val="20"/>
          <w:szCs w:val="20"/>
        </w:rPr>
        <w:t>Or you may be able to generate your own report of the weekly</w:t>
      </w:r>
      <w:r w:rsidR="002F40C1" w:rsidRPr="00AC13B5">
        <w:rPr>
          <w:rFonts w:asciiTheme="minorHAnsi" w:hAnsiTheme="minorHAnsi"/>
          <w:color w:val="1F497D"/>
          <w:sz w:val="20"/>
          <w:szCs w:val="20"/>
        </w:rPr>
        <w:t xml:space="preserve"> hours by clicking on REPORTS in WH and see if that works</w:t>
      </w:r>
    </w:p>
    <w:p w:rsidR="002F40C1" w:rsidRPr="00AC13B5" w:rsidRDefault="00B11769" w:rsidP="002F40C1">
      <w:pPr>
        <w:pStyle w:val="ListParagraph"/>
        <w:numPr>
          <w:ilvl w:val="0"/>
          <w:numId w:val="2"/>
        </w:numPr>
        <w:contextualSpacing w:val="0"/>
        <w:rPr>
          <w:rFonts w:asciiTheme="minorHAnsi" w:hAnsiTheme="minorHAnsi"/>
          <w:color w:val="1F497D"/>
          <w:sz w:val="20"/>
          <w:szCs w:val="20"/>
        </w:rPr>
      </w:pPr>
      <w:r w:rsidRPr="00AC13B5">
        <w:rPr>
          <w:rFonts w:asciiTheme="minorHAnsi" w:hAnsiTheme="minorHAnsi"/>
          <w:color w:val="1F497D"/>
          <w:sz w:val="20"/>
          <w:szCs w:val="20"/>
        </w:rPr>
        <w:t xml:space="preserve">OR </w:t>
      </w:r>
      <w:r w:rsidR="002F40C1" w:rsidRPr="00AC13B5">
        <w:rPr>
          <w:rFonts w:asciiTheme="minorHAnsi" w:hAnsiTheme="minorHAnsi"/>
          <w:color w:val="1F497D"/>
          <w:sz w:val="20"/>
          <w:szCs w:val="20"/>
        </w:rPr>
        <w:t xml:space="preserve">click on the WEEKLY PRINTOUT of a timecard which will send </w:t>
      </w:r>
      <w:r w:rsidRPr="00AC13B5">
        <w:rPr>
          <w:rFonts w:asciiTheme="minorHAnsi" w:hAnsiTheme="minorHAnsi"/>
          <w:color w:val="1F497D"/>
          <w:sz w:val="20"/>
          <w:szCs w:val="20"/>
        </w:rPr>
        <w:t>a</w:t>
      </w:r>
      <w:r w:rsidR="002F40C1" w:rsidRPr="00AC13B5">
        <w:rPr>
          <w:rFonts w:asciiTheme="minorHAnsi" w:hAnsiTheme="minorHAnsi"/>
          <w:color w:val="1F497D"/>
          <w:sz w:val="20"/>
          <w:szCs w:val="20"/>
        </w:rPr>
        <w:t xml:space="preserve">n email to </w:t>
      </w:r>
      <w:r w:rsidRPr="00AC13B5">
        <w:rPr>
          <w:rFonts w:asciiTheme="minorHAnsi" w:hAnsiTheme="minorHAnsi"/>
          <w:color w:val="1F497D"/>
          <w:sz w:val="20"/>
          <w:szCs w:val="20"/>
        </w:rPr>
        <w:t>your</w:t>
      </w:r>
      <w:r w:rsidR="002F40C1" w:rsidRPr="00AC13B5">
        <w:rPr>
          <w:rFonts w:asciiTheme="minorHAnsi" w:hAnsiTheme="minorHAnsi"/>
          <w:color w:val="1F497D"/>
          <w:sz w:val="20"/>
          <w:szCs w:val="20"/>
        </w:rPr>
        <w:t xml:space="preserve"> Amdocs email which</w:t>
      </w:r>
      <w:r w:rsidRPr="00AC13B5">
        <w:rPr>
          <w:rFonts w:asciiTheme="minorHAnsi" w:hAnsiTheme="minorHAnsi"/>
          <w:color w:val="1F497D"/>
          <w:sz w:val="20"/>
          <w:szCs w:val="20"/>
        </w:rPr>
        <w:t xml:space="preserve"> you can forward to your employer</w:t>
      </w:r>
    </w:p>
    <w:p w:rsidR="002F40C1" w:rsidRPr="00AC13B5" w:rsidRDefault="00B11769" w:rsidP="002F40C1">
      <w:pPr>
        <w:pStyle w:val="ListParagraph"/>
        <w:numPr>
          <w:ilvl w:val="0"/>
          <w:numId w:val="2"/>
        </w:numPr>
        <w:contextualSpacing w:val="0"/>
        <w:rPr>
          <w:rFonts w:asciiTheme="minorHAnsi" w:hAnsiTheme="minorHAnsi"/>
          <w:color w:val="1F497D"/>
          <w:sz w:val="20"/>
          <w:szCs w:val="20"/>
        </w:rPr>
      </w:pPr>
      <w:r w:rsidRPr="00AC13B5">
        <w:rPr>
          <w:rFonts w:asciiTheme="minorHAnsi" w:hAnsiTheme="minorHAnsi"/>
          <w:color w:val="1F497D"/>
          <w:sz w:val="20"/>
          <w:szCs w:val="20"/>
        </w:rPr>
        <w:t xml:space="preserve">OR History gives </w:t>
      </w:r>
      <w:r w:rsidR="002F40C1" w:rsidRPr="00AC13B5">
        <w:rPr>
          <w:rFonts w:asciiTheme="minorHAnsi" w:hAnsiTheme="minorHAnsi"/>
          <w:color w:val="1F497D"/>
          <w:sz w:val="20"/>
          <w:szCs w:val="20"/>
        </w:rPr>
        <w:t>the hours for that timecard</w:t>
      </w:r>
      <w:r w:rsidRPr="00AC13B5">
        <w:rPr>
          <w:rFonts w:asciiTheme="minorHAnsi" w:hAnsiTheme="minorHAnsi"/>
          <w:color w:val="1F497D"/>
          <w:sz w:val="20"/>
          <w:szCs w:val="20"/>
        </w:rPr>
        <w:t xml:space="preserve"> and you can screenshot and send to your employer</w:t>
      </w:r>
    </w:p>
    <w:p w:rsidR="002F40C1" w:rsidRPr="00AC13B5" w:rsidRDefault="002F40C1" w:rsidP="002F40C1">
      <w:pPr>
        <w:rPr>
          <w:rFonts w:asciiTheme="minorHAnsi" w:hAnsiTheme="minorHAnsi"/>
          <w:color w:val="1F497D"/>
          <w:sz w:val="20"/>
          <w:szCs w:val="20"/>
        </w:rPr>
      </w:pPr>
    </w:p>
    <w:p w:rsidR="002F40C1" w:rsidRPr="00AC13B5" w:rsidRDefault="00B11769" w:rsidP="002F40C1">
      <w:pPr>
        <w:autoSpaceDE w:val="0"/>
        <w:autoSpaceDN w:val="0"/>
        <w:adjustRightInd w:val="0"/>
        <w:spacing w:after="80"/>
        <w:rPr>
          <w:rFonts w:asciiTheme="minorHAnsi" w:hAnsiTheme="minorHAnsi"/>
          <w:b/>
          <w:sz w:val="20"/>
          <w:szCs w:val="20"/>
        </w:rPr>
      </w:pPr>
      <w:r w:rsidRPr="00AC13B5">
        <w:rPr>
          <w:rFonts w:asciiTheme="minorHAnsi" w:hAnsiTheme="minorHAnsi"/>
          <w:noProof/>
          <w:sz w:val="20"/>
          <w:szCs w:val="20"/>
          <w:lang w:bidi="ar-SA"/>
        </w:rPr>
        <w:drawing>
          <wp:inline distT="0" distB="0" distL="0" distR="0" wp14:anchorId="7D48C7B9" wp14:editId="15F72746">
            <wp:extent cx="5427345" cy="286443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490" cy="2876119"/>
                    </a:xfrm>
                    <a:prstGeom prst="rect">
                      <a:avLst/>
                    </a:prstGeom>
                  </pic:spPr>
                </pic:pic>
              </a:graphicData>
            </a:graphic>
          </wp:inline>
        </w:drawing>
      </w:r>
    </w:p>
    <w:p w:rsidR="00065018" w:rsidRPr="00AC13B5" w:rsidRDefault="00065018" w:rsidP="002F40C1">
      <w:pPr>
        <w:autoSpaceDE w:val="0"/>
        <w:autoSpaceDN w:val="0"/>
        <w:adjustRightInd w:val="0"/>
        <w:spacing w:after="80"/>
        <w:rPr>
          <w:rFonts w:asciiTheme="minorHAnsi" w:hAnsiTheme="minorHAnsi"/>
          <w:b/>
          <w:sz w:val="20"/>
          <w:szCs w:val="20"/>
        </w:rPr>
      </w:pPr>
    </w:p>
    <w:p w:rsidR="00065018" w:rsidRPr="00AC13B5" w:rsidRDefault="00065018" w:rsidP="002F40C1">
      <w:pPr>
        <w:autoSpaceDE w:val="0"/>
        <w:autoSpaceDN w:val="0"/>
        <w:adjustRightInd w:val="0"/>
        <w:spacing w:after="80"/>
        <w:rPr>
          <w:rFonts w:asciiTheme="minorHAnsi" w:hAnsiTheme="minorHAnsi"/>
          <w:b/>
          <w:sz w:val="20"/>
          <w:szCs w:val="20"/>
        </w:rPr>
      </w:pPr>
      <w:r w:rsidRPr="00AC13B5">
        <w:rPr>
          <w:rFonts w:asciiTheme="minorHAnsi" w:hAnsiTheme="minorHAnsi"/>
          <w:b/>
          <w:sz w:val="20"/>
          <w:szCs w:val="20"/>
          <w:highlight w:val="yellow"/>
        </w:rPr>
        <w:t>NO WEEKS GO UN-ENTERED/UN-ACCOUNTED!</w:t>
      </w:r>
      <w:r w:rsidRPr="00AC13B5">
        <w:rPr>
          <w:rFonts w:asciiTheme="minorHAnsi" w:hAnsiTheme="minorHAnsi"/>
          <w:b/>
          <w:sz w:val="20"/>
          <w:szCs w:val="20"/>
        </w:rPr>
        <w:t xml:space="preserve"> If you have taken a WEEK vacation/holiday/sick, that week needs to be entered as ZERO’s on your Reporting Code that was provided to you and Submit that for manager approvals.</w:t>
      </w:r>
    </w:p>
    <w:p w:rsidR="00065018" w:rsidRPr="00AC13B5" w:rsidRDefault="00065018" w:rsidP="002F40C1">
      <w:pPr>
        <w:autoSpaceDE w:val="0"/>
        <w:autoSpaceDN w:val="0"/>
        <w:adjustRightInd w:val="0"/>
        <w:spacing w:after="80"/>
        <w:rPr>
          <w:rFonts w:asciiTheme="minorHAnsi" w:hAnsiTheme="minorHAnsi"/>
          <w:b/>
          <w:sz w:val="20"/>
          <w:szCs w:val="20"/>
        </w:rPr>
      </w:pPr>
    </w:p>
    <w:p w:rsidR="00AC13B5" w:rsidRPr="00AC13B5" w:rsidRDefault="00065018" w:rsidP="00AC13B5">
      <w:pPr>
        <w:autoSpaceDE w:val="0"/>
        <w:autoSpaceDN w:val="0"/>
        <w:adjustRightInd w:val="0"/>
        <w:spacing w:after="80"/>
        <w:jc w:val="center"/>
        <w:rPr>
          <w:rFonts w:asciiTheme="minorHAnsi" w:hAnsiTheme="minorHAnsi"/>
          <w:b/>
          <w:sz w:val="20"/>
          <w:szCs w:val="20"/>
        </w:rPr>
      </w:pPr>
      <w:r w:rsidRPr="00AC13B5">
        <w:rPr>
          <w:rFonts w:asciiTheme="minorHAnsi" w:hAnsiTheme="minorHAnsi"/>
          <w:b/>
          <w:sz w:val="20"/>
          <w:szCs w:val="20"/>
          <w:highlight w:val="yellow"/>
        </w:rPr>
        <w:t>IF YOU FORGOT TO ENTER A WEEK/S in the PAST</w:t>
      </w:r>
    </w:p>
    <w:p w:rsidR="00065018" w:rsidRPr="00AC13B5" w:rsidRDefault="00AC13B5" w:rsidP="002F40C1">
      <w:pPr>
        <w:autoSpaceDE w:val="0"/>
        <w:autoSpaceDN w:val="0"/>
        <w:adjustRightInd w:val="0"/>
        <w:spacing w:after="80"/>
        <w:rPr>
          <w:rFonts w:asciiTheme="minorHAnsi" w:hAnsiTheme="minorHAnsi"/>
          <w:b/>
          <w:sz w:val="20"/>
          <w:szCs w:val="20"/>
        </w:rPr>
      </w:pPr>
      <w:r w:rsidRPr="00AC13B5">
        <w:rPr>
          <w:rFonts w:asciiTheme="minorHAnsi" w:hAnsiTheme="minorHAnsi"/>
          <w:b/>
          <w:sz w:val="20"/>
          <w:szCs w:val="20"/>
        </w:rPr>
        <w:t>W</w:t>
      </w:r>
      <w:r w:rsidR="00065018" w:rsidRPr="00AC13B5">
        <w:rPr>
          <w:rFonts w:asciiTheme="minorHAnsi" w:hAnsiTheme="minorHAnsi"/>
          <w:b/>
          <w:sz w:val="20"/>
          <w:szCs w:val="20"/>
        </w:rPr>
        <w:t>eeks will be CLOSED and a ticket will need to be created in WH! To avoid this cumbersome task, PLEASE SET UP A REMINDER IN OUTLOOK ON FRIDAYS TO ENTER YOUR TIMECARDS IN WH.</w:t>
      </w:r>
    </w:p>
    <w:p w:rsidR="00065018" w:rsidRPr="00AC13B5" w:rsidRDefault="00AC13B5" w:rsidP="002F40C1">
      <w:pPr>
        <w:autoSpaceDE w:val="0"/>
        <w:autoSpaceDN w:val="0"/>
        <w:adjustRightInd w:val="0"/>
        <w:spacing w:after="80"/>
        <w:rPr>
          <w:rFonts w:asciiTheme="minorHAnsi" w:hAnsiTheme="minorHAnsi"/>
          <w:b/>
          <w:sz w:val="20"/>
          <w:szCs w:val="20"/>
        </w:rPr>
      </w:pPr>
      <w:r w:rsidRPr="00AC13B5">
        <w:rPr>
          <w:rFonts w:asciiTheme="minorHAnsi" w:hAnsiTheme="minorHAnsi"/>
          <w:b/>
          <w:sz w:val="20"/>
          <w:szCs w:val="20"/>
        </w:rPr>
        <w:t>Reasons a Ticket in WH will need to be created:</w:t>
      </w:r>
    </w:p>
    <w:p w:rsidR="00AC13B5" w:rsidRPr="00AC13B5" w:rsidRDefault="00AC13B5" w:rsidP="00AC13B5">
      <w:pPr>
        <w:pStyle w:val="ListParagraph"/>
        <w:numPr>
          <w:ilvl w:val="0"/>
          <w:numId w:val="4"/>
        </w:numPr>
        <w:autoSpaceDE w:val="0"/>
        <w:autoSpaceDN w:val="0"/>
        <w:adjustRightInd w:val="0"/>
        <w:spacing w:after="80"/>
        <w:rPr>
          <w:rFonts w:asciiTheme="minorHAnsi" w:hAnsiTheme="minorHAnsi"/>
          <w:b/>
          <w:sz w:val="20"/>
          <w:szCs w:val="20"/>
        </w:rPr>
      </w:pPr>
      <w:r w:rsidRPr="00AC13B5">
        <w:rPr>
          <w:rFonts w:asciiTheme="minorHAnsi" w:hAnsiTheme="minorHAnsi"/>
          <w:b/>
          <w:sz w:val="20"/>
          <w:szCs w:val="20"/>
        </w:rPr>
        <w:t>Contractor</w:t>
      </w:r>
      <w:r w:rsidR="00065018" w:rsidRPr="00AC13B5">
        <w:rPr>
          <w:rFonts w:asciiTheme="minorHAnsi" w:hAnsiTheme="minorHAnsi"/>
          <w:b/>
          <w:sz w:val="20"/>
          <w:szCs w:val="20"/>
        </w:rPr>
        <w:t xml:space="preserve"> took on </w:t>
      </w:r>
      <w:r w:rsidR="00F205F9" w:rsidRPr="00AC13B5">
        <w:rPr>
          <w:rFonts w:asciiTheme="minorHAnsi" w:hAnsiTheme="minorHAnsi"/>
          <w:b/>
          <w:sz w:val="20"/>
          <w:szCs w:val="20"/>
        </w:rPr>
        <w:t xml:space="preserve">Vacation </w:t>
      </w:r>
      <w:r w:rsidRPr="00AC13B5">
        <w:rPr>
          <w:rFonts w:asciiTheme="minorHAnsi" w:hAnsiTheme="minorHAnsi"/>
          <w:b/>
          <w:sz w:val="20"/>
          <w:szCs w:val="20"/>
        </w:rPr>
        <w:t>and forgot to enter ZEROs on the Reporting Code that they are using and they need to submit to manager for approval. No weeks go un-entered/unaccounted.</w:t>
      </w:r>
    </w:p>
    <w:p w:rsidR="00AC13B5" w:rsidRPr="00AC13B5" w:rsidRDefault="00AC13B5" w:rsidP="00AC13B5">
      <w:pPr>
        <w:pStyle w:val="ListParagraph"/>
        <w:numPr>
          <w:ilvl w:val="0"/>
          <w:numId w:val="4"/>
        </w:numPr>
        <w:autoSpaceDE w:val="0"/>
        <w:autoSpaceDN w:val="0"/>
        <w:adjustRightInd w:val="0"/>
        <w:spacing w:after="80"/>
        <w:rPr>
          <w:rFonts w:asciiTheme="minorHAnsi" w:hAnsiTheme="minorHAnsi"/>
          <w:b/>
          <w:sz w:val="20"/>
          <w:szCs w:val="20"/>
        </w:rPr>
      </w:pPr>
      <w:r w:rsidRPr="00AC13B5">
        <w:rPr>
          <w:rFonts w:asciiTheme="minorHAnsi" w:hAnsiTheme="minorHAnsi"/>
          <w:b/>
          <w:sz w:val="20"/>
          <w:szCs w:val="20"/>
        </w:rPr>
        <w:t xml:space="preserve">Contractor </w:t>
      </w:r>
      <w:r w:rsidR="00F205F9" w:rsidRPr="00AC13B5">
        <w:rPr>
          <w:rFonts w:asciiTheme="minorHAnsi" w:hAnsiTheme="minorHAnsi"/>
          <w:b/>
          <w:sz w:val="20"/>
          <w:szCs w:val="20"/>
        </w:rPr>
        <w:t>forgot to enter weeks in the PAST</w:t>
      </w:r>
      <w:r w:rsidRPr="00AC13B5">
        <w:rPr>
          <w:rFonts w:asciiTheme="minorHAnsi" w:hAnsiTheme="minorHAnsi"/>
          <w:b/>
          <w:sz w:val="20"/>
          <w:szCs w:val="20"/>
        </w:rPr>
        <w:t xml:space="preserve">. </w:t>
      </w:r>
    </w:p>
    <w:p w:rsidR="00065018" w:rsidRPr="00AC13B5" w:rsidRDefault="00AC13B5" w:rsidP="00AC13B5">
      <w:pPr>
        <w:pStyle w:val="ListParagraph"/>
        <w:numPr>
          <w:ilvl w:val="0"/>
          <w:numId w:val="4"/>
        </w:numPr>
        <w:autoSpaceDE w:val="0"/>
        <w:autoSpaceDN w:val="0"/>
        <w:adjustRightInd w:val="0"/>
        <w:spacing w:after="80"/>
        <w:rPr>
          <w:rFonts w:asciiTheme="minorHAnsi" w:hAnsiTheme="minorHAnsi"/>
          <w:b/>
          <w:sz w:val="20"/>
          <w:szCs w:val="20"/>
        </w:rPr>
      </w:pPr>
      <w:r w:rsidRPr="00AC13B5">
        <w:rPr>
          <w:rFonts w:asciiTheme="minorHAnsi" w:hAnsiTheme="minorHAnsi"/>
          <w:b/>
          <w:sz w:val="20"/>
          <w:szCs w:val="20"/>
        </w:rPr>
        <w:t xml:space="preserve">Timecard remains in STATUS A because contractor </w:t>
      </w:r>
      <w:r w:rsidR="00F205F9" w:rsidRPr="00AC13B5">
        <w:rPr>
          <w:rFonts w:asciiTheme="minorHAnsi" w:hAnsiTheme="minorHAnsi"/>
          <w:b/>
          <w:sz w:val="20"/>
          <w:szCs w:val="20"/>
        </w:rPr>
        <w:t>ha</w:t>
      </w:r>
      <w:r w:rsidRPr="00AC13B5">
        <w:rPr>
          <w:rFonts w:asciiTheme="minorHAnsi" w:hAnsiTheme="minorHAnsi"/>
          <w:b/>
          <w:sz w:val="20"/>
          <w:szCs w:val="20"/>
        </w:rPr>
        <w:t>s</w:t>
      </w:r>
      <w:r w:rsidR="00F205F9" w:rsidRPr="00AC13B5">
        <w:rPr>
          <w:rFonts w:asciiTheme="minorHAnsi" w:hAnsiTheme="minorHAnsi"/>
          <w:b/>
          <w:sz w:val="20"/>
          <w:szCs w:val="20"/>
        </w:rPr>
        <w:t xml:space="preserve"> not SAVE &amp; APPROVED an old timecard that i</w:t>
      </w:r>
      <w:r w:rsidRPr="00AC13B5">
        <w:rPr>
          <w:rFonts w:asciiTheme="minorHAnsi" w:hAnsiTheme="minorHAnsi"/>
          <w:b/>
          <w:sz w:val="20"/>
          <w:szCs w:val="20"/>
        </w:rPr>
        <w:t>s Closed.</w:t>
      </w:r>
    </w:p>
    <w:p w:rsidR="00AC13B5" w:rsidRPr="00AC13B5" w:rsidRDefault="00AC13B5" w:rsidP="00F205F9">
      <w:pPr>
        <w:rPr>
          <w:rFonts w:asciiTheme="minorHAnsi" w:eastAsiaTheme="minorEastAsia" w:hAnsiTheme="minorHAnsi"/>
          <w:noProof/>
          <w:color w:val="1F497D"/>
          <w:sz w:val="20"/>
          <w:szCs w:val="20"/>
        </w:rPr>
      </w:pPr>
      <w:bookmarkStart w:id="1" w:name="_MailAutoSig"/>
    </w:p>
    <w:p w:rsidR="00F205F9" w:rsidRPr="00AC13B5" w:rsidRDefault="00F205F9" w:rsidP="00F205F9">
      <w:pPr>
        <w:rPr>
          <w:rFonts w:asciiTheme="minorHAnsi" w:eastAsiaTheme="minorEastAsia" w:hAnsiTheme="minorHAnsi"/>
          <w:noProof/>
          <w:color w:val="1F497D"/>
          <w:sz w:val="20"/>
          <w:szCs w:val="20"/>
        </w:rPr>
      </w:pPr>
      <w:r w:rsidRPr="00AC13B5">
        <w:rPr>
          <w:rFonts w:asciiTheme="minorHAnsi" w:eastAsiaTheme="minorEastAsia" w:hAnsiTheme="minorHAnsi"/>
          <w:noProof/>
          <w:color w:val="1F497D"/>
          <w:sz w:val="20"/>
          <w:szCs w:val="20"/>
        </w:rPr>
        <w:t>In the upper Right hand corner of Work Hours, they will click on “Open here WH Ticket”</w:t>
      </w:r>
    </w:p>
    <w:p w:rsidR="00F205F9" w:rsidRPr="00AC13B5" w:rsidRDefault="00E87E17" w:rsidP="00F205F9">
      <w:pPr>
        <w:rPr>
          <w:rFonts w:asciiTheme="minorHAnsi" w:eastAsiaTheme="minorEastAsia" w:hAnsiTheme="minorHAnsi"/>
          <w:noProof/>
          <w:color w:val="1F497D"/>
          <w:sz w:val="20"/>
          <w:szCs w:val="20"/>
        </w:rPr>
      </w:pPr>
      <w:r>
        <w:rPr>
          <w:noProof/>
          <w:lang w:bidi="ar-SA"/>
        </w:rPr>
        <w:drawing>
          <wp:inline distT="0" distB="0" distL="0" distR="0" wp14:anchorId="6C9C419A" wp14:editId="0BF254DC">
            <wp:extent cx="4346812" cy="193875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072" cy="1943781"/>
                    </a:xfrm>
                    <a:prstGeom prst="rect">
                      <a:avLst/>
                    </a:prstGeom>
                  </pic:spPr>
                </pic:pic>
              </a:graphicData>
            </a:graphic>
          </wp:inline>
        </w:drawing>
      </w:r>
    </w:p>
    <w:p w:rsidR="00F205F9" w:rsidRPr="00AC13B5" w:rsidRDefault="00E87E17" w:rsidP="00F205F9">
      <w:pPr>
        <w:rPr>
          <w:rFonts w:asciiTheme="minorHAnsi" w:eastAsiaTheme="minorEastAsia" w:hAnsiTheme="minorHAnsi"/>
          <w:noProof/>
          <w:color w:val="1F497D"/>
          <w:sz w:val="20"/>
          <w:szCs w:val="20"/>
        </w:rPr>
      </w:pPr>
      <w:r>
        <w:rPr>
          <w:rFonts w:asciiTheme="minorHAnsi" w:eastAsia="Calibri" w:hAnsiTheme="minorHAnsi"/>
          <w:noProof/>
          <w:sz w:val="20"/>
          <w:szCs w:val="20"/>
          <w:lang w:bidi="ar-SA"/>
        </w:rPr>
        <mc:AlternateContent>
          <mc:Choice Requires="wps">
            <w:drawing>
              <wp:anchor distT="0" distB="0" distL="114300" distR="114300" simplePos="0" relativeHeight="251663360" behindDoc="0" locked="0" layoutInCell="1" allowOverlap="1" wp14:anchorId="78E34570" wp14:editId="41EBC031">
                <wp:simplePos x="0" y="0"/>
                <wp:positionH relativeFrom="margin">
                  <wp:posOffset>3241343</wp:posOffset>
                </wp:positionH>
                <wp:positionV relativeFrom="paragraph">
                  <wp:posOffset>10956</wp:posOffset>
                </wp:positionV>
                <wp:extent cx="681971" cy="95534"/>
                <wp:effectExtent l="0" t="0" r="4445" b="0"/>
                <wp:wrapNone/>
                <wp:docPr id="11" name="Rectangle 11"/>
                <wp:cNvGraphicFramePr/>
                <a:graphic xmlns:a="http://schemas.openxmlformats.org/drawingml/2006/main">
                  <a:graphicData uri="http://schemas.microsoft.com/office/word/2010/wordprocessingShape">
                    <wps:wsp>
                      <wps:cNvSpPr/>
                      <wps:spPr>
                        <a:xfrm>
                          <a:off x="0" y="0"/>
                          <a:ext cx="681971" cy="955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C7AF0" id="Rectangle 11" o:spid="_x0000_s1026" style="position:absolute;margin-left:255.2pt;margin-top:.85pt;width:53.7pt;height: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" fillcolor="white [3212]" stroked="f" strokeweight="2pt">
                <w10:wrap anchorx="margin"/>
              </v:rect>
            </w:pict>
          </mc:Fallback>
        </mc:AlternateContent>
      </w:r>
    </w:p>
    <w:p w:rsidR="00F205F9" w:rsidRPr="005B1E58" w:rsidRDefault="00F205F9" w:rsidP="00F205F9">
      <w:pPr>
        <w:rPr>
          <w:rFonts w:asciiTheme="minorHAnsi" w:eastAsiaTheme="minorEastAsia" w:hAnsiTheme="minorHAnsi"/>
          <w:noProof/>
          <w:color w:val="1F497D"/>
          <w:sz w:val="20"/>
          <w:szCs w:val="20"/>
        </w:rPr>
      </w:pPr>
      <w:r w:rsidRPr="00AC13B5">
        <w:rPr>
          <w:rFonts w:asciiTheme="minorHAnsi" w:eastAsiaTheme="minorEastAsia" w:hAnsiTheme="minorHAnsi"/>
          <w:noProof/>
          <w:color w:val="1F497D"/>
          <w:sz w:val="20"/>
          <w:szCs w:val="20"/>
        </w:rPr>
        <w:t>Select MISSING TS/APP</w:t>
      </w:r>
      <w:r w:rsidR="005B1E58">
        <w:rPr>
          <w:rFonts w:asciiTheme="minorHAnsi" w:eastAsiaTheme="minorEastAsia" w:hAnsiTheme="minorHAnsi"/>
          <w:noProof/>
          <w:color w:val="1F497D"/>
          <w:sz w:val="20"/>
          <w:szCs w:val="20"/>
        </w:rPr>
        <w:t xml:space="preserve">  </w:t>
      </w:r>
      <w:r w:rsidRPr="00AC13B5">
        <w:rPr>
          <w:rFonts w:asciiTheme="minorHAnsi" w:eastAsia="Calibri" w:hAnsiTheme="minorHAnsi"/>
          <w:noProof/>
          <w:sz w:val="20"/>
          <w:szCs w:val="20"/>
          <w:lang w:bidi="ar-SA"/>
        </w:rPr>
        <w:drawing>
          <wp:inline distT="0" distB="0" distL="0" distR="0" wp14:anchorId="6722FA44" wp14:editId="43E7EA08">
            <wp:extent cx="2330450" cy="1295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5555" cy="1304026"/>
                    </a:xfrm>
                    <a:prstGeom prst="rect">
                      <a:avLst/>
                    </a:prstGeom>
                    <a:noFill/>
                    <a:ln>
                      <a:noFill/>
                    </a:ln>
                  </pic:spPr>
                </pic:pic>
              </a:graphicData>
            </a:graphic>
          </wp:inline>
        </w:drawing>
      </w:r>
    </w:p>
    <w:p w:rsidR="00F205F9" w:rsidRPr="00AC13B5" w:rsidRDefault="00F205F9" w:rsidP="00F205F9">
      <w:pPr>
        <w:rPr>
          <w:rFonts w:asciiTheme="minorHAnsi" w:eastAsiaTheme="minorEastAsia" w:hAnsiTheme="minorHAnsi"/>
          <w:noProof/>
          <w:color w:val="1F497D"/>
          <w:sz w:val="20"/>
          <w:szCs w:val="20"/>
        </w:rPr>
      </w:pPr>
    </w:p>
    <w:p w:rsidR="005B1E58" w:rsidRDefault="005B1E58" w:rsidP="00F205F9">
      <w:pPr>
        <w:rPr>
          <w:rFonts w:asciiTheme="minorHAnsi" w:eastAsiaTheme="minorEastAsia" w:hAnsiTheme="minorHAnsi"/>
          <w:noProof/>
          <w:color w:val="1F497D"/>
          <w:sz w:val="20"/>
          <w:szCs w:val="20"/>
        </w:rPr>
      </w:pPr>
    </w:p>
    <w:p w:rsidR="00F205F9" w:rsidRPr="005B1E58" w:rsidRDefault="00F205F9" w:rsidP="00F205F9">
      <w:pPr>
        <w:rPr>
          <w:rFonts w:asciiTheme="minorHAnsi" w:eastAsiaTheme="minorEastAsia" w:hAnsiTheme="minorHAnsi"/>
          <w:noProof/>
          <w:color w:val="1F497D"/>
          <w:sz w:val="20"/>
          <w:szCs w:val="20"/>
        </w:rPr>
      </w:pPr>
      <w:r w:rsidRPr="00AC13B5">
        <w:rPr>
          <w:rFonts w:asciiTheme="minorHAnsi" w:eastAsiaTheme="minorEastAsia" w:hAnsiTheme="minorHAnsi"/>
          <w:noProof/>
          <w:color w:val="1F497D"/>
          <w:sz w:val="20"/>
          <w:szCs w:val="20"/>
        </w:rPr>
        <w:t>Select “Missing TS” and Click CONTINUE</w:t>
      </w:r>
      <w:r w:rsidR="005B1E58">
        <w:rPr>
          <w:rFonts w:asciiTheme="minorHAnsi" w:eastAsiaTheme="minorEastAsia" w:hAnsiTheme="minorHAnsi"/>
          <w:noProof/>
          <w:color w:val="1F497D"/>
          <w:sz w:val="20"/>
          <w:szCs w:val="20"/>
        </w:rPr>
        <w:t xml:space="preserve">   </w:t>
      </w:r>
      <w:r w:rsidRPr="00AC13B5">
        <w:rPr>
          <w:rFonts w:asciiTheme="minorHAnsi" w:eastAsia="Calibri" w:hAnsiTheme="minorHAnsi"/>
          <w:noProof/>
          <w:sz w:val="20"/>
          <w:szCs w:val="20"/>
          <w:lang w:bidi="ar-SA"/>
        </w:rPr>
        <w:drawing>
          <wp:inline distT="0" distB="0" distL="0" distR="0" wp14:anchorId="3309FAE4" wp14:editId="20EAC955">
            <wp:extent cx="1822450" cy="926521"/>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3581" cy="937264"/>
                    </a:xfrm>
                    <a:prstGeom prst="rect">
                      <a:avLst/>
                    </a:prstGeom>
                    <a:noFill/>
                    <a:ln>
                      <a:noFill/>
                    </a:ln>
                  </pic:spPr>
                </pic:pic>
              </a:graphicData>
            </a:graphic>
          </wp:inline>
        </w:drawing>
      </w:r>
    </w:p>
    <w:p w:rsidR="00F205F9" w:rsidRPr="00AC13B5" w:rsidRDefault="00F205F9" w:rsidP="00F205F9">
      <w:pPr>
        <w:rPr>
          <w:rFonts w:asciiTheme="minorHAnsi" w:eastAsia="Calibri" w:hAnsiTheme="minorHAnsi"/>
          <w:noProof/>
          <w:color w:val="1F497D"/>
          <w:sz w:val="20"/>
          <w:szCs w:val="20"/>
        </w:rPr>
      </w:pPr>
    </w:p>
    <w:p w:rsidR="00F205F9" w:rsidRPr="00AC13B5" w:rsidRDefault="00F205F9" w:rsidP="00F205F9">
      <w:pPr>
        <w:rPr>
          <w:rFonts w:asciiTheme="minorHAnsi" w:eastAsia="Calibri" w:hAnsiTheme="minorHAnsi"/>
          <w:noProof/>
          <w:color w:val="1F497D"/>
          <w:sz w:val="20"/>
          <w:szCs w:val="20"/>
        </w:rPr>
      </w:pPr>
    </w:p>
    <w:p w:rsidR="00F205F9" w:rsidRPr="00AC13B5" w:rsidRDefault="00F205F9" w:rsidP="00F205F9">
      <w:pPr>
        <w:rPr>
          <w:rFonts w:asciiTheme="minorHAnsi" w:eastAsiaTheme="minorEastAsia" w:hAnsiTheme="minorHAnsi"/>
          <w:noProof/>
          <w:sz w:val="20"/>
          <w:szCs w:val="20"/>
        </w:rPr>
      </w:pPr>
      <w:r w:rsidRPr="00AC13B5">
        <w:rPr>
          <w:rFonts w:asciiTheme="minorHAnsi" w:eastAsia="Calibri" w:hAnsiTheme="minorHAnsi"/>
          <w:noProof/>
          <w:sz w:val="20"/>
          <w:szCs w:val="20"/>
        </w:rPr>
        <w:t>Below is an EXAMPLE to follow! F</w:t>
      </w:r>
      <w:r w:rsidRPr="00AC13B5">
        <w:rPr>
          <w:rFonts w:asciiTheme="minorHAnsi" w:eastAsiaTheme="minorEastAsia" w:hAnsiTheme="minorHAnsi"/>
          <w:noProof/>
          <w:sz w:val="20"/>
          <w:szCs w:val="20"/>
        </w:rPr>
        <w:t>ill in the fields accordingly (below is an EXAMPLE of entering so he just needs to fill in the blanks to accommodate his request)</w:t>
      </w:r>
    </w:p>
    <w:p w:rsidR="00F205F9" w:rsidRPr="00AC13B5" w:rsidRDefault="00F205F9" w:rsidP="00F205F9">
      <w:pPr>
        <w:rPr>
          <w:rFonts w:asciiTheme="minorHAnsi" w:eastAsiaTheme="minorEastAsia" w:hAnsiTheme="minorHAnsi"/>
          <w:noProof/>
          <w:sz w:val="20"/>
          <w:szCs w:val="20"/>
        </w:rPr>
      </w:pPr>
    </w:p>
    <w:p w:rsidR="00F205F9" w:rsidRPr="00AC13B5" w:rsidRDefault="00AC13B5" w:rsidP="00F205F9">
      <w:pPr>
        <w:rPr>
          <w:rFonts w:asciiTheme="minorHAnsi" w:eastAsiaTheme="minorEastAsia" w:hAnsiTheme="minorHAnsi"/>
          <w:noProof/>
          <w:sz w:val="20"/>
          <w:szCs w:val="20"/>
        </w:rPr>
      </w:pPr>
      <w:r>
        <w:rPr>
          <w:rFonts w:asciiTheme="minorHAnsi" w:eastAsiaTheme="minorEastAsia" w:hAnsiTheme="minorHAnsi"/>
          <w:noProof/>
          <w:sz w:val="20"/>
          <w:szCs w:val="20"/>
        </w:rPr>
        <w:t>E</w:t>
      </w:r>
      <w:r w:rsidRPr="00AC13B5">
        <w:rPr>
          <w:rFonts w:asciiTheme="minorHAnsi" w:eastAsiaTheme="minorEastAsia" w:hAnsiTheme="minorHAnsi"/>
          <w:noProof/>
          <w:sz w:val="20"/>
          <w:szCs w:val="20"/>
        </w:rPr>
        <w:t xml:space="preserve">veryone will need </w:t>
      </w:r>
      <w:r w:rsidR="00F205F9" w:rsidRPr="00AC13B5">
        <w:rPr>
          <w:rFonts w:asciiTheme="minorHAnsi" w:eastAsiaTheme="minorEastAsia" w:hAnsiTheme="minorHAnsi"/>
          <w:noProof/>
          <w:sz w:val="20"/>
          <w:szCs w:val="20"/>
        </w:rPr>
        <w:t xml:space="preserve">to say this statement below in the Description! If they do not, the timecard will sit in STATUS A and the manager will never see it to approve: </w:t>
      </w:r>
    </w:p>
    <w:p w:rsidR="00F205F9" w:rsidRPr="00AC13B5" w:rsidRDefault="00F205F9" w:rsidP="00F205F9">
      <w:pPr>
        <w:rPr>
          <w:rFonts w:asciiTheme="minorHAnsi" w:eastAsia="Calibri" w:hAnsiTheme="minorHAnsi"/>
          <w:noProof/>
          <w:sz w:val="20"/>
          <w:szCs w:val="20"/>
        </w:rPr>
      </w:pPr>
    </w:p>
    <w:p w:rsidR="00F205F9" w:rsidRPr="00AC13B5" w:rsidRDefault="00AC13B5" w:rsidP="00F205F9">
      <w:pPr>
        <w:rPr>
          <w:rFonts w:asciiTheme="minorHAnsi" w:eastAsia="Calibri" w:hAnsiTheme="minorHAnsi"/>
          <w:b/>
          <w:noProof/>
          <w:sz w:val="20"/>
          <w:szCs w:val="20"/>
          <w:highlight w:val="yellow"/>
        </w:rPr>
      </w:pPr>
      <w:r w:rsidRPr="00AC13B5">
        <w:rPr>
          <w:rFonts w:asciiTheme="minorHAnsi" w:eastAsia="Calibri" w:hAnsiTheme="minorHAnsi"/>
          <w:b/>
          <w:noProof/>
          <w:sz w:val="20"/>
          <w:szCs w:val="20"/>
          <w:highlight w:val="yellow"/>
        </w:rPr>
        <w:t>“</w:t>
      </w:r>
      <w:r w:rsidR="00F205F9" w:rsidRPr="00AC13B5">
        <w:rPr>
          <w:rFonts w:asciiTheme="minorHAnsi" w:eastAsia="Calibri" w:hAnsiTheme="minorHAnsi"/>
          <w:b/>
          <w:noProof/>
          <w:sz w:val="20"/>
          <w:szCs w:val="20"/>
          <w:highlight w:val="yellow"/>
        </w:rPr>
        <w:t>Week/s is closed. I can’t enter my timecard/s. Please see below and enter on my behalf.</w:t>
      </w:r>
    </w:p>
    <w:p w:rsidR="00F205F9" w:rsidRPr="00AC13B5" w:rsidRDefault="00F205F9" w:rsidP="00F205F9">
      <w:pPr>
        <w:rPr>
          <w:rFonts w:asciiTheme="minorHAnsi" w:eastAsia="Calibri" w:hAnsiTheme="minorHAnsi"/>
          <w:b/>
          <w:noProof/>
          <w:sz w:val="20"/>
          <w:szCs w:val="20"/>
        </w:rPr>
      </w:pPr>
      <w:r w:rsidRPr="00AC13B5">
        <w:rPr>
          <w:rFonts w:asciiTheme="minorHAnsi" w:eastAsia="Calibri" w:hAnsiTheme="minorHAnsi"/>
          <w:b/>
          <w:noProof/>
          <w:sz w:val="20"/>
          <w:szCs w:val="20"/>
          <w:highlight w:val="yellow"/>
        </w:rPr>
        <w:t>AND PUSH TO STATUS B FOR MANAGER APPROVAL. IT WILL NOT ALLOW ME TO APPROVE DUE TO WEEK BEING CLOSED.</w:t>
      </w:r>
      <w:r w:rsidR="00AC13B5" w:rsidRPr="00AC13B5">
        <w:rPr>
          <w:rFonts w:asciiTheme="minorHAnsi" w:eastAsia="Calibri" w:hAnsiTheme="minorHAnsi"/>
          <w:b/>
          <w:noProof/>
          <w:sz w:val="20"/>
          <w:szCs w:val="20"/>
          <w:highlight w:val="yellow"/>
        </w:rPr>
        <w:t>”</w:t>
      </w:r>
    </w:p>
    <w:p w:rsidR="00F205F9" w:rsidRPr="00AC13B5" w:rsidRDefault="00F205F9" w:rsidP="00F205F9">
      <w:pPr>
        <w:rPr>
          <w:rFonts w:asciiTheme="minorHAnsi" w:eastAsiaTheme="minorEastAsia" w:hAnsiTheme="minorHAnsi" w:cstheme="minorBidi"/>
          <w:noProof/>
          <w:color w:val="1F497D"/>
          <w:sz w:val="20"/>
          <w:szCs w:val="20"/>
        </w:rPr>
      </w:pPr>
    </w:p>
    <w:p w:rsidR="00F205F9" w:rsidRPr="00AC13B5" w:rsidRDefault="00F205F9" w:rsidP="00F205F9">
      <w:pPr>
        <w:rPr>
          <w:rFonts w:asciiTheme="minorHAnsi" w:eastAsiaTheme="minorEastAsia" w:hAnsiTheme="minorHAnsi"/>
          <w:noProof/>
          <w:color w:val="1F497D"/>
          <w:sz w:val="20"/>
          <w:szCs w:val="20"/>
        </w:rPr>
      </w:pPr>
      <w:r w:rsidRPr="00AC13B5">
        <w:rPr>
          <w:rFonts w:asciiTheme="minorHAnsi" w:eastAsia="Calibri" w:hAnsiTheme="minorHAnsi"/>
          <w:noProof/>
          <w:sz w:val="20"/>
          <w:szCs w:val="20"/>
          <w:lang w:bidi="ar-SA"/>
        </w:rPr>
        <w:drawing>
          <wp:inline distT="0" distB="0" distL="0" distR="0" wp14:anchorId="6A3A86D0" wp14:editId="6252B799">
            <wp:extent cx="2623925" cy="25971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417" cy="2604566"/>
                    </a:xfrm>
                    <a:prstGeom prst="rect">
                      <a:avLst/>
                    </a:prstGeom>
                    <a:noFill/>
                    <a:ln>
                      <a:noFill/>
                    </a:ln>
                  </pic:spPr>
                </pic:pic>
              </a:graphicData>
            </a:graphic>
          </wp:inline>
        </w:drawing>
      </w:r>
    </w:p>
    <w:p w:rsidR="00F205F9" w:rsidRPr="00AC13B5" w:rsidRDefault="00F205F9" w:rsidP="00F205F9">
      <w:pPr>
        <w:rPr>
          <w:rFonts w:asciiTheme="minorHAnsi" w:eastAsiaTheme="minorEastAsia" w:hAnsiTheme="minorHAnsi"/>
          <w:noProof/>
          <w:color w:val="1F497D"/>
          <w:sz w:val="20"/>
          <w:szCs w:val="20"/>
        </w:rPr>
      </w:pPr>
    </w:p>
    <w:p w:rsidR="00F205F9" w:rsidRPr="00AC13B5" w:rsidRDefault="00F205F9" w:rsidP="00AC13B5">
      <w:pPr>
        <w:rPr>
          <w:rFonts w:asciiTheme="minorHAnsi" w:eastAsiaTheme="minorEastAsia" w:hAnsiTheme="minorHAnsi"/>
          <w:b/>
          <w:noProof/>
          <w:color w:val="1F497D"/>
          <w:sz w:val="20"/>
          <w:szCs w:val="20"/>
        </w:rPr>
      </w:pPr>
      <w:r w:rsidRPr="00AC13B5">
        <w:rPr>
          <w:rFonts w:asciiTheme="minorHAnsi" w:eastAsiaTheme="minorEastAsia" w:hAnsiTheme="minorHAnsi"/>
          <w:b/>
          <w:noProof/>
          <w:color w:val="1F497D"/>
          <w:sz w:val="20"/>
          <w:szCs w:val="20"/>
          <w:highlight w:val="yellow"/>
        </w:rPr>
        <w:t>Hours cannot be invoiced through IQN without timecards entered and approved by the managers in Work Hours. Work Hours is the timecard system of record and need to be entered and approved to STATUS D for invoicing in IQN.</w:t>
      </w:r>
      <w:bookmarkEnd w:id="1"/>
    </w:p>
    <w:sectPr w:rsidR="00F205F9" w:rsidRPr="00AC13B5" w:rsidSect="009145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62F65"/>
    <w:multiLevelType w:val="hybridMultilevel"/>
    <w:tmpl w:val="6BE81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545F"/>
    <w:multiLevelType w:val="hybridMultilevel"/>
    <w:tmpl w:val="CC0EE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96DB1"/>
    <w:multiLevelType w:val="hybridMultilevel"/>
    <w:tmpl w:val="F6B0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117D2"/>
    <w:multiLevelType w:val="hybridMultilevel"/>
    <w:tmpl w:val="9D52C4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CE"/>
    <w:rsid w:val="00014EF4"/>
    <w:rsid w:val="00065018"/>
    <w:rsid w:val="00095601"/>
    <w:rsid w:val="000A4130"/>
    <w:rsid w:val="00221CD7"/>
    <w:rsid w:val="002D2E5C"/>
    <w:rsid w:val="002F40C1"/>
    <w:rsid w:val="00323EA8"/>
    <w:rsid w:val="00344D62"/>
    <w:rsid w:val="003B6E27"/>
    <w:rsid w:val="003C0310"/>
    <w:rsid w:val="003D6A7D"/>
    <w:rsid w:val="004011DB"/>
    <w:rsid w:val="00405704"/>
    <w:rsid w:val="004F4AA5"/>
    <w:rsid w:val="00534D2F"/>
    <w:rsid w:val="0058629A"/>
    <w:rsid w:val="005B1E58"/>
    <w:rsid w:val="007747BC"/>
    <w:rsid w:val="007C70D4"/>
    <w:rsid w:val="009145A4"/>
    <w:rsid w:val="00AC13B5"/>
    <w:rsid w:val="00B11769"/>
    <w:rsid w:val="00BF2CD1"/>
    <w:rsid w:val="00C8584B"/>
    <w:rsid w:val="00CE2A63"/>
    <w:rsid w:val="00D673FC"/>
    <w:rsid w:val="00E87E17"/>
    <w:rsid w:val="00F205F9"/>
    <w:rsid w:val="00F35ACE"/>
    <w:rsid w:val="00F57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15436F-4BE9-435E-B400-BA7859C0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35AC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5ACE"/>
    <w:rPr>
      <w:rFonts w:ascii="Tahoma" w:hAnsi="Tahoma" w:cs="Tahoma"/>
      <w:sz w:val="16"/>
      <w:szCs w:val="16"/>
    </w:rPr>
  </w:style>
  <w:style w:type="character" w:customStyle="1" w:styleId="BalloonTextChar">
    <w:name w:val="Balloon Text Char"/>
    <w:basedOn w:val="DefaultParagraphFont"/>
    <w:link w:val="BalloonText"/>
    <w:uiPriority w:val="99"/>
    <w:semiHidden/>
    <w:rsid w:val="00F35ACE"/>
    <w:rPr>
      <w:rFonts w:ascii="Tahoma" w:hAnsi="Tahoma" w:cs="Tahoma"/>
      <w:sz w:val="16"/>
      <w:szCs w:val="16"/>
    </w:rPr>
  </w:style>
  <w:style w:type="character" w:customStyle="1" w:styleId="Heading1Char">
    <w:name w:val="Heading 1 Char"/>
    <w:basedOn w:val="DefaultParagraphFont"/>
    <w:link w:val="Heading1"/>
    <w:uiPriority w:val="9"/>
    <w:rsid w:val="00F35ACE"/>
    <w:rPr>
      <w:rFonts w:asciiTheme="majorHAnsi" w:eastAsiaTheme="majorEastAsia" w:hAnsiTheme="majorHAnsi" w:cstheme="majorBidi"/>
      <w:b/>
      <w:bCs/>
      <w:color w:val="365F91" w:themeColor="accent1" w:themeShade="BF"/>
      <w:sz w:val="28"/>
      <w:szCs w:val="28"/>
      <w:lang w:eastAsia="ja-JP" w:bidi="ar-SA"/>
    </w:rPr>
  </w:style>
  <w:style w:type="paragraph" w:styleId="ListParagraph">
    <w:name w:val="List Paragraph"/>
    <w:basedOn w:val="Normal"/>
    <w:uiPriority w:val="34"/>
    <w:qFormat/>
    <w:rsid w:val="00F57273"/>
    <w:pPr>
      <w:ind w:left="720"/>
      <w:contextualSpacing/>
    </w:pPr>
  </w:style>
  <w:style w:type="character" w:styleId="Hyperlink">
    <w:name w:val="Hyperlink"/>
    <w:basedOn w:val="DefaultParagraphFont"/>
    <w:uiPriority w:val="99"/>
    <w:unhideWhenUsed/>
    <w:rsid w:val="00323E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741762">
      <w:bodyDiv w:val="1"/>
      <w:marLeft w:val="0"/>
      <w:marRight w:val="0"/>
      <w:marTop w:val="0"/>
      <w:marBottom w:val="0"/>
      <w:divBdr>
        <w:top w:val="none" w:sz="0" w:space="0" w:color="auto"/>
        <w:left w:val="none" w:sz="0" w:space="0" w:color="auto"/>
        <w:bottom w:val="none" w:sz="0" w:space="0" w:color="auto"/>
        <w:right w:val="none" w:sz="0" w:space="0" w:color="auto"/>
      </w:divBdr>
    </w:div>
    <w:div w:id="796139193">
      <w:bodyDiv w:val="1"/>
      <w:marLeft w:val="0"/>
      <w:marRight w:val="0"/>
      <w:marTop w:val="0"/>
      <w:marBottom w:val="0"/>
      <w:divBdr>
        <w:top w:val="none" w:sz="0" w:space="0" w:color="auto"/>
        <w:left w:val="none" w:sz="0" w:space="0" w:color="auto"/>
        <w:bottom w:val="none" w:sz="0" w:space="0" w:color="auto"/>
        <w:right w:val="none" w:sz="0" w:space="0" w:color="auto"/>
      </w:divBdr>
    </w:div>
    <w:div w:id="865483914">
      <w:bodyDiv w:val="1"/>
      <w:marLeft w:val="0"/>
      <w:marRight w:val="0"/>
      <w:marTop w:val="0"/>
      <w:marBottom w:val="0"/>
      <w:divBdr>
        <w:top w:val="none" w:sz="0" w:space="0" w:color="auto"/>
        <w:left w:val="none" w:sz="0" w:space="0" w:color="auto"/>
        <w:bottom w:val="none" w:sz="0" w:space="0" w:color="auto"/>
        <w:right w:val="none" w:sz="0" w:space="0" w:color="auto"/>
      </w:divBdr>
    </w:div>
    <w:div w:id="117703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6D1E0-383F-40BF-BB7A-3725A3A8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JODIS</dc:creator>
  <cp:lastModifiedBy>Dhanya Gopalakrishnan</cp:lastModifiedBy>
  <cp:revision>2</cp:revision>
  <dcterms:created xsi:type="dcterms:W3CDTF">2017-06-22T14:24:00Z</dcterms:created>
  <dcterms:modified xsi:type="dcterms:W3CDTF">2017-06-22T14:24:00Z</dcterms:modified>
</cp:coreProperties>
</file>