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814FA0" w14:textId="77777777" w:rsidR="00D346F8" w:rsidRDefault="00000000">
      <w:pPr>
        <w:pStyle w:val="Ttulo1"/>
        <w:shd w:val="clear" w:color="auto" w:fill="FFFFFF"/>
        <w:spacing w:before="0" w:after="200"/>
        <w:rPr>
          <w:rFonts w:ascii="Times New Roman" w:eastAsia="Times New Roman" w:hAnsi="Times New Roman" w:cs="Times New Roman"/>
          <w:b/>
          <w:bCs/>
          <w:color w:val="1F2328"/>
          <w:sz w:val="24"/>
          <w:szCs w:val="24"/>
          <w:highlight w:val="white"/>
        </w:rPr>
      </w:pPr>
      <w:bookmarkStart w:id="0" w:name="_1tx3ew52lvjp" w:colFirst="0" w:colLast="0"/>
      <w:bookmarkEnd w:id="0"/>
      <w:r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white"/>
        </w:rPr>
        <w:t xml:space="preserve">Capítulo I: Introducción </w:t>
      </w:r>
    </w:p>
    <w:p w14:paraId="0ED884B8" w14:textId="77777777" w:rsidR="00D346F8" w:rsidRDefault="00000000">
      <w:pPr>
        <w:pStyle w:val="Ttulo2"/>
        <w:shd w:val="clear" w:color="auto" w:fill="FFFFFF"/>
        <w:spacing w:before="0" w:after="200"/>
        <w:rPr>
          <w:rFonts w:ascii="Times New Roman" w:eastAsia="Times New Roman" w:hAnsi="Times New Roman" w:cs="Times New Roman"/>
          <w:b/>
          <w:bCs/>
          <w:color w:val="1F2328"/>
          <w:sz w:val="24"/>
          <w:szCs w:val="24"/>
          <w:highlight w:val="white"/>
        </w:rPr>
      </w:pPr>
      <w:bookmarkStart w:id="1" w:name="_4vgss2fab8f6" w:colFirst="0" w:colLast="0"/>
      <w:bookmarkEnd w:id="1"/>
      <w:r>
        <w:rPr>
          <w:rFonts w:ascii="Times New Roman" w:eastAsia="Times New Roman" w:hAnsi="Times New Roman" w:cs="Times New Roman"/>
          <w:b/>
          <w:bCs/>
          <w:color w:val="1F2328"/>
          <w:sz w:val="24"/>
          <w:szCs w:val="24"/>
          <w:highlight w:val="white"/>
        </w:rPr>
        <w:t xml:space="preserve">1.1. Startup Profile </w:t>
      </w:r>
    </w:p>
    <w:p w14:paraId="23684749" w14:textId="77777777" w:rsidR="00D346F8" w:rsidRDefault="00000000">
      <w:pPr>
        <w:pStyle w:val="Ttulo3"/>
        <w:shd w:val="clear" w:color="auto" w:fill="FFFFFF"/>
        <w:spacing w:before="0" w:after="200"/>
        <w:rPr>
          <w:rFonts w:ascii="Times New Roman" w:eastAsia="Times New Roman" w:hAnsi="Times New Roman" w:cs="Times New Roman"/>
          <w:color w:val="1F2328"/>
          <w:sz w:val="24"/>
          <w:szCs w:val="24"/>
          <w:highlight w:val="white"/>
        </w:rPr>
      </w:pPr>
      <w:bookmarkStart w:id="2" w:name="_fctv522q5lfq" w:colFirst="0" w:colLast="0"/>
      <w:bookmarkEnd w:id="2"/>
      <w:r>
        <w:rPr>
          <w:rFonts w:ascii="Times New Roman" w:eastAsia="Times New Roman" w:hAnsi="Times New Roman" w:cs="Times New Roman"/>
          <w:color w:val="1F2328"/>
          <w:sz w:val="24"/>
          <w:szCs w:val="24"/>
          <w:highlight w:val="white"/>
        </w:rPr>
        <w:t>1.1.1. Descripción de la Startup</w:t>
      </w:r>
    </w:p>
    <w:p w14:paraId="72837716" w14:textId="77777777" w:rsidR="00D346F8" w:rsidRDefault="00000000">
      <w:pPr>
        <w:shd w:val="clear" w:color="auto" w:fill="FFFFFF"/>
        <w:rPr>
          <w:rFonts w:ascii="Times New Roman" w:eastAsia="Times New Roman" w:hAnsi="Times New Roman" w:cs="Times New Roman"/>
          <w:color w:val="1F2328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1F2328"/>
          <w:sz w:val="24"/>
          <w:szCs w:val="24"/>
          <w:highlight w:val="white"/>
        </w:rPr>
        <w:t>Collabrium es una startup tecnológica que nace con el propósito de mejorar la forma en que las personas trabajan y colaboran en equipo. A través de su plataforma principal, SynHub, busca ofrecer un espacio digital accesible e intuitivo que ayude a los grupos académicos, laborales o comunitarios a organizar sus actividades, repartir responsabilidades de manera justa y mantener una comunicación clara y constante.</w:t>
      </w:r>
    </w:p>
    <w:p w14:paraId="387C7058" w14:textId="77777777" w:rsidR="00D346F8" w:rsidRDefault="00000000">
      <w:pPr>
        <w:shd w:val="clear" w:color="auto" w:fill="FFFFFF"/>
        <w:rPr>
          <w:rFonts w:ascii="Times New Roman" w:eastAsia="Times New Roman" w:hAnsi="Times New Roman" w:cs="Times New Roman"/>
          <w:color w:val="1F2328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1F2328"/>
          <w:sz w:val="24"/>
          <w:szCs w:val="24"/>
          <w:highlight w:val="white"/>
        </w:rPr>
        <w:t>Collabrium entiende que detrás de cada proyecto hay personas con diferentes ritmos, talentos y necesidades. Por ello, su propuesta no se limita a gestionar tareas, sino que promueve un entorno de corresponsabilidad y equilibrio, donde cada integrante pueda aportar de forma activa, sentirse escuchado y crecer junto a su equipo.</w:t>
      </w:r>
    </w:p>
    <w:p w14:paraId="18EEA26F" w14:textId="77777777" w:rsidR="00D346F8" w:rsidRDefault="00000000">
      <w:pPr>
        <w:shd w:val="clear" w:color="auto" w:fill="FFFFFF"/>
        <w:rPr>
          <w:rFonts w:ascii="Times New Roman" w:eastAsia="Times New Roman" w:hAnsi="Times New Roman" w:cs="Times New Roman"/>
          <w:color w:val="1F2328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1F2328"/>
          <w:sz w:val="24"/>
          <w:szCs w:val="24"/>
          <w:highlight w:val="white"/>
        </w:rPr>
        <w:t>Visión:</w:t>
      </w:r>
      <w:r>
        <w:rPr>
          <w:rFonts w:ascii="Times New Roman" w:eastAsia="Times New Roman" w:hAnsi="Times New Roman" w:cs="Times New Roman"/>
          <w:color w:val="1F2328"/>
          <w:sz w:val="24"/>
          <w:szCs w:val="24"/>
          <w:highlight w:val="white"/>
        </w:rPr>
        <w:t xml:space="preserve"> Ser un referente global en la creación de soluciones digitales que fortalezcan la organización, la comunicación y el bienestar dentro de los equipos, contribuyendo a construir comunidades más colaborativas, equilibradas y humanas.</w:t>
      </w:r>
    </w:p>
    <w:p w14:paraId="15DA3439" w14:textId="77777777" w:rsidR="00D346F8" w:rsidRDefault="00000000">
      <w:pPr>
        <w:shd w:val="clear" w:color="auto" w:fill="FFFFFF"/>
        <w:rPr>
          <w:rFonts w:ascii="Times New Roman" w:eastAsia="Times New Roman" w:hAnsi="Times New Roman" w:cs="Times New Roman"/>
          <w:color w:val="1F2328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1F2328"/>
          <w:sz w:val="24"/>
          <w:szCs w:val="24"/>
          <w:highlight w:val="white"/>
        </w:rPr>
        <w:t>Misión:</w:t>
      </w:r>
      <w:r>
        <w:rPr>
          <w:rFonts w:ascii="Times New Roman" w:eastAsia="Times New Roman" w:hAnsi="Times New Roman" w:cs="Times New Roman"/>
          <w:color w:val="1F2328"/>
          <w:sz w:val="24"/>
          <w:szCs w:val="24"/>
          <w:highlight w:val="white"/>
        </w:rPr>
        <w:t xml:space="preserve"> Desarrollar herramientas innovadoras y accesibles que acompañen a las personas en sus dinámicas de trabajo en equipo, facilitando la coordinación, la distribución justa de responsabilidades y el diálogo constante. Collabrium busca que cada grupo, sin importar su contexto, logre trabajar de forma más organizada, eficiente y en armonía.</w:t>
      </w:r>
    </w:p>
    <w:p w14:paraId="6F123583" w14:textId="77777777" w:rsidR="00D346F8" w:rsidRDefault="00000000">
      <w:pPr>
        <w:shd w:val="clear" w:color="auto" w:fill="FFFFFF"/>
        <w:rPr>
          <w:rFonts w:ascii="Times New Roman" w:eastAsia="Times New Roman" w:hAnsi="Times New Roman" w:cs="Times New Roman"/>
          <w:color w:val="1F2328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1F2328"/>
          <w:sz w:val="24"/>
          <w:szCs w:val="24"/>
          <w:highlight w:val="white"/>
        </w:rPr>
        <w:br/>
        <w:t>1.1.2. Perfiles de integrantes del equipo</w:t>
      </w:r>
    </w:p>
    <w:p w14:paraId="289BD562" w14:textId="77777777" w:rsidR="00D346F8" w:rsidRDefault="00D346F8">
      <w:pPr>
        <w:shd w:val="clear" w:color="auto" w:fill="FFFFFF"/>
        <w:rPr>
          <w:rFonts w:ascii="Times New Roman" w:eastAsia="Times New Roman" w:hAnsi="Times New Roman" w:cs="Times New Roman"/>
          <w:color w:val="1F2328"/>
          <w:sz w:val="24"/>
          <w:szCs w:val="24"/>
          <w:highlight w:val="white"/>
        </w:rPr>
      </w:pPr>
    </w:p>
    <w:tbl>
      <w:tblPr>
        <w:tblStyle w:val="a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210"/>
        <w:gridCol w:w="5790"/>
      </w:tblGrid>
      <w:tr w:rsidR="00D346F8" w14:paraId="0D5C2D6C" w14:textId="77777777">
        <w:tc>
          <w:tcPr>
            <w:tcW w:w="32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55CE90" w14:textId="77777777" w:rsidR="00D346F8" w:rsidRDefault="00000000">
            <w:pPr>
              <w:widowControl w:val="0"/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  <w:highlight w:val="white"/>
              </w:rPr>
              <w:t>Integrante</w:t>
            </w:r>
          </w:p>
        </w:tc>
        <w:tc>
          <w:tcPr>
            <w:tcW w:w="57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E272D5" w14:textId="77777777" w:rsidR="00D346F8" w:rsidRDefault="00000000">
            <w:pPr>
              <w:widowControl w:val="0"/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  <w:highlight w:val="white"/>
              </w:rPr>
              <w:t xml:space="preserve">Descripción: </w:t>
            </w:r>
          </w:p>
        </w:tc>
      </w:tr>
      <w:tr w:rsidR="00D346F8" w14:paraId="43823290" w14:textId="77777777">
        <w:tc>
          <w:tcPr>
            <w:tcW w:w="32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474C1F" w14:textId="77777777" w:rsidR="00D346F8" w:rsidRDefault="00000000">
            <w:pPr>
              <w:widowControl w:val="0"/>
              <w:shd w:val="clear" w:color="auto" w:fill="FFFFFF"/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1F2328"/>
                <w:sz w:val="24"/>
                <w:szCs w:val="24"/>
                <w:highlight w:val="white"/>
              </w:rPr>
              <w:drawing>
                <wp:inline distT="114300" distB="114300" distL="114300" distR="114300" wp14:anchorId="7D21CC93" wp14:editId="14B214FF">
                  <wp:extent cx="1528763" cy="2713133"/>
                  <wp:effectExtent l="0" t="0" r="0" b="0"/>
                  <wp:docPr id="2" name="image1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jpg"/>
                          <pic:cNvPicPr preferRelativeResize="0"/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8763" cy="2713133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7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400A77" w14:textId="77777777" w:rsidR="00D346F8" w:rsidRDefault="00000000">
            <w:pPr>
              <w:widowControl w:val="0"/>
              <w:shd w:val="clear" w:color="auto" w:fill="FFFFFF"/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  <w:highlight w:val="white"/>
              </w:rPr>
              <w:t>Jhon Danny Guerrero Vasquez - U202116246</w:t>
            </w:r>
          </w:p>
          <w:p w14:paraId="59DE62D4" w14:textId="77777777" w:rsidR="00D346F8" w:rsidRDefault="00000000">
            <w:pPr>
              <w:widowControl w:val="0"/>
              <w:shd w:val="clear" w:color="auto" w:fill="FFFFFF"/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  <w:highlight w:val="white"/>
              </w:rPr>
              <w:t>Soy ingeniero de software especializado en backend con Java y frameworks como Spring. Me enfoco en crear microservicios escalables y eficientes, aplicando programación reactiva con Spring WebFlux. Tengo experiencia en diseño de APIs RESTful y optimización de bases de datos como MySQL y PostgreSQL. Además, implementó pruebas unitarias y sigo metodologías Agile para garantizar la calidad del código. Estoy comprometido con la integración continua en los aportes de cada integrante de mi equipo.</w:t>
            </w:r>
          </w:p>
        </w:tc>
      </w:tr>
      <w:tr w:rsidR="00D346F8" w14:paraId="6F9A1EEB" w14:textId="77777777">
        <w:tc>
          <w:tcPr>
            <w:tcW w:w="32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DA8617" w14:textId="77777777" w:rsidR="00D346F8" w:rsidRDefault="00D346F8">
            <w:pPr>
              <w:widowControl w:val="0"/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  <w:highlight w:val="white"/>
              </w:rPr>
            </w:pPr>
          </w:p>
        </w:tc>
        <w:tc>
          <w:tcPr>
            <w:tcW w:w="57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572101" w14:textId="77777777" w:rsidR="00D346F8" w:rsidRDefault="00D346F8">
            <w:pPr>
              <w:widowControl w:val="0"/>
              <w:shd w:val="clear" w:color="auto" w:fill="FFFFFF"/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  <w:highlight w:val="white"/>
              </w:rPr>
            </w:pPr>
          </w:p>
        </w:tc>
      </w:tr>
      <w:tr w:rsidR="00D346F8" w14:paraId="2E4A12A0" w14:textId="77777777">
        <w:tc>
          <w:tcPr>
            <w:tcW w:w="32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A10B72" w14:textId="77777777" w:rsidR="00D346F8" w:rsidRDefault="00D346F8">
            <w:pPr>
              <w:widowControl w:val="0"/>
              <w:shd w:val="clear" w:color="auto" w:fill="FFFFFF"/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  <w:highlight w:val="white"/>
              </w:rPr>
            </w:pPr>
          </w:p>
        </w:tc>
        <w:tc>
          <w:tcPr>
            <w:tcW w:w="57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40C172" w14:textId="77777777" w:rsidR="00D346F8" w:rsidRDefault="00D346F8">
            <w:pPr>
              <w:widowControl w:val="0"/>
              <w:shd w:val="clear" w:color="auto" w:fill="FFFFFF"/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  <w:highlight w:val="white"/>
              </w:rPr>
            </w:pPr>
          </w:p>
        </w:tc>
      </w:tr>
      <w:tr w:rsidR="00D346F8" w14:paraId="551BE21B" w14:textId="77777777">
        <w:tc>
          <w:tcPr>
            <w:tcW w:w="32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B9404A" w14:textId="77777777" w:rsidR="00D346F8" w:rsidRDefault="00D346F8">
            <w:pPr>
              <w:widowControl w:val="0"/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  <w:highlight w:val="white"/>
              </w:rPr>
            </w:pPr>
          </w:p>
        </w:tc>
        <w:tc>
          <w:tcPr>
            <w:tcW w:w="57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E4519D" w14:textId="77777777" w:rsidR="00D346F8" w:rsidRDefault="00D346F8">
            <w:pPr>
              <w:widowControl w:val="0"/>
              <w:shd w:val="clear" w:color="auto" w:fill="FFFFFF"/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  <w:highlight w:val="white"/>
              </w:rPr>
            </w:pPr>
          </w:p>
        </w:tc>
      </w:tr>
      <w:tr w:rsidR="00D346F8" w14:paraId="757FA859" w14:textId="77777777">
        <w:tc>
          <w:tcPr>
            <w:tcW w:w="32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BDF921" w14:textId="77777777" w:rsidR="00D346F8" w:rsidRDefault="00D346F8">
            <w:pPr>
              <w:widowControl w:val="0"/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  <w:highlight w:val="white"/>
              </w:rPr>
            </w:pPr>
          </w:p>
        </w:tc>
        <w:tc>
          <w:tcPr>
            <w:tcW w:w="57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0B403A" w14:textId="77777777" w:rsidR="00D346F8" w:rsidRDefault="00D346F8">
            <w:pPr>
              <w:widowControl w:val="0"/>
              <w:shd w:val="clear" w:color="auto" w:fill="FFFFFF"/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  <w:highlight w:val="white"/>
              </w:rPr>
            </w:pPr>
          </w:p>
          <w:p w14:paraId="62ABD7B8" w14:textId="77777777" w:rsidR="00D346F8" w:rsidRDefault="00D346F8">
            <w:pPr>
              <w:widowControl w:val="0"/>
              <w:shd w:val="clear" w:color="auto" w:fill="FFFFFF"/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  <w:highlight w:val="white"/>
              </w:rPr>
            </w:pPr>
          </w:p>
        </w:tc>
      </w:tr>
    </w:tbl>
    <w:p w14:paraId="3D6A5DDC" w14:textId="77777777" w:rsidR="00D346F8" w:rsidRDefault="00D346F8">
      <w:pPr>
        <w:shd w:val="clear" w:color="auto" w:fill="FFFFFF"/>
      </w:pPr>
    </w:p>
    <w:p w14:paraId="429F8799" w14:textId="630D6430" w:rsidR="00D346F8" w:rsidRDefault="00D346F8" w:rsidP="00D0115F">
      <w:pPr>
        <w:shd w:val="clear" w:color="auto" w:fill="FFFFFF"/>
        <w:spacing w:after="200"/>
        <w:ind w:left="1440"/>
        <w:rPr>
          <w:rFonts w:ascii="Times New Roman" w:eastAsia="Times New Roman" w:hAnsi="Times New Roman" w:cs="Times New Roman"/>
          <w:color w:val="1F2328"/>
          <w:sz w:val="24"/>
          <w:szCs w:val="24"/>
          <w:highlight w:val="white"/>
        </w:rPr>
      </w:pPr>
      <w:bookmarkStart w:id="3" w:name="_2gyrmh983ogc" w:colFirst="0" w:colLast="0"/>
      <w:bookmarkEnd w:id="3"/>
    </w:p>
    <w:sectPr w:rsidR="00D346F8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A55578F6-33D7-4549-BB69-2AE00544F686}"/>
    <w:embedBold r:id="rId2" w:fontKey="{34F32D0A-F99A-F440-BEF4-169EF6991B42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3" w:fontKey="{F93B6F22-2F02-9843-ADF3-07E22E82B45C}"/>
    <w:embedItalic r:id="rId4" w:fontKey="{3DF1BB95-1815-4742-9EC3-3F577C3DA724}"/>
  </w:font>
  <w:font w:name="Calibri">
    <w:panose1 w:val="020F0502020204030204"/>
    <w:charset w:val="00"/>
    <w:family w:val="modern"/>
    <w:pitch w:val="variable"/>
    <w:sig w:usb0="00000003" w:usb1="00000000" w:usb2="00000000" w:usb3="00000000" w:csb0="00000001" w:csb1="00000000"/>
    <w:embedRegular r:id="rId5" w:fontKey="{5A0CB078-C682-634D-8BA8-26F0402CB680}"/>
  </w:font>
  <w:font w:name="Cambria">
    <w:panose1 w:val="02040503050406030204"/>
    <w:charset w:val="00"/>
    <w:family w:val="roman"/>
    <w:notTrueType/>
    <w:pitch w:val="default"/>
    <w:embedRegular r:id="rId6" w:fontKey="{84F67BD6-7C0A-6D4C-B922-471B9020B7AA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C163D7"/>
    <w:multiLevelType w:val="multilevel"/>
    <w:tmpl w:val="D4AC515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6200BFC"/>
    <w:multiLevelType w:val="multilevel"/>
    <w:tmpl w:val="0E9AA6A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9F45542"/>
    <w:multiLevelType w:val="multilevel"/>
    <w:tmpl w:val="FA46D71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B747134"/>
    <w:multiLevelType w:val="multilevel"/>
    <w:tmpl w:val="29FABA3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2F130ED"/>
    <w:multiLevelType w:val="multilevel"/>
    <w:tmpl w:val="84B80C2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24C72592"/>
    <w:multiLevelType w:val="multilevel"/>
    <w:tmpl w:val="0D945C3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29683421"/>
    <w:multiLevelType w:val="multilevel"/>
    <w:tmpl w:val="1566346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38BE0D19"/>
    <w:multiLevelType w:val="multilevel"/>
    <w:tmpl w:val="4A66ACC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3BB01434"/>
    <w:multiLevelType w:val="multilevel"/>
    <w:tmpl w:val="A3E2968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4B041F12"/>
    <w:multiLevelType w:val="multilevel"/>
    <w:tmpl w:val="F77E2EE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4D4B6BFB"/>
    <w:multiLevelType w:val="multilevel"/>
    <w:tmpl w:val="972CEAF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50F46EBD"/>
    <w:multiLevelType w:val="multilevel"/>
    <w:tmpl w:val="566E26D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57C61D3B"/>
    <w:multiLevelType w:val="multilevel"/>
    <w:tmpl w:val="3FC8514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5B4E0160"/>
    <w:multiLevelType w:val="multilevel"/>
    <w:tmpl w:val="D374A20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5C2961CB"/>
    <w:multiLevelType w:val="multilevel"/>
    <w:tmpl w:val="DF126F8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675047DC"/>
    <w:multiLevelType w:val="multilevel"/>
    <w:tmpl w:val="0D143AC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69275C14"/>
    <w:multiLevelType w:val="multilevel"/>
    <w:tmpl w:val="54FE0D1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7AB42F5A"/>
    <w:multiLevelType w:val="multilevel"/>
    <w:tmpl w:val="96FE329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7E3C1C9F"/>
    <w:multiLevelType w:val="multilevel"/>
    <w:tmpl w:val="6368E4E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7EE61E34"/>
    <w:multiLevelType w:val="multilevel"/>
    <w:tmpl w:val="F01C213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448433125">
    <w:abstractNumId w:val="9"/>
  </w:num>
  <w:num w:numId="2" w16cid:durableId="650209062">
    <w:abstractNumId w:val="2"/>
  </w:num>
  <w:num w:numId="3" w16cid:durableId="1640650594">
    <w:abstractNumId w:val="6"/>
  </w:num>
  <w:num w:numId="4" w16cid:durableId="373892376">
    <w:abstractNumId w:val="14"/>
  </w:num>
  <w:num w:numId="5" w16cid:durableId="2039817368">
    <w:abstractNumId w:val="1"/>
  </w:num>
  <w:num w:numId="6" w16cid:durableId="1093748877">
    <w:abstractNumId w:val="19"/>
  </w:num>
  <w:num w:numId="7" w16cid:durableId="746420643">
    <w:abstractNumId w:val="10"/>
  </w:num>
  <w:num w:numId="8" w16cid:durableId="1664313164">
    <w:abstractNumId w:val="12"/>
  </w:num>
  <w:num w:numId="9" w16cid:durableId="528179430">
    <w:abstractNumId w:val="15"/>
  </w:num>
  <w:num w:numId="10" w16cid:durableId="1154569210">
    <w:abstractNumId w:val="8"/>
  </w:num>
  <w:num w:numId="11" w16cid:durableId="1532112537">
    <w:abstractNumId w:val="11"/>
  </w:num>
  <w:num w:numId="12" w16cid:durableId="230773370">
    <w:abstractNumId w:val="18"/>
  </w:num>
  <w:num w:numId="13" w16cid:durableId="1502504993">
    <w:abstractNumId w:val="5"/>
  </w:num>
  <w:num w:numId="14" w16cid:durableId="1073577962">
    <w:abstractNumId w:val="7"/>
  </w:num>
  <w:num w:numId="15" w16cid:durableId="1034041419">
    <w:abstractNumId w:val="0"/>
  </w:num>
  <w:num w:numId="16" w16cid:durableId="787889286">
    <w:abstractNumId w:val="3"/>
  </w:num>
  <w:num w:numId="17" w16cid:durableId="1909606633">
    <w:abstractNumId w:val="13"/>
  </w:num>
  <w:num w:numId="18" w16cid:durableId="2110807590">
    <w:abstractNumId w:val="17"/>
  </w:num>
  <w:num w:numId="19" w16cid:durableId="2086104155">
    <w:abstractNumId w:val="4"/>
  </w:num>
  <w:num w:numId="20" w16cid:durableId="1425611621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46F8"/>
    <w:rsid w:val="00150681"/>
    <w:rsid w:val="00D0115F"/>
    <w:rsid w:val="00D346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0DF2B44"/>
  <w15:docId w15:val="{7ED581BC-E40C-4A4B-91AE-C91153DC26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s-ES_tradnl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312</Words>
  <Characters>1722</Characters>
  <Application>Microsoft Office Word</Application>
  <DocSecurity>0</DocSecurity>
  <Lines>14</Lines>
  <Paragraphs>4</Paragraphs>
  <ScaleCrop>false</ScaleCrop>
  <Company/>
  <LinksUpToDate>false</LinksUpToDate>
  <CharactersWithSpaces>2030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u202116246 (Guerrero Vasquez, Jhon Danny)</cp:lastModifiedBy>
  <cp:revision>2</cp:revision>
  <dcterms:created xsi:type="dcterms:W3CDTF">2026-04-19T01:06:00Z</dcterms:created>
  <dcterms:modified xsi:type="dcterms:W3CDTF">2026-04-19T01:07:00Z</dcterms:modified>
</cp:coreProperties>
</file>