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646C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{{Title}}</w:t>
      </w:r>
    </w:p>
    <w:p w14:paraId="29DD748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这是一个关于</w:t>
      </w:r>
      <w:r>
        <w:rPr>
          <w:rFonts w:hint="eastAsia"/>
          <w:u w:val="single"/>
          <w:lang w:val="en-US" w:eastAsia="zh-CN"/>
        </w:rPr>
        <w:t xml:space="preserve"> {{Name}} </w:t>
      </w:r>
      <w:r>
        <w:rPr>
          <w:rFonts w:hint="eastAsia"/>
          <w:lang w:val="en-US" w:eastAsia="zh-CN"/>
        </w:rPr>
        <w:t xml:space="preserve">项目的简单介绍，主要用于进行 </w:t>
      </w:r>
      <w:r>
        <w:rPr>
          <w:rFonts w:hint="eastAsia"/>
          <w:b/>
          <w:bCs/>
          <w:lang w:val="en-US" w:eastAsia="zh-CN"/>
        </w:rPr>
        <w:t xml:space="preserve">{{Description}} </w:t>
      </w:r>
      <w:r>
        <w:rPr>
          <w:rFonts w:hint="eastAsia"/>
          <w:b w:val="0"/>
          <w:bCs w:val="0"/>
          <w:lang w:val="en-US" w:eastAsia="zh-CN"/>
        </w:rPr>
        <w:t>，除了适配普通的段落，还是支持一般的列表。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239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7EAD41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字段1</w:t>
            </w:r>
          </w:p>
        </w:tc>
        <w:tc>
          <w:tcPr>
            <w:tcW w:w="2841" w:type="dxa"/>
          </w:tcPr>
          <w:p w14:paraId="37FFABF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字段2</w:t>
            </w:r>
          </w:p>
        </w:tc>
        <w:tc>
          <w:tcPr>
            <w:tcW w:w="2841" w:type="dxa"/>
          </w:tcPr>
          <w:p w14:paraId="2DD7935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字段3</w:t>
            </w:r>
          </w:p>
        </w:tc>
      </w:tr>
      <w:tr w14:paraId="784B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E50F9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{{r-RowData.Field1}}</w:t>
            </w:r>
          </w:p>
        </w:tc>
        <w:tc>
          <w:tcPr>
            <w:tcW w:w="2841" w:type="dxa"/>
          </w:tcPr>
          <w:p w14:paraId="30B3C49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{{r-RowData.Field2}}</w:t>
            </w:r>
          </w:p>
        </w:tc>
        <w:tc>
          <w:tcPr>
            <w:tcW w:w="2841" w:type="dxa"/>
          </w:tcPr>
          <w:p w14:paraId="5AFFA07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{{r-RowData.Fiel3}}</w:t>
            </w:r>
          </w:p>
        </w:tc>
      </w:tr>
      <w:tr w14:paraId="51C3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50052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205097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C3B6FE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1B7F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C9E100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6C537A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7F026B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0FE0F6C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也可以是转置的列表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648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A8E06A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字段1</w:t>
            </w:r>
          </w:p>
        </w:tc>
        <w:tc>
          <w:tcPr>
            <w:tcW w:w="2130" w:type="dxa"/>
          </w:tcPr>
          <w:p w14:paraId="253C307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{{c-RowData.Field1}}</w:t>
            </w:r>
          </w:p>
        </w:tc>
        <w:tc>
          <w:tcPr>
            <w:tcW w:w="2131" w:type="dxa"/>
          </w:tcPr>
          <w:p w14:paraId="72192E3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E69BB1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103D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0A454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字段2</w:t>
            </w:r>
          </w:p>
        </w:tc>
        <w:tc>
          <w:tcPr>
            <w:tcW w:w="2130" w:type="dxa"/>
          </w:tcPr>
          <w:p w14:paraId="51B5C99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{{c-RowData.Field2}}</w:t>
            </w:r>
          </w:p>
        </w:tc>
        <w:tc>
          <w:tcPr>
            <w:tcW w:w="2131" w:type="dxa"/>
          </w:tcPr>
          <w:p w14:paraId="5EC0F0D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DB9E08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713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497E8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字段3</w:t>
            </w:r>
          </w:p>
        </w:tc>
        <w:tc>
          <w:tcPr>
            <w:tcW w:w="2130" w:type="dxa"/>
          </w:tcPr>
          <w:p w14:paraId="4A771EE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{{c-RowData.Field3}}</w:t>
            </w:r>
          </w:p>
        </w:tc>
        <w:tc>
          <w:tcPr>
            <w:tcW w:w="2131" w:type="dxa"/>
          </w:tcPr>
          <w:p w14:paraId="73AF7D2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4F942C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37387708"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41699"/>
    <w:rsid w:val="6A56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2026-03-15T07:13:16Z</dcterms:created>
  <dc:creator>jwpwd</dc:creator>
  <cp:lastModifiedBy>崩坏的领航员</cp:lastModifiedBy>
  <dcterms:modified xsi:type="dcterms:W3CDTF">2026-03-15T07:20:17Z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eyJoZGlkIjoiNjI5MDQ3N2M4ODFhMmU1NDRjYjVjYTJmZTg4NWZlZDQiLCJ1c2VySWQiOiIxNzY0MzgwMDQ2In0=</vt:lpwstr>
  </property>
  <property fmtid="{D5CDD505-2E9C-101B-9397-08002B2CF9AE}" pid="4" name="ICV">
    <vt:lpwstr>CECDEB4BE4B94E7EB846834D045AB0A1_12</vt:lpwstr>
  </property>
</Properties>
</file>