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THE COUNTERFEITER Character Master Specification</w:t>
        <w:br/>
      </w:r>
      <w:r>
        <w:t>Part 05: Personality, Psychology &amp; Team Dynamics</w:t>
      </w:r>
    </w:p>
    <w:p>
      <w:pPr>
        <w:pStyle w:val="Heading1"/>
      </w:pPr>
      <w:r>
        <w:t>Purpose</w:t>
      </w:r>
    </w:p>
    <w:p>
      <w:r>
        <w:t>This document defines THE COUNTERFEITER's psychological profile, motivations, leadership style, relationships, strengths, weaknesses, and team dynamics. These standards govern every official portrayal.</w:t>
      </w:r>
    </w:p>
    <w:p>
      <w:pPr>
        <w:pStyle w:val="Heading1"/>
      </w:pPr>
      <w:r>
        <w:t>Core Character Statement</w:t>
      </w:r>
    </w:p>
    <w:p>
      <w:r>
        <w:t>THE COUNTERFEITER believes perfection is determined by craftsmanship rather than authenticity. To her, an expertly crafted imitation deserves the same admiration as the original.</w:t>
      </w:r>
    </w:p>
    <w:p>
      <w:pPr>
        <w:pStyle w:val="Heading1"/>
      </w:pPr>
      <w:r>
        <w:t>Core Values</w:t>
      </w:r>
    </w:p>
    <w:p>
      <w:pPr>
        <w:pStyle w:val="ListBullet"/>
      </w:pPr>
      <w:r>
        <w:t>Craftsmanship above tradition</w:t>
      </w:r>
    </w:p>
    <w:p>
      <w:pPr>
        <w:pStyle w:val="ListBullet"/>
      </w:pPr>
      <w:r>
        <w:t>Perfection through refinement</w:t>
      </w:r>
    </w:p>
    <w:p>
      <w:pPr>
        <w:pStyle w:val="ListBullet"/>
      </w:pPr>
      <w:r>
        <w:t>Creativity without ethical limits</w:t>
      </w:r>
    </w:p>
    <w:p>
      <w:pPr>
        <w:pStyle w:val="ListBullet"/>
      </w:pPr>
      <w:r>
        <w:t>Precision in every detail</w:t>
      </w:r>
    </w:p>
    <w:p>
      <w:pPr>
        <w:pStyle w:val="ListBullet"/>
      </w:pPr>
      <w:r>
        <w:t>Winning through deception rather than force</w:t>
      </w:r>
    </w:p>
    <w:p>
      <w:pPr>
        <w:pStyle w:val="Heading1"/>
      </w:pPr>
      <w:r>
        <w:t>Psychological Profile</w:t>
      </w:r>
    </w:p>
    <w:p>
      <w:r>
        <w:t>Highly intelligent, meticulous, and endlessly patient, THE COUNTERFEITER approaches every forgery as a work of art. She is confident in her abilities and fascinated by the challenge of fooling even the best experts, yet she often mistakes technical brilliance for true value.</w:t>
      </w:r>
    </w:p>
    <w:p>
      <w:pPr>
        <w:pStyle w:val="Heading1"/>
      </w:pPr>
      <w:r>
        <w:t>Working Style</w:t>
      </w:r>
    </w:p>
    <w:p>
      <w:r>
        <w:t>She prefers careful planning, extensive research, and deliberate execution. Every counterfeit is treated as a masterpiece, with obsessive attention given to materials, aging, provenance, and detail.</w:t>
      </w:r>
    </w:p>
    <w:p>
      <w:pPr>
        <w:pStyle w:val="Heading1"/>
      </w:pPr>
      <w:r>
        <w:t>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Character</w:t>
            </w:r>
          </w:p>
        </w:tc>
        <w:tc>
          <w:tcPr>
            <w:tcW w:type="dxa" w:w="4320"/>
          </w:tcPr>
          <w:p>
            <w:r>
              <w:t>Canonical Dynamic</w:t>
            </w:r>
          </w:p>
        </w:tc>
      </w:tr>
      <w:tr>
        <w:tc>
          <w:tcPr>
            <w:tcW w:type="dxa" w:w="4320"/>
          </w:tcPr>
          <w:p>
            <w:r>
              <w:t>Sterling</w:t>
            </w:r>
          </w:p>
        </w:tc>
        <w:tc>
          <w:tcPr>
            <w:tcW w:type="dxa" w:w="4320"/>
          </w:tcPr>
          <w:p>
            <w:r>
              <w:t>Primary rival whose authentication expertise threatens every forgery.</w:t>
            </w:r>
          </w:p>
        </w:tc>
      </w:tr>
      <w:tr>
        <w:tc>
          <w:tcPr>
            <w:tcW w:type="dxa" w:w="4320"/>
          </w:tcPr>
          <w:p>
            <w:r>
              <w:t>The Director</w:t>
            </w:r>
          </w:p>
        </w:tc>
        <w:tc>
          <w:tcPr>
            <w:tcW w:type="dxa" w:w="4320"/>
          </w:tcPr>
          <w:p>
            <w:r>
              <w:t>Respects his strategy while viewing her artistry as indispensable.</w:t>
            </w:r>
          </w:p>
        </w:tc>
      </w:tr>
      <w:tr>
        <w:tc>
          <w:tcPr>
            <w:tcW w:type="dxa" w:w="4320"/>
          </w:tcPr>
          <w:p>
            <w:r>
              <w:t>The Hacker</w:t>
            </w:r>
          </w:p>
        </w:tc>
        <w:tc>
          <w:tcPr>
            <w:tcW w:type="dxa" w:w="4320"/>
          </w:tcPr>
          <w:p>
            <w:r>
              <w:t>Collaborates to fabricate convincing digital histories.</w:t>
            </w:r>
          </w:p>
        </w:tc>
      </w:tr>
      <w:tr>
        <w:tc>
          <w:tcPr>
            <w:tcW w:type="dxa" w:w="4320"/>
          </w:tcPr>
          <w:p>
            <w:r>
              <w:t>The Restorer</w:t>
            </w:r>
          </w:p>
        </w:tc>
        <w:tc>
          <w:tcPr>
            <w:tcW w:type="dxa" w:w="4320"/>
          </w:tcPr>
          <w:p>
            <w:r>
              <w:t>Shares perfectionist tendencies but differs in methods.</w:t>
            </w:r>
          </w:p>
        </w:tc>
      </w:tr>
      <w:tr>
        <w:tc>
          <w:tcPr>
            <w:tcW w:type="dxa" w:w="4320"/>
          </w:tcPr>
          <w:p>
            <w:r>
              <w:t>The Hoarder</w:t>
            </w:r>
          </w:p>
        </w:tc>
        <w:tc>
          <w:tcPr>
            <w:tcW w:type="dxa" w:w="4320"/>
          </w:tcPr>
          <w:p>
            <w:r>
              <w:t>Uses hidden knowledge to improve counterfeit accuracy.</w:t>
            </w:r>
          </w:p>
        </w:tc>
      </w:tr>
      <w:tr>
        <w:tc>
          <w:tcPr>
            <w:tcW w:type="dxa" w:w="4320"/>
          </w:tcPr>
          <w:p>
            <w:r>
              <w:t>The Smuggler</w:t>
            </w:r>
          </w:p>
        </w:tc>
        <w:tc>
          <w:tcPr>
            <w:tcW w:type="dxa" w:w="4320"/>
          </w:tcPr>
          <w:p>
            <w:r>
              <w:t>Relies on covert distribution to place forged collectibles.</w:t>
            </w:r>
          </w:p>
        </w:tc>
      </w:tr>
    </w:tbl>
    <w:p>
      <w:pPr>
        <w:pStyle w:val="Heading1"/>
      </w:pPr>
      <w:r>
        <w:t>Strengths</w:t>
      </w:r>
    </w:p>
    <w:p>
      <w:pPr>
        <w:pStyle w:val="ListBullet"/>
      </w:pPr>
      <w:r>
        <w:t>Exceptional artistic talent</w:t>
      </w:r>
    </w:p>
    <w:p>
      <w:pPr>
        <w:pStyle w:val="ListBullet"/>
      </w:pPr>
      <w:r>
        <w:t>Master-level attention to detail</w:t>
      </w:r>
    </w:p>
    <w:p>
      <w:pPr>
        <w:pStyle w:val="ListBullet"/>
      </w:pPr>
      <w:r>
        <w:t>Advanced knowledge of historical production methods</w:t>
      </w:r>
    </w:p>
    <w:p>
      <w:pPr>
        <w:pStyle w:val="ListBullet"/>
      </w:pPr>
      <w:r>
        <w:t>Patience and precision under pressure</w:t>
      </w:r>
    </w:p>
    <w:p>
      <w:pPr>
        <w:pStyle w:val="ListBullet"/>
      </w:pPr>
      <w:r>
        <w:t>Creative problem solving</w:t>
      </w:r>
    </w:p>
    <w:p>
      <w:pPr>
        <w:pStyle w:val="Heading1"/>
      </w:pPr>
      <w:r>
        <w:t>Growth Areas</w:t>
      </w:r>
    </w:p>
    <w:p>
      <w:pPr>
        <w:pStyle w:val="ListBullet"/>
      </w:pPr>
      <w:r>
        <w:t>Overconfidence in her ability to fool experts.</w:t>
      </w:r>
    </w:p>
    <w:p>
      <w:pPr>
        <w:pStyle w:val="ListBullet"/>
      </w:pPr>
      <w:r>
        <w:t>Measures worth by appearance rather than authenticity.</w:t>
      </w:r>
    </w:p>
    <w:p>
      <w:pPr>
        <w:pStyle w:val="ListBullet"/>
      </w:pPr>
      <w:r>
        <w:t>Can become obsessed with achieving impossible perfection.</w:t>
      </w:r>
    </w:p>
    <w:p>
      <w:pPr>
        <w:pStyle w:val="ListBullet"/>
      </w:pPr>
      <w:r>
        <w:t>Underestimates the emotional value of genuine history.</w:t>
      </w:r>
    </w:p>
    <w:p>
      <w:pPr>
        <w:pStyle w:val="Heading1"/>
      </w:pPr>
      <w:r>
        <w:t>Canon Lock</w:t>
      </w:r>
    </w:p>
    <w:p>
      <w:r>
        <w:t>These personality, psychology, motivation, and relationship standards are canonical and mandatory for every official portrayal of THE COUNTERFEITER.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