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</w:t>
        <w:br/>
        <w:t>Volume 03 — World Bible</w:t>
      </w:r>
    </w:p>
    <w:p>
      <w:pPr>
        <w:jc w:val="center"/>
      </w:pPr>
      <w:r>
        <w:rPr>
          <w:b/>
          <w:sz w:val="36"/>
        </w:rPr>
        <w:t>Part 12 — Culture, Daily Life &amp; Collector Communities</w:t>
      </w:r>
    </w:p>
    <w:p>
      <w:pPr>
        <w:pStyle w:val="Heading1"/>
      </w:pPr>
      <w:r>
        <w:t>Purpose</w:t>
      </w:r>
    </w:p>
    <w:p>
      <w:r>
        <w:t>This document defines everyday life within the Collectiverse. It explains how collecting shapes families, friendships, education, hobbies, traditions, and communities beyond the adventures of the Keepers.</w:t>
      </w:r>
    </w:p>
    <w:p>
      <w:pPr>
        <w:pStyle w:val="Heading1"/>
      </w:pPr>
      <w:r>
        <w:t>Cultural Philosophy</w:t>
      </w:r>
    </w:p>
    <w:p>
      <w:r>
        <w:t>Collecting is portrayed as a lifelong journey of curiosity, learning, stewardship, and connection. The culture values sharing knowledge, respecting history, welcoming newcomers, and preserving meaningful objects for future generations.</w:t>
      </w:r>
    </w:p>
    <w:p>
      <w:pPr>
        <w:pStyle w:val="Heading1"/>
      </w:pPr>
      <w:r>
        <w:t>Collector Communities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Community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  <w:tc>
          <w:tcPr>
            <w:tcW w:type="dxa" w:w="3312"/>
          </w:tcPr>
          <w:p>
            <w:r>
              <w:t>Examples</w:t>
            </w:r>
          </w:p>
        </w:tc>
      </w:tr>
      <w:tr>
        <w:tc>
          <w:tcPr>
            <w:tcW w:type="dxa" w:w="3312"/>
          </w:tcPr>
          <w:p>
            <w:r>
              <w:t>Families</w:t>
            </w:r>
          </w:p>
        </w:tc>
        <w:tc>
          <w:tcPr>
            <w:tcW w:type="dxa" w:w="3312"/>
          </w:tcPr>
          <w:p>
            <w:r>
              <w:t>Passing collections between generations</w:t>
            </w:r>
          </w:p>
        </w:tc>
        <w:tc>
          <w:tcPr>
            <w:tcW w:type="dxa" w:w="3312"/>
          </w:tcPr>
          <w:p>
            <w:r>
              <w:t>Inheritance, storytelling</w:t>
            </w:r>
          </w:p>
        </w:tc>
      </w:tr>
      <w:tr>
        <w:tc>
          <w:tcPr>
            <w:tcW w:type="dxa" w:w="3312"/>
          </w:tcPr>
          <w:p>
            <w:r>
              <w:t>Local Clubs</w:t>
            </w:r>
          </w:p>
        </w:tc>
        <w:tc>
          <w:tcPr>
            <w:tcW w:type="dxa" w:w="3312"/>
          </w:tcPr>
          <w:p>
            <w:r>
              <w:t>Learning and friendship</w:t>
            </w:r>
          </w:p>
        </w:tc>
        <w:tc>
          <w:tcPr>
            <w:tcW w:type="dxa" w:w="3312"/>
          </w:tcPr>
          <w:p>
            <w:r>
              <w:t>Monthly meetups, trades</w:t>
            </w:r>
          </w:p>
        </w:tc>
      </w:tr>
      <w:tr>
        <w:tc>
          <w:tcPr>
            <w:tcW w:type="dxa" w:w="3312"/>
          </w:tcPr>
          <w:p>
            <w:r>
              <w:t>Schools</w:t>
            </w:r>
          </w:p>
        </w:tc>
        <w:tc>
          <w:tcPr>
            <w:tcW w:type="dxa" w:w="3312"/>
          </w:tcPr>
          <w:p>
            <w:r>
              <w:t>Education through collecting</w:t>
            </w:r>
          </w:p>
        </w:tc>
        <w:tc>
          <w:tcPr>
            <w:tcW w:type="dxa" w:w="3312"/>
          </w:tcPr>
          <w:p>
            <w:r>
              <w:t>History and STEM activities</w:t>
            </w:r>
          </w:p>
        </w:tc>
      </w:tr>
      <w:tr>
        <w:tc>
          <w:tcPr>
            <w:tcW w:type="dxa" w:w="3312"/>
          </w:tcPr>
          <w:p>
            <w:r>
              <w:t>Convention Groups</w:t>
            </w:r>
          </w:p>
        </w:tc>
        <w:tc>
          <w:tcPr>
            <w:tcW w:type="dxa" w:w="3312"/>
          </w:tcPr>
          <w:p>
            <w:r>
              <w:t>Large-scale community events</w:t>
            </w:r>
          </w:p>
        </w:tc>
        <w:tc>
          <w:tcPr>
            <w:tcW w:type="dxa" w:w="3312"/>
          </w:tcPr>
          <w:p>
            <w:r>
              <w:t>Comic cons, card shows</w:t>
            </w:r>
          </w:p>
        </w:tc>
      </w:tr>
      <w:tr>
        <w:tc>
          <w:tcPr>
            <w:tcW w:type="dxa" w:w="3312"/>
          </w:tcPr>
          <w:p>
            <w:r>
              <w:t>Online Communities</w:t>
            </w:r>
          </w:p>
        </w:tc>
        <w:tc>
          <w:tcPr>
            <w:tcW w:type="dxa" w:w="3312"/>
          </w:tcPr>
          <w:p>
            <w:r>
              <w:t>Global collaboration</w:t>
            </w:r>
          </w:p>
        </w:tc>
        <w:tc>
          <w:tcPr>
            <w:tcW w:type="dxa" w:w="3312"/>
          </w:tcPr>
          <w:p>
            <w:r>
              <w:t>Forums, livestreams, marketplaces</w:t>
            </w:r>
          </w:p>
        </w:tc>
      </w:tr>
      <w:tr>
        <w:tc>
          <w:tcPr>
            <w:tcW w:type="dxa" w:w="3312"/>
          </w:tcPr>
          <w:p>
            <w:r>
              <w:t>Museums &amp; Libraries</w:t>
            </w:r>
          </w:p>
        </w:tc>
        <w:tc>
          <w:tcPr>
            <w:tcW w:type="dxa" w:w="3312"/>
          </w:tcPr>
          <w:p>
            <w:r>
              <w:t>Public learning</w:t>
            </w:r>
          </w:p>
        </w:tc>
        <w:tc>
          <w:tcPr>
            <w:tcW w:type="dxa" w:w="3312"/>
          </w:tcPr>
          <w:p>
            <w:r>
              <w:t>Exhibits, workshops</w:t>
            </w:r>
          </w:p>
        </w:tc>
      </w:tr>
    </w:tbl>
    <w:p>
      <w:pPr>
        <w:pStyle w:val="Heading1"/>
      </w:pPr>
      <w:r>
        <w:t>Everyday Traditions</w:t>
      </w:r>
    </w:p>
    <w:p>
      <w:pPr>
        <w:pStyle w:val="ListBullet"/>
      </w:pPr>
      <w:r>
        <w:t>Sharing the story behind a favorite collectible.</w:t>
      </w:r>
    </w:p>
    <w:p>
      <w:pPr>
        <w:pStyle w:val="ListBullet"/>
      </w:pPr>
      <w:r>
        <w:t>Teaching young collectors proper handling techniques.</w:t>
      </w:r>
    </w:p>
    <w:p>
      <w:pPr>
        <w:pStyle w:val="ListBullet"/>
      </w:pPr>
      <w:r>
        <w:t>Trading fairly and respectfully.</w:t>
      </w:r>
    </w:p>
    <w:p>
      <w:pPr>
        <w:pStyle w:val="ListBullet"/>
      </w:pPr>
      <w:r>
        <w:t>Celebrating new discoveries with the community.</w:t>
      </w:r>
    </w:p>
    <w:p>
      <w:pPr>
        <w:pStyle w:val="ListBullet"/>
      </w:pPr>
      <w:r>
        <w:t>Documenting collections for future generations.</w:t>
      </w:r>
    </w:p>
    <w:p>
      <w:pPr>
        <w:pStyle w:val="Heading1"/>
      </w:pPr>
      <w:r>
        <w:t>Education &amp; Mentorship</w:t>
      </w:r>
    </w:p>
    <w:p>
      <w:r>
        <w:t>Experienced collectors are encouraged to mentor beginners. The Keepers regularly host workshops, demonstrations, school visits, museum programs, and public events that emphasize authenticity, ethics, and preservation.</w:t>
      </w:r>
    </w:p>
    <w:p>
      <w:pPr>
        <w:pStyle w:val="Heading1"/>
      </w:pPr>
      <w:r>
        <w:t>Community Values</w:t>
      </w:r>
    </w:p>
    <w:p>
      <w:pPr>
        <w:pStyle w:val="ListBullet"/>
      </w:pPr>
      <w:r>
        <w:t>Curiosity over competition.</w:t>
      </w:r>
    </w:p>
    <w:p>
      <w:pPr>
        <w:pStyle w:val="ListBullet"/>
      </w:pPr>
      <w:r>
        <w:t>Respect over exclusivity.</w:t>
      </w:r>
    </w:p>
    <w:p>
      <w:pPr>
        <w:pStyle w:val="ListBullet"/>
      </w:pPr>
      <w:r>
        <w:t>Knowledge over speculation.</w:t>
      </w:r>
    </w:p>
    <w:p>
      <w:pPr>
        <w:pStyle w:val="ListBullet"/>
      </w:pPr>
      <w:r>
        <w:t>Preservation over profit.</w:t>
      </w:r>
    </w:p>
    <w:p>
      <w:pPr>
        <w:pStyle w:val="ListBullet"/>
      </w:pPr>
      <w:r>
        <w:t>Inclusion across ages, cultures, and collecting interests.</w:t>
      </w:r>
    </w:p>
    <w:p>
      <w:pPr>
        <w:pStyle w:val="Heading1"/>
      </w:pPr>
      <w:r>
        <w:t>Role of Events</w:t>
      </w:r>
    </w:p>
    <w:p>
      <w:r>
        <w:t>Collector shows, swap meets, book signings, auctions, hobby shops, and community festivals serve as gathering places where friendships are formed, knowledge is exchanged, and new adventures often begin.</w:t>
      </w:r>
    </w:p>
    <w:p>
      <w:pPr>
        <w:pStyle w:val="Heading1"/>
      </w:pPr>
      <w:r>
        <w:t>Narrative Role</w:t>
      </w:r>
    </w:p>
    <w:p>
      <w:r>
        <w:t>Most Collectiverse stories begin with ordinary people interacting with collectibles in everyday settings. This grounding keeps the world relatable while allowing extraordinary mysteries and adventures to emerge naturally.</w:t>
      </w:r>
    </w:p>
    <w:p>
      <w:pPr>
        <w:pStyle w:val="Heading1"/>
      </w:pPr>
      <w:r>
        <w:t>Future Expansion</w:t>
      </w:r>
    </w:p>
    <w:p>
      <w:pPr>
        <w:pStyle w:val="ListNumber"/>
      </w:pPr>
      <w:r>
        <w:t>Youth Keeper programs</w:t>
      </w:r>
    </w:p>
    <w:p>
      <w:pPr>
        <w:pStyle w:val="ListNumber"/>
      </w:pPr>
      <w:r>
        <w:t>International collector exchanges</w:t>
      </w:r>
    </w:p>
    <w:p>
      <w:pPr>
        <w:pStyle w:val="ListNumber"/>
      </w:pPr>
      <w:r>
        <w:t>Seasonal collecting festivals</w:t>
      </w:r>
    </w:p>
    <w:p>
      <w:pPr>
        <w:pStyle w:val="ListNumber"/>
      </w:pPr>
      <w:r>
        <w:t>Community service initiatives</w:t>
      </w:r>
    </w:p>
    <w:p>
      <w:pPr>
        <w:pStyle w:val="ListNumber"/>
      </w:pPr>
      <w:r>
        <w:t>Digital mentorship networks</w:t>
      </w:r>
    </w:p>
    <w:p>
      <w:pPr>
        <w:pStyle w:val="ListNumber"/>
      </w:pPr>
      <w:r>
        <w:t>Collector recognition awards</w:t>
      </w:r>
    </w:p>
    <w:p>
      <w:pPr>
        <w:pStyle w:val="Heading1"/>
      </w:pPr>
      <w:r>
        <w:t>Canon Status</w:t>
      </w:r>
    </w:p>
    <w:p>
      <w:r>
        <w:t>LOCKED — Future media should portray collecting as an inclusive, educational, community-driven activity consistent with these cultural principles.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