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HOARDER Character Master Specification</w:t>
        <w:br/>
      </w:r>
      <w:r>
        <w:t>Part 05: Personality, Psychology &amp; Team Dynamics</w:t>
      </w:r>
    </w:p>
    <w:p>
      <w:pPr>
        <w:pStyle w:val="Heading1"/>
      </w:pPr>
      <w:r>
        <w:t>Purpose</w:t>
      </w:r>
    </w:p>
    <w:p>
      <w:r>
        <w:t>This document defines THE HOARDER's psychological profile, motivations, interpersonal dynamics, strengths, weaknesses, and behavioral standards for all official Collectiverse productions.</w:t>
      </w:r>
    </w:p>
    <w:p>
      <w:pPr>
        <w:pStyle w:val="Heading1"/>
      </w:pPr>
      <w:r>
        <w:t>Core Character Statement</w:t>
      </w:r>
    </w:p>
    <w:p>
      <w:r>
        <w:t>THE HOARDER believes information is the most valuable collectible. In his view, knowledge gains power only when it is scarce, protected, and controlled.</w:t>
      </w:r>
    </w:p>
    <w:p>
      <w:pPr>
        <w:pStyle w:val="Heading1"/>
      </w:pPr>
      <w:r>
        <w:t>Core Values</w:t>
      </w:r>
    </w:p>
    <w:p>
      <w:pPr>
        <w:pStyle w:val="ListBullet"/>
      </w:pPr>
      <w:r>
        <w:t>Knowledge is power.</w:t>
      </w:r>
    </w:p>
    <w:p>
      <w:pPr>
        <w:pStyle w:val="ListBullet"/>
      </w:pPr>
      <w:r>
        <w:t>Scarcity creates value.</w:t>
      </w:r>
    </w:p>
    <w:p>
      <w:pPr>
        <w:pStyle w:val="ListBullet"/>
      </w:pPr>
      <w:r>
        <w:t>Preparation outweighs improvisation.</w:t>
      </w:r>
    </w:p>
    <w:p>
      <w:pPr>
        <w:pStyle w:val="ListBullet"/>
      </w:pPr>
      <w:r>
        <w:t>Trust must be earned.</w:t>
      </w:r>
    </w:p>
    <w:p>
      <w:pPr>
        <w:pStyle w:val="ListBullet"/>
      </w:pPr>
      <w:r>
        <w:t>Secrets are strategic assets.</w:t>
      </w:r>
    </w:p>
    <w:p>
      <w:pPr>
        <w:pStyle w:val="Heading1"/>
      </w:pPr>
      <w:r>
        <w:t>Psychological Profile</w:t>
      </w:r>
    </w:p>
    <w:p>
      <w:r>
        <w:t>Highly intelligent, vigilant, and methodical, THE HOARDER constantly evaluates risks before acting. He is driven by the fear of losing valuable information and therefore develops elaborate systems to hide, catalog, and protect everything he acquires.</w:t>
      </w:r>
    </w:p>
    <w:p>
      <w:pPr>
        <w:pStyle w:val="Heading1"/>
      </w:pPr>
      <w:r>
        <w:t>Working Style</w:t>
      </w:r>
    </w:p>
    <w:p>
      <w:r>
        <w:t>He plans extensively, avoids unnecessary exposure, and prefers covert operations over direct confrontation. His athleticism allows him to retrieve and secure information quickly while remaining difficult to catch.</w:t>
      </w:r>
    </w:p>
    <w:p>
      <w:pPr>
        <w:pStyle w:val="Heading1"/>
      </w:pPr>
      <w:r>
        <w:t>Relationships</w:t>
      </w:r>
    </w:p>
    <w:tbl>
      <w:tblPr>
        <w:tblStyle w:val="TableGrid"/>
        <w:tblW w:type="auto" w:w="0"/>
        <w:tblLook w:firstColumn="1" w:firstRow="1" w:lastColumn="0" w:lastRow="0" w:noHBand="0" w:noVBand="1" w:val="04A0"/>
      </w:tblPr>
      <w:tblGrid>
        <w:gridCol w:w="4320"/>
        <w:gridCol w:w="4320"/>
      </w:tblGrid>
      <w:tr>
        <w:tc>
          <w:tcPr>
            <w:tcW w:type="dxa" w:w="4320"/>
          </w:tcPr>
          <w:p>
            <w:r>
              <w:t>Character</w:t>
            </w:r>
          </w:p>
        </w:tc>
        <w:tc>
          <w:tcPr>
            <w:tcW w:type="dxa" w:w="4320"/>
          </w:tcPr>
          <w:p>
            <w:r>
              <w:t>Canonical Dynamic</w:t>
            </w:r>
          </w:p>
        </w:tc>
      </w:tr>
      <w:tr>
        <w:tc>
          <w:tcPr>
            <w:tcW w:type="dxa" w:w="4320"/>
          </w:tcPr>
          <w:p>
            <w:r>
              <w:t>Forge</w:t>
            </w:r>
          </w:p>
        </w:tc>
        <w:tc>
          <w:tcPr>
            <w:tcW w:type="dxa" w:w="4320"/>
          </w:tcPr>
          <w:p>
            <w:r>
              <w:t>Mirror rival who builds communities by sharing knowledge instead of hiding it.</w:t>
            </w:r>
          </w:p>
        </w:tc>
      </w:tr>
      <w:tr>
        <w:tc>
          <w:tcPr>
            <w:tcW w:type="dxa" w:w="4320"/>
          </w:tcPr>
          <w:p>
            <w:r>
              <w:t>The Director</w:t>
            </w:r>
          </w:p>
        </w:tc>
        <w:tc>
          <w:tcPr>
            <w:tcW w:type="dxa" w:w="4320"/>
          </w:tcPr>
          <w:p>
            <w:r>
              <w:t>Provides intelligence that supports long-term Syndicate strategy.</w:t>
            </w:r>
          </w:p>
        </w:tc>
      </w:tr>
      <w:tr>
        <w:tc>
          <w:tcPr>
            <w:tcW w:type="dxa" w:w="4320"/>
          </w:tcPr>
          <w:p>
            <w:r>
              <w:t>The Counterfeiter</w:t>
            </w:r>
          </w:p>
        </w:tc>
        <w:tc>
          <w:tcPr>
            <w:tcW w:type="dxa" w:w="4320"/>
          </w:tcPr>
          <w:p>
            <w:r>
              <w:t>Supplies historical research that improves convincing forgeries.</w:t>
            </w:r>
          </w:p>
        </w:tc>
      </w:tr>
      <w:tr>
        <w:tc>
          <w:tcPr>
            <w:tcW w:type="dxa" w:w="4320"/>
          </w:tcPr>
          <w:p>
            <w:r>
              <w:t>The Hacker</w:t>
            </w:r>
          </w:p>
        </w:tc>
        <w:tc>
          <w:tcPr>
            <w:tcW w:type="dxa" w:w="4320"/>
          </w:tcPr>
          <w:p>
            <w:r>
              <w:t>Exchanges stolen data and digital intelligence.</w:t>
            </w:r>
          </w:p>
        </w:tc>
      </w:tr>
      <w:tr>
        <w:tc>
          <w:tcPr>
            <w:tcW w:type="dxa" w:w="4320"/>
          </w:tcPr>
          <w:p>
            <w:r>
              <w:t>The Restorer</w:t>
            </w:r>
          </w:p>
        </w:tc>
        <w:tc>
          <w:tcPr>
            <w:tcW w:type="dxa" w:w="4320"/>
          </w:tcPr>
          <w:p>
            <w:r>
              <w:t>Frequently debates whether preserving or altering history is more valuable.</w:t>
            </w:r>
          </w:p>
        </w:tc>
      </w:tr>
      <w:tr>
        <w:tc>
          <w:tcPr>
            <w:tcW w:type="dxa" w:w="4320"/>
          </w:tcPr>
          <w:p>
            <w:r>
              <w:t>The Smuggler</w:t>
            </w:r>
          </w:p>
        </w:tc>
        <w:tc>
          <w:tcPr>
            <w:tcW w:type="dxa" w:w="4320"/>
          </w:tcPr>
          <w:p>
            <w:r>
              <w:t>Coordinates movement of rare information and protected artifacts.</w:t>
            </w:r>
          </w:p>
        </w:tc>
      </w:tr>
    </w:tbl>
    <w:p>
      <w:pPr>
        <w:pStyle w:val="Heading1"/>
      </w:pPr>
      <w:r>
        <w:t>Strengths</w:t>
      </w:r>
    </w:p>
    <w:p>
      <w:pPr>
        <w:pStyle w:val="ListBullet"/>
      </w:pPr>
      <w:r>
        <w:t>Exceptional memory and organization.</w:t>
      </w:r>
    </w:p>
    <w:p>
      <w:pPr>
        <w:pStyle w:val="ListBullet"/>
      </w:pPr>
      <w:r>
        <w:t>Advanced reconnaissance skills.</w:t>
      </w:r>
    </w:p>
    <w:p>
      <w:pPr>
        <w:pStyle w:val="ListBullet"/>
      </w:pPr>
      <w:r>
        <w:t>Athletic mobility and stealth.</w:t>
      </w:r>
    </w:p>
    <w:p>
      <w:pPr>
        <w:pStyle w:val="ListBullet"/>
      </w:pPr>
      <w:r>
        <w:t>Strategic planning under pressure.</w:t>
      </w:r>
    </w:p>
    <w:p>
      <w:pPr>
        <w:pStyle w:val="ListBullet"/>
      </w:pPr>
      <w:r>
        <w:t>Persistent and resourceful.</w:t>
      </w:r>
    </w:p>
    <w:p>
      <w:pPr>
        <w:pStyle w:val="Heading1"/>
      </w:pPr>
      <w:r>
        <w:t>Growth Areas</w:t>
      </w:r>
    </w:p>
    <w:p>
      <w:pPr>
        <w:pStyle w:val="ListBullet"/>
      </w:pPr>
      <w:r>
        <w:t>Reluctant to trust allies completely.</w:t>
      </w:r>
    </w:p>
    <w:p>
      <w:pPr>
        <w:pStyle w:val="ListBullet"/>
      </w:pPr>
      <w:r>
        <w:t>Can become consumed by protecting insignificant information.</w:t>
      </w:r>
    </w:p>
    <w:p>
      <w:pPr>
        <w:pStyle w:val="ListBullet"/>
      </w:pPr>
      <w:r>
        <w:t>Overvalues secrecy at the expense of collaboration.</w:t>
      </w:r>
    </w:p>
    <w:p>
      <w:pPr>
        <w:pStyle w:val="ListBullet"/>
      </w:pPr>
      <w:r>
        <w:t>May delay action while seeking perfect certainty.</w:t>
      </w:r>
    </w:p>
    <w:p>
      <w:pPr>
        <w:pStyle w:val="Heading1"/>
      </w:pPr>
      <w:r>
        <w:t>Canon Lock</w:t>
      </w:r>
    </w:p>
    <w:p>
      <w:r>
        <w:t>These personality, psychology, motivation, and relationship standards are canonical and mandatory for every official portrayal of THE HOARDER.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