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6D835" w14:textId="300982DB" w:rsidR="00BC0800" w:rsidRDefault="00BC0800">
      <w:r>
        <w:t>LAB 4 – SDN</w:t>
      </w:r>
    </w:p>
    <w:p w14:paraId="5E025CCF" w14:textId="77EDDE5A" w:rsidR="00BC0800" w:rsidRDefault="00BC0800"/>
    <w:p w14:paraId="78BE6E3A" w14:textId="291A1B38" w:rsidR="00A53594" w:rsidRDefault="00A53594">
      <w:r>
        <w:t>LAB 4-1</w:t>
      </w:r>
    </w:p>
    <w:p w14:paraId="223298FD" w14:textId="13F952A8" w:rsidR="00BC0800" w:rsidRDefault="00BC0800">
      <w:r>
        <w:t>Screenshot 1</w:t>
      </w:r>
      <w:r w:rsidR="00A53594">
        <w:t xml:space="preserve"> – Simple Proactive Hub Application</w:t>
      </w:r>
    </w:p>
    <w:p w14:paraId="018875DA" w14:textId="5EE4AB1B" w:rsidR="00A476D8" w:rsidRDefault="00BC0800">
      <w:r w:rsidRPr="00BC0800">
        <w:drawing>
          <wp:inline distT="0" distB="0" distL="0" distR="0" wp14:anchorId="1E4742B9" wp14:editId="074788CA">
            <wp:extent cx="5943600" cy="9429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0DDE" w14:textId="0EF729F5" w:rsidR="00A53594" w:rsidRDefault="00A53594">
      <w:r w:rsidRPr="00A53594">
        <w:drawing>
          <wp:inline distT="0" distB="0" distL="0" distR="0" wp14:anchorId="3B116835" wp14:editId="10A64EE3">
            <wp:extent cx="5943600" cy="248221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CB106" w14:textId="00D021DB" w:rsidR="00BC0800" w:rsidRDefault="00BC0800"/>
    <w:p w14:paraId="712D97F2" w14:textId="157BB955" w:rsidR="00BC0800" w:rsidRDefault="00BC0800">
      <w:r>
        <w:t>Screenshot 2</w:t>
      </w:r>
    </w:p>
    <w:p w14:paraId="46819F83" w14:textId="77777777" w:rsidR="00BC0800" w:rsidRDefault="00BC0800"/>
    <w:sectPr w:rsidR="00BC08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utura Medium">
    <w:altName w:val="FUTURA MEDIUM"/>
    <w:panose1 w:val="020B0602020204020303"/>
    <w:charset w:val="B1"/>
    <w:family w:val="swiss"/>
    <w:pitch w:val="variable"/>
    <w:sig w:usb0="800028E7" w:usb1="00000000" w:usb2="00000000" w:usb3="00000000" w:csb0="000001F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embedTrueTypeFonts/>
  <w:saveSubset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00"/>
    <w:rsid w:val="00017D09"/>
    <w:rsid w:val="0014389F"/>
    <w:rsid w:val="00200B19"/>
    <w:rsid w:val="00A476D8"/>
    <w:rsid w:val="00A53594"/>
    <w:rsid w:val="00BC0800"/>
    <w:rsid w:val="00CE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174C3"/>
  <w15:chartTrackingRefBased/>
  <w15:docId w15:val="{3738D785-0082-0A4D-8F8F-FD7000CB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utura Medium" w:eastAsiaTheme="minorHAnsi" w:hAnsi="Futura Medium" w:cs="Futura Medium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Mandal</dc:creator>
  <cp:keywords/>
  <dc:description/>
  <cp:lastModifiedBy>Suraj Mandal</cp:lastModifiedBy>
  <cp:revision>1</cp:revision>
  <dcterms:created xsi:type="dcterms:W3CDTF">2023-02-08T23:20:00Z</dcterms:created>
  <dcterms:modified xsi:type="dcterms:W3CDTF">2023-02-09T18:41:00Z</dcterms:modified>
</cp:coreProperties>
</file>