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D86C2" w14:textId="77777777" w:rsidR="001A572B" w:rsidRDefault="001A572B"/>
    <w:p w14:paraId="61E5F547" w14:textId="414350C3" w:rsidR="001A572B" w:rsidRPr="003551E7" w:rsidRDefault="00D57E8B" w:rsidP="001A572B">
      <w:pPr>
        <w:jc w:val="center"/>
        <w:rPr>
          <w:rStyle w:val="Hyperlink"/>
          <w:b/>
          <w:sz w:val="44"/>
          <w:szCs w:val="44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begin"/>
      </w: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instrText xml:space="preserve"> HYPERLINK "https://en.wikipedia.org/wiki/Guess_Who%3F" </w:instrText>
      </w: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separate"/>
      </w:r>
      <w:r w:rsidR="001A572B" w:rsidRPr="003551E7">
        <w:rPr>
          <w:rStyle w:val="Hyperlink"/>
          <w:b/>
          <w:sz w:val="44"/>
          <w:szCs w:val="44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GUESS WHO?</w:t>
      </w:r>
    </w:p>
    <w:p w14:paraId="7FEFB8E8" w14:textId="15D6D3A3" w:rsidR="00B609CB" w:rsidRPr="003551E7" w:rsidRDefault="00D57E8B" w:rsidP="00640803">
      <w:pPr>
        <w:rPr>
          <w:rFonts w:asciiTheme="majorHAnsi" w:hAnsiTheme="majorHAnsi"/>
          <w:i/>
          <w:u w:val="single"/>
          <w:lang w:val="fr-FR"/>
        </w:rPr>
      </w:pP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end"/>
      </w:r>
    </w:p>
    <w:p w14:paraId="6D81D5C6" w14:textId="77777777" w:rsidR="00640803" w:rsidRPr="003551E7" w:rsidRDefault="00640803" w:rsidP="00640803">
      <w:pPr>
        <w:rPr>
          <w:rFonts w:asciiTheme="majorHAnsi" w:hAnsiTheme="majorHAnsi"/>
          <w:i/>
          <w:u w:val="single"/>
          <w:lang w:val="fr-FR"/>
        </w:rPr>
      </w:pPr>
    </w:p>
    <w:p w14:paraId="36E55D9B" w14:textId="77777777" w:rsidR="001361E0" w:rsidRDefault="00F55893" w:rsidP="001361E0">
      <w:pPr>
        <w:spacing w:line="360" w:lineRule="auto"/>
        <w:jc w:val="both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FR"/>
        </w:rPr>
        <w:t>Guess Who? est un jeu de société créé par Théo et Ora Coster</w:t>
      </w:r>
      <w:r w:rsidR="00F23213">
        <w:rPr>
          <w:rFonts w:asciiTheme="majorHAnsi" w:hAnsiTheme="majorHAnsi"/>
          <w:lang w:val="fr-FR"/>
        </w:rPr>
        <w:t>, qui a d’abord été fabriqué par Milton Bradley</w:t>
      </w:r>
      <w:r>
        <w:rPr>
          <w:rFonts w:asciiTheme="majorHAnsi" w:hAnsiTheme="majorHAnsi"/>
          <w:lang w:val="fr-FR"/>
        </w:rPr>
        <w:t xml:space="preserve"> en 1979</w:t>
      </w:r>
      <w:r w:rsidR="00F23213">
        <w:rPr>
          <w:rFonts w:asciiTheme="majorHAnsi" w:hAnsiTheme="majorHAnsi"/>
          <w:lang w:val="fr-FR"/>
        </w:rPr>
        <w:t xml:space="preserve"> et appartient maintenant à Hasbro</w:t>
      </w:r>
      <w:r>
        <w:rPr>
          <w:rFonts w:asciiTheme="majorHAnsi" w:hAnsiTheme="majorHAnsi"/>
          <w:lang w:val="fr-FR"/>
        </w:rPr>
        <w:t>.</w:t>
      </w:r>
      <w:r w:rsidR="00F23213">
        <w:rPr>
          <w:rFonts w:asciiTheme="majorHAnsi" w:hAnsiTheme="majorHAnsi"/>
          <w:lang w:val="fr-FR"/>
        </w:rPr>
        <w:t xml:space="preserve"> </w:t>
      </w:r>
      <w:r w:rsidR="00DE326D">
        <w:rPr>
          <w:rFonts w:asciiTheme="majorHAnsi" w:hAnsiTheme="majorHAnsi"/>
          <w:lang w:val="fr-FR"/>
        </w:rPr>
        <w:t>Il a été pour la première fois apporté au Royaume-Uni en 1982 par Jack Barr Sr.</w:t>
      </w:r>
      <w:r w:rsidR="00C92B91">
        <w:rPr>
          <w:rFonts w:asciiTheme="majorHAnsi" w:hAnsiTheme="majorHAnsi"/>
          <w:lang w:val="fr-FR"/>
        </w:rPr>
        <w:t xml:space="preserve"> Ce jeu se joue à deux et dur en moyenne 15 minutes.</w:t>
      </w:r>
      <w:r w:rsidR="008209E9">
        <w:rPr>
          <w:rFonts w:asciiTheme="majorHAnsi" w:hAnsiTheme="majorHAnsi"/>
          <w:lang w:val="fr-FR"/>
        </w:rPr>
        <w:t xml:space="preserve"> </w:t>
      </w:r>
      <w:r w:rsidR="008209E9">
        <w:rPr>
          <w:rFonts w:asciiTheme="majorHAnsi" w:hAnsiTheme="majorHAnsi"/>
          <w:lang w:val="fr-CA"/>
        </w:rPr>
        <w:t xml:space="preserve">Chaque joueur dispose d’un plateau sur lequel sont représentés le visage et le nom de 24 personnages. </w:t>
      </w:r>
      <w:r w:rsidR="006D4BFB">
        <w:rPr>
          <w:rFonts w:asciiTheme="majorHAnsi" w:hAnsiTheme="majorHAnsi"/>
          <w:lang w:val="fr-CA"/>
        </w:rPr>
        <w:t xml:space="preserve">Au début de la partie, les deux joueurs choisissent </w:t>
      </w:r>
      <w:r w:rsidR="008209E9">
        <w:rPr>
          <w:rFonts w:asciiTheme="majorHAnsi" w:hAnsiTheme="majorHAnsi"/>
          <w:lang w:val="fr-CA"/>
        </w:rPr>
        <w:t xml:space="preserve">la carte de leur choix dans deux piles distinctives de 24 cartes chacune avec les 24 images des personnages. </w:t>
      </w:r>
    </w:p>
    <w:p w14:paraId="0434DC28" w14:textId="2C424627" w:rsidR="009744B1" w:rsidRPr="009744B1" w:rsidRDefault="009744B1" w:rsidP="009744B1">
      <w:pPr>
        <w:spacing w:line="360" w:lineRule="auto"/>
        <w:jc w:val="center"/>
        <w:rPr>
          <w:rFonts w:asciiTheme="majorHAnsi" w:hAnsiTheme="majorHAnsi"/>
          <w:i/>
          <w:sz w:val="20"/>
          <w:szCs w:val="20"/>
          <w:lang w:val="fr-CA"/>
        </w:rPr>
      </w:pPr>
      <w:r w:rsidRPr="009744B1">
        <w:rPr>
          <w:rFonts w:asciiTheme="majorHAnsi" w:hAnsiTheme="majorHAnsi"/>
          <w:i/>
          <w:sz w:val="20"/>
          <w:szCs w:val="20"/>
          <w:lang w:val="fr-CA"/>
        </w:rPr>
        <w:t>Exemple de carte</w:t>
      </w:r>
      <w:r>
        <w:rPr>
          <w:rFonts w:asciiTheme="majorHAnsi" w:hAnsiTheme="majorHAnsi"/>
          <w:i/>
          <w:sz w:val="20"/>
          <w:szCs w:val="20"/>
          <w:lang w:val="fr-CA"/>
        </w:rPr>
        <w:t>s</w:t>
      </w:r>
    </w:p>
    <w:p w14:paraId="19A91A11" w14:textId="2194D2A1" w:rsidR="001361E0" w:rsidRDefault="001361E0" w:rsidP="001361E0">
      <w:pPr>
        <w:spacing w:line="360" w:lineRule="auto"/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1834B781" wp14:editId="5EC140F2">
            <wp:extent cx="3451011" cy="1441580"/>
            <wp:effectExtent l="0" t="0" r="3810" b="6350"/>
            <wp:docPr id="3" name="Picture 3" descr="../../../qui%20est%20ce%20ca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qui%20est%20ce%20car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50" cy="14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D725" w14:textId="60199D74" w:rsidR="00B33F0E" w:rsidRDefault="00FC6088" w:rsidP="00020819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  <w:r>
        <w:rPr>
          <w:rFonts w:asciiTheme="majorHAnsi" w:hAnsiTheme="majorHAnsi"/>
          <w:lang w:val="fr-CA"/>
        </w:rPr>
        <w:t>Le but du jeu est de deviner quel personnage l’</w:t>
      </w:r>
      <w:r w:rsidR="008209E9">
        <w:rPr>
          <w:rFonts w:asciiTheme="majorHAnsi" w:hAnsiTheme="majorHAnsi"/>
          <w:lang w:val="fr-CA"/>
        </w:rPr>
        <w:t xml:space="preserve">adversaire a devant lui en posant des questions </w:t>
      </w:r>
      <w:r w:rsidR="005918F0">
        <w:rPr>
          <w:rFonts w:asciiTheme="majorHAnsi" w:hAnsiTheme="majorHAnsi"/>
          <w:lang w:val="fr-CA"/>
        </w:rPr>
        <w:t xml:space="preserve">sur son apparence physique </w:t>
      </w:r>
      <w:r w:rsidR="008209E9">
        <w:rPr>
          <w:rFonts w:asciiTheme="majorHAnsi" w:hAnsiTheme="majorHAnsi"/>
          <w:lang w:val="fr-CA"/>
        </w:rPr>
        <w:t xml:space="preserve">qui se répondent par ‘’oui’’ ou ‘’non’’ pour pouvoir éliminer le plus de personnages possibles. </w:t>
      </w:r>
      <w:r>
        <w:rPr>
          <w:rFonts w:asciiTheme="majorHAnsi" w:hAnsiTheme="majorHAnsi"/>
          <w:lang w:val="fr-CA"/>
        </w:rPr>
        <w:t xml:space="preserve"> </w:t>
      </w:r>
      <w:r w:rsidR="003D08D1">
        <w:rPr>
          <w:rFonts w:asciiTheme="majorHAnsi" w:hAnsiTheme="majorHAnsi"/>
          <w:lang w:val="fr-CA"/>
        </w:rPr>
        <w:t xml:space="preserve">Par exemple, ‘’est-ce que ton personnage </w:t>
      </w:r>
      <w:r w:rsidR="00A349F8">
        <w:rPr>
          <w:rFonts w:asciiTheme="majorHAnsi" w:hAnsiTheme="majorHAnsi"/>
          <w:lang w:val="fr-CA"/>
        </w:rPr>
        <w:t xml:space="preserve">a </w:t>
      </w:r>
      <w:r w:rsidR="00EE6F80">
        <w:rPr>
          <w:rFonts w:asciiTheme="majorHAnsi" w:hAnsiTheme="majorHAnsi"/>
          <w:lang w:val="fr-CA"/>
        </w:rPr>
        <w:t>les cheveux blonds</w:t>
      </w:r>
      <w:r w:rsidR="003D08D1">
        <w:rPr>
          <w:rFonts w:asciiTheme="majorHAnsi" w:hAnsiTheme="majorHAnsi"/>
          <w:lang w:val="fr-CA"/>
        </w:rPr>
        <w:t>?’’ Par la suite, l’adversaire pourra descendre les photos des personnages qui ne répondent pas aux critères de la question posé</w:t>
      </w:r>
      <w:r w:rsidR="00A15FD9">
        <w:rPr>
          <w:rFonts w:asciiTheme="majorHAnsi" w:hAnsiTheme="majorHAnsi"/>
          <w:lang w:val="fr-CA"/>
        </w:rPr>
        <w:t>e</w:t>
      </w:r>
      <w:r w:rsidR="003D08D1">
        <w:rPr>
          <w:rFonts w:asciiTheme="majorHAnsi" w:hAnsiTheme="majorHAnsi"/>
          <w:lang w:val="fr-CA"/>
        </w:rPr>
        <w:t xml:space="preserve">. </w:t>
      </w:r>
      <w:r w:rsidR="005918F0">
        <w:rPr>
          <w:rFonts w:asciiTheme="majorHAnsi" w:hAnsiTheme="majorHAnsi"/>
          <w:lang w:val="fr-CA"/>
        </w:rPr>
        <w:t xml:space="preserve">La partie se termine lorsqu’un des joueurs trouve le nom du personnage tiré par l’autre. </w:t>
      </w:r>
      <w:r w:rsidR="00A35DB0">
        <w:rPr>
          <w:rFonts w:asciiTheme="majorHAnsi" w:hAnsiTheme="majorHAnsi"/>
          <w:lang w:val="fr-CA"/>
        </w:rPr>
        <w:t xml:space="preserve">Étant un jeu de pur hasard, il n’y a pas de stratégie assurant la victoire, mais il est possible d’utiliser </w:t>
      </w:r>
      <w:r w:rsidR="005600EB">
        <w:rPr>
          <w:rFonts w:asciiTheme="majorHAnsi" w:hAnsiTheme="majorHAnsi"/>
          <w:lang w:val="fr-CA"/>
        </w:rPr>
        <w:t>à chaque t</w:t>
      </w:r>
      <w:r w:rsidR="00CA4260">
        <w:rPr>
          <w:rFonts w:asciiTheme="majorHAnsi" w:hAnsiTheme="majorHAnsi"/>
          <w:lang w:val="fr-CA"/>
        </w:rPr>
        <w:t>our une</w:t>
      </w:r>
      <w:r w:rsidR="005600EB">
        <w:rPr>
          <w:rFonts w:asciiTheme="majorHAnsi" w:hAnsiTheme="majorHAnsi"/>
          <w:lang w:val="fr-CA"/>
        </w:rPr>
        <w:t xml:space="preserve"> question</w:t>
      </w:r>
      <w:r w:rsidR="00A35DB0">
        <w:rPr>
          <w:rFonts w:asciiTheme="majorHAnsi" w:hAnsiTheme="majorHAnsi"/>
          <w:lang w:val="fr-CA"/>
        </w:rPr>
        <w:t xml:space="preserve"> divisant l’ensemble</w:t>
      </w:r>
      <w:r w:rsidR="00A35DB0" w:rsidRPr="00503468">
        <w:rPr>
          <w:rFonts w:asciiTheme="majorHAnsi" w:hAnsiTheme="majorHAnsi"/>
          <w:lang w:val="fr-CA"/>
        </w:rPr>
        <w:t xml:space="preserve"> </w:t>
      </w:r>
      <w:r w:rsidR="006B5C1A">
        <w:rPr>
          <w:rFonts w:asciiTheme="majorHAnsi" w:hAnsiTheme="majorHAnsi"/>
          <w:lang w:val="fr-CA"/>
        </w:rPr>
        <w:t xml:space="preserve">des </w:t>
      </w:r>
      <w:r w:rsidR="00503468" w:rsidRPr="0050346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candidats restants en deux parties de tailles </w:t>
      </w:r>
      <w:r w:rsidR="0056234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égales </w:t>
      </w:r>
      <w:r w:rsidR="00D56FF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le plus proche</w:t>
      </w:r>
      <w:r w:rsidR="00503468" w:rsidRPr="0050346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possible</w:t>
      </w:r>
      <w:r w:rsidR="006B5C1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. </w:t>
      </w:r>
    </w:p>
    <w:p w14:paraId="130E06CC" w14:textId="77777777" w:rsidR="002C7AD2" w:rsidRDefault="002C7AD2" w:rsidP="00020819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</w:p>
    <w:p w14:paraId="3919F009" w14:textId="4705057F" w:rsidR="005918F0" w:rsidRDefault="002825A5" w:rsidP="00640803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  <w:r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Dans ce jeu, nous p</w:t>
      </w:r>
      <w:r w:rsidR="0057418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ouvons trouver comme algorithme</w:t>
      </w:r>
      <w:r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le </w:t>
      </w:r>
      <w:r w:rsidR="00A66FDA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hyperlink r:id="rId5" w:history="1">
        <w:r w:rsidR="00A66FDA" w:rsidRPr="00D57E8B">
          <w:rPr>
            <w:rStyle w:val="Hyperlink"/>
            <w:rFonts w:asciiTheme="majorHAnsi" w:eastAsia="Times New Roman" w:hAnsiTheme="majorHAnsi" w:cs="Times New Roman"/>
            <w:shd w:val="clear" w:color="auto" w:fill="FFFFFF"/>
            <w:lang w:val="fr-FR"/>
          </w:rPr>
          <w:t>Dichotomies search</w:t>
        </w:r>
      </w:hyperlink>
      <w:r w:rsidR="00A66FDA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.</w:t>
      </w:r>
      <w:r w:rsidR="004C3A7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C’est un algorithme de recherche qui opère en choisissant entre deux alternatives distinctes.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Cet algorithme est aussi de type </w:t>
      </w:r>
      <w:r w:rsidR="00FA35AB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”divide &amp; conquer”.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que l’algorithme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fonctionne le plus efficacement possible, il faut que </w:t>
      </w:r>
      <w:r w:rsidR="00CA361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la première question posée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soit 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oui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les 12 des 24 personnages et 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non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les 12 au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tres. Par la suite, il faudra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poser une question qui divisera en 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lastRenderedPageBreak/>
        <w:t xml:space="preserve">deux le reste des personnages et ce, jusqu’à la fin de la partie. 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Par exemple, si la question posée est : </w:t>
      </w:r>
      <w:r w:rsidR="00F92D4D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la première lettre du 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pre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nom de to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n personnage est-il </w:t>
      </w:r>
      <w:r w:rsidR="00265E2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entre A et G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 ?</w:t>
      </w:r>
      <w:r w:rsidR="00F92D4D" w:rsidRP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F92D4D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, cela deviendra </w:t>
      </w:r>
      <w:r w:rsidR="008E450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l’algorithme </w:t>
      </w:r>
      <w:r w:rsidR="008E450C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”Binary search”.</w:t>
      </w:r>
      <w:r w:rsidR="008E450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retrouver cet algorithme, nous devons avoir </w:t>
      </w:r>
      <w:r w:rsidR="00993F39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une liste triée. </w:t>
      </w:r>
      <w:r w:rsidR="00E3023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L’algorithme </w:t>
      </w:r>
      <w:r w:rsidR="00E3023C" w:rsidRPr="00F9485E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hyperlink r:id="rId6" w:history="1">
        <w:r w:rsidR="00E3023C" w:rsidRPr="00D57E8B">
          <w:rPr>
            <w:rStyle w:val="Hyperlink"/>
            <w:rFonts w:asciiTheme="majorHAnsi" w:eastAsia="Times New Roman" w:hAnsiTheme="majorHAnsi" w:cs="Times New Roman"/>
            <w:shd w:val="clear" w:color="auto" w:fill="FFFFFF"/>
            <w:lang w:val="fr-FR"/>
          </w:rPr>
          <w:t>Minimax</w:t>
        </w:r>
      </w:hyperlink>
      <w:r w:rsidR="00E3023C" w:rsidRPr="00F9485E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E3023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sera 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par la suite de jeu. Cet algorithme a été formulée pour la théorie des jeux qui se joue à deux, où chaque joueur alterne leur tour de jouer. 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Pour continuer avec l’exemple de la première lettre du prénom que l’adversaire a, nous limitons un 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min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qui serait de 0 et le 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max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qui serait de 11</w:t>
      </w:r>
      <w:r w:rsidR="00F444C0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, si la lettre du personnage de mon adversaire est entre A et G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.</w:t>
      </w:r>
      <w:r w:rsidR="00514C5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i non, le </w:t>
      </w:r>
      <w:r w:rsidR="00590B3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min</w:t>
      </w:r>
      <w:r w:rsidR="00590B3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sera de 12 et le </w:t>
      </w:r>
      <w:r w:rsidR="00590B3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max</w:t>
      </w:r>
      <w:r w:rsidR="00590B3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sera de 23</w:t>
      </w:r>
      <w:r w:rsidR="00290E65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les lettres </w:t>
      </w:r>
      <w:r w:rsidR="004002B3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du personnage qui est </w:t>
      </w:r>
      <w:bookmarkStart w:id="0" w:name="_GoBack"/>
      <w:bookmarkEnd w:id="0"/>
      <w:r w:rsidR="00290E65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entre H et T</w:t>
      </w:r>
      <w:r w:rsidR="00590B3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.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Cela formera une boucle et il faudra donc continuer cette boucle jusqu’à temps que le </w:t>
      </w:r>
      <w:r w:rsidR="004046A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min</w:t>
      </w:r>
      <w:r w:rsidR="004046A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et le </w:t>
      </w:r>
      <w:r w:rsidR="004046A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max</w:t>
      </w:r>
      <w:r w:rsidR="004046A1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soit le même.</w:t>
      </w:r>
      <w:r w:rsidR="004046A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514C5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Nous</w:t>
      </w:r>
      <w:r w:rsidR="007A177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pouvons aussi retrouver le </w:t>
      </w:r>
      <w:r w:rsidR="007A1776" w:rsidRPr="00673678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”Greedy algorithms”</w:t>
      </w:r>
      <w:r w:rsidR="007A177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. Lorsque nous avons </w:t>
      </w:r>
      <w:r w:rsidR="00AD0FD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un petit ensemble de problème à résoudre, Greedy est l’algorithme le plus simple à penser et se fait </w:t>
      </w:r>
      <w:r w:rsidR="0052400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en général rapidement. </w:t>
      </w:r>
      <w:r w:rsidR="005E5EC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Il donnera au final un résu</w:t>
      </w:r>
      <w:r w:rsidR="00364A1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ltat approximatif du problème, ce qui veut dire qu’un des joueurs pourra trouver, approximativement, le personnage que son adversaire a dans les mains. S’il est juste, il gagnera donc la partie.</w:t>
      </w:r>
    </w:p>
    <w:p w14:paraId="3EA13CC3" w14:textId="77777777" w:rsidR="00BC3309" w:rsidRDefault="00BC3309" w:rsidP="00640803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</w:p>
    <w:p w14:paraId="481CB924" w14:textId="77777777" w:rsidR="00364A1C" w:rsidRPr="00640803" w:rsidRDefault="00364A1C" w:rsidP="00640803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</w:p>
    <w:p w14:paraId="176CEE6E" w14:textId="57A84768" w:rsidR="005918F0" w:rsidRPr="00BC3309" w:rsidRDefault="00BC3309" w:rsidP="008209E9">
      <w:pPr>
        <w:jc w:val="both"/>
        <w:rPr>
          <w:rFonts w:asciiTheme="majorHAnsi" w:hAnsiTheme="majorHAnsi"/>
          <w:b/>
          <w:i/>
          <w:color w:val="FF0000"/>
          <w:sz w:val="32"/>
          <w:szCs w:val="32"/>
          <w:lang w:val="fr-CA"/>
        </w:rPr>
      </w:pPr>
      <w:r>
        <w:rPr>
          <w:rFonts w:asciiTheme="majorHAnsi" w:hAnsiTheme="majorHAnsi"/>
          <w:b/>
          <w:i/>
          <w:color w:val="FF0000"/>
          <w:sz w:val="32"/>
          <w:szCs w:val="32"/>
          <w:lang w:val="fr-CA"/>
        </w:rPr>
        <w:t>Plateau de jeu</w:t>
      </w:r>
    </w:p>
    <w:p w14:paraId="2702C3CE" w14:textId="0691F59F" w:rsidR="00E253B8" w:rsidRDefault="00E253B8" w:rsidP="00E16A95">
      <w:pPr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6659A887" wp14:editId="18E5E6B6">
            <wp:extent cx="5978311" cy="2487716"/>
            <wp:effectExtent l="0" t="0" r="0" b="1905"/>
            <wp:docPr id="2" name="Picture 2" descr="../../../0714043011915_p0_v2_s550x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0714043011915_p0_v2_s550x4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29" cy="257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C21F" w14:textId="77777777" w:rsidR="00E253B8" w:rsidRDefault="00E253B8" w:rsidP="008209E9">
      <w:pPr>
        <w:jc w:val="both"/>
        <w:rPr>
          <w:rFonts w:asciiTheme="majorHAnsi" w:hAnsiTheme="majorHAnsi"/>
          <w:lang w:val="fr-CA"/>
        </w:rPr>
      </w:pPr>
    </w:p>
    <w:p w14:paraId="2699EAE2" w14:textId="77777777" w:rsidR="00E253B8" w:rsidRDefault="00E253B8" w:rsidP="008209E9">
      <w:pPr>
        <w:jc w:val="both"/>
        <w:rPr>
          <w:rFonts w:asciiTheme="majorHAnsi" w:hAnsiTheme="majorHAnsi"/>
          <w:lang w:val="fr-CA"/>
        </w:rPr>
      </w:pPr>
    </w:p>
    <w:p w14:paraId="2F19EC40" w14:textId="77777777" w:rsidR="00BC3309" w:rsidRDefault="00BC3309" w:rsidP="008209E9">
      <w:pPr>
        <w:jc w:val="both"/>
        <w:rPr>
          <w:rFonts w:asciiTheme="majorHAnsi" w:hAnsiTheme="majorHAnsi"/>
          <w:lang w:val="fr-CA"/>
        </w:rPr>
      </w:pPr>
    </w:p>
    <w:p w14:paraId="108921B4" w14:textId="77777777" w:rsidR="00BC3309" w:rsidRDefault="00BC3309" w:rsidP="008209E9">
      <w:pPr>
        <w:jc w:val="both"/>
        <w:rPr>
          <w:rFonts w:asciiTheme="majorHAnsi" w:hAnsiTheme="majorHAnsi"/>
          <w:lang w:val="fr-CA"/>
        </w:rPr>
      </w:pPr>
    </w:p>
    <w:p w14:paraId="77DEB0AF" w14:textId="77777777" w:rsidR="00BC3309" w:rsidRDefault="00BC3309" w:rsidP="008209E9">
      <w:pPr>
        <w:jc w:val="both"/>
        <w:rPr>
          <w:rFonts w:asciiTheme="majorHAnsi" w:hAnsiTheme="majorHAnsi"/>
          <w:lang w:val="fr-CA"/>
        </w:rPr>
      </w:pPr>
    </w:p>
    <w:p w14:paraId="352D0F8D" w14:textId="1CBA764E" w:rsidR="00BC3309" w:rsidRPr="00BC3309" w:rsidRDefault="00BC3309" w:rsidP="008209E9">
      <w:pPr>
        <w:jc w:val="both"/>
        <w:rPr>
          <w:rFonts w:asciiTheme="majorHAnsi" w:hAnsiTheme="majorHAnsi"/>
          <w:b/>
          <w:i/>
          <w:color w:val="FF0000"/>
          <w:sz w:val="32"/>
          <w:szCs w:val="32"/>
          <w:lang w:val="fr-CA"/>
        </w:rPr>
      </w:pPr>
      <w:r w:rsidRPr="00BC3309">
        <w:rPr>
          <w:rFonts w:asciiTheme="majorHAnsi" w:hAnsiTheme="majorHAnsi"/>
          <w:b/>
          <w:i/>
          <w:color w:val="FF0000"/>
          <w:sz w:val="32"/>
          <w:szCs w:val="32"/>
          <w:lang w:val="fr-CA"/>
        </w:rPr>
        <w:t>Personnages</w:t>
      </w:r>
    </w:p>
    <w:p w14:paraId="4CA68D0B" w14:textId="301E838A" w:rsidR="001A572B" w:rsidRPr="001A572B" w:rsidRDefault="00E253B8" w:rsidP="00E253B8">
      <w:pPr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40DE6F65" wp14:editId="246B2CC5">
            <wp:extent cx="6109815" cy="3660140"/>
            <wp:effectExtent l="0" t="0" r="12065" b="0"/>
            <wp:docPr id="1" name="Picture 1" descr="../../../Screen%20Shot%202018-01-03%20at%208.17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1-03%20at%208.17.1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31" cy="37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72B" w:rsidRPr="001A572B" w:rsidSect="00406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1F"/>
    <w:rsid w:val="00020819"/>
    <w:rsid w:val="00045664"/>
    <w:rsid w:val="000C0A4B"/>
    <w:rsid w:val="00117421"/>
    <w:rsid w:val="001361E0"/>
    <w:rsid w:val="001A572B"/>
    <w:rsid w:val="00242B1D"/>
    <w:rsid w:val="00260B33"/>
    <w:rsid w:val="00265E21"/>
    <w:rsid w:val="002825A5"/>
    <w:rsid w:val="00290E65"/>
    <w:rsid w:val="00294AD4"/>
    <w:rsid w:val="002C0D03"/>
    <w:rsid w:val="002C7AD2"/>
    <w:rsid w:val="002F6082"/>
    <w:rsid w:val="003551E7"/>
    <w:rsid w:val="00364A1C"/>
    <w:rsid w:val="003B3AC2"/>
    <w:rsid w:val="003B4D1F"/>
    <w:rsid w:val="003C5C1E"/>
    <w:rsid w:val="003D08D1"/>
    <w:rsid w:val="004002B3"/>
    <w:rsid w:val="004046A1"/>
    <w:rsid w:val="00406ACB"/>
    <w:rsid w:val="00406C05"/>
    <w:rsid w:val="0049703A"/>
    <w:rsid w:val="004C3A78"/>
    <w:rsid w:val="00503468"/>
    <w:rsid w:val="00514C5A"/>
    <w:rsid w:val="00524006"/>
    <w:rsid w:val="00550D2B"/>
    <w:rsid w:val="005600EB"/>
    <w:rsid w:val="00562344"/>
    <w:rsid w:val="00570EB9"/>
    <w:rsid w:val="0057418A"/>
    <w:rsid w:val="00590B31"/>
    <w:rsid w:val="005918F0"/>
    <w:rsid w:val="005946BB"/>
    <w:rsid w:val="005B3654"/>
    <w:rsid w:val="005D28B1"/>
    <w:rsid w:val="005E5EC8"/>
    <w:rsid w:val="005E74C8"/>
    <w:rsid w:val="00640803"/>
    <w:rsid w:val="00673678"/>
    <w:rsid w:val="0069602D"/>
    <w:rsid w:val="006B5C1A"/>
    <w:rsid w:val="006D4BFB"/>
    <w:rsid w:val="006F51D6"/>
    <w:rsid w:val="007A1776"/>
    <w:rsid w:val="00800530"/>
    <w:rsid w:val="008209E9"/>
    <w:rsid w:val="00872331"/>
    <w:rsid w:val="00880EBE"/>
    <w:rsid w:val="008D79B6"/>
    <w:rsid w:val="008E450C"/>
    <w:rsid w:val="00966C55"/>
    <w:rsid w:val="009744B1"/>
    <w:rsid w:val="00993F39"/>
    <w:rsid w:val="009D59B8"/>
    <w:rsid w:val="00A15FD9"/>
    <w:rsid w:val="00A349F8"/>
    <w:rsid w:val="00A35DB0"/>
    <w:rsid w:val="00A66FDA"/>
    <w:rsid w:val="00A7137A"/>
    <w:rsid w:val="00AD0FD4"/>
    <w:rsid w:val="00AD7E75"/>
    <w:rsid w:val="00AE5CFC"/>
    <w:rsid w:val="00B067F9"/>
    <w:rsid w:val="00B33F0E"/>
    <w:rsid w:val="00B609CB"/>
    <w:rsid w:val="00BC3309"/>
    <w:rsid w:val="00BD29FA"/>
    <w:rsid w:val="00C92B91"/>
    <w:rsid w:val="00CA3616"/>
    <w:rsid w:val="00CA4260"/>
    <w:rsid w:val="00CA7F12"/>
    <w:rsid w:val="00D56FFD"/>
    <w:rsid w:val="00D57E8B"/>
    <w:rsid w:val="00D703D2"/>
    <w:rsid w:val="00DE326D"/>
    <w:rsid w:val="00E15422"/>
    <w:rsid w:val="00E16A95"/>
    <w:rsid w:val="00E253B8"/>
    <w:rsid w:val="00E3023C"/>
    <w:rsid w:val="00EA3808"/>
    <w:rsid w:val="00EE068C"/>
    <w:rsid w:val="00EE6F80"/>
    <w:rsid w:val="00EF6D1C"/>
    <w:rsid w:val="00F23213"/>
    <w:rsid w:val="00F301E4"/>
    <w:rsid w:val="00F444C0"/>
    <w:rsid w:val="00F534D6"/>
    <w:rsid w:val="00F55893"/>
    <w:rsid w:val="00F92D4D"/>
    <w:rsid w:val="00F9485E"/>
    <w:rsid w:val="00FA35AB"/>
    <w:rsid w:val="00FC292D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521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E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en.wikipedia.org/wiki/Dichotomic_search" TargetMode="External"/><Relationship Id="rId6" Type="http://schemas.openxmlformats.org/officeDocument/2006/relationships/hyperlink" Target="https://en.wikipedia.org/wiki/Minimax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Dubois</dc:creator>
  <cp:keywords/>
  <dc:description/>
  <cp:lastModifiedBy>Amélie Dubois</cp:lastModifiedBy>
  <cp:revision>47</cp:revision>
  <dcterms:created xsi:type="dcterms:W3CDTF">2017-10-05T18:07:00Z</dcterms:created>
  <dcterms:modified xsi:type="dcterms:W3CDTF">2018-01-04T19:34:00Z</dcterms:modified>
</cp:coreProperties>
</file>