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5D" w:rsidRDefault="005F2E94" w:rsidP="005F2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2E94">
        <w:rPr>
          <w:rFonts w:ascii="Times New Roman" w:hAnsi="Times New Roman" w:cs="Times New Roman"/>
          <w:b/>
          <w:sz w:val="24"/>
          <w:szCs w:val="24"/>
        </w:rPr>
        <w:t>Introduction a</w:t>
      </w:r>
      <w:r w:rsidR="0015220B" w:rsidRPr="005F2E94">
        <w:rPr>
          <w:rFonts w:ascii="Times New Roman" w:hAnsi="Times New Roman" w:cs="Times New Roman"/>
          <w:b/>
          <w:sz w:val="24"/>
          <w:szCs w:val="24"/>
        </w:rPr>
        <w:t xml:space="preserve">u </w:t>
      </w:r>
      <w:proofErr w:type="spellStart"/>
      <w:proofErr w:type="gramStart"/>
      <w:r w:rsidR="0015220B" w:rsidRPr="005F2E94">
        <w:rPr>
          <w:rFonts w:ascii="Times New Roman" w:hAnsi="Times New Roman" w:cs="Times New Roman"/>
          <w:b/>
          <w:sz w:val="24"/>
          <w:szCs w:val="24"/>
        </w:rPr>
        <w:t>NoSQL</w:t>
      </w:r>
      <w:proofErr w:type="spellEnd"/>
      <w:r w:rsidR="00DA178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DA1781">
        <w:rPr>
          <w:rFonts w:ascii="Times New Roman" w:hAnsi="Times New Roman" w:cs="Times New Roman"/>
          <w:b/>
          <w:sz w:val="24"/>
          <w:szCs w:val="24"/>
        </w:rPr>
        <w:t>Not only SQL)</w:t>
      </w:r>
    </w:p>
    <w:p w:rsidR="00DA1781" w:rsidRDefault="00DA1781" w:rsidP="00DA1781">
      <w:pPr>
        <w:rPr>
          <w:rFonts w:ascii="Times New Roman" w:hAnsi="Times New Roman" w:cs="Times New Roman"/>
          <w:b/>
          <w:sz w:val="24"/>
          <w:szCs w:val="24"/>
        </w:rPr>
      </w:pPr>
    </w:p>
    <w:p w:rsidR="000D7C2A" w:rsidRPr="000D7C2A" w:rsidRDefault="00C47434" w:rsidP="0049330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D</w:t>
      </w:r>
      <w:r w:rsidRPr="00C47434">
        <w:rPr>
          <w:rFonts w:ascii="Times New Roman" w:hAnsi="Times New Roman" w:cs="Times New Roman"/>
          <w:b/>
          <w:sz w:val="24"/>
          <w:szCs w:val="24"/>
          <w:lang w:val="fr-FR"/>
        </w:rPr>
        <w:t>éfinition et context</w:t>
      </w:r>
      <w:r w:rsidR="002A1726">
        <w:rPr>
          <w:rFonts w:ascii="Times New Roman" w:hAnsi="Times New Roman" w:cs="Times New Roman"/>
          <w:b/>
          <w:sz w:val="24"/>
          <w:szCs w:val="24"/>
          <w:lang w:val="fr-FR"/>
        </w:rPr>
        <w:t>e</w:t>
      </w:r>
      <w:r w:rsidRPr="00C4743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du </w:t>
      </w:r>
      <w:proofErr w:type="spellStart"/>
      <w:r w:rsidRPr="00C47434">
        <w:rPr>
          <w:rFonts w:ascii="Times New Roman" w:hAnsi="Times New Roman" w:cs="Times New Roman"/>
          <w:b/>
          <w:sz w:val="24"/>
          <w:szCs w:val="24"/>
          <w:lang w:val="fr-FR"/>
        </w:rPr>
        <w:t>NoSQL</w:t>
      </w:r>
      <w:proofErr w:type="spellEnd"/>
    </w:p>
    <w:p w:rsidR="002A1726" w:rsidRDefault="002A1726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D7C2A">
        <w:rPr>
          <w:rFonts w:ascii="Times New Roman" w:hAnsi="Times New Roman" w:cs="Times New Roman"/>
          <w:sz w:val="24"/>
          <w:szCs w:val="24"/>
          <w:lang w:val="fr-FR"/>
        </w:rPr>
        <w:t xml:space="preserve">Les bases de données </w:t>
      </w:r>
      <w:proofErr w:type="spellStart"/>
      <w:r w:rsidR="00A83825" w:rsidRPr="000D7C2A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="00A83825" w:rsidRPr="000D7C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D7C2A">
        <w:rPr>
          <w:rFonts w:ascii="Times New Roman" w:hAnsi="Times New Roman" w:cs="Times New Roman"/>
          <w:sz w:val="24"/>
          <w:szCs w:val="24"/>
          <w:lang w:val="fr-FR"/>
        </w:rPr>
        <w:t xml:space="preserve">sont des bases de données non-relationnelles et largement distribuées. Elles permettent d’analyser rapidement </w:t>
      </w:r>
      <w:r w:rsidR="00A83825" w:rsidRPr="000D7C2A">
        <w:rPr>
          <w:rFonts w:ascii="Times New Roman" w:hAnsi="Times New Roman" w:cs="Times New Roman"/>
          <w:sz w:val="24"/>
          <w:szCs w:val="24"/>
          <w:lang w:val="fr-FR"/>
        </w:rPr>
        <w:t>des données de très grands volumes</w:t>
      </w:r>
      <w:r w:rsidR="00BD2FFA" w:rsidRPr="000D7C2A">
        <w:rPr>
          <w:rFonts w:ascii="Times New Roman" w:hAnsi="Times New Roman" w:cs="Times New Roman"/>
          <w:sz w:val="24"/>
          <w:szCs w:val="24"/>
          <w:lang w:val="fr-FR"/>
        </w:rPr>
        <w:t xml:space="preserve"> qui ont souvent peu ou pas de structure</w:t>
      </w:r>
      <w:r w:rsidR="00A83825" w:rsidRPr="000D7C2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:rsidR="00445FA7" w:rsidRDefault="00253F0C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Avec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445FA7" w:rsidRPr="00445FA7">
        <w:rPr>
          <w:rFonts w:ascii="Times New Roman" w:hAnsi="Times New Roman" w:cs="Times New Roman"/>
          <w:sz w:val="24"/>
          <w:szCs w:val="24"/>
          <w:lang w:val="fr-FR"/>
        </w:rPr>
        <w:t>les données sans schéma peuvent être stockées dans</w:t>
      </w:r>
      <w:r w:rsidR="00445FA7">
        <w:rPr>
          <w:rFonts w:ascii="Times New Roman" w:hAnsi="Times New Roman" w:cs="Times New Roman"/>
          <w:sz w:val="24"/>
          <w:szCs w:val="24"/>
          <w:lang w:val="fr-FR"/>
        </w:rPr>
        <w:t xml:space="preserve"> plusieurs collections et ça</w:t>
      </w:r>
      <w:r w:rsidR="00445FA7" w:rsidRPr="00445FA7">
        <w:rPr>
          <w:rFonts w:ascii="Times New Roman" w:hAnsi="Times New Roman" w:cs="Times New Roman"/>
          <w:sz w:val="24"/>
          <w:szCs w:val="24"/>
          <w:lang w:val="fr-FR"/>
        </w:rPr>
        <w:t xml:space="preserve"> ne nécessite pas de sc</w:t>
      </w:r>
      <w:r w:rsidR="004568E1">
        <w:rPr>
          <w:rFonts w:ascii="Times New Roman" w:hAnsi="Times New Roman" w:cs="Times New Roman"/>
          <w:sz w:val="24"/>
          <w:szCs w:val="24"/>
          <w:lang w:val="fr-FR"/>
        </w:rPr>
        <w:t>héma de table fixe</w:t>
      </w:r>
      <w:r w:rsidR="00445FA7" w:rsidRPr="00445FA7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53F0C" w:rsidRPr="00851360" w:rsidRDefault="00851360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bases de donn</w:t>
      </w:r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ées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 ont été développées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suite aux difficultés </w:t>
      </w:r>
      <w:r w:rsidR="00B026BD">
        <w:rPr>
          <w:rFonts w:ascii="Times New Roman" w:hAnsi="Times New Roman" w:cs="Times New Roman"/>
          <w:sz w:val="24"/>
          <w:szCs w:val="24"/>
          <w:lang w:val="fr-FR"/>
        </w:rPr>
        <w:t xml:space="preserve">qu’ont les </w:t>
      </w:r>
      <w:proofErr w:type="spellStart"/>
      <w:r w:rsidR="00B026BD">
        <w:rPr>
          <w:rFonts w:ascii="Times New Roman" w:hAnsi="Times New Roman" w:cs="Times New Roman"/>
          <w:sz w:val="24"/>
          <w:szCs w:val="24"/>
          <w:lang w:val="fr-FR"/>
        </w:rPr>
        <w:t>RDBMs</w:t>
      </w:r>
      <w:proofErr w:type="spellEnd"/>
      <w:r w:rsidR="00B026BD">
        <w:rPr>
          <w:rFonts w:ascii="Times New Roman" w:hAnsi="Times New Roman" w:cs="Times New Roman"/>
          <w:sz w:val="24"/>
          <w:szCs w:val="24"/>
          <w:lang w:val="fr-FR"/>
        </w:rPr>
        <w:t xml:space="preserve"> à gérer et analyser les données non-structurées et massives (</w:t>
      </w:r>
      <w:proofErr w:type="spellStart"/>
      <w:r w:rsidR="00B026BD">
        <w:rPr>
          <w:rFonts w:ascii="Times New Roman" w:hAnsi="Times New Roman" w:cs="Times New Roman"/>
          <w:sz w:val="24"/>
          <w:szCs w:val="24"/>
          <w:lang w:val="fr-FR"/>
        </w:rPr>
        <w:t>BigData</w:t>
      </w:r>
      <w:proofErr w:type="spellEnd"/>
      <w:r w:rsidR="00B026BD">
        <w:rPr>
          <w:rFonts w:ascii="Times New Roman" w:hAnsi="Times New Roman" w:cs="Times New Roman"/>
          <w:sz w:val="24"/>
          <w:szCs w:val="24"/>
          <w:lang w:val="fr-FR"/>
        </w:rPr>
        <w:t xml:space="preserve">) générées par les utilisateurs modernes. </w:t>
      </w:r>
    </w:p>
    <w:p w:rsidR="004568E1" w:rsidRDefault="004568E1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45FA7" w:rsidRDefault="00445FA7" w:rsidP="00493303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45FA7">
        <w:rPr>
          <w:rFonts w:ascii="Times New Roman" w:hAnsi="Times New Roman" w:cs="Times New Roman"/>
          <w:b/>
          <w:sz w:val="24"/>
          <w:szCs w:val="24"/>
          <w:lang w:val="fr-FR"/>
        </w:rPr>
        <w:t xml:space="preserve">RDMS et </w:t>
      </w:r>
      <w:proofErr w:type="spellStart"/>
      <w:r w:rsidRPr="00445FA7">
        <w:rPr>
          <w:rFonts w:ascii="Times New Roman" w:hAnsi="Times New Roman" w:cs="Times New Roman"/>
          <w:b/>
          <w:sz w:val="24"/>
          <w:szCs w:val="24"/>
          <w:lang w:val="fr-FR"/>
        </w:rPr>
        <w:t>NoSQL</w:t>
      </w:r>
      <w:proofErr w:type="spellEnd"/>
    </w:p>
    <w:p w:rsidR="004568E1" w:rsidRDefault="004568E1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Les bases de données </w:t>
      </w:r>
      <w:proofErr w:type="spellStart"/>
      <w:r w:rsidRPr="004568E1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diff</w:t>
      </w:r>
      <w:r>
        <w:rPr>
          <w:rFonts w:ascii="Times New Roman" w:hAnsi="Times New Roman" w:cs="Times New Roman"/>
          <w:sz w:val="24"/>
          <w:szCs w:val="24"/>
          <w:lang w:val="fr-FR"/>
        </w:rPr>
        <w:t>èrent des bases de données</w:t>
      </w:r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relationnelles dans quatre domaines principaux:</w:t>
      </w:r>
    </w:p>
    <w:p w:rsidR="004568E1" w:rsidRPr="004568E1" w:rsidRDefault="004568E1" w:rsidP="00493303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13E48">
        <w:rPr>
          <w:rFonts w:ascii="Times New Roman" w:hAnsi="Times New Roman" w:cs="Times New Roman"/>
          <w:b/>
          <w:sz w:val="24"/>
          <w:szCs w:val="24"/>
          <w:lang w:val="fr-FR"/>
        </w:rPr>
        <w:t>Modèles de données: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Une base de données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permet de créer une application sans avoir à définir le schéma en premier, contrairement aux bases de données relationnelles qui vous permettent de définir votre schéma avant de pouvoir ajouter des données au sy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stème. Aucun schéma </w:t>
      </w:r>
      <w:r w:rsidR="00013E48">
        <w:rPr>
          <w:rFonts w:ascii="Times New Roman" w:hAnsi="Times New Roman" w:cs="Times New Roman"/>
          <w:sz w:val="24"/>
          <w:szCs w:val="24"/>
          <w:lang w:val="fr-FR"/>
        </w:rPr>
        <w:t xml:space="preserve">prédéfini, ce qui </w:t>
      </w:r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rend les bases de données </w:t>
      </w:r>
      <w:proofErr w:type="spellStart"/>
      <w:r w:rsidRPr="004568E1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beaucoup plus faciles à mettre à jour lorsque vos données et vos besoins changent.</w:t>
      </w:r>
    </w:p>
    <w:p w:rsidR="004568E1" w:rsidRPr="004568E1" w:rsidRDefault="004568E1" w:rsidP="00493303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13E48">
        <w:rPr>
          <w:rFonts w:ascii="Times New Roman" w:hAnsi="Times New Roman" w:cs="Times New Roman"/>
          <w:b/>
          <w:sz w:val="24"/>
          <w:szCs w:val="24"/>
          <w:lang w:val="fr-FR"/>
        </w:rPr>
        <w:t>Structure des données:</w:t>
      </w:r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Les bases de données relationnelles ont été construites à une époque où les données étaient assez structurées et clairement définies par leurs relations. Les bases de données </w:t>
      </w:r>
      <w:proofErr w:type="spellStart"/>
      <w:r w:rsidRPr="004568E1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sont conçues pour gérer des données non structurées (par exemple, des textes, des publications sur les réseaux sociaux, des vidéos, des e-mails) qui constituent une grande partie des données qui existent aujourd'hui.</w:t>
      </w:r>
    </w:p>
    <w:p w:rsidR="004568E1" w:rsidRPr="004568E1" w:rsidRDefault="00013E48" w:rsidP="00493303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Evolutivité </w:t>
      </w:r>
      <w:r w:rsidR="004568E1" w:rsidRPr="00013E48"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il est beaucoup moi</w:t>
      </w:r>
      <w:r>
        <w:rPr>
          <w:rFonts w:ascii="Times New Roman" w:hAnsi="Times New Roman" w:cs="Times New Roman"/>
          <w:sz w:val="24"/>
          <w:szCs w:val="24"/>
          <w:lang w:val="fr-FR"/>
        </w:rPr>
        <w:t>ns coûteux de faire évoluer</w:t>
      </w:r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une base de données </w:t>
      </w:r>
      <w:proofErr w:type="spellStart"/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qu'une base de données relationnelle, car vous pouvez ajouter de la capacité en modifiant les ser</w:t>
      </w:r>
      <w:r>
        <w:rPr>
          <w:rFonts w:ascii="Times New Roman" w:hAnsi="Times New Roman" w:cs="Times New Roman"/>
          <w:sz w:val="24"/>
          <w:szCs w:val="24"/>
          <w:lang w:val="fr-FR"/>
        </w:rPr>
        <w:t>veurs de base</w:t>
      </w:r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. D'autre part, les bases de données </w:t>
      </w:r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lastRenderedPageBreak/>
        <w:t>relationnelles nécessitent un seul serveur pour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héberger l'intégralité des</w:t>
      </w:r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base</w:t>
      </w:r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568E1"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de données. Pour évoluer, vous devez acheter un serveur plus grand et plus coûteux.</w:t>
      </w:r>
    </w:p>
    <w:p w:rsidR="00013E48" w:rsidRPr="00493303" w:rsidRDefault="004568E1" w:rsidP="00493303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13E48">
        <w:rPr>
          <w:rFonts w:ascii="Times New Roman" w:hAnsi="Times New Roman" w:cs="Times New Roman"/>
          <w:b/>
          <w:sz w:val="24"/>
          <w:szCs w:val="24"/>
          <w:lang w:val="fr-FR"/>
        </w:rPr>
        <w:t>Modèle de développement:</w:t>
      </w:r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les bases de données </w:t>
      </w:r>
      <w:proofErr w:type="spellStart"/>
      <w:r w:rsidRPr="004568E1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Pr="004568E1">
        <w:rPr>
          <w:rFonts w:ascii="Times New Roman" w:hAnsi="Times New Roman" w:cs="Times New Roman"/>
          <w:sz w:val="24"/>
          <w:szCs w:val="24"/>
          <w:lang w:val="fr-FR"/>
        </w:rPr>
        <w:t xml:space="preserve"> sont open source alors que les bases de données relationnelles sont g</w:t>
      </w:r>
      <w:r w:rsidR="00013E48">
        <w:rPr>
          <w:rFonts w:ascii="Times New Roman" w:hAnsi="Times New Roman" w:cs="Times New Roman"/>
          <w:sz w:val="24"/>
          <w:szCs w:val="24"/>
          <w:lang w:val="fr-FR"/>
        </w:rPr>
        <w:t xml:space="preserve">énéralement des </w:t>
      </w:r>
      <w:proofErr w:type="spellStart"/>
      <w:r w:rsidR="00013E48">
        <w:rPr>
          <w:rFonts w:ascii="Times New Roman" w:hAnsi="Times New Roman" w:cs="Times New Roman"/>
          <w:sz w:val="24"/>
          <w:szCs w:val="24"/>
          <w:lang w:val="fr-FR"/>
        </w:rPr>
        <w:t>closed</w:t>
      </w:r>
      <w:proofErr w:type="spellEnd"/>
      <w:r w:rsidR="00013E48">
        <w:rPr>
          <w:rFonts w:ascii="Times New Roman" w:hAnsi="Times New Roman" w:cs="Times New Roman"/>
          <w:sz w:val="24"/>
          <w:szCs w:val="24"/>
          <w:lang w:val="fr-FR"/>
        </w:rPr>
        <w:t xml:space="preserve"> sources </w:t>
      </w:r>
      <w:r w:rsidRPr="004568E1">
        <w:rPr>
          <w:rFonts w:ascii="Times New Roman" w:hAnsi="Times New Roman" w:cs="Times New Roman"/>
          <w:sz w:val="24"/>
          <w:szCs w:val="24"/>
          <w:lang w:val="fr-FR"/>
        </w:rPr>
        <w:t>avec des frais de licence liés à l'utilisation de leur logiciel</w:t>
      </w:r>
      <w:r w:rsidR="004933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93303" w:rsidRDefault="00493303" w:rsidP="0049330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>Les bas</w:t>
      </w:r>
      <w:r w:rsidR="002408A8">
        <w:rPr>
          <w:rFonts w:ascii="Times New Roman" w:hAnsi="Times New Roman" w:cs="Times New Roman"/>
          <w:sz w:val="24"/>
          <w:szCs w:val="24"/>
          <w:lang w:val="fr-FR"/>
        </w:rPr>
        <w:t xml:space="preserve">es de données </w:t>
      </w:r>
      <w:proofErr w:type="spellStart"/>
      <w:r w:rsidR="002408A8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="002408A8">
        <w:rPr>
          <w:rFonts w:ascii="Times New Roman" w:hAnsi="Times New Roman" w:cs="Times New Roman"/>
          <w:sz w:val="24"/>
          <w:szCs w:val="24"/>
          <w:lang w:val="fr-FR"/>
        </w:rPr>
        <w:t xml:space="preserve"> ont dominé</w:t>
      </w:r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 xml:space="preserve"> le marché des bases de données en offrant une</w:t>
      </w:r>
    </w:p>
    <w:p w:rsidR="00493303" w:rsidRDefault="00493303" w:rsidP="0049330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</w:t>
      </w:r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</w:t>
      </w:r>
      <w:proofErr w:type="gramStart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>alternative</w:t>
      </w:r>
      <w:proofErr w:type="gramEnd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 xml:space="preserve"> plus flexible, évolutive et moins coûteuse comparées aux bases de données </w:t>
      </w:r>
    </w:p>
    <w:p w:rsidR="00493303" w:rsidRDefault="00493303" w:rsidP="0049330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gramStart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>relationnelles</w:t>
      </w:r>
      <w:proofErr w:type="gramEnd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 xml:space="preserve">. Elles ont également été conçues pour mieux gérer les exigences des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</w:p>
    <w:p w:rsidR="00445FA7" w:rsidRDefault="00493303" w:rsidP="0049330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gramStart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>applications</w:t>
      </w:r>
      <w:proofErr w:type="gramEnd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>Big</w:t>
      </w:r>
      <w:proofErr w:type="spellEnd"/>
      <w:r w:rsidR="00445FA7" w:rsidRPr="00493303">
        <w:rPr>
          <w:rFonts w:ascii="Times New Roman" w:hAnsi="Times New Roman" w:cs="Times New Roman"/>
          <w:sz w:val="24"/>
          <w:szCs w:val="24"/>
          <w:lang w:val="fr-FR"/>
        </w:rPr>
        <w:t xml:space="preserve"> Data.</w:t>
      </w:r>
    </w:p>
    <w:p w:rsidR="00DA2AFC" w:rsidRDefault="00DA2AFC" w:rsidP="00DA2AFC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2AFC">
        <w:rPr>
          <w:rFonts w:ascii="Times New Roman" w:hAnsi="Times New Roman" w:cs="Times New Roman"/>
          <w:b/>
          <w:sz w:val="24"/>
          <w:szCs w:val="24"/>
          <w:lang w:val="fr-FR"/>
        </w:rPr>
        <w:t>Architecture client</w:t>
      </w:r>
      <w:r w:rsidRPr="00DA2AF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A2AFC">
        <w:rPr>
          <w:rFonts w:ascii="Times New Roman" w:hAnsi="Times New Roman" w:cs="Times New Roman"/>
          <w:b/>
          <w:sz w:val="24"/>
          <w:szCs w:val="24"/>
        </w:rPr>
        <w:t>serveur</w:t>
      </w:r>
      <w:proofErr w:type="spellEnd"/>
    </w:p>
    <w:p w:rsidR="00851360" w:rsidRPr="00851360" w:rsidRDefault="00851360" w:rsidP="00851360">
      <w:pPr>
        <w:pStyle w:val="Paragraphedeliste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fonctionne</w:t>
      </w:r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 sous la forme d'un serveur auquel il est possible de se connecter avec un client textuel (mongo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shell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).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 peut être distribué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 sur plusieurs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serveurs</w:t>
      </w:r>
      <w:r w:rsidRPr="00851360">
        <w:rPr>
          <w:rFonts w:ascii="Times New Roman" w:hAnsi="Times New Roman" w:cs="Times New Roman"/>
          <w:sz w:val="24"/>
          <w:szCs w:val="24"/>
          <w:lang w:val="fr-FR"/>
        </w:rPr>
        <w:t>et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 accédée à travers de multiples couches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applicatives.</w:t>
      </w:r>
    </w:p>
    <w:p w:rsidR="00DA2AFC" w:rsidRDefault="00DA2AFC" w:rsidP="00DA2AFC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A2AFC">
        <w:rPr>
          <w:rFonts w:ascii="Times New Roman" w:hAnsi="Times New Roman" w:cs="Times New Roman"/>
          <w:b/>
          <w:sz w:val="24"/>
          <w:szCs w:val="24"/>
          <w:lang w:val="fr-FR"/>
        </w:rPr>
        <w:t xml:space="preserve">Technologies </w:t>
      </w:r>
      <w:proofErr w:type="spellStart"/>
      <w:r w:rsidRPr="00DA2AFC">
        <w:rPr>
          <w:rFonts w:ascii="Times New Roman" w:hAnsi="Times New Roman" w:cs="Times New Roman"/>
          <w:b/>
          <w:sz w:val="24"/>
          <w:szCs w:val="24"/>
          <w:lang w:val="fr-FR"/>
        </w:rPr>
        <w:t>NoSQL</w:t>
      </w:r>
      <w:proofErr w:type="spellEnd"/>
    </w:p>
    <w:p w:rsidR="00DA2AFC" w:rsidRPr="00851360" w:rsidRDefault="00851360" w:rsidP="0085136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Key/value store : Cassandra,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Riak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etc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851360" w:rsidRPr="00851360" w:rsidRDefault="00851360" w:rsidP="0085136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Document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databases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CouchDB</w:t>
      </w:r>
      <w:proofErr w:type="spellEnd"/>
    </w:p>
    <w:p w:rsidR="00851360" w:rsidRPr="00851360" w:rsidRDefault="00851360" w:rsidP="0085136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Graph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databases</w:t>
      </w:r>
      <w:proofErr w:type="spellEnd"/>
      <w:r w:rsidRPr="00851360">
        <w:rPr>
          <w:rFonts w:ascii="Times New Roman" w:hAnsi="Times New Roman" w:cs="Times New Roman"/>
          <w:sz w:val="24"/>
          <w:szCs w:val="24"/>
          <w:lang w:val="fr-FR"/>
        </w:rPr>
        <w:t xml:space="preserve"> : Neo4j, </w:t>
      </w:r>
      <w:proofErr w:type="spellStart"/>
      <w:r w:rsidRPr="00851360">
        <w:rPr>
          <w:rFonts w:ascii="Times New Roman" w:hAnsi="Times New Roman" w:cs="Times New Roman"/>
          <w:sz w:val="24"/>
          <w:szCs w:val="24"/>
          <w:lang w:val="fr-FR"/>
        </w:rPr>
        <w:t>FlockDB</w:t>
      </w:r>
      <w:proofErr w:type="spellEnd"/>
    </w:p>
    <w:p w:rsidR="00445FA7" w:rsidRDefault="000D7C2A" w:rsidP="00DA2AFC">
      <w:pPr>
        <w:pStyle w:val="Paragraphedeliste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D7C2A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Introduction au </w:t>
      </w:r>
      <w:proofErr w:type="spellStart"/>
      <w:r w:rsidRPr="000D7C2A">
        <w:rPr>
          <w:rFonts w:ascii="Times New Roman" w:hAnsi="Times New Roman" w:cs="Times New Roman"/>
          <w:b/>
          <w:sz w:val="24"/>
          <w:szCs w:val="24"/>
          <w:lang w:val="fr-FR"/>
        </w:rPr>
        <w:t>mongoDB</w:t>
      </w:r>
      <w:proofErr w:type="spellEnd"/>
    </w:p>
    <w:p w:rsidR="000D7C2A" w:rsidRDefault="000D7C2A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45FA7"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 w:rsidRPr="00445FA7">
        <w:rPr>
          <w:rFonts w:ascii="Times New Roman" w:hAnsi="Times New Roman" w:cs="Times New Roman"/>
          <w:sz w:val="24"/>
          <w:szCs w:val="24"/>
          <w:lang w:val="fr-FR"/>
        </w:rPr>
        <w:t xml:space="preserve"> est une base de données </w:t>
      </w:r>
      <w:proofErr w:type="spellStart"/>
      <w:r w:rsidRPr="00445FA7">
        <w:rPr>
          <w:rFonts w:ascii="Times New Roman" w:hAnsi="Times New Roman" w:cs="Times New Roman"/>
          <w:sz w:val="24"/>
          <w:szCs w:val="24"/>
          <w:lang w:val="fr-FR"/>
        </w:rPr>
        <w:t>NoSQL</w:t>
      </w:r>
      <w:proofErr w:type="spellEnd"/>
      <w:r w:rsidRPr="00445FA7">
        <w:rPr>
          <w:rFonts w:ascii="Times New Roman" w:hAnsi="Times New Roman" w:cs="Times New Roman"/>
          <w:sz w:val="24"/>
          <w:szCs w:val="24"/>
          <w:lang w:val="fr-FR"/>
        </w:rPr>
        <w:t xml:space="preserve"> orientée document.</w:t>
      </w:r>
      <w:r w:rsidR="00714D49">
        <w:rPr>
          <w:rFonts w:ascii="Times New Roman" w:hAnsi="Times New Roman" w:cs="Times New Roman"/>
          <w:sz w:val="24"/>
          <w:szCs w:val="24"/>
          <w:lang w:val="fr-FR"/>
        </w:rPr>
        <w:t xml:space="preserve"> Elle permet de stocker, extraire et gérer les informations orientées documents. Les documents sont de type JSON.</w:t>
      </w:r>
      <w:r w:rsidRPr="00445FA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F43B9C">
        <w:rPr>
          <w:rFonts w:ascii="Times New Roman" w:hAnsi="Times New Roman" w:cs="Times New Roman"/>
          <w:sz w:val="24"/>
          <w:szCs w:val="24"/>
          <w:lang w:val="fr-FR"/>
        </w:rPr>
        <w:t>MongoDB</w:t>
      </w:r>
      <w:proofErr w:type="spellEnd"/>
      <w:r w:rsidR="00F43B9C">
        <w:rPr>
          <w:rFonts w:ascii="Times New Roman" w:hAnsi="Times New Roman" w:cs="Times New Roman"/>
          <w:sz w:val="24"/>
          <w:szCs w:val="24"/>
          <w:lang w:val="fr-FR"/>
        </w:rPr>
        <w:t xml:space="preserve"> est organisé comme suit : </w:t>
      </w:r>
    </w:p>
    <w:p w:rsidR="00F43B9C" w:rsidRDefault="00F43B9C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Chaque base de données contient des collections </w:t>
      </w:r>
    </w:p>
    <w:p w:rsidR="00F43B9C" w:rsidRDefault="00F43B9C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Chaque collection contient un document </w:t>
      </w:r>
    </w:p>
    <w:p w:rsidR="00714D49" w:rsidRDefault="00714D49" w:rsidP="00493303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Chaque document est un objet, contient un ou plusieurs champs, et chaque champ contient une valeur typée (date,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string,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).</w:t>
      </w:r>
    </w:p>
    <w:tbl>
      <w:tblPr>
        <w:tblStyle w:val="Listeclaire-Accent5"/>
        <w:tblW w:w="0" w:type="auto"/>
        <w:tblLook w:val="04A0"/>
      </w:tblPr>
      <w:tblGrid>
        <w:gridCol w:w="4450"/>
        <w:gridCol w:w="4406"/>
      </w:tblGrid>
      <w:tr w:rsidR="00F43B9C" w:rsidTr="00F43B9C">
        <w:trPr>
          <w:cnfStyle w:val="100000000000"/>
        </w:trPr>
        <w:tc>
          <w:tcPr>
            <w:cnfStyle w:val="001000000000"/>
            <w:tcW w:w="4450" w:type="dxa"/>
          </w:tcPr>
          <w:p w:rsidR="00F43B9C" w:rsidRPr="00C95D96" w:rsidRDefault="00F43B9C" w:rsidP="00F43B9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  <w:lang w:val="fr-FR"/>
              </w:rPr>
            </w:pPr>
            <w:r w:rsidRPr="00C95D96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  <w:lang w:val="fr-FR"/>
              </w:rPr>
              <w:t>SQL</w:t>
            </w:r>
          </w:p>
        </w:tc>
        <w:tc>
          <w:tcPr>
            <w:tcW w:w="4406" w:type="dxa"/>
          </w:tcPr>
          <w:p w:rsidR="00F43B9C" w:rsidRPr="00C95D96" w:rsidRDefault="00F43B9C" w:rsidP="00F43B9C">
            <w:pPr>
              <w:pStyle w:val="Paragraphedeliste"/>
              <w:spacing w:line="360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  <w:lang w:val="fr-FR"/>
              </w:rPr>
            </w:pPr>
            <w:proofErr w:type="spellStart"/>
            <w:r w:rsidRPr="00C95D96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  <w:lang w:val="fr-FR"/>
              </w:rPr>
              <w:t>MongoDB</w:t>
            </w:r>
            <w:proofErr w:type="spellEnd"/>
          </w:p>
        </w:tc>
      </w:tr>
      <w:tr w:rsidR="00F43B9C" w:rsidTr="00F43B9C">
        <w:trPr>
          <w:cnfStyle w:val="000000100000"/>
        </w:trPr>
        <w:tc>
          <w:tcPr>
            <w:cnfStyle w:val="001000000000"/>
            <w:tcW w:w="4450" w:type="dxa"/>
          </w:tcPr>
          <w:p w:rsidR="00F43B9C" w:rsidRPr="00F43B9C" w:rsidRDefault="00F43B9C" w:rsidP="00F43B9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fr-FR"/>
              </w:rPr>
            </w:pPr>
            <w:r w:rsidRPr="00F43B9C">
              <w:rPr>
                <w:rFonts w:ascii="Times New Roman" w:hAnsi="Times New Roman" w:cs="Times New Roman"/>
                <w:b w:val="0"/>
                <w:sz w:val="24"/>
                <w:szCs w:val="24"/>
                <w:lang w:val="fr-FR"/>
              </w:rPr>
              <w:t>Base de données</w:t>
            </w:r>
          </w:p>
        </w:tc>
        <w:tc>
          <w:tcPr>
            <w:tcW w:w="4406" w:type="dxa"/>
          </w:tcPr>
          <w:p w:rsidR="00F43B9C" w:rsidRPr="00F43B9C" w:rsidRDefault="00F43B9C" w:rsidP="00F43B9C">
            <w:pPr>
              <w:pStyle w:val="Paragraphedeliste"/>
              <w:spacing w:line="360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43B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Base de données</w:t>
            </w:r>
          </w:p>
        </w:tc>
      </w:tr>
      <w:tr w:rsidR="00F43B9C" w:rsidTr="00F43B9C">
        <w:tc>
          <w:tcPr>
            <w:cnfStyle w:val="001000000000"/>
            <w:tcW w:w="4450" w:type="dxa"/>
          </w:tcPr>
          <w:p w:rsidR="00F43B9C" w:rsidRPr="00F43B9C" w:rsidRDefault="00F43B9C" w:rsidP="00F43B9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fr-FR"/>
              </w:rPr>
            </w:pPr>
            <w:r w:rsidRPr="00F43B9C">
              <w:rPr>
                <w:rFonts w:ascii="Times New Roman" w:hAnsi="Times New Roman" w:cs="Times New Roman"/>
                <w:b w:val="0"/>
                <w:sz w:val="24"/>
                <w:szCs w:val="24"/>
                <w:lang w:val="fr-FR"/>
              </w:rPr>
              <w:t>Table</w:t>
            </w:r>
          </w:p>
        </w:tc>
        <w:tc>
          <w:tcPr>
            <w:tcW w:w="4406" w:type="dxa"/>
          </w:tcPr>
          <w:p w:rsidR="00F43B9C" w:rsidRPr="00F43B9C" w:rsidRDefault="00F43B9C" w:rsidP="00F43B9C">
            <w:pPr>
              <w:pStyle w:val="Paragraphedeliste"/>
              <w:spacing w:line="360" w:lineRule="aut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43B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Collection</w:t>
            </w:r>
          </w:p>
        </w:tc>
      </w:tr>
      <w:tr w:rsidR="00F43B9C" w:rsidTr="00F43B9C">
        <w:trPr>
          <w:cnfStyle w:val="000000100000"/>
        </w:trPr>
        <w:tc>
          <w:tcPr>
            <w:cnfStyle w:val="001000000000"/>
            <w:tcW w:w="4450" w:type="dxa"/>
          </w:tcPr>
          <w:p w:rsidR="00F43B9C" w:rsidRPr="00F43B9C" w:rsidRDefault="00F43B9C" w:rsidP="00F43B9C">
            <w:pPr>
              <w:pStyle w:val="Paragraphedeliste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fr-FR"/>
              </w:rPr>
            </w:pPr>
            <w:r w:rsidRPr="00F43B9C">
              <w:rPr>
                <w:rFonts w:ascii="Times New Roman" w:hAnsi="Times New Roman" w:cs="Times New Roman"/>
                <w:b w:val="0"/>
                <w:sz w:val="24"/>
                <w:szCs w:val="24"/>
                <w:lang w:val="fr-FR"/>
              </w:rPr>
              <w:t>Enregistrement</w:t>
            </w:r>
          </w:p>
        </w:tc>
        <w:tc>
          <w:tcPr>
            <w:tcW w:w="4406" w:type="dxa"/>
          </w:tcPr>
          <w:p w:rsidR="00F43B9C" w:rsidRPr="00F43B9C" w:rsidRDefault="00F43B9C" w:rsidP="00F43B9C">
            <w:pPr>
              <w:pStyle w:val="Paragraphedeliste"/>
              <w:spacing w:line="360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F43B9C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Document</w:t>
            </w:r>
          </w:p>
        </w:tc>
      </w:tr>
    </w:tbl>
    <w:p w:rsidR="0015220B" w:rsidRPr="00C47434" w:rsidRDefault="0015220B">
      <w:pPr>
        <w:rPr>
          <w:lang w:val="fr-FR"/>
        </w:rPr>
      </w:pPr>
    </w:p>
    <w:sectPr w:rsidR="0015220B" w:rsidRPr="00C47434" w:rsidSect="00312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67E68"/>
    <w:multiLevelType w:val="hybridMultilevel"/>
    <w:tmpl w:val="5F34BBF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ED4C87"/>
    <w:multiLevelType w:val="hybridMultilevel"/>
    <w:tmpl w:val="CBEA73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16535"/>
    <w:multiLevelType w:val="hybridMultilevel"/>
    <w:tmpl w:val="D690F92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936D58"/>
    <w:multiLevelType w:val="hybridMultilevel"/>
    <w:tmpl w:val="F97E09DA"/>
    <w:lvl w:ilvl="0" w:tplc="0AD87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D110F"/>
    <w:multiLevelType w:val="hybridMultilevel"/>
    <w:tmpl w:val="371CBA1E"/>
    <w:lvl w:ilvl="0" w:tplc="1009000F">
      <w:start w:val="1"/>
      <w:numFmt w:val="decimal"/>
      <w:lvlText w:val="%1."/>
      <w:lvlJc w:val="left"/>
      <w:pPr>
        <w:ind w:left="1125" w:hanging="360"/>
      </w:pPr>
    </w:lvl>
    <w:lvl w:ilvl="1" w:tplc="10090019" w:tentative="1">
      <w:start w:val="1"/>
      <w:numFmt w:val="lowerLetter"/>
      <w:lvlText w:val="%2."/>
      <w:lvlJc w:val="left"/>
      <w:pPr>
        <w:ind w:left="1845" w:hanging="360"/>
      </w:pPr>
    </w:lvl>
    <w:lvl w:ilvl="2" w:tplc="1009001B" w:tentative="1">
      <w:start w:val="1"/>
      <w:numFmt w:val="lowerRoman"/>
      <w:lvlText w:val="%3."/>
      <w:lvlJc w:val="right"/>
      <w:pPr>
        <w:ind w:left="2565" w:hanging="180"/>
      </w:pPr>
    </w:lvl>
    <w:lvl w:ilvl="3" w:tplc="1009000F" w:tentative="1">
      <w:start w:val="1"/>
      <w:numFmt w:val="decimal"/>
      <w:lvlText w:val="%4."/>
      <w:lvlJc w:val="left"/>
      <w:pPr>
        <w:ind w:left="3285" w:hanging="360"/>
      </w:pPr>
    </w:lvl>
    <w:lvl w:ilvl="4" w:tplc="10090019" w:tentative="1">
      <w:start w:val="1"/>
      <w:numFmt w:val="lowerLetter"/>
      <w:lvlText w:val="%5."/>
      <w:lvlJc w:val="left"/>
      <w:pPr>
        <w:ind w:left="4005" w:hanging="360"/>
      </w:pPr>
    </w:lvl>
    <w:lvl w:ilvl="5" w:tplc="1009001B" w:tentative="1">
      <w:start w:val="1"/>
      <w:numFmt w:val="lowerRoman"/>
      <w:lvlText w:val="%6."/>
      <w:lvlJc w:val="right"/>
      <w:pPr>
        <w:ind w:left="4725" w:hanging="180"/>
      </w:pPr>
    </w:lvl>
    <w:lvl w:ilvl="6" w:tplc="1009000F" w:tentative="1">
      <w:start w:val="1"/>
      <w:numFmt w:val="decimal"/>
      <w:lvlText w:val="%7."/>
      <w:lvlJc w:val="left"/>
      <w:pPr>
        <w:ind w:left="5445" w:hanging="360"/>
      </w:pPr>
    </w:lvl>
    <w:lvl w:ilvl="7" w:tplc="10090019" w:tentative="1">
      <w:start w:val="1"/>
      <w:numFmt w:val="lowerLetter"/>
      <w:lvlText w:val="%8."/>
      <w:lvlJc w:val="left"/>
      <w:pPr>
        <w:ind w:left="6165" w:hanging="360"/>
      </w:pPr>
    </w:lvl>
    <w:lvl w:ilvl="8" w:tplc="10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220B"/>
    <w:rsid w:val="00013E48"/>
    <w:rsid w:val="000D7C2A"/>
    <w:rsid w:val="0015220B"/>
    <w:rsid w:val="002408A8"/>
    <w:rsid w:val="00253F0C"/>
    <w:rsid w:val="002A1726"/>
    <w:rsid w:val="00312F5D"/>
    <w:rsid w:val="00445FA7"/>
    <w:rsid w:val="004568E1"/>
    <w:rsid w:val="00493303"/>
    <w:rsid w:val="005F2E94"/>
    <w:rsid w:val="00714D49"/>
    <w:rsid w:val="00851360"/>
    <w:rsid w:val="009224E6"/>
    <w:rsid w:val="00A83825"/>
    <w:rsid w:val="00B026BD"/>
    <w:rsid w:val="00BD2FFA"/>
    <w:rsid w:val="00C47434"/>
    <w:rsid w:val="00C95D96"/>
    <w:rsid w:val="00D55CEF"/>
    <w:rsid w:val="00DA1781"/>
    <w:rsid w:val="00DA2AFC"/>
    <w:rsid w:val="00F4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434"/>
    <w:pPr>
      <w:ind w:left="720"/>
      <w:contextualSpacing/>
    </w:pPr>
  </w:style>
  <w:style w:type="table" w:styleId="Grilledutableau">
    <w:name w:val="Table Grid"/>
    <w:basedOn w:val="TableauNormal"/>
    <w:uiPriority w:val="59"/>
    <w:rsid w:val="00F43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claire">
    <w:name w:val="Light List"/>
    <w:basedOn w:val="TableauNormal"/>
    <w:uiPriority w:val="61"/>
    <w:rsid w:val="00F43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moyenne1-Accent1">
    <w:name w:val="Medium Grid 1 Accent 1"/>
    <w:basedOn w:val="TableauNormal"/>
    <w:uiPriority w:val="67"/>
    <w:rsid w:val="00F43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5">
    <w:name w:val="Light List Accent 5"/>
    <w:basedOn w:val="TableauNormal"/>
    <w:uiPriority w:val="61"/>
    <w:rsid w:val="00F43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seydou sall</dc:creator>
  <cp:lastModifiedBy>seydou sall</cp:lastModifiedBy>
  <cp:revision>12</cp:revision>
  <dcterms:created xsi:type="dcterms:W3CDTF">2018-01-21T07:35:00Z</dcterms:created>
  <dcterms:modified xsi:type="dcterms:W3CDTF">2018-01-21T21:51:00Z</dcterms:modified>
</cp:coreProperties>
</file>