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0D188" w14:textId="77777777" w:rsidR="007E5A0F" w:rsidRDefault="007E5A0F">
      <w:pPr>
        <w:rPr>
          <w:b/>
          <w:bCs/>
          <w:lang w:val="en-US"/>
        </w:rPr>
      </w:pPr>
      <w:bookmarkStart w:id="0" w:name="_GoBack"/>
      <w:bookmarkEnd w:id="0"/>
    </w:p>
    <w:p w14:paraId="5727333F" w14:textId="64B97870" w:rsidR="00212BF3" w:rsidRPr="007E5A0F" w:rsidRDefault="003603BB" w:rsidP="007E5A0F">
      <w:pPr>
        <w:jc w:val="center"/>
        <w:rPr>
          <w:b/>
          <w:bCs/>
          <w:sz w:val="36"/>
          <w:szCs w:val="36"/>
          <w:lang w:val="en-US"/>
        </w:rPr>
      </w:pPr>
      <w:r w:rsidRPr="007E5A0F">
        <w:rPr>
          <w:b/>
          <w:bCs/>
          <w:sz w:val="36"/>
          <w:szCs w:val="36"/>
          <w:lang w:val="en-US"/>
        </w:rPr>
        <w:t xml:space="preserve">Supplementary </w:t>
      </w:r>
      <w:r w:rsidR="00051326" w:rsidRPr="007E5A0F">
        <w:rPr>
          <w:b/>
          <w:bCs/>
          <w:sz w:val="36"/>
          <w:szCs w:val="36"/>
          <w:lang w:val="en-US"/>
        </w:rPr>
        <w:t>Materials</w:t>
      </w:r>
      <w:r w:rsidR="007E5A0F">
        <w:rPr>
          <w:b/>
          <w:bCs/>
          <w:sz w:val="36"/>
          <w:szCs w:val="36"/>
          <w:lang w:val="en-US"/>
        </w:rPr>
        <w:t xml:space="preserve"> for:</w:t>
      </w:r>
    </w:p>
    <w:p w14:paraId="20708973" w14:textId="58061395" w:rsidR="007E5A0F" w:rsidRDefault="007E5A0F">
      <w:pPr>
        <w:rPr>
          <w:b/>
          <w:bCs/>
          <w:lang w:val="en-US"/>
        </w:rPr>
      </w:pPr>
    </w:p>
    <w:p w14:paraId="1CD85241" w14:textId="77777777" w:rsidR="007E5A0F" w:rsidRPr="007E5A0F" w:rsidRDefault="003603BB" w:rsidP="007E5A0F">
      <w:pPr>
        <w:spacing w:line="276" w:lineRule="auto"/>
        <w:jc w:val="center"/>
        <w:rPr>
          <w:b/>
          <w:bCs/>
          <w:sz w:val="36"/>
          <w:szCs w:val="36"/>
          <w:lang w:val="en-US"/>
        </w:rPr>
      </w:pPr>
      <w:r w:rsidRPr="007E5A0F">
        <w:rPr>
          <w:b/>
          <w:bCs/>
          <w:sz w:val="36"/>
          <w:szCs w:val="36"/>
          <w:lang w:val="en-US"/>
        </w:rPr>
        <w:t>Microaerobic condition as pretreatment for improving anaerobic digestion: A review</w:t>
      </w:r>
    </w:p>
    <w:p w14:paraId="31D8595C" w14:textId="77777777" w:rsidR="007E5A0F" w:rsidRPr="00E2717D" w:rsidRDefault="003603BB" w:rsidP="007E5A0F">
      <w:pPr>
        <w:spacing w:line="276" w:lineRule="auto"/>
        <w:jc w:val="center"/>
      </w:pPr>
      <w:r w:rsidRPr="00E2717D">
        <w:t>César Huiliñir</w:t>
      </w:r>
      <w:r w:rsidRPr="00E2717D">
        <w:rPr>
          <w:vertAlign w:val="superscript"/>
        </w:rPr>
        <w:t>a*</w:t>
      </w:r>
      <w:r w:rsidRPr="00E2717D">
        <w:t>, Jhosané Pagés-Diaz</w:t>
      </w:r>
      <w:r w:rsidRPr="00E2717D">
        <w:rPr>
          <w:vertAlign w:val="superscript"/>
        </w:rPr>
        <w:t>a</w:t>
      </w:r>
      <w:r w:rsidRPr="00E2717D">
        <w:t>, Gustavo Vargas</w:t>
      </w:r>
      <w:r w:rsidRPr="00E2717D">
        <w:rPr>
          <w:vertAlign w:val="superscript"/>
        </w:rPr>
        <w:t>a</w:t>
      </w:r>
      <w:r w:rsidRPr="00E2717D">
        <w:t>, Sylvana Vega</w:t>
      </w:r>
      <w:r w:rsidRPr="00E2717D">
        <w:rPr>
          <w:vertAlign w:val="superscript"/>
        </w:rPr>
        <w:t>a</w:t>
      </w:r>
      <w:r w:rsidRPr="00E2717D">
        <w:t>, Yeney Lauzurique</w:t>
      </w:r>
      <w:r w:rsidRPr="00E2717D">
        <w:rPr>
          <w:vertAlign w:val="superscript"/>
        </w:rPr>
        <w:t>a</w:t>
      </w:r>
      <w:r w:rsidRPr="00E2717D">
        <w:t xml:space="preserve"> and Nicolás Palominos</w:t>
      </w:r>
      <w:r w:rsidRPr="00E2717D">
        <w:rPr>
          <w:vertAlign w:val="superscript"/>
        </w:rPr>
        <w:t>a</w:t>
      </w:r>
    </w:p>
    <w:p w14:paraId="7C2A27C6" w14:textId="2530F80E" w:rsidR="007E5A0F" w:rsidRPr="007E5A0F" w:rsidRDefault="007E5A0F" w:rsidP="007E5A0F">
      <w:pPr>
        <w:jc w:val="center"/>
        <w:rPr>
          <w:b/>
          <w:bCs/>
        </w:rPr>
      </w:pPr>
    </w:p>
    <w:p w14:paraId="49F96D9D" w14:textId="60334627" w:rsidR="00E750E1" w:rsidRPr="007E5A0F" w:rsidRDefault="00E750E1">
      <w:pPr>
        <w:rPr>
          <w:b/>
          <w:bCs/>
          <w:lang w:val="es-MX"/>
        </w:rPr>
      </w:pPr>
    </w:p>
    <w:p w14:paraId="5D41D232" w14:textId="561FB045" w:rsidR="00A4537D" w:rsidRPr="00A4537D" w:rsidRDefault="003603BB" w:rsidP="00A4537D">
      <w:pPr>
        <w:tabs>
          <w:tab w:val="left" w:pos="1553"/>
        </w:tabs>
        <w:rPr>
          <w:lang w:val="en-US"/>
        </w:rPr>
      </w:pPr>
      <w:r w:rsidRPr="00A4537D">
        <w:rPr>
          <w:b/>
          <w:lang w:val="en-US"/>
        </w:rPr>
        <w:t xml:space="preserve">Table </w:t>
      </w:r>
      <w:r>
        <w:rPr>
          <w:b/>
          <w:lang w:val="en-US"/>
        </w:rPr>
        <w:t>S.1</w:t>
      </w:r>
      <w:r w:rsidRPr="00A4537D">
        <w:rPr>
          <w:b/>
          <w:lang w:val="en-US"/>
        </w:rPr>
        <w:t>:</w:t>
      </w:r>
      <w:r w:rsidRPr="00A4537D">
        <w:rPr>
          <w:lang w:val="en-US"/>
        </w:rPr>
        <w:t xml:space="preserve"> </w:t>
      </w:r>
      <w:r w:rsidRPr="00A4537D">
        <w:rPr>
          <w:highlight w:val="yellow"/>
          <w:lang w:val="en-US"/>
        </w:rPr>
        <w:t>Effect</w:t>
      </w:r>
      <w:r w:rsidRPr="00A4537D">
        <w:rPr>
          <w:lang w:val="en-US"/>
        </w:rPr>
        <w:t xml:space="preserve"> of micro- and aerobic pretreatment applied at different substrates for anaerobic digestion.</w:t>
      </w:r>
    </w:p>
    <w:tbl>
      <w:tblPr>
        <w:tblW w:w="14459" w:type="dxa"/>
        <w:tblInd w:w="-567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1703"/>
        <w:gridCol w:w="2540"/>
        <w:gridCol w:w="3270"/>
        <w:gridCol w:w="4506"/>
        <w:gridCol w:w="2440"/>
      </w:tblGrid>
      <w:tr w:rsidR="003A10CF" w14:paraId="1C598047" w14:textId="77777777" w:rsidTr="007E5A0F">
        <w:tc>
          <w:tcPr>
            <w:tcW w:w="1703" w:type="dxa"/>
            <w:tcBorders>
              <w:bottom w:val="single" w:sz="4" w:space="0" w:color="7F7F7F"/>
            </w:tcBorders>
            <w:shd w:val="clear" w:color="auto" w:fill="auto"/>
            <w:vAlign w:val="center"/>
          </w:tcPr>
          <w:p w14:paraId="4129A287" w14:textId="77777777" w:rsidR="00A4537D" w:rsidRPr="007E5A0F" w:rsidRDefault="003603BB" w:rsidP="007E5A0F">
            <w:pPr>
              <w:spacing w:after="0" w:line="240" w:lineRule="auto"/>
              <w:rPr>
                <w:rFonts w:eastAsia="Times New Roman"/>
                <w:bCs/>
                <w:lang w:eastAsia="es-ES"/>
              </w:rPr>
            </w:pPr>
            <w:r w:rsidRPr="007E5A0F">
              <w:rPr>
                <w:rFonts w:eastAsia="Times New Roman"/>
                <w:bCs/>
                <w:lang w:eastAsia="es-ES"/>
              </w:rPr>
              <w:t>Substrates</w:t>
            </w:r>
          </w:p>
        </w:tc>
        <w:tc>
          <w:tcPr>
            <w:tcW w:w="2540" w:type="dxa"/>
            <w:tcBorders>
              <w:bottom w:val="single" w:sz="4" w:space="0" w:color="7F7F7F"/>
            </w:tcBorders>
            <w:shd w:val="clear" w:color="auto" w:fill="auto"/>
            <w:vAlign w:val="center"/>
          </w:tcPr>
          <w:p w14:paraId="754CF120" w14:textId="77777777" w:rsidR="00A4537D" w:rsidRPr="007E5A0F" w:rsidRDefault="003603BB" w:rsidP="007E5A0F">
            <w:pPr>
              <w:spacing w:after="0" w:line="240" w:lineRule="auto"/>
              <w:rPr>
                <w:rFonts w:eastAsia="Times New Roman"/>
                <w:bCs/>
                <w:lang w:eastAsia="es-ES"/>
              </w:rPr>
            </w:pPr>
            <w:r w:rsidRPr="007E5A0F">
              <w:rPr>
                <w:rFonts w:eastAsia="Times New Roman"/>
                <w:bCs/>
                <w:lang w:eastAsia="es-ES"/>
              </w:rPr>
              <w:t>Pretreatment conditions</w:t>
            </w:r>
          </w:p>
        </w:tc>
        <w:tc>
          <w:tcPr>
            <w:tcW w:w="3270" w:type="dxa"/>
            <w:tcBorders>
              <w:bottom w:val="single" w:sz="4" w:space="0" w:color="7F7F7F"/>
            </w:tcBorders>
            <w:shd w:val="clear" w:color="auto" w:fill="auto"/>
            <w:vAlign w:val="center"/>
          </w:tcPr>
          <w:p w14:paraId="23CB61E5" w14:textId="77777777" w:rsidR="00A4537D" w:rsidRPr="007E5A0F" w:rsidRDefault="003603BB" w:rsidP="007E5A0F">
            <w:pPr>
              <w:spacing w:after="0" w:line="240" w:lineRule="auto"/>
              <w:rPr>
                <w:rFonts w:eastAsia="Times New Roman"/>
                <w:bCs/>
                <w:lang w:eastAsia="es-ES"/>
              </w:rPr>
            </w:pPr>
            <w:r w:rsidRPr="007E5A0F">
              <w:rPr>
                <w:rFonts w:eastAsia="Times New Roman"/>
                <w:bCs/>
                <w:lang w:eastAsia="es-ES"/>
              </w:rPr>
              <w:t>Effect/Changes</w:t>
            </w:r>
          </w:p>
        </w:tc>
        <w:tc>
          <w:tcPr>
            <w:tcW w:w="4506" w:type="dxa"/>
            <w:tcBorders>
              <w:bottom w:val="single" w:sz="4" w:space="0" w:color="7F7F7F"/>
            </w:tcBorders>
            <w:shd w:val="clear" w:color="auto" w:fill="auto"/>
            <w:vAlign w:val="center"/>
          </w:tcPr>
          <w:p w14:paraId="4C775F0A" w14:textId="77777777" w:rsidR="00A4537D" w:rsidRPr="007E5A0F" w:rsidRDefault="003603BB" w:rsidP="007E5A0F">
            <w:pPr>
              <w:spacing w:after="0" w:line="240" w:lineRule="auto"/>
              <w:rPr>
                <w:rFonts w:eastAsia="Times New Roman"/>
                <w:bCs/>
                <w:lang w:val="en-US" w:eastAsia="es-ES"/>
              </w:rPr>
            </w:pPr>
            <w:r w:rsidRPr="007E5A0F">
              <w:rPr>
                <w:rFonts w:eastAsia="Times New Roman"/>
                <w:bCs/>
                <w:lang w:val="en-US" w:eastAsia="es-ES"/>
              </w:rPr>
              <w:t>Result after pretreatment in AD</w:t>
            </w:r>
          </w:p>
        </w:tc>
        <w:tc>
          <w:tcPr>
            <w:tcW w:w="2440" w:type="dxa"/>
            <w:tcBorders>
              <w:bottom w:val="single" w:sz="4" w:space="0" w:color="7F7F7F"/>
            </w:tcBorders>
            <w:shd w:val="clear" w:color="auto" w:fill="auto"/>
            <w:vAlign w:val="center"/>
          </w:tcPr>
          <w:p w14:paraId="1A85DC1A" w14:textId="77777777" w:rsidR="00A4537D" w:rsidRPr="007E5A0F" w:rsidRDefault="003603BB" w:rsidP="007E5A0F">
            <w:pPr>
              <w:spacing w:after="0" w:line="240" w:lineRule="auto"/>
              <w:rPr>
                <w:rFonts w:eastAsia="Times New Roman"/>
                <w:bCs/>
                <w:lang w:eastAsia="es-ES"/>
              </w:rPr>
            </w:pPr>
            <w:r w:rsidRPr="007E5A0F">
              <w:rPr>
                <w:rFonts w:eastAsia="Times New Roman"/>
                <w:bCs/>
                <w:lang w:eastAsia="es-ES"/>
              </w:rPr>
              <w:t>References</w:t>
            </w:r>
          </w:p>
        </w:tc>
      </w:tr>
      <w:tr w:rsidR="003A10CF" w14:paraId="7C2639B6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09AEB6D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Organic sludge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24680F3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Airflow 0.08-0.4 vvm, Continuous during 24 h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25CDC7A4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High VSS solubilization and volatile matter removal 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2709E7D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Production of biogas increased by 1.5 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57D1F4B" w14:textId="122FE00F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&lt;EndNote&gt;&lt;Cite&gt;&lt;Author&gt;Hasegawa&lt;/Author&gt;&lt;Year&gt;2000&lt;/Year&gt;&lt;IDText&gt;Solubilization of organic sludge by thermophilic aerobic bacteria as a pretreatment </w:instrText>
            </w:r>
            <w:r>
              <w:rPr>
                <w:rFonts w:eastAsia="Times New Roman"/>
                <w:lang w:val="es-ES_tradnl" w:eastAsia="es-ES"/>
              </w:rPr>
              <w:instrText>for anaerobic digestion&lt;/IDText&gt;&lt;DisplayText&gt;(Hasegawa et al., 2000)&lt;/DisplayText&gt;&lt;record&gt;&lt;urls&gt;&lt;related-urls&gt;&lt;url&gt;&amp;lt;Go to ISI&amp;gt;://WOS:000086885400021&lt;/url&gt;&lt;/related-urls&gt;&lt;/urls&gt;&lt;isbn&gt;0273-1223&lt;/isbn&gt;&lt;titles&gt;&lt;title&gt;Solubilization of organic sludge by t</w:instrText>
            </w:r>
            <w:r>
              <w:rPr>
                <w:rFonts w:eastAsia="Times New Roman"/>
                <w:lang w:val="es-ES_tradnl" w:eastAsia="es-ES"/>
              </w:rPr>
              <w:instrText>hermophilic aerobic bacteria as a pretreatment for anaerobic digestion&lt;/title&gt;&lt;secondary-title&gt;Water Science and Technology&lt;/secondary-title&gt;&lt;/titles&gt;&lt;pages&gt;163-169&lt;/pages&gt;&lt;number&gt;3&lt;/number&gt;&lt;contributors&gt;&lt;authors&gt;&lt;author&gt;Hasegawa, S.&lt;/author&gt;&lt;author&gt;Shiota</w:instrText>
            </w:r>
            <w:r>
              <w:rPr>
                <w:rFonts w:eastAsia="Times New Roman"/>
                <w:lang w:val="es-ES_tradnl" w:eastAsia="es-ES"/>
              </w:rPr>
              <w:instrText>, N.&lt;/author&gt;&lt;author&gt;Katsura, K.&lt;/author&gt;&lt;author&gt;Akashi, A.&lt;/author&gt;&lt;/authors&gt;&lt;/contributors&gt;&lt;added-date format="utc"&gt;1669733597&lt;/added-date&gt;&lt;ref-type name="Journal Article"&gt;17&lt;/ref-type&gt;&lt;dates&gt;&lt;year&gt;2000&lt;/year&gt;&lt;/dates&gt;&lt;rec-number&gt;284&lt;/rec-number&gt;&lt;last-upd</w:instrText>
            </w:r>
            <w:r>
              <w:rPr>
                <w:rFonts w:eastAsia="Times New Roman"/>
                <w:lang w:val="es-ES_tradnl" w:eastAsia="es-ES"/>
              </w:rPr>
              <w:instrText>ated-date format="utc"&gt;1669733597&lt;/last-updated-date&gt;&lt;accession-num&gt;WOS:000086885400021&lt;/accession-num&gt;&lt;electronic-resource-num&gt;10.2166/wst.2000.0068&lt;/electronic-resource-num&gt;&lt;volume&gt;41&lt;/volume&gt;&lt;/record&gt;&lt;/Cite&gt;&lt;/EndNote&gt;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Hasegawa et al.,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2000)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2472005B" w14:textId="77777777" w:rsidTr="007E5A0F">
        <w:tc>
          <w:tcPr>
            <w:tcW w:w="1703" w:type="dxa"/>
            <w:shd w:val="clear" w:color="auto" w:fill="auto"/>
            <w:vAlign w:val="center"/>
          </w:tcPr>
          <w:p w14:paraId="61810788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 xml:space="preserve">Primary </w:t>
            </w:r>
            <w:r w:rsidRPr="00D93E7F">
              <w:rPr>
                <w:rFonts w:eastAsia="Times New Roman"/>
                <w:bCs/>
                <w:lang w:eastAsia="es-ES"/>
              </w:rPr>
              <w:t>sludge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2E0AD588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500 mL/d intermittently 15 seg every min into de sludge phase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70AE962C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Higher hydrolysis of proteins and carbohydrates but no significant influence on the hydrolysis of lipids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74C41908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Not available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22013C46" w14:textId="6AC87A01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&lt;EndNote&gt;&lt;Cite&gt;&lt;Author&gt;Johansen&lt;/Author&gt;&lt;Year&gt;2006&lt;/Year&gt;&lt;IDText&gt;Enhancing hydrolysis with microaeration&lt;/IDText&gt;&lt;DisplayText&gt;(Johansen &amp;amp; Bakke, 2006)&lt;/DisplayText&gt;&lt;record&gt;&lt;urls&gt;&lt;related-urls&gt;&lt;url&gt;&amp;lt;Go to ISI&amp;gt;://WOS:000238639200005&lt;</w:instrText>
            </w:r>
            <w:r>
              <w:rPr>
                <w:rFonts w:eastAsia="Times New Roman"/>
                <w:lang w:val="es-ES_tradnl" w:eastAsia="es-ES"/>
              </w:rPr>
              <w:instrText>/url&gt;&lt;/related-urls&gt;&lt;/urls&gt;&lt;isbn&gt;0273-1223&lt;/isbn&gt;&lt;titles&gt;&lt;title&gt;Enhancing hydrolysis with microaeration&lt;/title&gt;&lt;secondary-title&gt;Water Science and Technology&lt;/secondary-title&gt;&lt;/titles&gt;&lt;pages&gt;43-50&lt;/pages&gt;&lt;number&gt;8&lt;/number&gt;&lt;contributors&gt;&lt;authors&gt;&lt;author&gt;Joha</w:instrText>
            </w:r>
            <w:r>
              <w:rPr>
                <w:rFonts w:eastAsia="Times New Roman"/>
                <w:lang w:val="es-ES_tradnl" w:eastAsia="es-ES"/>
              </w:rPr>
              <w:instrText>nsen, J. E.&lt;/author&gt;&lt;author&gt;Bakke, R.&lt;/author&gt;&lt;/authors&gt;&lt;/contributors&gt;&lt;added-date format="utc"&gt;1602081640&lt;/added-date&gt;&lt;ref-type name="Journal Article"&gt;17&lt;/ref-type&gt;&lt;dates&gt;&lt;year&gt;2006&lt;/year&gt;&lt;/dates&gt;&lt;rec-number&gt;52&lt;/rec-number&gt;&lt;last-updated-date format="utc"&gt;</w:instrText>
            </w:r>
            <w:r>
              <w:rPr>
                <w:rFonts w:eastAsia="Times New Roman"/>
                <w:lang w:val="es-ES_tradnl" w:eastAsia="es-ES"/>
              </w:rPr>
              <w:instrText>1602081640&lt;/last-updated-date&gt;&lt;accession-num&gt;WOS:000238639200005&lt;/accession-num&gt;&lt;electronic-resource-num&gt;10.2166/wst.2006.234&lt;/electronic-resource-num&gt;&lt;volume&gt;53&lt;/volume&gt;&lt;/record&gt;&lt;/Cite&gt;&lt;/EndNote&gt;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Johansen &amp; Bakke,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2006)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6C77DD07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4845C01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Vegetable and flower wastes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24CA6E01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Insufficient microaeration (5 min every 24 h)</w:t>
            </w:r>
          </w:p>
          <w:p w14:paraId="04EAD576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Sufficient microaeration (5 min every 12, 4 and 1 h)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00BD314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Insufficient microaeration decreased lignocelluloses' biodegradability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20AD7D7C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-Unstable and decreased performance in AD (with insufficient aeration)</w:t>
            </w:r>
          </w:p>
          <w:p w14:paraId="3AB3C202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-Promotion of t</w:t>
            </w:r>
            <w:r w:rsidRPr="00A4537D">
              <w:rPr>
                <w:rFonts w:eastAsia="Times New Roman"/>
                <w:lang w:val="en-US" w:eastAsia="es-ES"/>
              </w:rPr>
              <w:t>he hydrolysis of easily biodegradable carbohydrates and proteins (Sufficient aeration)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D2696E7" w14:textId="3FD97D83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&lt;EndNote&gt;&lt;Cite&gt;&lt;Author&gt;Zhu&lt;/Author&gt;&lt;Year&gt;2009&lt;/Year&gt;&lt;RecNum&gt;31&lt;/RecNum&gt;&lt;DisplayText&gt;(Zhu et al., 2009)&lt;/DisplayText&gt;&lt;record&gt;&lt;rec-number&gt;31&lt;/rec-number&gt;&lt;fo</w:instrText>
            </w:r>
            <w:r>
              <w:rPr>
                <w:rFonts w:eastAsia="Times New Roman"/>
                <w:lang w:val="es-ES_tradnl" w:eastAsia="es-ES"/>
              </w:rPr>
              <w:instrText>reign-keys&gt;&lt;key app="EN" db-id="eezdswarw0fdt1ee5p1vadaav5ed2r9aapa9" timestamp="1656382321"&gt;31&lt;/key&gt;&lt;/foreign-keys&gt;&lt;ref-type name="Journal Article"&gt;17&lt;/ref-type&gt;&lt;contributors&gt;&lt;authors&gt;&lt;author&gt;Zhu, Min&lt;/author&gt;&lt;author&gt;Lü, Fan&lt;/author&gt;&lt;author&gt;Hao, Li-Ping&lt;/</w:instrText>
            </w:r>
            <w:r>
              <w:rPr>
                <w:rFonts w:eastAsia="Times New Roman"/>
                <w:lang w:val="es-ES_tradnl" w:eastAsia="es-ES"/>
              </w:rPr>
              <w:instrText>author&gt;&lt;author&gt;He, Pin-Jing&lt;/author&gt;&lt;author&gt;Shao, Li-Ming&lt;/author&gt;&lt;/authors&gt;&lt;/contributors&gt;&lt;titles&gt;&lt;title&gt;Regulating the hydrolysis of organic wastes by micro-aeration and effluent recirculation&lt;/title&gt;&lt;secondary-title&gt;Waste Management&lt;/secondary-title&gt;&lt;/t</w:instrText>
            </w:r>
            <w:r>
              <w:rPr>
                <w:rFonts w:eastAsia="Times New Roman"/>
                <w:lang w:val="es-ES_tradnl" w:eastAsia="es-ES"/>
              </w:rPr>
              <w:instrText>itles&gt;&lt;periodical&gt;&lt;full-title&gt;Waste Management&lt;/full-title&gt;&lt;/periodical&gt;&lt;pages&gt;2042-2050&lt;/pages&gt;&lt;volume&gt;29&lt;/volume&gt;&lt;number&gt;7&lt;/number&gt;&lt;dates&gt;&lt;year&gt;2009&lt;/year&gt;&lt;pub-dates&gt;&lt;date&gt;2009/07/01/&lt;/date&gt;&lt;/pub-dates&gt;&lt;/dates&gt;&lt;isbn&gt;0956-053X&lt;/isbn&gt;&lt;urls&gt;&lt;related-urls&gt;&lt;u</w:instrText>
            </w:r>
            <w:r>
              <w:rPr>
                <w:rFonts w:eastAsia="Times New Roman"/>
                <w:lang w:val="es-ES_tradnl" w:eastAsia="es-ES"/>
              </w:rPr>
              <w:instrText>rl&gt;https://www.sciencedirect.com/science/article/pii/S0956053X08004418&lt;/url&gt;&lt;/related-urls&gt;&lt;/urls&gt;&lt;electronic-resource-num&gt;https://doi.org/10.1016/j.wasman.2008.12.023&lt;/electronic-resource-num&gt;&lt;/record&gt;&lt;/Cite&gt;&lt;/EndNote&gt;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Zhu et al.,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2009)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5841F538" w14:textId="77777777" w:rsidTr="007E5A0F">
        <w:tc>
          <w:tcPr>
            <w:tcW w:w="1703" w:type="dxa"/>
            <w:shd w:val="clear" w:color="auto" w:fill="auto"/>
            <w:vAlign w:val="center"/>
          </w:tcPr>
          <w:p w14:paraId="4D674FD3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Primary sludge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0F6E3C47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Continuously airflow of 0.00156 vvm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130B357B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Improvement of protein solubilization and 40% tCOD reduction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300F6050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Not available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58EEB27B" w14:textId="3E4680FD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&lt;EndNote&gt;&lt;Cite&gt;&lt;Author&gt;Diak&lt;/Author&gt;&lt;Year&gt;2013&lt;/Year&gt;&lt;IDText&gt;Effect of micro-aeration on anaerobic digestion of primary sludge un</w:instrText>
            </w:r>
            <w:r>
              <w:rPr>
                <w:rFonts w:eastAsia="Times New Roman"/>
                <w:lang w:val="es-ES_tradnl" w:eastAsia="es-ES"/>
              </w:rPr>
              <w:instrText>der septic tank conditions&lt;/IDText&gt;&lt;DisplayText&gt;(Diak et al., 2013)&lt;/DisplayText&gt;&lt;record&gt;&lt;dates&gt;&lt;pub-dates&gt;&lt;date&gt;Apr&lt;/date&gt;&lt;/pub-dates&gt;&lt;year&gt;2013&lt;/year&gt;&lt;/dates&gt;&lt;urls&gt;&lt;related-urls&gt;&lt;url&gt;&amp;lt;Go to ISI&amp;gt;://WOS:000316340300004&lt;/url&gt;&lt;/related-urls&gt;&lt;/urls&gt;&lt;isb</w:instrText>
            </w:r>
            <w:r>
              <w:rPr>
                <w:rFonts w:eastAsia="Times New Roman"/>
                <w:lang w:val="es-ES_tradnl" w:eastAsia="es-ES"/>
              </w:rPr>
              <w:instrText>n&gt;1615-7591&lt;/isbn&gt;&lt;titles&gt;&lt;title&gt;Effect of micro-aeration on anaerobic digestion of primary sludge under septic tank conditions&lt;/title&gt;&lt;secondary-title&gt;Bioprocess and Biosystems Engineering&lt;/secondary-title&gt;&lt;/titles&gt;&lt;pages&gt;417-424&lt;/pages&gt;&lt;number&gt;4&lt;/number&gt;</w:instrText>
            </w:r>
            <w:r>
              <w:rPr>
                <w:rFonts w:eastAsia="Times New Roman"/>
                <w:lang w:val="es-ES_tradnl" w:eastAsia="es-ES"/>
              </w:rPr>
              <w:instrText>&lt;contributors&gt;&lt;authors&gt;&lt;author&gt;Diak, J.&lt;/author&gt;&lt;author&gt;Ormeci, B.&lt;/author&gt;&lt;author&gt;Kennedy, K. J.&lt;/author&gt;&lt;/authors&gt;&lt;/contributors&gt;&lt;added-date format="utc"&gt;1602082300&lt;/added-date&gt;&lt;ref-type name="Journal Article"&gt;17&lt;/ref-type&gt;&lt;rec-number&gt;53&lt;/rec-number&gt;&lt;las</w:instrText>
            </w:r>
            <w:r>
              <w:rPr>
                <w:rFonts w:eastAsia="Times New Roman"/>
                <w:lang w:val="es-ES_tradnl" w:eastAsia="es-ES"/>
              </w:rPr>
              <w:instrText>t-updated-date format="utc"&gt;1602082300&lt;/last-updated-date&gt;&lt;accession-num&gt;WOS:000316340300004&lt;/accession-num&gt;&lt;electronic-resource-num&gt;10.1007/s00449-012-0798-x&lt;/electronic-resource-num&gt;&lt;volume&gt;36&lt;/volume&gt;&lt;/record&gt;&lt;/Cite&gt;&lt;/EndNote&gt;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Diak et al.,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2013)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7925ED17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75694BB1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lastRenderedPageBreak/>
              <w:t>Food waste, yellow and brown water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389CA26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Continuous, 4 days, 37.5 mLO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 xml:space="preserve">/L 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 xml:space="preserve">liquid </w:t>
            </w:r>
            <w:r w:rsidRPr="00A4537D">
              <w:rPr>
                <w:rFonts w:eastAsia="Times New Roman"/>
                <w:lang w:val="en-US" w:eastAsia="es-ES"/>
              </w:rPr>
              <w:t>d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81CEF98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Increased solubilization and acidification efficiencies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9206140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Methane yield increased by 10 to 21%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7A3FB594" w14:textId="743F32C2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&lt;EndNote&gt;&lt;Cite&gt;&lt;Author&gt;Lim&lt;/Author&gt;&lt;Year&gt;2013&lt;/Year&gt;&lt;IDText&gt;Enhanced hydrolysis and methane yield by applying microaeration pretreatment to the anaerobic co-digestion of brown water and food waste&lt;/IDText&gt;&lt;DisplayText&gt;(Lim &amp;amp; Wang, 2013)&lt;</w:instrText>
            </w:r>
            <w:r>
              <w:rPr>
                <w:rFonts w:eastAsia="Times New Roman"/>
                <w:lang w:val="es-ES_tradnl" w:eastAsia="es-ES"/>
              </w:rPr>
              <w:instrText>/DisplayText&gt;&lt;record&gt;&lt;dates&gt;&lt;pub-dates&gt;&lt;date&gt;Apr&lt;/date&gt;&lt;/pub-dates&gt;&lt;year&gt;2013&lt;/year&gt;&lt;/dates&gt;&lt;urls&gt;&lt;related-urls&gt;&lt;url&gt;&amp;lt;Go to ISI&amp;gt;://WOS:000317798000005&lt;/url&gt;&lt;/related-urls&gt;&lt;/urls&gt;&lt;isbn&gt;0956-053X&lt;/isbn&gt;&lt;titles&gt;&lt;title&gt;Enhanced hydrolysis and methane yie</w:instrText>
            </w:r>
            <w:r>
              <w:rPr>
                <w:rFonts w:eastAsia="Times New Roman"/>
                <w:lang w:val="es-ES_tradnl" w:eastAsia="es-ES"/>
              </w:rPr>
              <w:instrText>ld by applying microaeration pretreatment to the anaerobic co-digestion of brown water and food waste&lt;/title&gt;&lt;secondary-title&gt;Waste Management&lt;/secondary-title&gt;&lt;/titles&gt;&lt;pages&gt;813-819&lt;/pages&gt;&lt;number&gt;4&lt;/number&gt;&lt;contributors&gt;&lt;authors&gt;&lt;author&gt;Lim, J. W.&lt;/auth</w:instrText>
            </w:r>
            <w:r>
              <w:rPr>
                <w:rFonts w:eastAsia="Times New Roman"/>
                <w:lang w:val="es-ES_tradnl" w:eastAsia="es-ES"/>
              </w:rPr>
              <w:instrText>or&gt;&lt;author&gt;Wang, J. Y.&lt;/author&gt;&lt;/authors&gt;&lt;/contributors&gt;&lt;added-date format="utc"&gt;1597434684&lt;/added-date&gt;&lt;ref-type name="Journal Article"&gt;17&lt;/ref-type&gt;&lt;rec-number&gt;33&lt;/rec-number&gt;&lt;last-updated-date format="utc"&gt;1597434684&lt;/last-updated-date&gt;&lt;accession-num&gt;WO</w:instrText>
            </w:r>
            <w:r>
              <w:rPr>
                <w:rFonts w:eastAsia="Times New Roman"/>
                <w:lang w:val="es-ES_tradnl" w:eastAsia="es-ES"/>
              </w:rPr>
              <w:instrText>S:000317798000005&lt;/accession-num&gt;&lt;electronic-resource-num&gt;10.1016/j.wasman.2012.11.013&lt;/electronic-resource-num&gt;&lt;volume&gt;33&lt;/volume&gt;&lt;/record&gt;&lt;/Cite&gt;&lt;/EndNote&gt;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Lim &amp; Wang,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2013)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2BF257A8" w14:textId="77777777" w:rsidTr="007E5A0F">
        <w:tc>
          <w:tcPr>
            <w:tcW w:w="1703" w:type="dxa"/>
            <w:shd w:val="clear" w:color="auto" w:fill="auto"/>
            <w:vAlign w:val="center"/>
          </w:tcPr>
          <w:p w14:paraId="3F059526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en-US" w:eastAsia="es-ES"/>
              </w:rPr>
            </w:pPr>
            <w:r w:rsidRPr="00A4537D">
              <w:rPr>
                <w:rFonts w:eastAsia="Times New Roman"/>
                <w:bCs/>
                <w:lang w:val="en-US" w:eastAsia="es-ES"/>
              </w:rPr>
              <w:t>Brown water and food waste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5437AE24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3 mL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air</w:t>
            </w:r>
            <w:r w:rsidRPr="00A4537D">
              <w:rPr>
                <w:rFonts w:eastAsia="Times New Roman"/>
                <w:lang w:val="en-US" w:eastAsia="es-ES"/>
              </w:rPr>
              <w:t>/min/day, 1-2 h after feeding the reactor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77208506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 xml:space="preserve">More diverse </w:t>
            </w:r>
            <w:hyperlink r:id="rId6" w:tooltip="Learn more about bacterial community from ScienceDirect's AI-generated Topic Pages" w:history="1">
              <w:r w:rsidRPr="00D93E7F">
                <w:rPr>
                  <w:rFonts w:eastAsia="Times New Roman"/>
                  <w:lang w:eastAsia="es-ES"/>
                </w:rPr>
                <w:t>bacterial community</w:t>
              </w:r>
            </w:hyperlink>
          </w:p>
        </w:tc>
        <w:tc>
          <w:tcPr>
            <w:tcW w:w="4506" w:type="dxa"/>
            <w:shd w:val="clear" w:color="auto" w:fill="auto"/>
            <w:vAlign w:val="center"/>
          </w:tcPr>
          <w:p w14:paraId="359C313D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Enhanc</w:t>
            </w:r>
            <w:r w:rsidRPr="00A4537D">
              <w:rPr>
                <w:rFonts w:eastAsia="Times New Roman"/>
                <w:lang w:val="en-US" w:eastAsia="es-ES"/>
              </w:rPr>
              <w:t xml:space="preserve">ement of </w:t>
            </w:r>
            <w:hyperlink r:id="rId7" w:tooltip="Learn more about COD from ScienceDirect's AI-generated Topic Pages" w:history="1">
              <w:r w:rsidRPr="00A4537D">
                <w:rPr>
                  <w:rFonts w:eastAsia="Times New Roman"/>
                  <w:lang w:val="en-US" w:eastAsia="es-ES"/>
                </w:rPr>
                <w:t>COD</w:t>
              </w:r>
            </w:hyperlink>
            <w:r w:rsidRPr="00A4537D">
              <w:rPr>
                <w:rFonts w:eastAsia="Times New Roman"/>
                <w:lang w:val="en-US" w:eastAsia="es-ES"/>
              </w:rPr>
              <w:t xml:space="preserve"> </w:t>
            </w:r>
            <w:hyperlink r:id="rId8" w:tooltip="Learn more about solubilization from ScienceDirect's AI-generated Topic Pages" w:history="1">
              <w:r w:rsidRPr="00A4537D">
                <w:rPr>
                  <w:rFonts w:eastAsia="Times New Roman"/>
                  <w:lang w:val="en-US" w:eastAsia="es-ES"/>
                </w:rPr>
                <w:t>solubilization</w:t>
              </w:r>
            </w:hyperlink>
            <w:r w:rsidRPr="00A4537D">
              <w:rPr>
                <w:rFonts w:eastAsia="Times New Roman"/>
                <w:lang w:val="en-US" w:eastAsia="es-ES"/>
              </w:rPr>
              <w:t xml:space="preserve"> and </w:t>
            </w:r>
            <w:hyperlink r:id="rId9" w:tooltip="Learn more about VFA from ScienceDirect's AI-generated Topic Pages" w:history="1">
              <w:r w:rsidRPr="00A4537D">
                <w:rPr>
                  <w:rFonts w:eastAsia="Times New Roman"/>
                  <w:lang w:val="en-US" w:eastAsia="es-ES"/>
                </w:rPr>
                <w:t>VFA</w:t>
              </w:r>
            </w:hyperlink>
            <w:r w:rsidRPr="00A4537D">
              <w:rPr>
                <w:rFonts w:eastAsia="Times New Roman"/>
                <w:lang w:val="en-US" w:eastAsia="es-ES"/>
              </w:rPr>
              <w:t xml:space="preserve"> production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4419C6F4" w14:textId="74A3855F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&lt;EndNote&gt;&lt;Cite&gt;&lt;Author&gt;Lim&lt;/Author&gt;&lt;Year&gt;2014&lt;/Year&gt;&lt;RecNum&gt;19&lt;/RecNum&gt;&lt;DisplayText&gt;(Lim et al</w:instrText>
            </w:r>
            <w:r>
              <w:rPr>
                <w:rFonts w:eastAsia="Times New Roman"/>
                <w:lang w:val="es-ES_tradnl" w:eastAsia="es-ES"/>
              </w:rPr>
              <w:instrText>., 2014)&lt;/DisplayText&gt;&lt;record&gt;&lt;rec-number&gt;19&lt;/rec-number&gt;&lt;foreign-keys&gt;&lt;key app="EN" db-id="eezdswarw0fdt1ee5p1vadaav5ed2r9aapa9" timestamp="1655854049"&gt;19&lt;/key&gt;&lt;/foreign-keys&gt;&lt;ref-type name="Journal Article"&gt;17&lt;/ref-type&gt;&lt;contributors&gt;&lt;authors&gt;&lt;author&gt;Lim</w:instrText>
            </w:r>
            <w:r>
              <w:rPr>
                <w:rFonts w:eastAsia="Times New Roman"/>
                <w:lang w:val="es-ES_tradnl" w:eastAsia="es-ES"/>
              </w:rPr>
              <w:instrText>, Jun Wei&lt;/author&gt;&lt;author&gt;Chiam, Jun An&lt;/author&gt;&lt;author&gt;Wang, Jing-Yuan&lt;/author&gt;&lt;/authors&gt;&lt;/contributors&gt;&lt;titles&gt;&lt;title&gt;Microbial community structure reveals how microaeration improves fermentation during anaerobic co-digestion of brown water and food wast</w:instrText>
            </w:r>
            <w:r>
              <w:rPr>
                <w:rFonts w:eastAsia="Times New Roman"/>
                <w:lang w:val="es-ES_tradnl" w:eastAsia="es-ES"/>
              </w:rPr>
              <w:instrText>e&lt;/title&gt;&lt;secondary-title&gt;Bioresource Technology&lt;/secondary-title&gt;&lt;/titles&gt;&lt;periodical&gt;&lt;full-title&gt;Bioresource Technology&lt;/full-title&gt;&lt;/periodical&gt;&lt;pages&gt;132-138&lt;/pages&gt;&lt;volume&gt;171&lt;/volume&gt;&lt;keywords&gt;&lt;keyword&gt;Microaeration&lt;/keyword&gt;&lt;keyword&gt;Bacterial commun</w:instrText>
            </w:r>
            <w:r>
              <w:rPr>
                <w:rFonts w:eastAsia="Times New Roman"/>
                <w:lang w:val="es-ES_tradnl" w:eastAsia="es-ES"/>
              </w:rPr>
              <w:instrText>ity structure&lt;/keyword&gt;&lt;keyword&gt;Brown water&lt;/keyword&gt;&lt;keyword&gt;Food waste&lt;/keyword&gt;&lt;/keywords&gt;&lt;dates&gt;&lt;year&gt;2014&lt;/year&gt;&lt;pub-dates&gt;&lt;date&gt;2014/11/01/&lt;/date&gt;&lt;/pub-dates&gt;&lt;/dates&gt;&lt;isbn&gt;0960-8524&lt;/isbn&gt;&lt;urls&gt;&lt;related-urls&gt;&lt;url&gt;https://www.sciencedirect.com/science</w:instrText>
            </w:r>
            <w:r>
              <w:rPr>
                <w:rFonts w:eastAsia="Times New Roman"/>
                <w:lang w:val="es-ES_tradnl" w:eastAsia="es-ES"/>
              </w:rPr>
              <w:instrText>/article/pii/S0960852414011572&lt;/url&gt;&lt;/related-urls&gt;&lt;/urls&gt;&lt;electronic-resource-num&gt;https://doi.org/10.1016/j.biortech.2014.08.050&lt;/electronic-resource-num&gt;&lt;/record&gt;&lt;/Cite&gt;&lt;/EndNote&gt;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Lim et al.,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2014)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7EAAC472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B1999C8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Synthetic food waste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702D47A6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Semi-continuous time based, 17 </w:t>
            </w:r>
            <w:r w:rsidRPr="00A4537D">
              <w:rPr>
                <w:rFonts w:eastAsia="Times New Roman"/>
                <w:lang w:val="en-US" w:eastAsia="es-ES"/>
              </w:rPr>
              <w:t>days, intermittent 129-387 L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air</w:t>
            </w:r>
            <w:r w:rsidRPr="00A4537D">
              <w:rPr>
                <w:rFonts w:eastAsia="Times New Roman"/>
                <w:lang w:val="en-US" w:eastAsia="es-ES"/>
              </w:rPr>
              <w:t>/kg TS d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4229BC6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Improvement in carbohydrate and protein hydrolysis (21–27% and 38–64% respectively)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EBEC723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Methane yield increased by 5%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7EA32C7" w14:textId="043F3D33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&lt;EndNote&gt;&lt;Cite&gt;&lt;Author&gt;Xu&lt;/Author&gt;&lt;Year&gt;2014&lt;/Year&gt;&lt;IDText&gt;Optimization of micro-aerati</w:instrText>
            </w:r>
            <w:r>
              <w:rPr>
                <w:rFonts w:eastAsia="Times New Roman"/>
                <w:lang w:val="es-ES_tradnl" w:eastAsia="es-ES"/>
              </w:rPr>
              <w:instrText>on intensity in acidogenic reactor of a two-phase anaerobic digester treating food waste&lt;/IDText&gt;&lt;DisplayText&gt;(Xu et al., 2014)&lt;/DisplayText&gt;&lt;record&gt;&lt;dates&gt;&lt;pub-dates&gt;&lt;date&gt;Feb&lt;/date&gt;&lt;/pub-dates&gt;&lt;year&gt;2014&lt;/year&gt;&lt;/dates&gt;&lt;urls&gt;&lt;related-urls&gt;&lt;url&gt;&amp;lt;Go to I</w:instrText>
            </w:r>
            <w:r>
              <w:rPr>
                <w:rFonts w:eastAsia="Times New Roman"/>
                <w:lang w:val="es-ES_tradnl" w:eastAsia="es-ES"/>
              </w:rPr>
              <w:instrText>SI&amp;gt;://WOS:000331497400015&lt;/url&gt;&lt;/related-urls&gt;&lt;/urls&gt;&lt;isbn&gt;0956-053X&lt;/isbn&gt;&lt;titles&gt;&lt;title&gt;Optimization of micro-aeration intensity in acidogenic reactor of a two-phase anaerobic digester treating food waste&lt;/title&gt;&lt;secondary-title&gt;Waste Management&lt;/seco</w:instrText>
            </w:r>
            <w:r>
              <w:rPr>
                <w:rFonts w:eastAsia="Times New Roman"/>
                <w:lang w:val="es-ES_tradnl" w:eastAsia="es-ES"/>
              </w:rPr>
              <w:instrText>ndary-title&gt;&lt;/titles&gt;&lt;pages&gt;363-369&lt;/pages&gt;&lt;number&gt;2&lt;/number&gt;&lt;contributors&gt;&lt;authors&gt;&lt;author&gt;Xu, S. Y.&lt;/author&gt;&lt;author&gt;Selvam, A.&lt;/author&gt;&lt;author&gt;Wong, J. W. C.&lt;/author&gt;&lt;/authors&gt;&lt;/contributors&gt;&lt;added-date format="utc"&gt;1602077202&lt;/added-date&gt;&lt;ref-type name=</w:instrText>
            </w:r>
            <w:r>
              <w:rPr>
                <w:rFonts w:eastAsia="Times New Roman"/>
                <w:lang w:val="es-ES_tradnl" w:eastAsia="es-ES"/>
              </w:rPr>
              <w:instrText>"Journal Article"&gt;17&lt;/ref-type&gt;&lt;rec-number&gt;44&lt;/rec-number&gt;&lt;last-updated-date format="utc"&gt;1602077202&lt;/last-updated-date&gt;&lt;accession-num&gt;WOS:000331497400015&lt;/accession-num&gt;&lt;electronic-resource-num&gt;10.1016/j.wasman.2013.10.038&lt;/electronic-resource-num&gt;&lt;volume</w:instrText>
            </w:r>
            <w:r>
              <w:rPr>
                <w:rFonts w:eastAsia="Times New Roman"/>
                <w:lang w:val="es-ES_tradnl" w:eastAsia="es-ES"/>
              </w:rPr>
              <w:instrText>&gt;34&lt;/volume&gt;&lt;/record&gt;&lt;/Cite&gt;&lt;/EndNote&gt;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Xu et al.,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2014)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49946C0E" w14:textId="77777777" w:rsidTr="007E5A0F">
        <w:tc>
          <w:tcPr>
            <w:tcW w:w="1703" w:type="dxa"/>
            <w:shd w:val="clear" w:color="auto" w:fill="auto"/>
            <w:vAlign w:val="center"/>
          </w:tcPr>
          <w:p w14:paraId="783F468B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bCs/>
                <w:lang w:val="fr-FR" w:eastAsia="es-ES"/>
              </w:rPr>
              <w:t>Corn straw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2E822986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Pulse injection, thermophilic microaerobic (55°C), 5-40 mL 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 xml:space="preserve">/g VS 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substrate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527FCA3A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Cellulosic structure was partly disrupted. </w:t>
            </w:r>
            <w:r w:rsidRPr="00D93E7F">
              <w:rPr>
                <w:rFonts w:eastAsia="Times New Roman"/>
                <w:lang w:eastAsia="es-ES"/>
              </w:rPr>
              <w:t>Crystallinity index decrease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0B7DF707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Improvement of the hydrolysis rate. </w:t>
            </w:r>
            <w:r w:rsidRPr="00D93E7F">
              <w:rPr>
                <w:rFonts w:eastAsia="Times New Roman"/>
                <w:lang w:eastAsia="es-ES"/>
              </w:rPr>
              <w:t>Methane yield increased by 16%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7A7A86DB" w14:textId="7E31008B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&lt;EndNote&gt;&lt;Cite&gt;&lt;Author&gt;Fu&lt;/Author&gt;&lt;Year&gt;2015&lt;/Year&gt;&lt;IDText&gt;The thermophilic (55 degrees C) microaerobic pretreatment of corn straw for anaerobic digestion&lt;/IDText&gt;&lt;DisplayText&gt;(Fu et al., 2015)&lt;/DisplayText&gt;&lt;record&gt;&lt;dates&gt;&lt;pub-dates&gt;&lt;date&gt;Ja</w:instrText>
            </w:r>
            <w:r>
              <w:rPr>
                <w:rFonts w:eastAsia="Times New Roman"/>
                <w:noProof/>
                <w:lang w:val="es-ES_tradnl" w:eastAsia="es-ES"/>
              </w:rPr>
              <w:instrText>n&lt;/date&gt;&lt;/pub-dates&gt;&lt;year&gt;2015&lt;/year&gt;&lt;/dates&gt;&lt;urls&gt;&lt;related-urls&gt;&lt;url&gt;&amp;lt;Go to ISI&amp;gt;://WOS:000345689900027&lt;/url&gt;&lt;/related-urls&gt;&lt;/urls&gt;&lt;isbn&gt;0960-8524&lt;/isbn&gt;&lt;titles&gt;&lt;title&gt;The thermophilic (55 degrees C) microaerobic pretreatment of corn straw for anaero</w:instrText>
            </w:r>
            <w:r>
              <w:rPr>
                <w:rFonts w:eastAsia="Times New Roman"/>
                <w:noProof/>
                <w:lang w:val="es-ES_tradnl" w:eastAsia="es-ES"/>
              </w:rPr>
              <w:instrText>bic digestion&lt;/title&gt;&lt;secondary-title&gt;Bioresource Technology&lt;/secondary-title&gt;&lt;/titles&gt;&lt;pages&gt;203-208&lt;/pages&gt;&lt;contributors&gt;&lt;authors&gt;&lt;author&gt;Fu, S. F.&lt;/author&gt;&lt;author&gt;Wang, F.&lt;/author&gt;&lt;author&gt;Yuan, X. Z.&lt;/author&gt;&lt;author&gt;Yang, Z. M.&lt;/author&gt;&lt;author&gt;Luo, S. J</w:instrText>
            </w:r>
            <w:r>
              <w:rPr>
                <w:rFonts w:eastAsia="Times New Roman"/>
                <w:noProof/>
                <w:lang w:val="es-ES_tradnl" w:eastAsia="es-ES"/>
              </w:rPr>
              <w:instrText>.&lt;/author&gt;&lt;author&gt;Wang, C. S.&lt;/author&gt;&lt;author&gt;Guo, R. B.&lt;/author&gt;&lt;/authors&gt;&lt;/contributors&gt;&lt;added-date format="utc"&gt;1669911085&lt;/added-date&gt;&lt;ref-type name="Journal Article"&gt;17&lt;/ref-type&gt;&lt;rec-number&gt;300&lt;/rec-number&gt;&lt;last-updated-date format="utc"&gt;1669911085&lt;/</w:instrText>
            </w:r>
            <w:r>
              <w:rPr>
                <w:rFonts w:eastAsia="Times New Roman"/>
                <w:noProof/>
                <w:lang w:val="es-ES_tradnl" w:eastAsia="es-ES"/>
              </w:rPr>
              <w:instrText>last-updated-date&gt;&lt;accession-num&gt;WOS:000345689900027&lt;/accession-num&gt;&lt;electronic-resource-num&gt;10.1016/j.biortech.2014.10.072&lt;/electronic-resource-num&gt;&lt;volume&gt;175&lt;/volume&gt;&lt;/record&gt;&lt;/Cite&gt;&lt;/EndNote&gt;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Fu et al.,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2015)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2EC0E628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5E022F86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Olive mill wastewater (OMWW)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4E60ABD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0.65 L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air</w:t>
            </w:r>
            <w:r w:rsidRPr="00A4537D">
              <w:rPr>
                <w:rFonts w:eastAsia="Times New Roman"/>
                <w:lang w:val="en-US" w:eastAsia="es-ES"/>
              </w:rPr>
              <w:t xml:space="preserve">/L 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reactor</w:t>
            </w:r>
            <w:r w:rsidRPr="00A4537D">
              <w:rPr>
                <w:rFonts w:eastAsia="Times New Roman"/>
                <w:lang w:val="en-US" w:eastAsia="es-ES"/>
              </w:rPr>
              <w:t>/min</w:t>
            </w:r>
          </w:p>
          <w:p w14:paraId="5836AD14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(2 L reactor) 5-7 days 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49ACFDA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78-90% polyphenols reduction.</w:t>
            </w:r>
          </w:p>
          <w:p w14:paraId="0224B424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18-21% reduction in initial tCOD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551F89AA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-No inhibition in the AD-long-term process using 5-day pretreated OMWW</w:t>
            </w:r>
          </w:p>
          <w:p w14:paraId="35F12EA1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-Higher methane yield (0.39 m</w:t>
            </w:r>
            <w:r w:rsidRPr="00A4537D">
              <w:rPr>
                <w:rFonts w:eastAsia="Times New Roman"/>
                <w:vertAlign w:val="superscript"/>
                <w:lang w:val="en-US" w:eastAsia="es-ES"/>
              </w:rPr>
              <w:t>3</w:t>
            </w:r>
            <w:r w:rsidRPr="00A4537D">
              <w:rPr>
                <w:rFonts w:eastAsia="Times New Roman"/>
                <w:lang w:val="en-US" w:eastAsia="es-ES"/>
              </w:rPr>
              <w:t xml:space="preserve">/kg tCOD 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removed</w:t>
            </w:r>
            <w:r w:rsidRPr="00A4537D">
              <w:rPr>
                <w:rFonts w:eastAsia="Times New Roman"/>
                <w:lang w:val="en-US" w:eastAsia="es-ES"/>
              </w:rPr>
              <w:t>) and tCOD (</w:t>
            </w:r>
            <w:r w:rsidRPr="00A4537D">
              <w:rPr>
                <w:rFonts w:eastAsia="Times New Roman"/>
                <w:highlight w:val="yellow"/>
                <w:lang w:val="en-US" w:eastAsia="es-ES"/>
              </w:rPr>
              <w:t>65</w:t>
            </w:r>
            <w:r w:rsidRPr="00A4537D">
              <w:rPr>
                <w:rFonts w:eastAsia="Times New Roman"/>
                <w:lang w:val="en-US" w:eastAsia="es-ES"/>
              </w:rPr>
              <w:t>%) were achieved for 5-</w:t>
            </w:r>
            <w:r w:rsidRPr="00A4537D">
              <w:rPr>
                <w:rFonts w:eastAsia="Times New Roman"/>
                <w:lang w:val="en-US" w:eastAsia="es-ES"/>
              </w:rPr>
              <w:t xml:space="preserve">days aeration 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096A83D" w14:textId="3ACAA693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val="es-ES_tradnl"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&lt;EndNote&gt;&lt;Cite&gt;&lt;Author&gt;González-González&lt;/Author&gt;&lt;Year&gt;2015&lt;/Year&gt;&lt;RecNum&gt;33&lt;/RecNum&gt;&lt;DisplayText&gt;(González-González &amp;amp; Cuadros, 2015)&lt;/DisplayText&gt;&lt;record&gt;&lt;rec-number&gt;33&lt;/rec-number&gt;&lt;foreign-keys&gt;&lt;key app="EN" db-id="eezds</w:instrText>
            </w:r>
            <w:r>
              <w:rPr>
                <w:rFonts w:eastAsia="Times New Roman"/>
                <w:lang w:val="es-ES_tradnl" w:eastAsia="es-ES"/>
              </w:rPr>
              <w:instrText>warw0fdt1ee5p1vadaav5ed2r9aapa9" timestamp="1665513013"&gt;33&lt;/key&gt;&lt;/foreign-keys&gt;&lt;ref-type name="Journal Article"&gt;17&lt;/ref-type&gt;&lt;contributors&gt;&lt;authors&gt;&lt;author&gt;González-González, A&lt;/author&gt;&lt;author&gt;Cuadros, F&lt;/author&gt;&lt;/authors&gt;&lt;/contributors&gt;&lt;titles&gt;&lt;title&gt;Effe</w:instrText>
            </w:r>
            <w:r>
              <w:rPr>
                <w:rFonts w:eastAsia="Times New Roman"/>
                <w:lang w:val="es-ES_tradnl" w:eastAsia="es-ES"/>
              </w:rPr>
              <w:instrText>ct of aerobic pretreatment on anaerobic digestion of olive mill wastewater (OMWW): An ecoefficient treatment&lt;/title&gt;&lt;secondary-title&gt;Food and bioproducts processing&lt;/secondary-title&gt;&lt;/titles&gt;&lt;periodical&gt;&lt;full-title&gt;Food and bioproducts processing&lt;/full-tit</w:instrText>
            </w:r>
            <w:r>
              <w:rPr>
                <w:rFonts w:eastAsia="Times New Roman"/>
                <w:lang w:val="es-ES_tradnl" w:eastAsia="es-ES"/>
              </w:rPr>
              <w:instrText>le&gt;&lt;/periodical&gt;&lt;pages&gt;339-345&lt;/pages&gt;&lt;volume&gt;95&lt;/volume&gt;&lt;dates&gt;&lt;year&gt;2015&lt;/year&gt;&lt;/dates&gt;&lt;isbn&gt;0960-3085&lt;/isbn&gt;&lt;urls&gt;&lt;/urls&gt;&lt;/record&gt;&lt;/Cite&gt;&lt;/EndNote&gt;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González-González &amp; Cuadros,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2015)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6E716B6B" w14:textId="77777777" w:rsidTr="007E5A0F">
        <w:tc>
          <w:tcPr>
            <w:tcW w:w="1703" w:type="dxa"/>
            <w:shd w:val="clear" w:color="auto" w:fill="auto"/>
            <w:vAlign w:val="center"/>
          </w:tcPr>
          <w:p w14:paraId="394A56A3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es-ES"/>
              </w:rPr>
            </w:pPr>
            <w:r w:rsidRPr="00D93E7F">
              <w:rPr>
                <w:rFonts w:eastAsia="Times New Roman"/>
                <w:bCs/>
                <w:color w:val="000000"/>
                <w:lang w:eastAsia="es-ES"/>
              </w:rPr>
              <w:t>Corn straw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73EA82D7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color w:val="000000"/>
                <w:lang w:val="en-US" w:eastAsia="es-ES"/>
              </w:rPr>
            </w:pPr>
            <w:r w:rsidRPr="00A4537D">
              <w:rPr>
                <w:rFonts w:eastAsia="Times New Roman"/>
                <w:color w:val="000000"/>
                <w:lang w:val="en-US" w:eastAsia="es-ES"/>
              </w:rPr>
              <w:t xml:space="preserve">Pulse injection, 0-100 mL/L </w:t>
            </w:r>
            <w:r w:rsidRPr="00A4537D">
              <w:rPr>
                <w:rFonts w:eastAsia="Times New Roman"/>
                <w:color w:val="000000"/>
                <w:vertAlign w:val="subscript"/>
                <w:lang w:val="en-US" w:eastAsia="es-ES"/>
              </w:rPr>
              <w:t xml:space="preserve">liquid </w:t>
            </w:r>
            <w:r w:rsidRPr="00A4537D">
              <w:rPr>
                <w:rFonts w:eastAsia="Times New Roman"/>
                <w:color w:val="000000"/>
                <w:lang w:val="en-US" w:eastAsia="es-ES"/>
              </w:rPr>
              <w:t>d (vvm)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06AA6F8A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color w:val="000000"/>
                <w:lang w:val="en-US" w:eastAsia="es-ES"/>
              </w:rPr>
            </w:pPr>
            <w:r w:rsidRPr="00A4537D">
              <w:rPr>
                <w:rFonts w:eastAsia="Times New Roman"/>
                <w:color w:val="000000"/>
                <w:lang w:val="en-US" w:eastAsia="es-ES"/>
              </w:rPr>
              <w:t xml:space="preserve">VS removal efficiency up to </w:t>
            </w:r>
            <w:r w:rsidRPr="00A4537D">
              <w:rPr>
                <w:rFonts w:eastAsia="Times New Roman"/>
                <w:color w:val="000000"/>
                <w:highlight w:val="yellow"/>
                <w:lang w:val="en-US" w:eastAsia="es-ES"/>
              </w:rPr>
              <w:t>54</w:t>
            </w:r>
            <w:r w:rsidRPr="00A4537D">
              <w:rPr>
                <w:rFonts w:eastAsia="Times New Roman"/>
                <w:color w:val="000000"/>
                <w:lang w:val="en-US" w:eastAsia="es-ES"/>
              </w:rPr>
              <w:t>% (</w:t>
            </w:r>
            <w:r w:rsidRPr="00A4537D">
              <w:rPr>
                <w:rFonts w:eastAsia="Times New Roman"/>
                <w:color w:val="000000"/>
                <w:highlight w:val="yellow"/>
                <w:lang w:val="en-US" w:eastAsia="es-ES"/>
              </w:rPr>
              <w:t>10</w:t>
            </w:r>
            <w:r w:rsidRPr="00A4537D">
              <w:rPr>
                <w:rFonts w:eastAsia="Times New Roman"/>
                <w:color w:val="000000"/>
                <w:lang w:val="en-US" w:eastAsia="es-ES"/>
              </w:rPr>
              <w:t>% higher than non-pretreated sample)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5385B74E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color w:val="000000"/>
                <w:lang w:eastAsia="es-ES"/>
              </w:rPr>
            </w:pPr>
            <w:r w:rsidRPr="00D93E7F">
              <w:rPr>
                <w:rFonts w:eastAsia="Times New Roman"/>
                <w:color w:val="000000"/>
                <w:lang w:eastAsia="es-ES"/>
              </w:rPr>
              <w:t xml:space="preserve">Methane yield increased by </w:t>
            </w:r>
            <w:r w:rsidRPr="00BB542C">
              <w:rPr>
                <w:rFonts w:eastAsia="Times New Roman"/>
                <w:color w:val="000000"/>
                <w:highlight w:val="yellow"/>
                <w:lang w:eastAsia="es-ES"/>
              </w:rPr>
              <w:t>17</w:t>
            </w:r>
            <w:r w:rsidRPr="00D93E7F">
              <w:rPr>
                <w:rFonts w:eastAsia="Times New Roman"/>
                <w:color w:val="000000"/>
                <w:lang w:eastAsia="es-ES"/>
              </w:rPr>
              <w:t>%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4BD611B0" w14:textId="42AFDC42" w:rsidR="00A4537D" w:rsidRPr="00D93E7F" w:rsidRDefault="003603BB" w:rsidP="007E5A0F">
            <w:pPr>
              <w:spacing w:after="0" w:line="240" w:lineRule="auto"/>
              <w:rPr>
                <w:rFonts w:eastAsia="Times New Roman"/>
                <w:color w:val="000000"/>
                <w:lang w:eastAsia="es-ES"/>
              </w:rPr>
            </w:pPr>
            <w:r w:rsidRPr="00D93E7F">
              <w:rPr>
                <w:rFonts w:eastAsia="Times New Roman"/>
                <w:color w:val="000000"/>
                <w:lang w:val="es-ES_tradnl" w:eastAsia="es-ES"/>
              </w:rPr>
              <w:fldChar w:fldCharType="begin"/>
            </w:r>
            <w:r>
              <w:rPr>
                <w:rFonts w:eastAsia="Times New Roman"/>
                <w:color w:val="000000"/>
                <w:lang w:val="es-ES_tradnl" w:eastAsia="es-ES"/>
              </w:rPr>
              <w:instrText xml:space="preserve"> ADDIN EN.CITE &lt;EndNote&gt;&lt;Cite&gt;&lt;Author&gt;Fu&lt;/Author&gt;&lt;Year&gt;2016&lt;/Year&gt;&lt;IDText&gt;Impacts of microaeration on the anaerobic digestion of corn straw and the micro</w:instrText>
            </w:r>
            <w:r>
              <w:rPr>
                <w:rFonts w:eastAsia="Times New Roman"/>
                <w:color w:val="000000"/>
                <w:lang w:val="es-ES_tradnl" w:eastAsia="es-ES"/>
              </w:rPr>
              <w:instrText>bial community structure&lt;/IDText&gt;&lt;DisplayText&gt;(Fu et al., 2016)&lt;/DisplayText&gt;&lt;record&gt;&lt;dates&gt;&lt;pub-dates&gt;&lt;date&gt;Mar&lt;/date&gt;&lt;/pub-dates&gt;&lt;year&gt;2016&lt;/year&gt;&lt;/dates&gt;&lt;urls&gt;&lt;related-urls&gt;&lt;url&gt;&amp;lt;Go to ISI&amp;gt;://WOS:000369461800058&lt;/url&gt;&lt;/related-urls&gt;&lt;/urls&gt;&lt;isbn&gt;13</w:instrText>
            </w:r>
            <w:r>
              <w:rPr>
                <w:rFonts w:eastAsia="Times New Roman"/>
                <w:color w:val="000000"/>
                <w:lang w:val="es-ES_tradnl" w:eastAsia="es-ES"/>
              </w:rPr>
              <w:instrText>85-8947&lt;/isbn&gt;&lt;titles&gt;&lt;title&gt;Impacts of microaeration on the anaerobic digestion of corn straw and the microbial community structure&lt;/title&gt;&lt;secondary-title&gt;Chemical Engineering Journal&lt;/secondary-title&gt;&lt;/titles&gt;&lt;pages&gt;523-528&lt;/pages&gt;&lt;contributors&gt;&lt;authors</w:instrText>
            </w:r>
            <w:r>
              <w:rPr>
                <w:rFonts w:eastAsia="Times New Roman"/>
                <w:color w:val="000000"/>
                <w:lang w:val="es-ES_tradnl" w:eastAsia="es-ES"/>
              </w:rPr>
              <w:instrText>&gt;&lt;author&gt;Fu, S. F.&lt;/author&gt;&lt;author&gt;Wang, F.&lt;/author&gt;&lt;author&gt;Shi, X. S.&lt;/author&gt;&lt;author&gt;Guo, R. B.&lt;/author&gt;&lt;/authors&gt;&lt;/contributors&gt;&lt;added-date format="utc"&gt;1669733877&lt;/added-date&gt;&lt;ref-type name="Journal Article"&gt;17&lt;/ref-type&gt;&lt;rec-number&gt;285&lt;/rec-number&gt;&lt;la</w:instrText>
            </w:r>
            <w:r>
              <w:rPr>
                <w:rFonts w:eastAsia="Times New Roman"/>
                <w:color w:val="000000"/>
                <w:lang w:val="es-ES_tradnl" w:eastAsia="es-ES"/>
              </w:rPr>
              <w:instrText>st-updated-date format="utc"&gt;1669733877&lt;/last-updated-date&gt;&lt;accession-num&gt;WOS:000369461800058&lt;/accession-num&gt;&lt;electronic-resource-num&gt;10.1016/j.cej.2015.11.070&lt;/electronic-resource-num&gt;&lt;volume&gt;287&lt;/volume&gt;&lt;/record&gt;&lt;/Cite&gt;&lt;/EndNote&gt;</w:instrText>
            </w:r>
            <w:r w:rsidRPr="00D93E7F">
              <w:rPr>
                <w:rFonts w:eastAsia="Times New Roman"/>
                <w:color w:val="000000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lang w:val="es-ES_tradnl" w:eastAsia="es-ES"/>
              </w:rPr>
              <w:t xml:space="preserve">Fu et al., </w:t>
            </w:r>
            <w:r w:rsidR="00E92EDD">
              <w:rPr>
                <w:rFonts w:eastAsia="Times New Roman"/>
                <w:noProof/>
                <w:color w:val="000000"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color w:val="000000"/>
                <w:lang w:val="es-ES_tradnl" w:eastAsia="es-ES"/>
              </w:rPr>
              <w:t>2016)</w:t>
            </w:r>
            <w:r w:rsidRPr="00D93E7F">
              <w:rPr>
                <w:rFonts w:eastAsia="Times New Roman"/>
                <w:color w:val="000000"/>
                <w:lang w:val="es-ES_tradnl" w:eastAsia="es-ES"/>
              </w:rPr>
              <w:fldChar w:fldCharType="end"/>
            </w:r>
          </w:p>
        </w:tc>
      </w:tr>
      <w:tr w:rsidR="003A10CF" w14:paraId="46874FDA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032E9F3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Sewage sludge</w:t>
            </w:r>
          </w:p>
          <w:p w14:paraId="0C45CF58" w14:textId="77777777" w:rsidR="00A4537D" w:rsidRPr="00D93E7F" w:rsidRDefault="00A4537D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D30220E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Airflow rates=0.1-1vvm, temperatures= 20-35 °C, aeration times= 24-60 h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A97710A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Improvement of hydrolytic phase. Increase of protein, sugar and sCOD. </w:t>
            </w:r>
            <w:r w:rsidRPr="00D93E7F">
              <w:rPr>
                <w:rFonts w:eastAsia="Times New Roman"/>
                <w:lang w:eastAsia="es-ES"/>
              </w:rPr>
              <w:t xml:space="preserve">Better removal of VSS  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ED87382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211% increase in methane generation (0.3 vvm, 48 h, and 35 °C)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0D42B20" w14:textId="270DF355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val="es-ES_tradnl"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</w:instrText>
            </w:r>
            <w:r>
              <w:rPr>
                <w:rFonts w:eastAsia="Times New Roman"/>
                <w:lang w:val="es-ES_tradnl" w:eastAsia="es-ES"/>
              </w:rPr>
              <w:instrText>TE &lt;EndNote&gt;&lt;Cite&gt;&lt;Author&gt;Montalvo&lt;/Author&gt;&lt;Year&gt;2016&lt;/Year&gt;&lt;RecNum&gt;28&lt;/RecNum&gt;&lt;DisplayText&gt;(Montalvo et al., 2016a)&lt;/DisplayText&gt;&lt;record&gt;&lt;rec-number&gt;28&lt;/rec-number&gt;&lt;foreign-keys&gt;&lt;key app="EN" db-id="eezdswarw0fdt1ee5p1vadaav5ed2r9aapa9" timestamp="1656378</w:instrText>
            </w:r>
            <w:r>
              <w:rPr>
                <w:rFonts w:eastAsia="Times New Roman"/>
                <w:lang w:val="es-ES_tradnl" w:eastAsia="es-ES"/>
              </w:rPr>
              <w:instrText>591"&gt;28&lt;/key&gt;&lt;/foreign-keys&gt;&lt;ref-type name="Journal Article"&gt;17&lt;/ref-type&gt;&lt;contributors&gt;&lt;authors&gt;&lt;author&gt;Montalvo, S.&lt;/author&gt;&lt;author&gt;Huiliñir, C.&lt;/author&gt;&lt;author&gt;Ojeda, F.&lt;/author&gt;&lt;author&gt;Castillo, A.&lt;/author&gt;&lt;author&gt;Lillo, L.&lt;/author&gt;&lt;author&gt;Guerrero, L.</w:instrText>
            </w:r>
            <w:r>
              <w:rPr>
                <w:rFonts w:eastAsia="Times New Roman"/>
                <w:lang w:val="es-ES_tradnl" w:eastAsia="es-ES"/>
              </w:rPr>
              <w:instrText>&lt;/author&gt;&lt;/authors&gt;&lt;/contributors&gt;&lt;titles&gt;&lt;title&gt;Microaerobic pretreatment of sewage sludge: Effect of air flow rate, pretreatment time and temperature on the aerobic process and methane generation&lt;/title&gt;&lt;secondary-title&gt;International Biodeterioration &amp;am</w:instrText>
            </w:r>
            <w:r>
              <w:rPr>
                <w:rFonts w:eastAsia="Times New Roman"/>
                <w:lang w:val="es-ES_tradnl" w:eastAsia="es-ES"/>
              </w:rPr>
              <w:instrText>p; Biodegradation&lt;/secondary-title&gt;&lt;/titles&gt;&lt;periodical&gt;&lt;full-title&gt;International Biodeterioration &amp;amp; Biodegradation&lt;/full-title&gt;&lt;/periodical&gt;&lt;pages&gt;1-7&lt;/pages&gt;&lt;volume&gt;110&lt;/volume&gt;&lt;keywords&gt;&lt;keyword&gt;Microaeration&lt;/keyword&gt;&lt;keyword&gt;Methane generation&lt;/ke</w:instrText>
            </w:r>
            <w:r>
              <w:rPr>
                <w:rFonts w:eastAsia="Times New Roman"/>
                <w:lang w:val="es-ES_tradnl" w:eastAsia="es-ES"/>
              </w:rPr>
              <w:instrText>yword&gt;&lt;keyword&gt;Hydrolysis&lt;/keyword&gt;&lt;keyword&gt;Sewage sludge&lt;/keyword&gt;&lt;/keywords&gt;&lt;dates&gt;&lt;year&gt;2016&lt;/year&gt;&lt;pub-dates&gt;&lt;date&gt;2016/05/01/&lt;/date&gt;&lt;/pub-dates&gt;&lt;/dates&gt;&lt;isbn&gt;0964-8305&lt;/isbn&gt;&lt;urls&gt;&lt;related-urls&gt;&lt;url&gt;https://www.sciencedirect.com/science/article/pii/S0</w:instrText>
            </w:r>
            <w:r>
              <w:rPr>
                <w:rFonts w:eastAsia="Times New Roman"/>
                <w:lang w:val="es-ES_tradnl" w:eastAsia="es-ES"/>
              </w:rPr>
              <w:instrText>964830516300105&lt;/url&gt;&lt;/related-urls&gt;&lt;/urls&gt;&lt;electronic-resource-num&gt;https://doi.org/10.1016/j.ibiod.2016.01.010&lt;/electronic-resource-num&gt;&lt;/record&gt;&lt;/Cite&gt;&lt;/EndNote&gt;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Montalvo et al.,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2016a)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70CE7F58" w14:textId="77777777" w:rsidTr="007E5A0F">
        <w:tc>
          <w:tcPr>
            <w:tcW w:w="1703" w:type="dxa"/>
            <w:shd w:val="clear" w:color="auto" w:fill="auto"/>
            <w:vAlign w:val="center"/>
          </w:tcPr>
          <w:p w14:paraId="500F473E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Mixed sludge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752D08AF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 xml:space="preserve">Continuous airflow, </w:t>
            </w:r>
            <w:r w:rsidRPr="00D93E7F">
              <w:rPr>
                <w:rFonts w:eastAsia="Times New Roman"/>
                <w:lang w:val="es-ES_tradnl" w:eastAsia="es-ES"/>
              </w:rPr>
              <w:t xml:space="preserve">0.1-0.5 vvm, </w:t>
            </w:r>
            <w:r w:rsidRPr="00D93E7F">
              <w:rPr>
                <w:rFonts w:eastAsia="Times New Roman"/>
                <w:lang w:eastAsia="es-ES"/>
              </w:rPr>
              <w:t>24-60 h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5BB328BE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Increases </w:t>
            </w:r>
            <w:r w:rsidRPr="00A4537D">
              <w:rPr>
                <w:rFonts w:eastAsia="Times New Roman"/>
                <w:lang w:val="en-US" w:eastAsia="es-ES"/>
              </w:rPr>
              <w:t>in soluble protein (185%), total sugars (192%), sCOD (150%)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032EF4F1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Methane yield increased by 114%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3B7774F4" w14:textId="0288B3BA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&lt;EndNote&gt;&lt;Cite&gt;&lt;Author&gt;Montalvo&lt;/Author&gt;&lt;Year&gt;2016&lt;/Year&gt;&lt;IDText&gt;Performance evaluation of micro-aerobic hydrolysis of mixed sludge: Optimum aeration</w:instrText>
            </w:r>
            <w:r>
              <w:rPr>
                <w:rFonts w:eastAsia="Times New Roman"/>
                <w:lang w:val="es-ES_tradnl" w:eastAsia="es-ES"/>
              </w:rPr>
              <w:instrText xml:space="preserve"> and effect on its biochemical methane potential&lt;/IDText&gt;&lt;DisplayText&gt;(Montalvo et al., 2016b)&lt;/DisplayText&gt;&lt;record&gt;&lt;urls&gt;&lt;related-urls&gt;&lt;url&gt;&amp;lt;Go to ISI&amp;gt;://WOS:000388101900008&lt;/url&gt;&lt;/related-urls&gt;&lt;/urls&gt;&lt;isbn&gt;1093-4529&lt;/isbn&gt;&lt;titles&gt;&lt;title&gt;Performance</w:instrText>
            </w:r>
            <w:r>
              <w:rPr>
                <w:rFonts w:eastAsia="Times New Roman"/>
                <w:lang w:val="es-ES_tradnl" w:eastAsia="es-ES"/>
              </w:rPr>
              <w:instrText xml:space="preserve"> evaluation of micro-aerobic hydrolysis of mixed sludge: Optimum aeration and effect on its biochemical methane potential&lt;/title&gt;&lt;secondary-title&gt;Journal of Environmental Science and Health Part a-Toxic/Hazardous Substances &amp;amp; Environmental Engineering&lt;</w:instrText>
            </w:r>
            <w:r>
              <w:rPr>
                <w:rFonts w:eastAsia="Times New Roman"/>
                <w:lang w:val="es-ES_tradnl" w:eastAsia="es-ES"/>
              </w:rPr>
              <w:instrText>/secondary-title&gt;&lt;/titles&gt;&lt;pages&gt;1269-1277&lt;/pages&gt;&lt;number&gt;14&lt;/number&gt;&lt;contributors&gt;&lt;authors&gt;&lt;author&gt;Montalvo, S.&lt;/author&gt;&lt;author&gt;Ojeda, F.&lt;/author&gt;&lt;author&gt;Huilinir, C.&lt;/author&gt;&lt;author&gt;Guerrero, L.&lt;/author&gt;&lt;author&gt;Borja, R.&lt;/author&gt;&lt;author&gt;Castillo, A.&lt;/aut</w:instrText>
            </w:r>
            <w:r>
              <w:rPr>
                <w:rFonts w:eastAsia="Times New Roman"/>
                <w:lang w:val="es-ES_tradnl" w:eastAsia="es-ES"/>
              </w:rPr>
              <w:instrText>hor&gt;&lt;/authors&gt;&lt;/contributors&gt;&lt;added-date format="utc"&gt;1602080036&lt;/added-date&gt;&lt;ref-type name="Journal Article"&gt;17&lt;/ref-type&gt;&lt;dates&gt;&lt;year&gt;2016&lt;/year&gt;&lt;/dates&gt;&lt;rec-number&gt;50&lt;/rec-number&gt;&lt;last-updated-date format="utc"&gt;1602080036&lt;/last-updated-date&gt;&lt;accession-n</w:instrText>
            </w:r>
            <w:r>
              <w:rPr>
                <w:rFonts w:eastAsia="Times New Roman"/>
                <w:lang w:val="es-ES_tradnl" w:eastAsia="es-ES"/>
              </w:rPr>
              <w:instrText>um&gt;WOS:000388101900008&lt;/accession-num&gt;&lt;electronic-resource-num&gt;10.1080/10934529.2016.1215195&lt;/electronic-resource-num&gt;&lt;volume&gt;51&lt;/volume&gt;&lt;/record&gt;&lt;/Cite&gt;&lt;/EndNote&gt;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Montalvo et al.,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2016b)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488D56B4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CF8477C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val="es-ES_tradnl" w:eastAsia="es-ES"/>
              </w:rPr>
              <w:t>Synthetic food waste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BDB24E9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Continuously 5 L</w:t>
            </w:r>
            <w:r w:rsidRPr="00D93E7F">
              <w:rPr>
                <w:rFonts w:eastAsia="Times New Roman"/>
                <w:vertAlign w:val="subscript"/>
                <w:lang w:eastAsia="es-ES"/>
              </w:rPr>
              <w:t>air</w:t>
            </w:r>
            <w:r w:rsidRPr="00D93E7F">
              <w:rPr>
                <w:rFonts w:eastAsia="Times New Roman"/>
                <w:lang w:eastAsia="es-ES"/>
              </w:rPr>
              <w:t>/h, 24 h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123AF59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Protein and </w:t>
            </w:r>
            <w:r w:rsidRPr="00A4537D">
              <w:rPr>
                <w:rFonts w:eastAsia="Times New Roman"/>
                <w:lang w:val="en-US" w:eastAsia="es-ES"/>
              </w:rPr>
              <w:t>carbohydrate-rich substrates yield the best results regards to lipids-rich material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10AC5B9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No positive impact on hydrogen production; however, methane production increased in two-stage AD (35 °C)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54FFC42" w14:textId="75EE4676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&lt;EndNote&gt;&lt;Cite&gt;&lt;Author&gt;Rafieenia&lt;/Author&gt;&lt;Year&gt;2017&lt;</w:instrText>
            </w:r>
            <w:r>
              <w:rPr>
                <w:rFonts w:eastAsia="Times New Roman"/>
                <w:lang w:val="es-ES_tradnl" w:eastAsia="es-ES"/>
              </w:rPr>
              <w:instrText>/Year&gt;&lt;IDText&gt;Effect of aerobic pre-treatment on hydrogen and methane production in a two-stage anaerobic digestion process using food waste with different compositions&lt;/IDText&gt;&lt;DisplayText&gt;(Rafieenia et al., 2017)&lt;/DisplayText&gt;&lt;record&gt;&lt;dates&gt;&lt;pub-dates&gt;&lt;d</w:instrText>
            </w:r>
            <w:r>
              <w:rPr>
                <w:rFonts w:eastAsia="Times New Roman"/>
                <w:lang w:val="es-ES_tradnl" w:eastAsia="es-ES"/>
              </w:rPr>
              <w:instrText>ate&gt;Jan&lt;/date&gt;&lt;/pub-dates&gt;&lt;year&gt;2017&lt;/year&gt;&lt;/dates&gt;&lt;urls&gt;&lt;related-urls&gt;&lt;url&gt;&amp;lt;Go to ISI&amp;gt;://WOS:000390503000020&lt;/url&gt;&lt;/related-urls&gt;&lt;/urls&gt;&lt;isbn&gt;0956-053X&lt;/isbn&gt;&lt;titles&gt;&lt;title&gt;Effect of aerobic pre-treatment on hydrogen and methane production in a two-</w:instrText>
            </w:r>
            <w:r>
              <w:rPr>
                <w:rFonts w:eastAsia="Times New Roman"/>
                <w:lang w:val="es-ES_tradnl" w:eastAsia="es-ES"/>
              </w:rPr>
              <w:instrText>stage anaerobic digestion process using food waste with different compositions&lt;/title&gt;&lt;secondary-title&gt;Waste Management&lt;/secondary-title&gt;&lt;/titles&gt;&lt;pages&gt;194-199&lt;/pages&gt;&lt;contributors&gt;&lt;authors&gt;&lt;author&gt;Rafieenia, R.&lt;/author&gt;&lt;author&gt;Girotto, F.&lt;/author&gt;&lt;author</w:instrText>
            </w:r>
            <w:r>
              <w:rPr>
                <w:rFonts w:eastAsia="Times New Roman"/>
                <w:lang w:val="es-ES_tradnl" w:eastAsia="es-ES"/>
              </w:rPr>
              <w:instrText>&gt;Peng, W.&lt;/author&gt;&lt;author&gt;Cossu, R.&lt;/author&gt;&lt;author&gt;Pivato, A.&lt;/author&gt;&lt;author&gt;Raga, R.&lt;/author&gt;&lt;author&gt;Lavagnolo, M. C.&lt;/author&gt;&lt;/authors&gt;&lt;/contributors&gt;&lt;added-date format="utc"&gt;1597434684&lt;/added-date&gt;&lt;ref-type name="Journal Article"&gt;17&lt;/ref-type&gt;&lt;rec-num</w:instrText>
            </w:r>
            <w:r>
              <w:rPr>
                <w:rFonts w:eastAsia="Times New Roman"/>
                <w:lang w:val="es-ES_tradnl" w:eastAsia="es-ES"/>
              </w:rPr>
              <w:instrText>ber&gt;31&lt;/rec-number&gt;&lt;last-updated-date format="utc"&gt;1597434684&lt;/last-updated-date&gt;&lt;accession-num&gt;WOS:000390503000020&lt;/accession-num&gt;&lt;electronic-resource-num&gt;10.1016/j.wasman.2016.10.028&lt;/electronic-resource-num&gt;&lt;volume&gt;59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>R</w:t>
            </w:r>
            <w:r>
              <w:rPr>
                <w:rFonts w:eastAsia="Times New Roman"/>
                <w:noProof/>
                <w:lang w:val="es-ES_tradnl" w:eastAsia="es-ES"/>
              </w:rPr>
              <w:t xml:space="preserve">afieenia et al.,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2017)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286B786D" w14:textId="77777777" w:rsidTr="007E5A0F">
        <w:tc>
          <w:tcPr>
            <w:tcW w:w="1703" w:type="dxa"/>
            <w:shd w:val="clear" w:color="auto" w:fill="auto"/>
            <w:vAlign w:val="center"/>
          </w:tcPr>
          <w:p w14:paraId="7144125A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es-ES_tradnl"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lastRenderedPageBreak/>
              <w:t>Rice straw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5B80F42A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Constant airflow of 0.5 L/min/kg 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substrates</w:t>
            </w:r>
            <w:r w:rsidRPr="00A4537D">
              <w:rPr>
                <w:rFonts w:eastAsia="Times New Roman"/>
                <w:lang w:val="en-US" w:eastAsia="es-ES"/>
              </w:rPr>
              <w:t xml:space="preserve"> for 8 days at 25, 35 and 45 °C.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7D23D7A1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Hydrolysis rate was improved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63143CAA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Pre-aerated straw for 2 days /35 °C showed the highest hydrolytic efficiency and </w:t>
            </w:r>
            <w:hyperlink r:id="rId10" w:tooltip="Learn more about BMP from ScienceDirect's AI-generated Topic Pages" w:history="1">
              <w:r w:rsidRPr="00A4537D">
                <w:rPr>
                  <w:rFonts w:eastAsia="Times New Roman"/>
                  <w:lang w:val="en-US" w:eastAsia="es-ES"/>
                </w:rPr>
                <w:t>methane</w:t>
              </w:r>
            </w:hyperlink>
            <w:r w:rsidRPr="00A4537D">
              <w:rPr>
                <w:rFonts w:eastAsia="Times New Roman"/>
                <w:lang w:val="en-US" w:eastAsia="es-ES"/>
              </w:rPr>
              <w:t xml:space="preserve"> yield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1A68254B" w14:textId="3CDE4549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val="es-ES_tradnl"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&lt;EndNote&gt;&lt;Cite&gt;&lt;Author&gt;Zhou&lt;/Author&gt;&lt;Year&gt;2017&lt;/Year&gt;&lt;RecNum&gt;7</w:instrText>
            </w:r>
            <w:r>
              <w:rPr>
                <w:rFonts w:eastAsia="Times New Roman"/>
                <w:lang w:val="es-ES_tradnl" w:eastAsia="es-ES"/>
              </w:rPr>
              <w:instrText>&lt;/RecNum&gt;&lt;DisplayText&gt;(Zhou et al., 2017)&lt;/DisplayText&gt;&lt;record&gt;&lt;rec-number&gt;7&lt;/rec-number&gt;&lt;foreign-keys&gt;&lt;key app="EN" db-id="eezdswarw0fdt1ee5p1vadaav5ed2r9aapa9" timestamp="1655853517"&gt;7&lt;/key&gt;&lt;/foreign-keys&gt;&lt;ref-type name="Journal Article"&gt;17&lt;/ref-type&gt;&lt;co</w:instrText>
            </w:r>
            <w:r>
              <w:rPr>
                <w:rFonts w:eastAsia="Times New Roman"/>
                <w:lang w:val="es-ES_tradnl" w:eastAsia="es-ES"/>
              </w:rPr>
              <w:instrText xml:space="preserve">ntributors&gt;&lt;authors&gt;&lt;author&gt;Zhou, Ying&lt;/author&gt;&lt;author&gt;Li, Chao&lt;/author&gt;&lt;author&gt;Nges, Ivo Achu&lt;/author&gt;&lt;author&gt;Liu, Jing&lt;/author&gt;&lt;/authors&gt;&lt;/contributors&gt;&lt;titles&gt;&lt;title&gt;The effects of pre-aeration and inoculation on solid-state anaerobic digestion of rice </w:instrText>
            </w:r>
            <w:r>
              <w:rPr>
                <w:rFonts w:eastAsia="Times New Roman"/>
                <w:lang w:val="es-ES_tradnl" w:eastAsia="es-ES"/>
              </w:rPr>
              <w:instrText>straw&lt;/title&gt;&lt;secondary-title&gt;Bioresource Technology&lt;/secondary-title&gt;&lt;/titles&gt;&lt;periodical&gt;&lt;full-title&gt;Bioresource Technology&lt;/full-title&gt;&lt;/periodical&gt;&lt;pages&gt;78-86&lt;/pages&gt;&lt;volume&gt;224&lt;/volume&gt;&lt;keywords&gt;&lt;keyword&gt;Solid-state anaerobic digestion&lt;/keyword&gt;&lt;keyw</w:instrText>
            </w:r>
            <w:r>
              <w:rPr>
                <w:rFonts w:eastAsia="Times New Roman"/>
                <w:lang w:val="es-ES_tradnl" w:eastAsia="es-ES"/>
              </w:rPr>
              <w:instrText>ord&gt;Rice straw&lt;/keyword&gt;&lt;keyword&gt;Pre-aeration&lt;/keyword&gt;&lt;keyword&gt;Substrate to inoculum ratio&lt;/keyword&gt;&lt;keyword&gt;Inoculum concentration&lt;/keyword&gt;&lt;/keywords&gt;&lt;dates&gt;&lt;year&gt;2017&lt;/year&gt;&lt;pub-dates&gt;&lt;date&gt;2017/01/01/&lt;/date&gt;&lt;/pub-dates&gt;&lt;/dates&gt;&lt;isbn&gt;0960-8524&lt;/isbn&gt;&lt;u</w:instrText>
            </w:r>
            <w:r>
              <w:rPr>
                <w:rFonts w:eastAsia="Times New Roman"/>
                <w:lang w:val="es-ES_tradnl" w:eastAsia="es-ES"/>
              </w:rPr>
              <w:instrText>rls&gt;&lt;related-urls&gt;&lt;url&gt;https://www.sciencedirect.com/science/article/pii/S096085241631625X&lt;/url&gt;&lt;/related-urls&gt;&lt;/urls&gt;&lt;electronic-resource-num&gt;https://doi.org/10.1016/j.biortech.2016.11.104&lt;/electronic-resource-num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Zhou et al.,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</w:t>
            </w:r>
            <w:r>
              <w:rPr>
                <w:rFonts w:eastAsia="Times New Roman"/>
                <w:noProof/>
                <w:lang w:val="es-ES_tradnl" w:eastAsia="es-ES"/>
              </w:rPr>
              <w:t>017)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3C62521D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DF7C0B2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MSW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4A830FF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Pre-aeration of 4-14 days. Initial airflow rate of 10 min followed by a 20 min pause. </w:t>
            </w:r>
            <w:r w:rsidRPr="00D93E7F">
              <w:rPr>
                <w:rFonts w:eastAsia="Times New Roman"/>
                <w:lang w:eastAsia="es-ES"/>
              </w:rPr>
              <w:t>0.5 L</w:t>
            </w:r>
            <w:r w:rsidRPr="00D93E7F">
              <w:rPr>
                <w:rFonts w:eastAsia="Times New Roman"/>
                <w:vertAlign w:val="subscript"/>
                <w:lang w:eastAsia="es-ES"/>
              </w:rPr>
              <w:t>air</w:t>
            </w:r>
            <w:r w:rsidRPr="00D93E7F">
              <w:rPr>
                <w:rFonts w:eastAsia="Times New Roman"/>
                <w:lang w:eastAsia="es-ES"/>
              </w:rPr>
              <w:t xml:space="preserve">/min/kg </w:t>
            </w:r>
            <w:r w:rsidRPr="00D93E7F">
              <w:rPr>
                <w:rFonts w:eastAsia="Times New Roman"/>
                <w:vertAlign w:val="subscript"/>
                <w:lang w:eastAsia="es-ES"/>
              </w:rPr>
              <w:t>waste</w:t>
            </w:r>
            <w:r w:rsidRPr="00D93E7F">
              <w:rPr>
                <w:rFonts w:eastAsia="Times New Roman"/>
                <w:lang w:eastAsia="es-ES"/>
              </w:rPr>
              <w:t>.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236C99A7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Accelerated degradation of proteins by pre-aeration phase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84F6E8B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8-day pre-aeration obtained the highest </w:t>
            </w:r>
            <w:hyperlink r:id="rId11" w:tooltip="Learn more about biogas from ScienceDirect's AI-generated Topic Pages" w:history="1">
              <w:r w:rsidRPr="00A4537D">
                <w:rPr>
                  <w:rFonts w:eastAsia="Times New Roman"/>
                  <w:lang w:val="en-US" w:eastAsia="es-ES"/>
                </w:rPr>
                <w:t>biogas</w:t>
              </w:r>
            </w:hyperlink>
            <w:r w:rsidRPr="00A4537D">
              <w:rPr>
                <w:rFonts w:eastAsia="Times New Roman"/>
                <w:lang w:val="en-US" w:eastAsia="es-ES"/>
              </w:rPr>
              <w:t xml:space="preserve"> yield (192.4 NL/kg DM) with an average methane content of </w:t>
            </w:r>
            <w:r w:rsidRPr="00A4537D">
              <w:rPr>
                <w:rFonts w:eastAsia="Times New Roman"/>
                <w:highlight w:val="yellow"/>
                <w:lang w:val="en-US" w:eastAsia="es-ES"/>
              </w:rPr>
              <w:t>56</w:t>
            </w:r>
            <w:r w:rsidRPr="00A4537D">
              <w:rPr>
                <w:rFonts w:eastAsia="Times New Roman"/>
                <w:lang w:val="en-US" w:eastAsia="es-ES"/>
              </w:rPr>
              <w:t>% (v/v)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A5079ED" w14:textId="5A7ABB38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</w:instrText>
            </w:r>
            <w:r>
              <w:rPr>
                <w:rFonts w:eastAsia="Times New Roman"/>
                <w:lang w:val="es-ES_tradnl" w:eastAsia="es-ES"/>
              </w:rPr>
              <w:instrText>CITE &lt;EndNote&gt;&lt;Cite&gt;&lt;Author&gt;Ni&lt;/Author&gt;&lt;Year&gt;2017&lt;/Year&gt;&lt;RecNum&gt;30&lt;/RecNum&gt;&lt;DisplayText&gt;(Ni et al., 2017)&lt;/DisplayText&gt;&lt;record&gt;&lt;rec-number&gt;30&lt;/rec-number&gt;&lt;foreign-keys&gt;&lt;key app="EN" db-id="eezdswarw0fdt1ee5p1vadaav5ed2r9aapa9" timestamp="1656380477"&gt;30&lt;/ke</w:instrText>
            </w:r>
            <w:r>
              <w:rPr>
                <w:rFonts w:eastAsia="Times New Roman"/>
                <w:lang w:val="es-ES_tradnl" w:eastAsia="es-ES"/>
              </w:rPr>
              <w:instrText>y&gt;&lt;/foreign-keys&gt;&lt;ref-type name="Journal Article"&gt;17&lt;/ref-type&gt;&lt;contributors&gt;&lt;authors&gt;&lt;author&gt;Ni, Zhe&lt;/author&gt;&lt;author&gt;Liu, Jianguo&lt;/author&gt;&lt;author&gt;Zhang, Mingwu&lt;/author&gt;&lt;/authors&gt;&lt;/contributors&gt;&lt;titles&gt;&lt;title&gt;Short-term pre-aeration applied to the dry anae</w:instrText>
            </w:r>
            <w:r>
              <w:rPr>
                <w:rFonts w:eastAsia="Times New Roman"/>
                <w:lang w:val="es-ES_tradnl" w:eastAsia="es-ES"/>
              </w:rPr>
              <w:instrText>robic digestion of MSW, with a focus on the spectroscopic characteristics of dissolved organic matter&lt;/title&gt;&lt;secondary-title&gt;Chemical Engineering Journal&lt;/secondary-title&gt;&lt;/titles&gt;&lt;periodical&gt;&lt;full-title&gt;Chemical Engineering Journal&lt;/full-title&gt;&lt;/periodic</w:instrText>
            </w:r>
            <w:r>
              <w:rPr>
                <w:rFonts w:eastAsia="Times New Roman"/>
                <w:lang w:val="es-ES_tradnl" w:eastAsia="es-ES"/>
              </w:rPr>
              <w:instrText>al&gt;&lt;pages&gt;1222-1232&lt;/pages&gt;&lt;volume&gt;313&lt;/volume&gt;&lt;keywords&gt;&lt;keyword&gt;Municipal solid waste&lt;/keyword&gt;&lt;keyword&gt;Short-term pre-aeration&lt;/keyword&gt;&lt;keyword&gt;Dry anaerobic digestion&lt;/keyword&gt;&lt;keyword&gt;Methane production&lt;/keyword&gt;&lt;keyword&gt;Dissolved organic matter&lt;/key</w:instrText>
            </w:r>
            <w:r>
              <w:rPr>
                <w:rFonts w:eastAsia="Times New Roman"/>
                <w:lang w:val="es-ES_tradnl" w:eastAsia="es-ES"/>
              </w:rPr>
              <w:instrText>word&gt;&lt;keyword&gt;Fluorescence excitation-emission matrix (EEM) spectroscopy&lt;/keyword&gt;&lt;/keywords&gt;&lt;dates&gt;&lt;year&gt;2017&lt;/year&gt;&lt;pub-dates&gt;&lt;date&gt;2017/04/01/&lt;/date&gt;&lt;/pub-dates&gt;&lt;/dates&gt;&lt;isbn&gt;1385-8947&lt;/isbn&gt;&lt;urls&gt;&lt;related-urls&gt;&lt;url&gt;https://www.sciencedirect.com/science</w:instrText>
            </w:r>
            <w:r>
              <w:rPr>
                <w:rFonts w:eastAsia="Times New Roman"/>
                <w:lang w:val="es-ES_tradnl" w:eastAsia="es-ES"/>
              </w:rPr>
              <w:instrText>/article/pii/S1385894716315832&lt;/url&gt;&lt;/related-urls&gt;&lt;/urls&gt;&lt;electronic-resource-num&gt;https://doi.org/10.1016/j.cej.2016.11.020&lt;/electronic-resource-num&gt;&lt;/record&gt;&lt;/Cite&gt;&lt;/EndNote&gt;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Ni et al., </w:t>
            </w:r>
            <w:r w:rsidR="00E92EDD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2017)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53EC9CF0" w14:textId="77777777" w:rsidTr="007E5A0F">
        <w:tc>
          <w:tcPr>
            <w:tcW w:w="1703" w:type="dxa"/>
            <w:shd w:val="clear" w:color="auto" w:fill="auto"/>
            <w:vAlign w:val="center"/>
          </w:tcPr>
          <w:p w14:paraId="22F4F449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Napier grass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2A4C4E84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Pulse injection, 10-15 mL 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>/g VS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4C6CE80F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Increase in</w:t>
            </w:r>
          </w:p>
          <w:p w14:paraId="090F5394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the population of facultative microorganisms (attributed)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2C061D39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Enhancement of VFAs yields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019BDFFD" w14:textId="5B623E1C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val="de-DE"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&lt;EndNote&gt;&lt;Cite&gt;&lt;Author&gt;Sawatdeenarunat&lt;/Author&gt;&lt;Year&gt;2017&lt;/Year&gt;&lt;IDText&gt;Enhanced volatile fatty acids production during anaerobic digestion of lignocellulosic biomass via micro-oxygenation&lt;/IDText&gt;&lt;DisplayText&gt;(Sawatdeenarunat et al., 2017)&lt;</w:instrText>
            </w:r>
            <w:r>
              <w:rPr>
                <w:rFonts w:eastAsia="Times New Roman"/>
                <w:lang w:val="es-ES_tradnl" w:eastAsia="es-ES"/>
              </w:rPr>
              <w:instrText>/DisplayText&gt;&lt;record&gt;&lt;dates&gt;&lt;pub-dates&gt;&lt;date&gt;Aug&lt;/date&gt;&lt;/pub-dates&gt;&lt;year&gt;2017&lt;/year&gt;&lt;/dates&gt;&lt;urls&gt;&lt;related-urls&gt;&lt;url&gt;&amp;lt;Go to ISI&amp;gt;://WOS:000402482600019&lt;/url&gt;&lt;/related-urls&gt;&lt;/urls&gt;&lt;isbn&gt;0960-8524&lt;/isbn&gt;&lt;titles&gt;&lt;title&gt;Enhanced volatile fatty acids produ</w:instrText>
            </w:r>
            <w:r>
              <w:rPr>
                <w:rFonts w:eastAsia="Times New Roman"/>
                <w:lang w:val="es-ES_tradnl" w:eastAsia="es-ES"/>
              </w:rPr>
              <w:instrText>ction during anaerobic digestion of lignocellulosic biomass via micro-oxygenation&lt;/title&gt;&lt;secondary-title&gt;Bioresource Technology&lt;/secondary-title&gt;&lt;/titles&gt;&lt;pages&gt;139-145&lt;/pages&gt;&lt;contributors&gt;&lt;authors&gt;&lt;author&gt;Sawatdeenarunat, C.&lt;/author&gt;&lt;author&gt;Sung, S.&lt;/au</w:instrText>
            </w:r>
            <w:r>
              <w:rPr>
                <w:rFonts w:eastAsia="Times New Roman"/>
                <w:lang w:val="es-ES_tradnl" w:eastAsia="es-ES"/>
              </w:rPr>
              <w:instrText>thor&gt;&lt;author&gt;Khanal, S. K.&lt;/author&gt;&lt;/authors&gt;&lt;/contributors&gt;&lt;added-date format="utc"&gt;1597434684&lt;/added-date&gt;&lt;ref-type name="Journal Article"&gt;17&lt;/ref-type&gt;&lt;rec-number&gt;29&lt;/rec-number&gt;&lt;last-updated-date format="utc"&gt;1597434684&lt;/last-updated-date&gt;&lt;accession-nu</w:instrText>
            </w:r>
            <w:r>
              <w:rPr>
                <w:rFonts w:eastAsia="Times New Roman"/>
                <w:lang w:val="es-ES_tradnl" w:eastAsia="es-ES"/>
              </w:rPr>
              <w:instrText>m&gt;WOS:000402482600019&lt;/accession-num&gt;&lt;electronic-resource-num&gt;10.1016/j.biortech.2017.02.029&lt;/electronic-resource-num&gt;&lt;volume&gt;237&lt;/volume&gt;&lt;/record&gt;&lt;/Cite&gt;&lt;/EndNote&gt;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Sawatdeenarunat et al., </w:t>
            </w:r>
            <w:r w:rsidR="005D3A3A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2017)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30145244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74D8D96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Wheat straw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53D9619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Pulse injection, 5-15 mL 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>/g VS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6B4186C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Extended </w:t>
            </w:r>
            <w:r w:rsidRPr="00A4537D">
              <w:rPr>
                <w:rFonts w:eastAsia="Times New Roman"/>
                <w:lang w:val="en-US" w:eastAsia="es-ES"/>
              </w:rPr>
              <w:t>hydrolysis and solubilization of straw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619AAD3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Methane yield increased by </w:t>
            </w:r>
            <w:r w:rsidRPr="00A4537D">
              <w:rPr>
                <w:rFonts w:eastAsia="Times New Roman"/>
                <w:highlight w:val="yellow"/>
                <w:lang w:val="en-US" w:eastAsia="es-ES"/>
              </w:rPr>
              <w:t>7</w:t>
            </w:r>
            <w:r w:rsidRPr="00A4537D">
              <w:rPr>
                <w:rFonts w:eastAsia="Times New Roman"/>
                <w:lang w:val="en-US" w:eastAsia="es-ES"/>
              </w:rPr>
              <w:t>% with the most efficient microaeration strategy (5 mL 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>/g VS for 3 days)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71BB0DFB" w14:textId="023FCB25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&lt;EndNote&gt;&lt;Cite&gt;&lt;Author&gt;Tsapekos&lt;/Author&gt;&lt;Year&gt;2017&lt;/Year&gt;&lt;IDText&gt;Effect of micro-aeration and inocu</w:instrText>
            </w:r>
            <w:r>
              <w:rPr>
                <w:rFonts w:eastAsia="Times New Roman"/>
                <w:lang w:val="es-ES_tradnl" w:eastAsia="es-ES"/>
              </w:rPr>
              <w:instrText>lum type on the biodegradation of lignocellulosic substrate&lt;/IDText&gt;&lt;DisplayText&gt;(Tsapekos et al., 2017)&lt;/DisplayText&gt;&lt;record&gt;&lt;dates&gt;&lt;pub-dates&gt;&lt;date&gt;Feb&lt;/date&gt;&lt;/pub-dates&gt;&lt;year&gt;2017&lt;/year&gt;&lt;/dates&gt;&lt;urls&gt;&lt;related-urls&gt;&lt;url&gt;&amp;lt;Go to ISI&amp;gt;://WOS:0003956937</w:instrText>
            </w:r>
            <w:r>
              <w:rPr>
                <w:rFonts w:eastAsia="Times New Roman"/>
                <w:lang w:val="es-ES_tradnl" w:eastAsia="es-ES"/>
              </w:rPr>
              <w:instrText>00029&lt;/url&gt;&lt;/related-urls&gt;&lt;/urls&gt;&lt;isbn&gt;0960-8524&lt;/isbn&gt;&lt;titles&gt;&lt;title&gt;Effect of micro-aeration and inoculum type on the biodegradation of lignocellulosic substrate&lt;/title&gt;&lt;secondary-title&gt;Bioresource Technology&lt;/secondary-title&gt;&lt;/titles&gt;&lt;pages&gt;246-253&lt;/pag</w:instrText>
            </w:r>
            <w:r>
              <w:rPr>
                <w:rFonts w:eastAsia="Times New Roman"/>
                <w:lang w:val="es-ES_tradnl" w:eastAsia="es-ES"/>
              </w:rPr>
              <w:instrText>es&gt;&lt;contributors&gt;&lt;authors&gt;&lt;author&gt;Tsapekos, P.&lt;/author&gt;&lt;author&gt;Kougias, P. G.&lt;/author&gt;&lt;author&gt;Vasileiou, S. A.&lt;/author&gt;&lt;author&gt;Lyberatos, G.&lt;/author&gt;&lt;author&gt;Angelidaki, I.&lt;/author&gt;&lt;/authors&gt;&lt;/contributors&gt;&lt;added-date format="utc"&gt;1597434684&lt;/added-date&gt;&lt;re</w:instrText>
            </w:r>
            <w:r>
              <w:rPr>
                <w:rFonts w:eastAsia="Times New Roman"/>
                <w:lang w:val="es-ES_tradnl" w:eastAsia="es-ES"/>
              </w:rPr>
              <w:instrText>f-type name="Journal Article"&gt;17&lt;/ref-type&gt;&lt;rec-number&gt;30&lt;/rec-number&gt;&lt;last-updated-date format="utc"&gt;1597434684&lt;/last-updated-date&gt;&lt;accession-num&gt;WOS:000395693700029&lt;/accession-num&gt;&lt;electronic-resource-num&gt;10.1016/j.biortech.2016.11.081&lt;/electronic-resour</w:instrText>
            </w:r>
            <w:r>
              <w:rPr>
                <w:rFonts w:eastAsia="Times New Roman"/>
                <w:lang w:val="es-ES_tradnl" w:eastAsia="es-ES"/>
              </w:rPr>
              <w:instrText>ce-num&gt;&lt;volume&gt;225&lt;/volume&gt;&lt;/record&gt;&lt;/Cite&gt;&lt;/EndNote&gt;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Tsapekos et al., </w:t>
            </w:r>
            <w:r w:rsidR="005D3A3A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2017)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1D2E41CF" w14:textId="77777777" w:rsidTr="007E5A0F">
        <w:tc>
          <w:tcPr>
            <w:tcW w:w="1703" w:type="dxa"/>
            <w:shd w:val="clear" w:color="auto" w:fill="auto"/>
            <w:vAlign w:val="center"/>
          </w:tcPr>
          <w:p w14:paraId="16A4CCC1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Synthetic oleate wastewater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4B4FB79E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Open to air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4C440862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Stimulation of the development of</w:t>
            </w:r>
          </w:p>
          <w:p w14:paraId="6902653A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facultative bacteria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1BF242CE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Lower oleate and higher palmitate levels</w:t>
            </w:r>
          </w:p>
          <w:p w14:paraId="37F99F6B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were advantageous for methane </w:t>
            </w:r>
            <w:r w:rsidRPr="00A4537D">
              <w:rPr>
                <w:rFonts w:eastAsia="Times New Roman"/>
                <w:lang w:val="en-US" w:eastAsia="es-ES"/>
              </w:rPr>
              <w:t>production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7E65A9C1" w14:textId="77DD3356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&lt;EndNote&gt;&lt;Cite&gt;&lt;Author&gt;Duarte&lt;/Author&gt;&lt;Year&gt;2018&lt;/Year&gt;&lt;IDText&gt;Insight into the Role of Facultative Bacteria Stimulated by Microaeration in Continuous Bioreactors Converting LCFA to Methane&lt;/IDText&gt;&lt;DisplayText&gt;(Duarte et al., 201</w:instrText>
            </w:r>
            <w:r>
              <w:rPr>
                <w:rFonts w:eastAsia="Times New Roman"/>
                <w:lang w:val="es-ES_tradnl" w:eastAsia="es-ES"/>
              </w:rPr>
              <w:instrText>8)&lt;/DisplayText&gt;&lt;record&gt;&lt;dates&gt;&lt;pub-dates&gt;&lt;date&gt;Jun&lt;/date&gt;&lt;/pub-dates&gt;&lt;year&gt;2018&lt;/year&gt;&lt;/dates&gt;&lt;urls&gt;&lt;related-urls&gt;&lt;url&gt;&amp;lt;Go to ISI&amp;gt;://WOS:000434892900045&lt;/url&gt;&lt;/related-urls&gt;&lt;/urls&gt;&lt;isbn&gt;0013-936X&lt;/isbn&gt;&lt;titles&gt;&lt;title&gt;Insight into the Role of Faculta</w:instrText>
            </w:r>
            <w:r>
              <w:rPr>
                <w:rFonts w:eastAsia="Times New Roman"/>
                <w:lang w:val="es-ES_tradnl" w:eastAsia="es-ES"/>
              </w:rPr>
              <w:instrText>tive Bacteria Stimulated by Microaeration in Continuous Bioreactors Converting LCFA to Methane&lt;/title&gt;&lt;secondary-title&gt;Environmental Science &amp;amp; Technology&lt;/secondary-title&gt;&lt;/titles&gt;&lt;pages&gt;6497-6507&lt;/pages&gt;&lt;number&gt;11&lt;/number&gt;&lt;contributors&gt;&lt;authors&gt;&lt;autho</w:instrText>
            </w:r>
            <w:r>
              <w:rPr>
                <w:rFonts w:eastAsia="Times New Roman"/>
                <w:lang w:val="es-ES_tradnl" w:eastAsia="es-ES"/>
              </w:rPr>
              <w:instrText>r&gt;Duarte, M. S.&lt;/author&gt;&lt;author&gt;Silva, S. A.&lt;/author&gt;&lt;author&gt;Salvador, A. F.&lt;/author&gt;&lt;author&gt;Cavaleiro, A. J.&lt;/author&gt;&lt;author&gt;Stams, A. J. M.&lt;/author&gt;&lt;author&gt;Alves, M. M.&lt;/author&gt;&lt;author&gt;Pereira, M. A.&lt;/author&gt;&lt;/authors&gt;&lt;/contributors&gt;&lt;added-date format="u</w:instrText>
            </w:r>
            <w:r>
              <w:rPr>
                <w:rFonts w:eastAsia="Times New Roman"/>
                <w:lang w:val="es-ES_tradnl" w:eastAsia="es-ES"/>
              </w:rPr>
              <w:instrText>tc"&gt;1597434684&lt;/added-date&gt;&lt;ref-type name="Journal Article"&gt;17&lt;/ref-type&gt;&lt;rec-number&gt;25&lt;/rec-number&gt;&lt;last-updated-date format="utc"&gt;1597434684&lt;/last-updated-date&gt;&lt;accession-num&gt;WOS:000434892900045&lt;/accession-num&gt;&lt;electronic-resource-num&gt;10.1021/acs.est.8b0</w:instrText>
            </w:r>
            <w:r>
              <w:rPr>
                <w:rFonts w:eastAsia="Times New Roman"/>
                <w:lang w:val="es-ES_tradnl" w:eastAsia="es-ES"/>
              </w:rPr>
              <w:instrText>0894&lt;/electronic-resource-num&gt;&lt;volume&gt;52&lt;/volume&gt;&lt;/record&gt;&lt;/Cite&gt;&lt;/EndNote&gt;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Duarte et al., </w:t>
            </w:r>
            <w:r w:rsidR="005D3A3A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2018)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6CB8692E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29F5CDF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Food waste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6BA931C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5-21% O</w:t>
            </w:r>
            <w:r w:rsidRPr="00D93E7F">
              <w:rPr>
                <w:rFonts w:eastAsia="Times New Roman"/>
                <w:vertAlign w:val="subscript"/>
                <w:lang w:eastAsia="es-ES"/>
              </w:rPr>
              <w:t xml:space="preserve">2; </w:t>
            </w:r>
            <w:r w:rsidRPr="00D93E7F">
              <w:rPr>
                <w:rFonts w:eastAsia="Times New Roman"/>
                <w:lang w:eastAsia="es-ES"/>
              </w:rPr>
              <w:t>(0.0167 vmm), 1-4 days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EAA4036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Increment in hydrolytic exoenzymes and water-soluble macromolecules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246E2372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Microbial community change from lactic acid</w:t>
            </w:r>
            <w:r w:rsidRPr="00A4537D">
              <w:rPr>
                <w:rFonts w:eastAsia="Times New Roman"/>
                <w:lang w:val="en-US" w:eastAsia="es-ES"/>
              </w:rPr>
              <w:t xml:space="preserve"> bacteria to VFAs consumers and Fungi (at 21%O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>)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0529F5C" w14:textId="419A1F9C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&lt;EndNote&gt;&lt;Cite&gt;&lt;Author&gt;Fisgativa&lt;/Author&gt;&lt;Year&gt;2018&lt;/Year&gt;&lt;IDText&gt;Biochemical and microbial changes reveal how aerobic pre-treatment impacts anaerobic biodegradability of food waste&lt;/IDText&gt;&lt;D</w:instrText>
            </w:r>
            <w:r>
              <w:rPr>
                <w:rFonts w:eastAsia="Times New Roman"/>
                <w:lang w:val="es-ES_tradnl" w:eastAsia="es-ES"/>
              </w:rPr>
              <w:instrText>isplayText&gt;(Fisgativa et al., 2018)&lt;/DisplayText&gt;&lt;record&gt;&lt;dates&gt;&lt;pub-dates&gt;&lt;date&gt;Oct&lt;/date&gt;&lt;/pub-dates&gt;&lt;year&gt;2018&lt;/year&gt;&lt;/dates&gt;&lt;urls&gt;&lt;related-urls&gt;&lt;url&gt;&amp;lt;Go to ISI&amp;gt;://WOS:000452946200013&lt;/url&gt;&lt;/related-urls&gt;&lt;/urls&gt;&lt;isbn&gt;0956-053X&lt;/isbn&gt;&lt;titles&gt;&lt;title</w:instrText>
            </w:r>
            <w:r>
              <w:rPr>
                <w:rFonts w:eastAsia="Times New Roman"/>
                <w:lang w:val="es-ES_tradnl" w:eastAsia="es-ES"/>
              </w:rPr>
              <w:instrText>&gt;Biochemical and microbial changes reveal how aerobic pre-treatment impacts anaerobic biodegradability of food waste&lt;/title&gt;&lt;secondary-title&gt;Waste Management&lt;/secondary-title&gt;&lt;/titles&gt;&lt;pages&gt;119-129&lt;/pages&gt;&lt;contributors&gt;&lt;authors&gt;&lt;author&gt;Fisgativa, H.&lt;/auth</w:instrText>
            </w:r>
            <w:r>
              <w:rPr>
                <w:rFonts w:eastAsia="Times New Roman"/>
                <w:lang w:val="es-ES_tradnl" w:eastAsia="es-ES"/>
              </w:rPr>
              <w:instrText>or&gt;&lt;author&gt;Tremier, A.&lt;/author&gt;&lt;author&gt;Saoudi, M.&lt;/author&gt;&lt;author&gt;Le Roux, S.&lt;/author&gt;&lt;author&gt;Dabert, P.&lt;/author&gt;&lt;/authors&gt;&lt;/contributors&gt;&lt;added-date format="utc"&gt;1669740163&lt;/added-date&gt;&lt;ref-type name="Journal Article"&gt;17&lt;/ref-type&gt;&lt;rec-number&gt;289&lt;/rec-num</w:instrText>
            </w:r>
            <w:r>
              <w:rPr>
                <w:rFonts w:eastAsia="Times New Roman"/>
                <w:lang w:val="es-ES_tradnl" w:eastAsia="es-ES"/>
              </w:rPr>
              <w:instrText>ber&gt;&lt;last-updated-date format="utc"&gt;1669740163&lt;/last-updated-date&gt;&lt;accession-num&gt;WOS:000452946200013&lt;/accession-num&gt;&lt;electronic-resource-num&gt;10.1016/j.wasman.2018.09.011&lt;/electronic-resource-num&gt;&lt;volume&gt;80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>Fisgativa et al.</w:t>
            </w:r>
            <w:r>
              <w:rPr>
                <w:rFonts w:eastAsia="Times New Roman"/>
                <w:noProof/>
                <w:lang w:val="es-ES_tradnl" w:eastAsia="es-ES"/>
              </w:rPr>
              <w:t xml:space="preserve">, </w:t>
            </w:r>
            <w:r w:rsidR="005D3A3A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2018)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6BD0E262" w14:textId="77777777" w:rsidTr="007E5A0F">
        <w:tc>
          <w:tcPr>
            <w:tcW w:w="1703" w:type="dxa"/>
            <w:shd w:val="clear" w:color="auto" w:fill="auto"/>
            <w:vAlign w:val="center"/>
          </w:tcPr>
          <w:p w14:paraId="79A804F7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Waste activated sludge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3DD3704A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Continuous 24 h, 0.03-0.11 vvm, 70 °C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7387AAC2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Improvement in sludge solubilization, organic matter dissolution and growth of microbial species (i.e., </w:t>
            </w:r>
            <w:r w:rsidRPr="00A4537D">
              <w:rPr>
                <w:rFonts w:eastAsia="Times New Roman"/>
                <w:i/>
                <w:iCs/>
                <w:lang w:val="en-US" w:eastAsia="es-ES"/>
              </w:rPr>
              <w:t>Lactococcus</w:t>
            </w:r>
            <w:r w:rsidRPr="00A4537D">
              <w:rPr>
                <w:rFonts w:eastAsia="Times New Roman"/>
                <w:lang w:val="en-US" w:eastAsia="es-ES"/>
              </w:rPr>
              <w:t>)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36AED98D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Not available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6CDCC079" w14:textId="436EE066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&lt;EndNote&gt;&lt;Cite&gt;&lt;Author&gt;Hou&lt;/Author&gt;&lt;Year&gt;2018&lt;/Year&gt;&lt;IDText&gt;Microbial community response and SDS-PAGE reveal possible mechanism of waste activated sludge acidification enhanced by microaeration coupled thermophilic pretreatment&lt;/IDText&gt;&lt;Disp</w:instrText>
            </w:r>
            <w:r>
              <w:rPr>
                <w:rFonts w:eastAsia="Times New Roman"/>
                <w:lang w:val="es-ES_tradnl" w:eastAsia="es-ES"/>
              </w:rPr>
              <w:instrText>layText&gt;(Hou et al., 2018)&lt;/DisplayText&gt;&lt;record&gt;&lt;dates&gt;&lt;pub-dates&gt;&lt;date&gt;Jan&lt;/date&gt;&lt;/pub-dates&gt;&lt;year&gt;2018&lt;/year&gt;&lt;/dates&gt;&lt;urls&gt;&lt;related-urls&gt;&lt;url&gt;&amp;lt;Go to ISI&amp;gt;://WOS:000423003200001&lt;/url&gt;&lt;/related-urls&gt;&lt;/urls&gt;&lt;isbn&gt;1359-5113&lt;/isbn&gt;&lt;titles&gt;&lt;title&gt;Microbia</w:instrText>
            </w:r>
            <w:r>
              <w:rPr>
                <w:rFonts w:eastAsia="Times New Roman"/>
                <w:lang w:val="es-ES_tradnl" w:eastAsia="es-ES"/>
              </w:rPr>
              <w:instrText>l community response and SDS-PAGE reveal possible mechanism of waste activated sludge acidification enhanced by microaeration coupled thermophilic pretreatment&lt;/title&gt;&lt;secondary-title&gt;Process Biochemistry&lt;/secondary-title&gt;&lt;/titles&gt;&lt;pages&gt;1-8&lt;/pages&gt;&lt;contri</w:instrText>
            </w:r>
            <w:r>
              <w:rPr>
                <w:rFonts w:eastAsia="Times New Roman"/>
                <w:lang w:val="es-ES_tradnl" w:eastAsia="es-ES"/>
              </w:rPr>
              <w:instrText>butors&gt;&lt;authors&gt;&lt;author&gt;Hou, Y. N.&lt;/author&gt;&lt;author&gt;Yang, C. X.&lt;/author&gt;&lt;author&gt;Zhou, A. J.&lt;/author&gt;&lt;author&gt;Liu, W. Z.&lt;/author&gt;&lt;author&gt;Liu, C.&lt;/author&gt;&lt;author&gt;Cai, W. W.&lt;/author&gt;&lt;author&gt;Zhou, J. Z.&lt;/author&gt;&lt;author&gt;Wang, A. J.&lt;/author&gt;&lt;/authors&gt;&lt;/contributor</w:instrText>
            </w:r>
            <w:r>
              <w:rPr>
                <w:rFonts w:eastAsia="Times New Roman"/>
                <w:lang w:val="es-ES_tradnl" w:eastAsia="es-ES"/>
              </w:rPr>
              <w:instrText>s&gt;&lt;added-date format="utc"&gt;1597434684&lt;/added-date&gt;&lt;ref-type name="Journal Article"&gt;17&lt;/ref-type&gt;&lt;rec-number&gt;26&lt;/rec-number&gt;&lt;last-updated-date format="utc"&gt;1597434684&lt;/last-updated-date&gt;&lt;accession-num&gt;WOS:000423003200001&lt;/accession-num&gt;&lt;electronic-resource-</w:instrText>
            </w:r>
            <w:r>
              <w:rPr>
                <w:rFonts w:eastAsia="Times New Roman"/>
                <w:lang w:val="es-ES_tradnl" w:eastAsia="es-ES"/>
              </w:rPr>
              <w:instrText>num&gt;10.1016/j.procbio.2017.09.010&lt;/electronic-resource-num&gt;&lt;volume&gt;64&lt;/volume&gt;&lt;/record&gt;&lt;/Cite&gt;&lt;/EndNote&gt;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Hou et al., </w:t>
            </w:r>
            <w:r w:rsidR="005D3A3A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2018)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6D1C2BC0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789B054" w14:textId="77777777" w:rsidR="00A4537D" w:rsidRPr="00D93E7F" w:rsidRDefault="003603BB" w:rsidP="007E5A0F">
            <w:pPr>
              <w:pStyle w:val="Ttulo1"/>
              <w:spacing w:before="0"/>
              <w:rPr>
                <w:rFonts w:ascii="Times New Roman" w:hAnsi="Times New Roman"/>
                <w:b w:val="0"/>
                <w:bCs w:val="0"/>
                <w:color w:val="auto"/>
                <w:sz w:val="24"/>
                <w:szCs w:val="24"/>
                <w:lang w:val="en-US"/>
              </w:rPr>
            </w:pPr>
            <w:r w:rsidRPr="00D93E7F">
              <w:rPr>
                <w:rFonts w:ascii="Times New Roman" w:hAnsi="Times New Roman"/>
                <w:b w:val="0"/>
                <w:bCs w:val="0"/>
                <w:color w:val="auto"/>
                <w:sz w:val="24"/>
                <w:szCs w:val="24"/>
                <w:lang w:val="en-US"/>
              </w:rPr>
              <w:t>Kitchen waste</w:t>
            </w:r>
          </w:p>
          <w:p w14:paraId="083E618F" w14:textId="77777777" w:rsidR="00A4537D" w:rsidRPr="00D93E7F" w:rsidRDefault="00A4537D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5C3152A9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Continuous aeration 0.19–0.22 vvm, 44 - 48 °C, pH 7.2–7.5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B3D0192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Reduction in ammonia accumulation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E7238A0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Higher methane yield (%) in thermophilic digester compared to the mesophilic digester. The higher stability of thermophilic digester due to lower population of </w:t>
            </w:r>
            <w:r w:rsidRPr="00A4537D">
              <w:rPr>
                <w:rFonts w:eastAsia="Times New Roman"/>
                <w:i/>
                <w:iCs/>
                <w:lang w:val="en-US" w:eastAsia="es-ES"/>
              </w:rPr>
              <w:t xml:space="preserve">Treponema </w:t>
            </w:r>
            <w:r w:rsidRPr="00A4537D">
              <w:rPr>
                <w:rFonts w:eastAsia="Times New Roman"/>
                <w:lang w:val="en-US" w:eastAsia="es-ES"/>
              </w:rPr>
              <w:t>sp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EF30BE6" w14:textId="2F97489D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&lt;EndNote&gt;&lt;Cite&gt;&lt;Author&gt;Sahu&lt;/Author&gt;&lt;Year&gt;2019&lt;/Year&gt;&lt;RecNum&gt;26&lt;/Rec</w:instrText>
            </w:r>
            <w:r>
              <w:rPr>
                <w:rFonts w:eastAsia="Times New Roman"/>
                <w:lang w:val="es-ES_tradnl" w:eastAsia="es-ES"/>
              </w:rPr>
              <w:instrText>Num&gt;&lt;DisplayText&gt;(Sahu et al., 2019)&lt;/DisplayText&gt;&lt;record&gt;&lt;rec-number&gt;26&lt;/rec-number&gt;&lt;foreign-keys&gt;&lt;key app="EN" db-id="eezdswarw0fdt1ee5p1vadaav5ed2r9aapa9" timestamp="1656377194"&gt;26&lt;/key&gt;&lt;/foreign-keys&gt;&lt;ref-type name="Journal Article"&gt;17&lt;/ref-type&gt;&lt;contr</w:instrText>
            </w:r>
            <w:r>
              <w:rPr>
                <w:rFonts w:eastAsia="Times New Roman"/>
                <w:lang w:val="es-ES_tradnl" w:eastAsia="es-ES"/>
              </w:rPr>
              <w:instrText>ibutors&gt;&lt;authors&gt;&lt;author&gt;Sahu, Nidhi&lt;/author&gt;&lt;author&gt;Sharma, Ganesh&lt;/author&gt;&lt;author&gt;Chandrashekhar, B.&lt;/author&gt;&lt;author&gt;Jadeja, Niti B.&lt;/author&gt;&lt;author&gt;Kapley, Atya&lt;/author&gt;&lt;author&gt;Pandey, R. A.&lt;/author&gt;&lt;author&gt;Sharma, Abhinav&lt;/author&gt;&lt;/authors&gt;&lt;/contributo</w:instrText>
            </w:r>
            <w:r>
              <w:rPr>
                <w:rFonts w:eastAsia="Times New Roman"/>
                <w:lang w:val="es-ES_tradnl" w:eastAsia="es-ES"/>
              </w:rPr>
              <w:instrText>rs&gt;&lt;titles&gt;&lt;title&gt;Performance evaluation of methanogenic digester using kitchen waste for validation of optimized hydrolysis conditions for reduction in ammonia accumulation&lt;/title&gt;&lt;secondary-title&gt;Renewable Energy&lt;/secondary-title&gt;&lt;/titles&gt;&lt;periodical&gt;&lt;fu</w:instrText>
            </w:r>
            <w:r>
              <w:rPr>
                <w:rFonts w:eastAsia="Times New Roman"/>
                <w:lang w:val="es-ES_tradnl" w:eastAsia="es-ES"/>
              </w:rPr>
              <w:instrText>ll-title&gt;Renewable Energy&lt;/full-title&gt;&lt;/periodical&gt;&lt;pages&gt;110-119&lt;/pages&gt;&lt;volume&gt;139&lt;/volume&gt;&lt;keywords&gt;&lt;keyword&gt;Anaerobic digestion&lt;/keyword&gt;&lt;keyword&gt;Process stability&lt;/keyword&gt;&lt;keyword&gt;Ammonia reduction&lt;/keyword&gt;&lt;keyword&gt;Metagenomic analysis&lt;/keyword&gt;&lt;key</w:instrText>
            </w:r>
            <w:r>
              <w:rPr>
                <w:rFonts w:eastAsia="Times New Roman"/>
                <w:lang w:val="es-ES_tradnl" w:eastAsia="es-ES"/>
              </w:rPr>
              <w:instrText>word&gt;Optimization&lt;/keyword&gt;&lt;keyword&gt;Biogas&lt;/keyword&gt;&lt;/keywords&gt;&lt;dates&gt;&lt;year&gt;2019&lt;/year&gt;&lt;pub-dates&gt;&lt;date&gt;2019/08/01/&lt;/date&gt;&lt;/pub-dates&gt;&lt;/dates&gt;&lt;isbn&gt;0960-1481&lt;/isbn&gt;&lt;urls&gt;&lt;related-urls&gt;&lt;url&gt;https://www.sciencedirect.com/science/article/pii/S0960148119301673</w:instrText>
            </w:r>
            <w:r>
              <w:rPr>
                <w:rFonts w:eastAsia="Times New Roman"/>
                <w:lang w:val="es-ES_tradnl" w:eastAsia="es-ES"/>
              </w:rPr>
              <w:instrText>&lt;/url&gt;&lt;/related-urls&gt;&lt;/urls&gt;&lt;electronic-resource-num&gt;https://doi.org/10.1016/j.renene.2019.02.023&lt;/electronic-resource-num&gt;&lt;/record&gt;&lt;/Cite&gt;&lt;/EndNote&gt;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Sahu et al., </w:t>
            </w:r>
            <w:r w:rsidR="00A9505C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2019)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57A7BB91" w14:textId="77777777" w:rsidTr="007E5A0F">
        <w:tc>
          <w:tcPr>
            <w:tcW w:w="1703" w:type="dxa"/>
            <w:shd w:val="clear" w:color="auto" w:fill="auto"/>
            <w:vAlign w:val="center"/>
          </w:tcPr>
          <w:p w14:paraId="6CC7639A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bCs/>
                <w:lang w:val="fr-FR" w:eastAsia="es-ES"/>
              </w:rPr>
              <w:t>Mixed sludge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3844F8B7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t>Continuous 0-6 L</w:t>
            </w:r>
            <w:r w:rsidRPr="00D93E7F">
              <w:rPr>
                <w:rFonts w:eastAsia="Times New Roman"/>
                <w:vertAlign w:val="subscript"/>
                <w:lang w:val="fr-FR" w:eastAsia="es-ES"/>
              </w:rPr>
              <w:t>air</w:t>
            </w:r>
            <w:r w:rsidRPr="00D93E7F">
              <w:rPr>
                <w:rFonts w:eastAsia="Times New Roman"/>
                <w:lang w:val="fr-FR" w:eastAsia="es-ES"/>
              </w:rPr>
              <w:t>/g TS min, 0-48 h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4906625E" w14:textId="77777777" w:rsidR="00A4537D" w:rsidRPr="00A4537D" w:rsidRDefault="003603BB" w:rsidP="007E5A0F">
            <w:pPr>
              <w:tabs>
                <w:tab w:val="left" w:pos="580"/>
                <w:tab w:val="center" w:pos="4680"/>
              </w:tabs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Release of dissolved organic matters, generation of VFAs </w:t>
            </w:r>
            <w:r w:rsidRPr="00A4537D">
              <w:rPr>
                <w:rFonts w:eastAsia="Times New Roman"/>
                <w:lang w:val="en-US" w:eastAsia="es-ES"/>
              </w:rPr>
              <w:lastRenderedPageBreak/>
              <w:t>and stimulation of enzyme activity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14F87A7B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lastRenderedPageBreak/>
              <w:t>-Promoted enrichment of hydrolytic and fermentative bacteria</w:t>
            </w:r>
          </w:p>
          <w:p w14:paraId="1B7F7B5B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lastRenderedPageBreak/>
              <w:t>-Biogas production increased by 18% with methane content enhancement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04AC0E28" w14:textId="028D2C9E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lastRenderedPageBreak/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</w:instrText>
            </w:r>
            <w:r>
              <w:rPr>
                <w:rFonts w:eastAsia="Times New Roman"/>
                <w:noProof/>
                <w:lang w:val="es-ES_tradnl" w:eastAsia="es-ES"/>
              </w:rPr>
              <w:instrText>hor&gt;Ruan&lt;/Author&gt;&lt;Year&gt;2019&lt;/Year&gt;&lt;IDText&gt;Enhancing methane production of anaerobic sludge digestion by microaeration: Enzyme activity stimulation, semi-continuous reactor validation and microbial community analysis&lt;/IDText&gt;&lt;DisplayText&gt;(Ruan et al., 2019)</w:instrText>
            </w:r>
            <w:r>
              <w:rPr>
                <w:rFonts w:eastAsia="Times New Roman"/>
                <w:noProof/>
                <w:lang w:val="es-ES_tradnl" w:eastAsia="es-ES"/>
              </w:rPr>
              <w:instrText>&lt;/DisplayText&gt;&lt;record&gt;&lt;dates&gt;&lt;pub-dates&gt;&lt;date&gt;Oct&lt;/date&gt;&lt;/pub-dates&gt;&lt;year&gt;2019&lt;/year&gt;&lt;/dates&gt;&lt;urls&gt;&lt;related-urls&gt;&lt;url&gt;&amp;lt;Go to ISI&amp;gt;://WOS:000475746800052&lt;/url&gt;&lt;/related-urls&gt;&lt;/urls&gt;&lt;isbn&gt;0960-8524&lt;/isbn&gt;&lt;titles&gt;&lt;title&gt;Enhancing methane production of an</w:instrText>
            </w:r>
            <w:r>
              <w:rPr>
                <w:rFonts w:eastAsia="Times New Roman"/>
                <w:noProof/>
                <w:lang w:val="es-ES_tradnl" w:eastAsia="es-ES"/>
              </w:rPr>
              <w:instrText>aerobic sludge digestion by microaeration: Enzyme activity stimulation, semi-continuous reactor validation and microbial community analysis&lt;/title&gt;&lt;secondary-title&gt;Bioresource Technology&lt;/secondary-title&gt;&lt;/titles&gt;&lt;contributors&gt;&lt;authors&gt;&lt;author&gt;Ruan, D. N.&lt;</w:instrText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/author&gt;&lt;author&gt;Zhou, Z.&lt;/author&gt;&lt;author&gt;Pang, H. J.&lt;/author&gt;&lt;author&gt;Yao, J.&lt;/author&gt;&lt;author&gt;Chen, G.&lt;/author&gt;&lt;author&gt;Qiu, Z.&lt;/author&gt;&lt;/authors&gt;&lt;/contributors&gt;&lt;custom7&gt;121643&lt;/custom7&gt;&lt;added-date format="utc"&gt;1597434684&lt;/added-date&gt;&lt;ref-type name="Journal </w:instrText>
            </w:r>
            <w:r>
              <w:rPr>
                <w:rFonts w:eastAsia="Times New Roman"/>
                <w:noProof/>
                <w:lang w:val="es-ES_tradnl" w:eastAsia="es-ES"/>
              </w:rPr>
              <w:instrText>Article"&gt;17&lt;/ref-type&gt;&lt;rec-number&gt;18&lt;/rec-number&gt;&lt;last-updated-date format="utc"&gt;1597434684&lt;/last-updated-date&gt;&lt;accession-num&gt;WOS:000475746800052&lt;/accession-num&gt;&lt;electronic-resource-num&gt;10.1016/j.biortech.2019.121643&lt;/electronic-resource-num&gt;&lt;volume&gt;289&lt;/v</w:instrText>
            </w:r>
            <w:r>
              <w:rPr>
                <w:rFonts w:eastAsia="Times New Roman"/>
                <w:noProof/>
                <w:lang w:val="es-ES_tradnl" w:eastAsia="es-ES"/>
              </w:rPr>
              <w:instrText>olume&gt;&lt;/record&gt;&lt;/Cite&gt;&lt;/EndNote&gt;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Ruan et al., </w:t>
            </w:r>
            <w:r w:rsidR="0009386F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2019)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3F4F76AC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58D39BDE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lastRenderedPageBreak/>
              <w:t xml:space="preserve">Olive mill wastewater 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90F6698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Temperature treatment= 25–28 °C, air flow rate of 0.5 L/L 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substrate</w:t>
            </w:r>
            <w:r w:rsidRPr="00A4537D">
              <w:rPr>
                <w:rFonts w:eastAsia="Times New Roman"/>
                <w:lang w:val="en-US" w:eastAsia="es-ES"/>
              </w:rPr>
              <w:t>/min, 2-6 days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EDFB1FA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High VS, tCOD and polyphenols removal efficiency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6BBBF15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Highest biogas production at 4 days aeration </w:t>
            </w:r>
            <w:r w:rsidRPr="00A4537D">
              <w:rPr>
                <w:rFonts w:eastAsia="Times New Roman"/>
                <w:lang w:val="en-US" w:eastAsia="es-ES"/>
              </w:rPr>
              <w:t>(i.e., 0.437 Nm</w:t>
            </w:r>
            <w:r w:rsidRPr="00A4537D">
              <w:rPr>
                <w:rFonts w:eastAsia="Times New Roman"/>
                <w:vertAlign w:val="superscript"/>
                <w:lang w:val="en-US" w:eastAsia="es-ES"/>
              </w:rPr>
              <w:t>3</w:t>
            </w:r>
            <w:r w:rsidRPr="00A4537D">
              <w:rPr>
                <w:rFonts w:eastAsia="Times New Roman"/>
                <w:lang w:val="en-US" w:eastAsia="es-ES"/>
              </w:rPr>
              <w:t>/kg VS).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B9E3476" w14:textId="6B52168C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&lt;EndNote&gt;&lt;Cite&gt;&lt;Author&gt;Alrawashdeh&lt;/Author&gt;&lt;Year&gt;2020&lt;/Year&gt;&lt;RecNum&gt;130&lt;/RecNum&gt;&lt;DisplayText&gt;(Alrawashdeh &amp;amp; Al-Essa, 2020)&lt;/DisplayText&gt;&lt;record&gt;&lt;rec-number&gt;130&lt;/rec-number&gt;&lt;foreign-keys&gt;&lt;key app="EN" db-id="eezdswarw0fdt1ee5p1vadaav5ed2r</w:instrText>
            </w:r>
            <w:r>
              <w:rPr>
                <w:rFonts w:eastAsia="Times New Roman"/>
                <w:noProof/>
                <w:lang w:val="es-ES_tradnl" w:eastAsia="es-ES"/>
              </w:rPr>
              <w:instrText>9aapa9" timestamp="1669595041"&gt;130&lt;/key&gt;&lt;/foreign-keys&gt;&lt;ref-type name="Journal Article"&gt;17&lt;/ref-type&gt;&lt;contributors&gt;&lt;authors&gt;&lt;author&gt;Alrawashdeh, Khalideh Al bkoor&lt;/author&gt;&lt;author&gt;Al-Essa, Abdullah H.&lt;/author&gt;&lt;/authors&gt;&lt;/contributors&gt;&lt;titles&gt;&lt;title&gt;Anaerobi</w:instrText>
            </w:r>
            <w:r>
              <w:rPr>
                <w:rFonts w:eastAsia="Times New Roman"/>
                <w:noProof/>
                <w:lang w:val="es-ES_tradnl" w:eastAsia="es-ES"/>
              </w:rPr>
              <w:instrText>c Co-digestion Mill Wastewater—Activated Sludge Effect of Aerobic Pretreatment on the Performance of OMW Anaerobic Digestion&lt;/title&gt;&lt;secondary-title&gt;Waste and Biomass Valorization&lt;/secondary-title&gt;&lt;/titles&gt;&lt;periodical&gt;&lt;full-title&gt;Waste and Biomass Valoriza</w:instrText>
            </w:r>
            <w:r>
              <w:rPr>
                <w:rFonts w:eastAsia="Times New Roman"/>
                <w:noProof/>
                <w:lang w:val="es-ES_tradnl" w:eastAsia="es-ES"/>
              </w:rPr>
              <w:instrText>tion&lt;/full-title&gt;&lt;/periodical&gt;&lt;pages&gt;4781-4788&lt;/pages&gt;&lt;volume&gt;11&lt;/volume&gt;&lt;number&gt;9&lt;/number&gt;&lt;dates&gt;&lt;year&gt;2020&lt;/year&gt;&lt;pub-dates&gt;&lt;date&gt;2020/09/01&lt;/date&gt;&lt;/pub-dates&gt;&lt;/dates&gt;&lt;isbn&gt;1877-265X&lt;/isbn&gt;&lt;urls&gt;&lt;related-urls&gt;&lt;url&gt;https://doi.org/10.1007/s12649-019-00785</w:instrText>
            </w:r>
            <w:r>
              <w:rPr>
                <w:rFonts w:eastAsia="Times New Roman"/>
                <w:noProof/>
                <w:lang w:val="es-ES_tradnl" w:eastAsia="es-ES"/>
              </w:rPr>
              <w:instrText>-9&lt;/url&gt;&lt;/related-urls&gt;&lt;/urls&gt;&lt;electronic-resource-num&gt;10.1007/s12649-019-00785-9&lt;/electronic-resource-num&gt;&lt;/record&gt;&lt;/Cite&gt;&lt;/EndNote&gt;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Alrawashdeh &amp; Al-Essa, </w:t>
            </w:r>
            <w:r w:rsidR="0009386F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2020)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0AB88A78" w14:textId="77777777" w:rsidTr="007E5A0F">
        <w:tc>
          <w:tcPr>
            <w:tcW w:w="1703" w:type="dxa"/>
            <w:shd w:val="clear" w:color="auto" w:fill="auto"/>
            <w:vAlign w:val="center"/>
          </w:tcPr>
          <w:p w14:paraId="66887C39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t>MSW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1D128B73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254 L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air</w:t>
            </w:r>
            <w:r w:rsidRPr="00A4537D">
              <w:rPr>
                <w:rFonts w:eastAsia="Times New Roman"/>
                <w:lang w:val="en-US" w:eastAsia="es-ES"/>
              </w:rPr>
              <w:t>/kg TS d, 15 min every 2 h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6B7C6E1A" w14:textId="77777777" w:rsidR="00A4537D" w:rsidRPr="00A4537D" w:rsidRDefault="003603BB" w:rsidP="007E5A0F">
            <w:pPr>
              <w:tabs>
                <w:tab w:val="left" w:pos="760"/>
                <w:tab w:val="center" w:pos="4680"/>
              </w:tabs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Reduction in hydrolysis time and increment in organic matter solubilization 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1F98C58C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Increase in enzymatic activity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42DF4721" w14:textId="48523875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&lt;EndNote&gt;&lt;Cite&gt;&lt;Author&gt;Bacab&lt;/Author&gt;&lt;Year&gt;2020&lt;/Year&gt;&lt;IDText&gt;Two Phase Anaerobic Digestion System of Municipal Solid Waste by Utiliz</w:instrText>
            </w:r>
            <w:r>
              <w:rPr>
                <w:rFonts w:eastAsia="Times New Roman"/>
                <w:noProof/>
                <w:lang w:val="es-ES_tradnl" w:eastAsia="es-ES"/>
              </w:rPr>
              <w:instrText>ing Microaeration and Granular Activated Carbon&lt;/IDText&gt;&lt;DisplayText&gt;(Bacab et al., 2020)&lt;/DisplayText&gt;&lt;record&gt;&lt;dates&gt;&lt;pub-dates&gt;&lt;date&gt;Feb&lt;/date&gt;&lt;/pub-dates&gt;&lt;year&gt;2020&lt;/year&gt;&lt;/dates&gt;&lt;urls&gt;&lt;related-urls&gt;&lt;url&gt;&amp;lt;Go to ISI&amp;gt;://WOS:000522492700161&lt;/url&gt;&lt;/re</w:instrText>
            </w:r>
            <w:r>
              <w:rPr>
                <w:rFonts w:eastAsia="Times New Roman"/>
                <w:noProof/>
                <w:lang w:val="es-ES_tradnl" w:eastAsia="es-ES"/>
              </w:rPr>
              <w:instrText>lated-urls&gt;&lt;/urls&gt;&lt;titles&gt;&lt;title&gt;Two Phase Anaerobic Digestion System of Municipal Solid Waste by Utilizing Microaeration and Granular Activated Carbon&lt;/title&gt;&lt;secondary-title&gt;Energies&lt;/secondary-title&gt;&lt;/titles&gt;&lt;number&gt;4&lt;/number&gt;&lt;contributors&gt;&lt;authors&gt;&lt;aut</w:instrText>
            </w:r>
            <w:r>
              <w:rPr>
                <w:rFonts w:eastAsia="Times New Roman"/>
                <w:noProof/>
                <w:lang w:val="es-ES_tradnl" w:eastAsia="es-ES"/>
              </w:rPr>
              <w:instrText>hor&gt;Bacab, F. C.&lt;/author&gt;&lt;author&gt;Gamboa, E. E.&lt;/author&gt;&lt;author&gt;Espinoza, J. E. R.&lt;/author&gt;&lt;author&gt;Leal-Bautista, R. M.&lt;/author&gt;&lt;author&gt;Tussell, R. T.&lt;/author&gt;&lt;author&gt;Maldonado, J. D.&lt;/author&gt;&lt;author&gt;Canche, B. C.&lt;/author&gt;&lt;author&gt;Alzate-Gaviria, L.&lt;/author&gt;</w:instrText>
            </w:r>
            <w:r>
              <w:rPr>
                <w:rFonts w:eastAsia="Times New Roman"/>
                <w:noProof/>
                <w:lang w:val="es-ES_tradnl" w:eastAsia="es-ES"/>
              </w:rPr>
              <w:instrText>&lt;/authors&gt;&lt;/contributors&gt;&lt;custom7&gt;933&lt;/custom7&gt;&lt;added-date format="utc"&gt;1597434684&lt;/added-date&gt;&lt;ref-type name="Journal Article"&gt;17&lt;/ref-type&gt;&lt;rec-number&gt;16&lt;/rec-number&gt;&lt;last-updated-date format="utc"&gt;1597434684&lt;/last-updated-date&gt;&lt;accession-num&gt;WOS:0005224</w:instrText>
            </w:r>
            <w:r>
              <w:rPr>
                <w:rFonts w:eastAsia="Times New Roman"/>
                <w:noProof/>
                <w:lang w:val="es-ES_tradnl" w:eastAsia="es-ES"/>
              </w:rPr>
              <w:instrText>92700161&lt;/accession-num&gt;&lt;electronic-resource-num&gt;10.3390/en13040933&lt;/electronic-resource-num&gt;&lt;volume&gt;13&lt;/volume&gt;&lt;/record&gt;&lt;/Cite&gt;&lt;/EndNote&gt;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Bacab et al., </w:t>
            </w:r>
            <w:r w:rsidR="0009386F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2020)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2A2A2977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4A4CA06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t>Syntethic coal gasification wastewater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20E73D5F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Open to air, continuous 12 h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22A1C48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Not available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48BEDE5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Lower </w:t>
            </w:r>
            <w:r w:rsidRPr="00A4537D">
              <w:rPr>
                <w:rFonts w:eastAsia="Times New Roman"/>
                <w:lang w:val="en-US" w:eastAsia="es-ES"/>
              </w:rPr>
              <w:t>removal of COD and total phenols in AD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73227B6" w14:textId="3BE33026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&lt;EndNote&gt;&lt;Cite&gt;&lt;Author&gt;Chen&lt;/Author&gt;&lt;Year&gt;2020&lt;/Year&gt;&lt;IDText&gt;Investigation of hydrolysis acidification process during anaerobic treatment of coal gasification wastewater (CGW): Evolution of dissolved or</w:instrText>
            </w:r>
            <w:r>
              <w:rPr>
                <w:rFonts w:eastAsia="Times New Roman"/>
                <w:noProof/>
                <w:lang w:val="es-ES_tradnl" w:eastAsia="es-ES"/>
              </w:rPr>
              <w:instrText>ganic matter and biotoxicity&lt;/IDText&gt;&lt;DisplayText&gt;(Chen et al., 2020b)&lt;/DisplayText&gt;&lt;record&gt;&lt;dates&gt;&lt;pub-dates&gt;&lt;date&gt;Jun&lt;/date&gt;&lt;/pub-dates&gt;&lt;year&gt;2020&lt;/year&gt;&lt;/dates&gt;&lt;urls&gt;&lt;related-urls&gt;&lt;url&gt;&amp;lt;Go to ISI&amp;gt;://WOS:000535466300002&lt;/url&gt;&lt;/related-urls&gt;&lt;/urls&gt;&lt;</w:instrText>
            </w:r>
            <w:r>
              <w:rPr>
                <w:rFonts w:eastAsia="Times New Roman"/>
                <w:noProof/>
                <w:lang w:val="es-ES_tradnl" w:eastAsia="es-ES"/>
              </w:rPr>
              <w:instrText>isbn&gt;0048-9697&lt;/isbn&gt;&lt;titles&gt;&lt;title&gt;Investigation of hydrolysis acidification process during anaerobic treatment of coal gasification wastewater (CGW): Evolution of dissolved organic matter and biotoxicity&lt;/title&gt;&lt;secondary-title&gt;Science of the Total Envir</w:instrText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onment&lt;/secondary-title&gt;&lt;/titles&gt;&lt;contributors&gt;&lt;authors&gt;&lt;author&gt;Chen, Z. Q.&lt;/author&gt;&lt;author&gt;Li, D.&lt;/author&gt;&lt;author&gt;Wen, Q. X.&lt;/author&gt;&lt;/authors&gt;&lt;/contributors&gt;&lt;custom7&gt;137995&lt;/custom7&gt;&lt;added-date format="utc"&gt;1669739742&lt;/added-date&gt;&lt;ref-type name="Journal </w:instrText>
            </w:r>
            <w:r>
              <w:rPr>
                <w:rFonts w:eastAsia="Times New Roman"/>
                <w:noProof/>
                <w:lang w:val="es-ES_tradnl" w:eastAsia="es-ES"/>
              </w:rPr>
              <w:instrText>Article"&gt;17&lt;/ref-type&gt;&lt;rec-number&gt;288&lt;/rec-number&gt;&lt;last-updated-date format="utc"&gt;1669739742&lt;/last-updated-date&gt;&lt;accession-num&gt;WOS:000535466300002&lt;/accession-num&gt;&lt;electronic-resource-num&gt;10.1016/j.scitotenv.2020.137995&lt;/electronic-resource-num&gt;&lt;volume&gt;723&lt;</w:instrText>
            </w:r>
            <w:r>
              <w:rPr>
                <w:rFonts w:eastAsia="Times New Roman"/>
                <w:noProof/>
                <w:lang w:val="es-ES_tradnl" w:eastAsia="es-ES"/>
              </w:rPr>
              <w:instrText>/volume&gt;&lt;/record&gt;&lt;/Cite&gt;&lt;/EndNote&gt;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Chen et al., </w:t>
            </w:r>
            <w:r w:rsidR="0009386F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2020b)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51DA60F3" w14:textId="77777777" w:rsidTr="007E5A0F">
        <w:tc>
          <w:tcPr>
            <w:tcW w:w="1703" w:type="dxa"/>
            <w:shd w:val="clear" w:color="auto" w:fill="auto"/>
            <w:vAlign w:val="center"/>
          </w:tcPr>
          <w:p w14:paraId="2E85847C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t>Food waste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5338631C" w14:textId="77777777" w:rsidR="00A4537D" w:rsidRPr="00A4537D" w:rsidRDefault="003603BB" w:rsidP="007E5A0F">
            <w:pPr>
              <w:tabs>
                <w:tab w:val="left" w:pos="1100"/>
                <w:tab w:val="center" w:pos="4680"/>
              </w:tabs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-2 days’ dynamic aeration (50 L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air</w:t>
            </w:r>
            <w:r w:rsidRPr="00A4537D">
              <w:rPr>
                <w:rFonts w:eastAsia="Times New Roman"/>
                <w:lang w:val="en-US" w:eastAsia="es-ES"/>
              </w:rPr>
              <w:t>/h), 39 °C</w:t>
            </w:r>
          </w:p>
          <w:p w14:paraId="353F0FC0" w14:textId="77777777" w:rsidR="00A4537D" w:rsidRPr="00A4537D" w:rsidRDefault="003603BB" w:rsidP="007E5A0F">
            <w:pPr>
              <w:tabs>
                <w:tab w:val="left" w:pos="1100"/>
                <w:tab w:val="center" w:pos="4680"/>
              </w:tabs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-2 days’ static storage, room temperature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4F4C05C7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Not available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328672A5" w14:textId="77777777" w:rsidR="00A4537D" w:rsidRPr="00A4537D" w:rsidRDefault="003603BB" w:rsidP="007E5A0F">
            <w:pPr>
              <w:tabs>
                <w:tab w:val="left" w:pos="640"/>
                <w:tab w:val="center" w:pos="4680"/>
              </w:tabs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-Stable production of VFAs along the digestion process and enhanced methane </w:t>
            </w:r>
            <w:r w:rsidRPr="00A4537D">
              <w:rPr>
                <w:rFonts w:eastAsia="Times New Roman"/>
                <w:lang w:val="en-US" w:eastAsia="es-ES"/>
              </w:rPr>
              <w:t>production (at 2 days’ aeration step)</w:t>
            </w:r>
          </w:p>
          <w:p w14:paraId="6AE8E520" w14:textId="77777777" w:rsidR="00A4537D" w:rsidRPr="00A4537D" w:rsidRDefault="003603BB" w:rsidP="007E5A0F">
            <w:pPr>
              <w:tabs>
                <w:tab w:val="left" w:pos="650"/>
                <w:tab w:val="center" w:pos="4680"/>
              </w:tabs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-Rapid acidification and significant decrease of methane production rate (at 2 days’ storage step)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03AAFDE1" w14:textId="7563DB8C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&lt;EndNote&gt;&lt;Cite&gt;&lt;Author&gt;Fisgativa&lt;/Author&gt;&lt;Year&gt;2020&lt;/Year&gt;&lt;IDText&gt;Performance of Coupling an Aerobic Pre-treatment Prior to a Solid-State Anaerobic Digestion of Food Waste&lt;/IDText&gt;&lt;DisplayText&gt;(Fisgativa et al., 2020)&lt;/DisplayText&gt;&lt;record&gt;&lt;d</w:instrText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ates&gt;&lt;pub-dates&gt;&lt;date&gt;Feb&lt;/date&gt;&lt;/pub-dates&gt;&lt;year&gt;2020&lt;/year&gt;&lt;/dates&gt;&lt;urls&gt;&lt;related-urls&gt;&lt;url&gt;&amp;lt;Go to ISI&amp;gt;://WOS:000519980600007&lt;/url&gt;&lt;/related-urls&gt;&lt;/urls&gt;&lt;isbn&gt;1877-2641&lt;/isbn&gt;&lt;titles&gt;&lt;title&gt;Performance of Coupling an Aerobic Pre-treatment Prior to </w:instrText>
            </w:r>
            <w:r>
              <w:rPr>
                <w:rFonts w:eastAsia="Times New Roman"/>
                <w:noProof/>
                <w:lang w:val="es-ES_tradnl" w:eastAsia="es-ES"/>
              </w:rPr>
              <w:instrText>a Solid-State Anaerobic Digestion of Food Waste&lt;/title&gt;&lt;secondary-title&gt;Waste and Biomass Valorization&lt;/secondary-title&gt;&lt;/titles&gt;&lt;pages&gt;483-494&lt;/pages&gt;&lt;number&gt;2&lt;/number&gt;&lt;contributors&gt;&lt;authors&gt;&lt;author&gt;Fisgativa, H.&lt;/author&gt;&lt;author&gt;Debled, M.&lt;/author&gt;&lt;author</w:instrText>
            </w:r>
            <w:r>
              <w:rPr>
                <w:rFonts w:eastAsia="Times New Roman"/>
                <w:noProof/>
                <w:lang w:val="es-ES_tradnl" w:eastAsia="es-ES"/>
              </w:rPr>
              <w:instrText>&gt;Tremier, A.&lt;/author&gt;&lt;/authors&gt;&lt;/contributors&gt;&lt;added-date format="utc"&gt;1669740270&lt;/added-date&gt;&lt;ref-type name="Journal Article"&gt;17&lt;/ref-type&gt;&lt;rec-number&gt;290&lt;/rec-number&gt;&lt;last-updated-date format="utc"&gt;1669740270&lt;/last-updated-date&gt;&lt;accession-num&gt;WOS:0005199</w:instrText>
            </w:r>
            <w:r>
              <w:rPr>
                <w:rFonts w:eastAsia="Times New Roman"/>
                <w:noProof/>
                <w:lang w:val="es-ES_tradnl" w:eastAsia="es-ES"/>
              </w:rPr>
              <w:instrText>80600007&lt;/accession-num&gt;&lt;electronic-resource-num&gt;10.1007/s12649-019-00630-z&lt;/electronic-resource-num&gt;&lt;volume&gt;11&lt;/volume&gt;&lt;/record&gt;&lt;/Cite&gt;&lt;/EndNote&gt;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Fisgativa et al., </w:t>
            </w:r>
            <w:r w:rsidR="00E710D6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2020)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27063F2B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1C63DAB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Raw sludge (30% primary + 70% secondary)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D389878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t>Continuous 0.1-0.5 vvm, 20-60 h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2F3E1B25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Hydrolys</w:t>
            </w:r>
            <w:r w:rsidRPr="00A4537D">
              <w:rPr>
                <w:rFonts w:eastAsia="Times New Roman"/>
                <w:lang w:val="en-US" w:eastAsia="es-ES"/>
              </w:rPr>
              <w:t xml:space="preserve">is rate improvement (i.e., </w:t>
            </w:r>
          </w:p>
          <w:p w14:paraId="7CA4357A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sCOD increased by 65%</w:t>
            </w:r>
            <w:r>
              <w:rPr>
                <w:rFonts w:eastAsia="Times New Roman"/>
                <w:lang w:eastAsia="es-ES"/>
              </w:rPr>
              <w:t>)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2A47DC2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Improvement in methane production (221%)</w:t>
            </w:r>
          </w:p>
          <w:p w14:paraId="3B795FCE" w14:textId="77777777" w:rsidR="00A4537D" w:rsidRPr="00D93E7F" w:rsidRDefault="00A4537D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A5D43FE" w14:textId="4730398F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&lt;EndNote&gt;&lt;Cite&gt;&lt;Author&gt;Rashvanlou&lt;/Author&gt;&lt;Year&gt;2020&lt;/Year&gt;&lt;IDText&gt;Effect of micro-aerobic process on improvement of anaerobic digestion sewage slud</w:instrText>
            </w:r>
            <w:r>
              <w:rPr>
                <w:rFonts w:eastAsia="Times New Roman"/>
                <w:noProof/>
                <w:lang w:val="es-ES_tradnl" w:eastAsia="es-ES"/>
              </w:rPr>
              <w:instrText>ge treatment: flow cytometry and ATP assessment&lt;/IDText&gt;&lt;DisplayText&gt;(Rashvanlou et al., 2020)&lt;/DisplayText&gt;&lt;record&gt;&lt;dates&gt;&lt;pub-dates&gt;&lt;date&gt;Sep&lt;/date&gt;&lt;/pub-dates&gt;&lt;year&gt;2020&lt;/year&gt;&lt;/dates&gt;&lt;urls&gt;&lt;related-urls&gt;&lt;url&gt;&amp;lt;Go to ISI&amp;gt;://WOS:000574586100012&lt;/url</w:instrText>
            </w:r>
            <w:r>
              <w:rPr>
                <w:rFonts w:eastAsia="Times New Roman"/>
                <w:noProof/>
                <w:lang w:val="es-ES_tradnl" w:eastAsia="es-ES"/>
              </w:rPr>
              <w:instrText>&gt;&lt;/related-urls&gt;&lt;/urls&gt;&lt;titles&gt;&lt;title&gt;Effect of micro-aerobic process on improvement of anaerobic digestion sewage sludge treatment: flow cytometry and ATP assessment&lt;/title&gt;&lt;secondary-title&gt;Rsc Advances&lt;/secondary-title&gt;&lt;/titles&gt;&lt;pages&gt;35718-35728&lt;/pages&gt;</w:instrText>
            </w:r>
            <w:r>
              <w:rPr>
                <w:rFonts w:eastAsia="Times New Roman"/>
                <w:noProof/>
                <w:lang w:val="es-ES_tradnl" w:eastAsia="es-ES"/>
              </w:rPr>
              <w:instrText>&lt;number&gt;59&lt;/number&gt;&lt;contributors&gt;&lt;authors&gt;&lt;author&gt;Rashvanlou, R. B.&lt;/author&gt;&lt;author&gt;Rezaee, A.&lt;/author&gt;&lt;author&gt;Farzadkia, M.&lt;/author&gt;&lt;author&gt;Gholami, M.&lt;/author&gt;&lt;author&gt;Kermani, M.&lt;/author&gt;&lt;/authors&gt;&lt;/contributors&gt;&lt;added-date format="utc"&gt;1653489832&lt;/added</w:instrText>
            </w:r>
            <w:r>
              <w:rPr>
                <w:rFonts w:eastAsia="Times New Roman"/>
                <w:noProof/>
                <w:lang w:val="es-ES_tradnl" w:eastAsia="es-ES"/>
              </w:rPr>
              <w:instrText>-date&gt;&lt;ref-type name="Journal Article"&gt;17&lt;/ref-type&gt;&lt;rec-number&gt;162&lt;/rec-number&gt;&lt;last-updated-date format="utc"&gt;1653489832&lt;/last-updated-date&gt;&lt;accession-num&gt;WOS:000574586100012&lt;/accession-num&gt;&lt;electronic-resource-num&gt;10.1039/d0ra05540a&lt;/electronic-resource</w:instrText>
            </w:r>
            <w:r>
              <w:rPr>
                <w:rFonts w:eastAsia="Times New Roman"/>
                <w:noProof/>
                <w:lang w:val="es-ES_tradnl" w:eastAsia="es-ES"/>
              </w:rPr>
              <w:instrText>-num&gt;&lt;volume&gt;10&lt;/volume&gt;&lt;/record&gt;&lt;/Cite&gt;&lt;/EndNote&gt;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Rashvanlou et al., </w:t>
            </w:r>
            <w:r w:rsidR="00E710D6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2020)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0F73E7CA" w14:textId="77777777" w:rsidTr="007E5A0F">
        <w:tc>
          <w:tcPr>
            <w:tcW w:w="1703" w:type="dxa"/>
            <w:shd w:val="clear" w:color="auto" w:fill="auto"/>
            <w:vAlign w:val="center"/>
          </w:tcPr>
          <w:p w14:paraId="35B20A92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t>Poultry manure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0A4C547D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0.2 vvm, 10 times daily during 15 min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2D5203E5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Decrease in VS and total organic carbon content 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3E6C42C8" w14:textId="77777777" w:rsidR="00A4537D" w:rsidRPr="00A4537D" w:rsidRDefault="003603BB" w:rsidP="007E5A0F">
            <w:pPr>
              <w:tabs>
                <w:tab w:val="left" w:pos="1750"/>
                <w:tab w:val="center" w:pos="4680"/>
              </w:tabs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-CH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4</w:t>
            </w:r>
            <w:r w:rsidRPr="00A4537D">
              <w:rPr>
                <w:rFonts w:eastAsia="Times New Roman"/>
                <w:lang w:val="en-US" w:eastAsia="es-ES"/>
              </w:rPr>
              <w:t xml:space="preserve"> concentration in biogas increased from 55% to 63%</w:t>
            </w:r>
          </w:p>
          <w:p w14:paraId="5A4ABD49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-NH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3</w:t>
            </w:r>
            <w:r w:rsidRPr="00A4537D">
              <w:rPr>
                <w:rFonts w:eastAsia="Times New Roman"/>
                <w:lang w:val="en-US" w:eastAsia="es-ES"/>
              </w:rPr>
              <w:t xml:space="preserve"> emission decreased up to 34%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004C7011" w14:textId="130683F7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&lt;EndNote&gt;&lt;Cite&gt;&lt;Author&gt;Rubezius&lt;/Author&gt;&lt;Year&gt;2020&lt;/Year&gt;&lt;IDText&gt;Influence of Aerobic Pretreatment of Poultry Manure on the Biogas Production Process&lt;/IDText&gt;&lt;DisplayText&gt;(Rubezius et al., 2020)&lt;/DisplayText&gt;&lt;re</w:instrText>
            </w:r>
            <w:r>
              <w:rPr>
                <w:rFonts w:eastAsia="Times New Roman"/>
                <w:noProof/>
                <w:lang w:val="es-ES_tradnl" w:eastAsia="es-ES"/>
              </w:rPr>
              <w:instrText>cord&gt;&lt;dates&gt;&lt;pub-dates&gt;&lt;date&gt;Sep&lt;/date&gt;&lt;/pub-dates&gt;&lt;year&gt;2020&lt;/year&gt;&lt;/dates&gt;&lt;urls&gt;&lt;related-urls&gt;&lt;url&gt;&amp;lt;Go to ISI&amp;gt;://WOS:000580918300001&lt;/url&gt;&lt;/related-urls&gt;&lt;/urls&gt;&lt;titles&gt;&lt;title&gt;Influence of Aerobic Pretreatment of Poultry Manure on the Biogas Product</w:instrText>
            </w:r>
            <w:r>
              <w:rPr>
                <w:rFonts w:eastAsia="Times New Roman"/>
                <w:noProof/>
                <w:lang w:val="es-ES_tradnl" w:eastAsia="es-ES"/>
              </w:rPr>
              <w:instrText>ion Process&lt;/title&gt;&lt;secondary-title&gt;Processes&lt;/secondary-title&gt;&lt;/titles&gt;&lt;number&gt;9&lt;/number&gt;&lt;contributors&gt;&lt;authors&gt;&lt;author&gt;Rubezius, M.&lt;/author&gt;&lt;author&gt;Venslauskas, K.&lt;/author&gt;&lt;author&gt;Navickas, K.&lt;/author&gt;&lt;author&gt;Bleizgys, R.&lt;/author&gt;&lt;/authors&gt;&lt;/contributors</w:instrText>
            </w:r>
            <w:r>
              <w:rPr>
                <w:rFonts w:eastAsia="Times New Roman"/>
                <w:noProof/>
                <w:lang w:val="es-ES_tradnl" w:eastAsia="es-ES"/>
              </w:rPr>
              <w:instrText>&gt;&lt;custom7&gt;1109&lt;/custom7&gt;&lt;added-date format="utc"&gt;1669740990&lt;/added-date&gt;&lt;ref-type name="Journal Article"&gt;17&lt;/ref-type&gt;&lt;rec-number&gt;294&lt;/rec-number&gt;&lt;last-updated-date format="utc"&gt;1669740990&lt;/last-updated-date&gt;&lt;accession-num&gt;WOS:000580918300001&lt;/accession-nu</w:instrText>
            </w:r>
            <w:r>
              <w:rPr>
                <w:rFonts w:eastAsia="Times New Roman"/>
                <w:noProof/>
                <w:lang w:val="es-ES_tradnl" w:eastAsia="es-ES"/>
              </w:rPr>
              <w:instrText>m&gt;&lt;electronic-resource-num&gt;10.3390/pr8091109&lt;/electronic-resource-num&gt;&lt;volume&gt;8&lt;/volume&gt;&lt;/record&gt;&lt;/Cite&gt;&lt;/EndNote&gt;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Rubezius et al., </w:t>
            </w:r>
            <w:r w:rsidR="00E710D6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2020)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56360498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C8FD8EB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t>Oilseed rape straw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581A1D7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Continuous 20-120 mL 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>/g VS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 xml:space="preserve"> </w:t>
            </w:r>
            <w:r w:rsidRPr="00A4537D">
              <w:rPr>
                <w:rFonts w:eastAsia="Times New Roman"/>
                <w:lang w:val="en-US" w:eastAsia="es-ES"/>
              </w:rPr>
              <w:t>d for 10 days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92AABDE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120 mL 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 xml:space="preserve">/g VS d increased the degradation of </w:t>
            </w:r>
            <w:r w:rsidRPr="00A4537D">
              <w:rPr>
                <w:rFonts w:eastAsia="Times New Roman"/>
                <w:lang w:val="en-US" w:eastAsia="es-ES"/>
              </w:rPr>
              <w:t>cellulose, hemicellulose, and lignin content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51039AB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Not available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A811CAD" w14:textId="57A3CA20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&lt;EndNote&gt;&lt;Cite&gt;&lt;Author&gt;Wang&lt;/Author&gt;&lt;Year&gt;2020&lt;/Year&gt;&lt;IDText&gt;Bio-pretreatment promote hydrolysis and acidification of oilseed rape straw: Roles of fermentation broth and micro-oxygen</w:instrText>
            </w:r>
            <w:r>
              <w:rPr>
                <w:rFonts w:eastAsia="Times New Roman"/>
                <w:noProof/>
                <w:lang w:val="es-ES_tradnl" w:eastAsia="es-ES"/>
              </w:rPr>
              <w:instrText>&lt;/IDText&gt;&lt;DisplayText&gt;(Wang et al., 2020)&lt;/DisplayText&gt;&lt;record&gt;&lt;dates&gt;&lt;pub-dates&gt;&lt;date&gt;Jul&lt;/date&gt;&lt;/pub-dates&gt;&lt;year&gt;2020&lt;/year&gt;&lt;/dates&gt;&lt;urls&gt;&lt;related-urls&gt;&lt;url&gt;&amp;lt;Go to ISI&amp;gt;://WOS:000532716600013&lt;/url&gt;&lt;/related-urls&gt;&lt;/urls&gt;&lt;isbn&gt;0960-8524&lt;/isbn&gt;&lt;titles&gt;</w:instrText>
            </w:r>
            <w:r>
              <w:rPr>
                <w:rFonts w:eastAsia="Times New Roman"/>
                <w:noProof/>
                <w:lang w:val="es-ES_tradnl" w:eastAsia="es-ES"/>
              </w:rPr>
              <w:instrText>&lt;title&gt;Bio-pretreatment promote hydrolysis and acidification of oilseed rape straw: Roles of fermentation broth and micro-oxygen&lt;/title&gt;&lt;secondary-title&gt;Bioresource Technology&lt;/secondary-title&gt;&lt;/titles&gt;&lt;contributors&gt;&lt;authors&gt;&lt;author&gt;Wang, C. Q.&lt;/author&gt;&lt;au</w:instrText>
            </w:r>
            <w:r>
              <w:rPr>
                <w:rFonts w:eastAsia="Times New Roman"/>
                <w:noProof/>
                <w:lang w:val="es-ES_tradnl" w:eastAsia="es-ES"/>
              </w:rPr>
              <w:instrText>thor&gt;Zhang, J. J.&lt;/author&gt;&lt;author&gt;Hu, F. P.&lt;/author&gt;&lt;author&gt;Zhang, S.&lt;/author&gt;&lt;author&gt;Lu, J.&lt;/author&gt;&lt;author&gt;Liu, S.&lt;/author&gt;&lt;/authors&gt;&lt;/contributors&gt;&lt;custom7&gt;123272&lt;/custom7&gt;&lt;added-date format="utc"&gt;1669741496&lt;/added-date&gt;&lt;ref-type name="Journal Article"&gt;</w:instrText>
            </w:r>
            <w:r>
              <w:rPr>
                <w:rFonts w:eastAsia="Times New Roman"/>
                <w:noProof/>
                <w:lang w:val="es-ES_tradnl" w:eastAsia="es-ES"/>
              </w:rPr>
              <w:instrText>17&lt;/ref-type&gt;&lt;rec-number&gt;295&lt;/rec-number&gt;&lt;last-updated-date format="utc"&gt;1669741496&lt;/last-updated-date&gt;&lt;accession-num&gt;WOS:000532716600013&lt;/accession-num&gt;&lt;electronic-resource-num&gt;10.1016/j.biortech.2020.123272&lt;/electronic-resource-num&gt;&lt;volume&gt;308&lt;/volume&gt;&lt;/</w:instrText>
            </w:r>
            <w:r>
              <w:rPr>
                <w:rFonts w:eastAsia="Times New Roman"/>
                <w:noProof/>
                <w:lang w:val="es-ES_tradnl" w:eastAsia="es-ES"/>
              </w:rPr>
              <w:instrText>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Wang et al., </w:t>
            </w:r>
            <w:r w:rsidR="00E710D6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2020)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2DE3D677" w14:textId="77777777" w:rsidTr="007E5A0F">
        <w:tc>
          <w:tcPr>
            <w:tcW w:w="1703" w:type="dxa"/>
            <w:shd w:val="clear" w:color="auto" w:fill="auto"/>
            <w:vAlign w:val="center"/>
          </w:tcPr>
          <w:p w14:paraId="715B1CB3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t>Blackwater (toilet wastewater)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4F68E4EE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Pulse injection, 5-150 mg 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 xml:space="preserve">/L 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 xml:space="preserve">reactor </w:t>
            </w:r>
            <w:r w:rsidRPr="00A4537D">
              <w:rPr>
                <w:rFonts w:eastAsia="Times New Roman"/>
                <w:lang w:val="en-US" w:eastAsia="es-ES"/>
              </w:rPr>
              <w:t>cycle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06235981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Increase in hydrolysis rate (from 35 to 49%)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152D5194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-Higher abundance of hydrolytic/fermentative bacteria and acetoclastic</w:t>
            </w:r>
            <w:r w:rsidRPr="00A4537D">
              <w:rPr>
                <w:rFonts w:eastAsia="Times New Roman"/>
                <w:lang w:val="en-US" w:eastAsia="es-ES"/>
              </w:rPr>
              <w:t xml:space="preserve"> methanogens (at low microaeration doses)</w:t>
            </w:r>
          </w:p>
          <w:p w14:paraId="069F5896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lastRenderedPageBreak/>
              <w:t>-Enhanced methane production (5 mg 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 xml:space="preserve">/L 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 xml:space="preserve">reactor </w:t>
            </w:r>
            <w:r w:rsidRPr="00A4537D">
              <w:rPr>
                <w:rFonts w:eastAsia="Times New Roman"/>
                <w:lang w:val="en-US" w:eastAsia="es-ES"/>
              </w:rPr>
              <w:t>d)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2A16205A" w14:textId="02595F8B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lastRenderedPageBreak/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&lt;EndNote&gt;&lt;Cite&gt;&lt;Author&gt;Yu&lt;/Author&gt;&lt;Year&gt;2020&lt;/Year&gt;&lt;IDText&gt;Different micro-aeration rates facilitate production of different end-products from sourc</w:instrText>
            </w:r>
            <w:r>
              <w:rPr>
                <w:rFonts w:eastAsia="Times New Roman"/>
                <w:noProof/>
                <w:lang w:val="es-ES_tradnl" w:eastAsia="es-ES"/>
              </w:rPr>
              <w:instrText>e-diverted blackwater&lt;/IDText&gt;&lt;DisplayText&gt;(Yu et al., 2020)&lt;/DisplayText&gt;&lt;record&gt;&lt;dates&gt;&lt;pub-dates&gt;&lt;date&gt;Jun&lt;/date&gt;&lt;/pub-dates&gt;&lt;year&gt;2020&lt;/year&gt;&lt;/dates&gt;&lt;urls&gt;&lt;related-urls&gt;&lt;url&gt;&amp;lt;Go to ISI&amp;gt;://WOS:000530241100017&lt;/url&gt;&lt;/related-urls&gt;&lt;/urls&gt;&lt;isbn&gt;0043-</w:instrText>
            </w:r>
            <w:r>
              <w:rPr>
                <w:rFonts w:eastAsia="Times New Roman"/>
                <w:noProof/>
                <w:lang w:val="es-ES_tradnl" w:eastAsia="es-ES"/>
              </w:rPr>
              <w:instrText>1354&lt;/isbn&gt;&lt;titles&gt;&lt;title&gt;Different micro-aeration rates facilitate production of different end-products from source-diverted blackwater&lt;/title&gt;&lt;secondary-title&gt;Water Research&lt;/secondary-title&gt;&lt;/titles&gt;&lt;contributors&gt;&lt;authors&gt;&lt;author&gt;Yu, N. J. W.&lt;/author&gt;&lt;a</w:instrText>
            </w:r>
            <w:r>
              <w:rPr>
                <w:rFonts w:eastAsia="Times New Roman"/>
                <w:noProof/>
                <w:lang w:val="es-ES_tradnl" w:eastAsia="es-ES"/>
              </w:rPr>
              <w:instrText>uthor&gt;Guo, B.&lt;/author&gt;&lt;author&gt;Zhang, Y. D.&lt;/author&gt;&lt;author&gt;Zhang, L.&lt;/author&gt;&lt;author&gt;Zhou, Y.&lt;/author&gt;&lt;author&gt;Liu, Y.&lt;/author&gt;&lt;/authors&gt;&lt;/contributors&gt;&lt;custom7&gt;115783&lt;/custom7&gt;&lt;added-date format="utc"&gt;1597434684&lt;/added-date&gt;&lt;ref-type name="Journal Article"</w:instrText>
            </w:r>
            <w:r>
              <w:rPr>
                <w:rFonts w:eastAsia="Times New Roman"/>
                <w:noProof/>
                <w:lang w:val="es-ES_tradnl" w:eastAsia="es-ES"/>
              </w:rPr>
              <w:instrText>&gt;17&lt;/ref-type&gt;&lt;rec-number&gt;13&lt;/rec-number&gt;&lt;last-updated-date format="utc"&gt;1597434684&lt;/last-updated-date&gt;&lt;accession-num&gt;WOS:000530241100017&lt;/accession-num&gt;&lt;electronic-resource-num&gt;10.1016/j.watres.2020.115783&lt;/electronic-resource-num&gt;&lt;volume&gt;177&lt;/volume&gt;&lt;/re</w:instrText>
            </w:r>
            <w:r>
              <w:rPr>
                <w:rFonts w:eastAsia="Times New Roman"/>
                <w:noProof/>
                <w:lang w:val="es-ES_tradnl" w:eastAsia="es-ES"/>
              </w:rPr>
              <w:instrText>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Yu et al., </w:t>
            </w:r>
            <w:r w:rsidR="00E710D6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2020)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59E40963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8A76ECC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fr-FR" w:eastAsia="es-ES"/>
              </w:rPr>
            </w:pPr>
            <w:r w:rsidRPr="00D93E7F">
              <w:rPr>
                <w:rFonts w:eastAsia="Times New Roman"/>
                <w:color w:val="000000"/>
                <w:lang w:val="fr-FR" w:eastAsia="es-ES"/>
              </w:rPr>
              <w:lastRenderedPageBreak/>
              <w:t>Kitchen waste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A523A3C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color w:val="000000"/>
                <w:lang w:eastAsia="es-ES"/>
              </w:rPr>
            </w:pPr>
            <w:r w:rsidRPr="00D93E7F">
              <w:rPr>
                <w:rFonts w:eastAsia="Times New Roman"/>
                <w:color w:val="000000"/>
                <w:lang w:eastAsia="es-ES"/>
              </w:rPr>
              <w:t>Pulse injection, 5-20 mL O</w:t>
            </w:r>
            <w:r w:rsidRPr="00D93E7F">
              <w:rPr>
                <w:rFonts w:eastAsia="Times New Roman"/>
                <w:color w:val="000000"/>
                <w:vertAlign w:val="subscript"/>
                <w:lang w:eastAsia="es-ES"/>
              </w:rPr>
              <w:t>2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F90FD7D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color w:val="000000"/>
                <w:lang w:val="en-US" w:eastAsia="es-ES"/>
              </w:rPr>
            </w:pPr>
            <w:r w:rsidRPr="00A4537D">
              <w:rPr>
                <w:rFonts w:eastAsia="Times New Roman"/>
                <w:sz w:val="25"/>
                <w:szCs w:val="25"/>
                <w:bdr w:val="none" w:sz="0" w:space="0" w:color="auto" w:frame="1"/>
                <w:shd w:val="clear" w:color="auto" w:fill="FFFFFF"/>
                <w:lang w:val="en-US" w:eastAsia="es-ES"/>
              </w:rPr>
              <w:t>Decomposition of nitrogenous molecules (at 20 mL O</w:t>
            </w:r>
            <w:r w:rsidRPr="00A4537D">
              <w:rPr>
                <w:rFonts w:eastAsia="Times New Roman"/>
                <w:sz w:val="25"/>
                <w:szCs w:val="25"/>
                <w:bdr w:val="none" w:sz="0" w:space="0" w:color="auto" w:frame="1"/>
                <w:shd w:val="clear" w:color="auto" w:fill="FFFFFF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sz w:val="25"/>
                <w:szCs w:val="25"/>
                <w:bdr w:val="none" w:sz="0" w:space="0" w:color="auto" w:frame="1"/>
                <w:shd w:val="clear" w:color="auto" w:fill="FFFFFF"/>
                <w:lang w:val="en-US" w:eastAsia="es-ES"/>
              </w:rPr>
              <w:t>)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2859A19E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color w:val="000000"/>
                <w:lang w:val="en-US" w:eastAsia="es-ES"/>
              </w:rPr>
            </w:pPr>
            <w:r w:rsidRPr="00A4537D">
              <w:rPr>
                <w:rFonts w:eastAsia="Times New Roman"/>
                <w:color w:val="000000"/>
                <w:lang w:val="en-US" w:eastAsia="es-ES"/>
              </w:rPr>
              <w:t xml:space="preserve">Peak gas production (mL) increased by </w:t>
            </w:r>
            <w:r w:rsidRPr="00A4537D">
              <w:rPr>
                <w:rFonts w:eastAsia="Times New Roman"/>
                <w:color w:val="000000"/>
                <w:highlight w:val="yellow"/>
                <w:lang w:val="en-US" w:eastAsia="es-ES"/>
              </w:rPr>
              <w:t>21</w:t>
            </w:r>
            <w:r w:rsidRPr="00A4537D">
              <w:rPr>
                <w:rFonts w:eastAsia="Times New Roman"/>
                <w:color w:val="000000"/>
                <w:lang w:val="en-US" w:eastAsia="es-ES"/>
              </w:rPr>
              <w:t xml:space="preserve">% </w:t>
            </w:r>
            <w:r w:rsidRPr="00A4537D">
              <w:rPr>
                <w:rFonts w:eastAsia="Times New Roman"/>
                <w:sz w:val="25"/>
                <w:szCs w:val="25"/>
                <w:bdr w:val="none" w:sz="0" w:space="0" w:color="auto" w:frame="1"/>
                <w:shd w:val="clear" w:color="auto" w:fill="FFFFFF"/>
                <w:lang w:val="en-US" w:eastAsia="es-ES"/>
              </w:rPr>
              <w:t>(at 20 mL O</w:t>
            </w:r>
            <w:r w:rsidRPr="00A4537D">
              <w:rPr>
                <w:rFonts w:eastAsia="Times New Roman"/>
                <w:sz w:val="25"/>
                <w:szCs w:val="25"/>
                <w:bdr w:val="none" w:sz="0" w:space="0" w:color="auto" w:frame="1"/>
                <w:shd w:val="clear" w:color="auto" w:fill="FFFFFF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sz w:val="25"/>
                <w:szCs w:val="25"/>
                <w:bdr w:val="none" w:sz="0" w:space="0" w:color="auto" w:frame="1"/>
                <w:shd w:val="clear" w:color="auto" w:fill="FFFFFF"/>
                <w:lang w:val="en-US" w:eastAsia="es-ES"/>
              </w:rPr>
              <w:t>)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199F1F5" w14:textId="709A9C7F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color w:val="000000"/>
                <w:lang w:val="de-DE" w:eastAsia="es-ES"/>
              </w:rPr>
            </w:pPr>
            <w:r w:rsidRPr="00D93E7F">
              <w:rPr>
                <w:rFonts w:eastAsia="Times New Roman"/>
                <w:noProof/>
                <w:color w:val="000000"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lang w:val="es-ES_tradnl" w:eastAsia="es-ES"/>
              </w:rPr>
              <w:instrText xml:space="preserve"> ADDIN EN.CITE &lt;EndNote&gt;&lt;Cite&gt;&lt;Author&gt;Zhen&lt;/Author&gt;&lt;Year&gt;2020&lt;/Year&gt;&lt;IDText&gt;Effect of micro-oxygen pretreatment on gas production characteristics of anaerobic digestion of kitchen waste&lt;/IDText&gt;&lt;DisplayText&gt;(Zhen et al., 2020)&lt;/DisplayText&gt;&lt;record&gt;&lt;dates&gt;&lt;</w:instrText>
            </w:r>
            <w:r>
              <w:rPr>
                <w:rFonts w:eastAsia="Times New Roman"/>
                <w:noProof/>
                <w:color w:val="000000"/>
                <w:lang w:val="es-ES_tradnl" w:eastAsia="es-ES"/>
              </w:rPr>
              <w:instrText>pub-dates&gt;&lt;date&gt;Nov&lt;/date&gt;&lt;/pub-dates&gt;&lt;year&gt;2020&lt;/year&gt;&lt;/dates&gt;&lt;urls&gt;&lt;related-urls&gt;&lt;url&gt;&amp;lt;Go to ISI&amp;gt;://WOS:000541023900001&lt;/url&gt;&lt;/related-urls&gt;&lt;/urls&gt;&lt;isbn&gt;1438-4957&lt;/isbn&gt;&lt;titles&gt;&lt;title&gt;Effect of micro-oxygen pretreatment on gas production characteri</w:instrText>
            </w:r>
            <w:r>
              <w:rPr>
                <w:rFonts w:eastAsia="Times New Roman"/>
                <w:noProof/>
                <w:color w:val="000000"/>
                <w:lang w:val="es-ES_tradnl" w:eastAsia="es-ES"/>
              </w:rPr>
              <w:instrText>stics of anaerobic digestion of kitchen waste&lt;/title&gt;&lt;secondary-title&gt;Journal of Material Cycles and Waste Management&lt;/secondary-title&gt;&lt;/titles&gt;&lt;pages&gt;1852-1858&lt;/pages&gt;&lt;number&gt;6&lt;/number&gt;&lt;contributors&gt;&lt;authors&gt;&lt;author&gt;Zhen, X. F.&lt;/author&gt;&lt;author&gt;Zhang, X. Y</w:instrText>
            </w:r>
            <w:r>
              <w:rPr>
                <w:rFonts w:eastAsia="Times New Roman"/>
                <w:noProof/>
                <w:color w:val="000000"/>
                <w:lang w:val="es-ES_tradnl" w:eastAsia="es-ES"/>
              </w:rPr>
              <w:instrText>.&lt;/author&gt;&lt;author&gt;Li, S. B.&lt;/author&gt;&lt;author&gt;Li, M. C.&lt;/author&gt;&lt;author&gt;Kang, J.&lt;/author&gt;&lt;/authors&gt;&lt;/contributors&gt;&lt;added-date format="utc"&gt;1669741971&lt;/added-date&gt;&lt;ref-type name="Journal Article"&gt;17&lt;/ref-type&gt;&lt;rec-number&gt;297&lt;/rec-number&gt;&lt;last-updated-date for</w:instrText>
            </w:r>
            <w:r>
              <w:rPr>
                <w:rFonts w:eastAsia="Times New Roman"/>
                <w:noProof/>
                <w:color w:val="000000"/>
                <w:lang w:val="es-ES_tradnl" w:eastAsia="es-ES"/>
              </w:rPr>
              <w:instrText>mat="utc"&gt;1669741971&lt;/last-updated-date&gt;&lt;accession-num&gt;WOS:000541023900001&lt;/accession-num&gt;&lt;electronic-resource-num&gt;10.1007/s10163-020-01072-9&lt;/electronic-resource-num&gt;&lt;volume&gt;22&lt;/volume&gt;&lt;/record&gt;&lt;/Cite&gt;&lt;/EndNote&gt;</w:instrText>
            </w:r>
            <w:r w:rsidRPr="00D93E7F">
              <w:rPr>
                <w:rFonts w:eastAsia="Times New Roman"/>
                <w:noProof/>
                <w:color w:val="000000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lang w:val="es-ES_tradnl" w:eastAsia="es-ES"/>
              </w:rPr>
              <w:t xml:space="preserve">Zhen et al., </w:t>
            </w:r>
            <w:r w:rsidR="00E05161">
              <w:rPr>
                <w:rFonts w:eastAsia="Times New Roman"/>
                <w:noProof/>
                <w:color w:val="000000"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color w:val="000000"/>
                <w:lang w:val="es-ES_tradnl" w:eastAsia="es-ES"/>
              </w:rPr>
              <w:t>2020)</w:t>
            </w:r>
            <w:r w:rsidRPr="00D93E7F">
              <w:rPr>
                <w:rFonts w:eastAsia="Times New Roman"/>
                <w:noProof/>
                <w:color w:val="000000"/>
                <w:lang w:val="es-ES_tradnl" w:eastAsia="es-ES"/>
              </w:rPr>
              <w:fldChar w:fldCharType="end"/>
            </w:r>
          </w:p>
        </w:tc>
      </w:tr>
      <w:tr w:rsidR="003A10CF" w14:paraId="2B70882D" w14:textId="77777777" w:rsidTr="007E5A0F">
        <w:tc>
          <w:tcPr>
            <w:tcW w:w="1703" w:type="dxa"/>
            <w:shd w:val="clear" w:color="auto" w:fill="auto"/>
            <w:vAlign w:val="center"/>
          </w:tcPr>
          <w:p w14:paraId="1C48FC73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t>Piggery waste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37098751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Controlled ORP to -420 mV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03990978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Better hydrolysis efficiency (~50%)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210CE84F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Increase in methane yield as high as </w:t>
            </w:r>
            <w:r w:rsidRPr="00A4537D">
              <w:rPr>
                <w:rFonts w:eastAsia="Times New Roman"/>
                <w:highlight w:val="yellow"/>
                <w:lang w:val="en-US" w:eastAsia="es-ES"/>
              </w:rPr>
              <w:t>20</w:t>
            </w:r>
            <w:r w:rsidRPr="00A4537D">
              <w:rPr>
                <w:rFonts w:eastAsia="Times New Roman"/>
                <w:lang w:val="en-US" w:eastAsia="es-ES"/>
              </w:rPr>
              <w:t>%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0738DC85" w14:textId="25D14992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&lt;EndNote&gt;&lt;Cite&gt;&lt;Author&gt;Chetawan&lt;/Author&gt;&lt;Year&gt;2021&lt;/Year&gt;&lt;IDText&gt;Practical approaches for retrofitting plug flow digester and process cont</w:instrText>
            </w:r>
            <w:r>
              <w:rPr>
                <w:rFonts w:eastAsia="Times New Roman"/>
                <w:noProof/>
                <w:lang w:val="es-ES_tradnl" w:eastAsia="es-ES"/>
              </w:rPr>
              <w:instrText>rol to maximize hydrolysis and methane yield from piggery waste&lt;/IDText&gt;&lt;DisplayText&gt;(Chetawan et al., 2021)&lt;/DisplayText&gt;&lt;record&gt;&lt;dates&gt;&lt;pub-dates&gt;&lt;date&gt;Aug&lt;/date&gt;&lt;/pub-dates&gt;&lt;year&gt;2021&lt;/year&gt;&lt;/dates&gt;&lt;urls&gt;&lt;related-urls&gt;&lt;url&gt;&amp;lt;Go to ISI&amp;gt;://WOS:000670</w:instrText>
            </w:r>
            <w:r>
              <w:rPr>
                <w:rFonts w:eastAsia="Times New Roman"/>
                <w:noProof/>
                <w:lang w:val="es-ES_tradnl" w:eastAsia="es-ES"/>
              </w:rPr>
              <w:instrText>384600003&lt;/url&gt;&lt;/related-urls&gt;&lt;/urls&gt;&lt;isbn&gt;2213-2929&lt;/isbn&gt;&lt;titles&gt;&lt;title&gt;Practical approaches for retrofitting plug flow digester and process control to maximize hydrolysis and methane yield from piggery waste&lt;/title&gt;&lt;secondary-title&gt;Journal of Environmen</w:instrText>
            </w:r>
            <w:r>
              <w:rPr>
                <w:rFonts w:eastAsia="Times New Roman"/>
                <w:noProof/>
                <w:lang w:val="es-ES_tradnl" w:eastAsia="es-ES"/>
              </w:rPr>
              <w:instrText>tal Chemical Engineering&lt;/secondary-title&gt;&lt;/titles&gt;&lt;number&gt;4&lt;/number&gt;&lt;contributors&gt;&lt;authors&gt;&lt;author&gt;Chetawan, W.&lt;/author&gt;&lt;author&gt;Saritpongteeraka, K.&lt;/author&gt;&lt;author&gt;Palamanit, A.&lt;/author&gt;&lt;author&gt;Chaiprapat, S.&lt;/author&gt;&lt;/authors&gt;&lt;/contributors&gt;&lt;custom7&gt;105</w:instrText>
            </w:r>
            <w:r>
              <w:rPr>
                <w:rFonts w:eastAsia="Times New Roman"/>
                <w:noProof/>
                <w:lang w:val="es-ES_tradnl" w:eastAsia="es-ES"/>
              </w:rPr>
              <w:instrText>620&lt;/custom7&gt;&lt;added-date format="utc"&gt;1669739452&lt;/added-date&gt;&lt;ref-type name="Journal Article"&gt;17&lt;/ref-type&gt;&lt;rec-number&gt;287&lt;/rec-number&gt;&lt;last-updated-date format="utc"&gt;1669739452&lt;/last-updated-date&gt;&lt;accession-num&gt;WOS:000670384600003&lt;/accession-num&gt;&lt;electron</w:instrText>
            </w:r>
            <w:r>
              <w:rPr>
                <w:rFonts w:eastAsia="Times New Roman"/>
                <w:noProof/>
                <w:lang w:val="es-ES_tradnl" w:eastAsia="es-ES"/>
              </w:rPr>
              <w:instrText>ic-resource-num&gt;10.1016/j.jece.2021.105620&lt;/electronic-resource-num&gt;&lt;volume&gt;9&lt;/volume&gt;&lt;/record&gt;&lt;/Cite&gt;&lt;/EndNote&gt;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Chetawan et al., </w:t>
            </w:r>
            <w:r w:rsidR="00E05161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2021)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2AAEEF61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724E01F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t>Corn stover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7CB6BA75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t>Open to air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91C195C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Promoted hydrolysis and acidogenesis phases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605A5D5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12 h pretreatment at pH=8 before AD increased the methane yield by </w:t>
            </w:r>
            <w:r w:rsidRPr="00A4537D">
              <w:rPr>
                <w:rFonts w:eastAsia="Times New Roman"/>
                <w:highlight w:val="yellow"/>
                <w:lang w:val="en-US" w:eastAsia="es-ES"/>
              </w:rPr>
              <w:t>17</w:t>
            </w:r>
            <w:r w:rsidRPr="00A4537D">
              <w:rPr>
                <w:rFonts w:eastAsia="Times New Roman"/>
                <w:lang w:val="en-US" w:eastAsia="es-ES"/>
              </w:rPr>
              <w:t>%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71B793D3" w14:textId="448C26DE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&lt;EndNote&gt;&lt;Cite&gt;&lt;Author&gt;Xu&lt;/Author&gt;&lt;Year&gt;2021&lt;/Year&gt;&lt;IDText&gt;Effect of microaerobic microbial pretreatment on anaerobic digestion of a lignocellulosic substrate under contr</w:instrText>
            </w:r>
            <w:r>
              <w:rPr>
                <w:rFonts w:eastAsia="Times New Roman"/>
                <w:noProof/>
                <w:lang w:val="es-ES_tradnl" w:eastAsia="es-ES"/>
              </w:rPr>
              <w:instrText>olled pH conditions&lt;/IDText&gt;&lt;DisplayText&gt;(Xu et al., 2021)&lt;/DisplayText&gt;&lt;record&gt;&lt;dates&gt;&lt;pub-dates&gt;&lt;date&gt;May&lt;/date&gt;&lt;/pub-dates&gt;&lt;year&gt;2021&lt;/year&gt;&lt;/dates&gt;&lt;urls&gt;&lt;related-urls&gt;&lt;url&gt;&amp;lt;Go to ISI&amp;gt;://WOS:000633443800004&lt;/url&gt;&lt;/related-urls&gt;&lt;/urls&gt;&lt;isbn&gt;0960-85</w:instrText>
            </w:r>
            <w:r>
              <w:rPr>
                <w:rFonts w:eastAsia="Times New Roman"/>
                <w:noProof/>
                <w:lang w:val="es-ES_tradnl" w:eastAsia="es-ES"/>
              </w:rPr>
              <w:instrText>24&lt;/isbn&gt;&lt;titles&gt;&lt;title&gt;Effect of microaerobic microbial pretreatment on anaerobic digestion of a lignocellulosic substrate under controlled pH conditions&lt;/title&gt;&lt;secondary-title&gt;Bioresource Technology&lt;/secondary-title&gt;&lt;/titles&gt;&lt;contributors&gt;&lt;authors&gt;&lt;auth</w:instrText>
            </w:r>
            <w:r>
              <w:rPr>
                <w:rFonts w:eastAsia="Times New Roman"/>
                <w:noProof/>
                <w:lang w:val="es-ES_tradnl" w:eastAsia="es-ES"/>
              </w:rPr>
              <w:instrText>or&gt;Xu, H. P.&lt;/author&gt;&lt;author&gt;Li, Y.&lt;/author&gt;&lt;author&gt;Hua, D. L.&lt;/author&gt;&lt;author&gt;Zhao, Y. X.&lt;/author&gt;&lt;author&gt;Chen, L.&lt;/author&gt;&lt;author&gt;Zhou, L.&lt;/author&gt;&lt;author&gt;Chen, G. Y.&lt;/author&gt;&lt;/authors&gt;&lt;/contributors&gt;&lt;custom7&gt;124852&lt;/custom7&gt;&lt;added-date format="utc"&gt;1669</w:instrText>
            </w:r>
            <w:r>
              <w:rPr>
                <w:rFonts w:eastAsia="Times New Roman"/>
                <w:noProof/>
                <w:lang w:val="es-ES_tradnl" w:eastAsia="es-ES"/>
              </w:rPr>
              <w:instrText>741670&lt;/added-date&gt;&lt;ref-type name="Journal Article"&gt;17&lt;/ref-type&gt;&lt;rec-number&gt;296&lt;/rec-number&gt;&lt;last-updated-date format="utc"&gt;1669741670&lt;/last-updated-date&gt;&lt;accession-num&gt;WOS:000633443800004&lt;/accession-num&gt;&lt;electronic-resource-num&gt;10.1016/j.biortech.2021.12</w:instrText>
            </w:r>
            <w:r>
              <w:rPr>
                <w:rFonts w:eastAsia="Times New Roman"/>
                <w:noProof/>
                <w:lang w:val="es-ES_tradnl" w:eastAsia="es-ES"/>
              </w:rPr>
              <w:instrText>4852&lt;/electronic-resource-num&gt;&lt;volume&gt;328&lt;/volume&gt;&lt;/record&gt;&lt;/Cite&gt;&lt;/EndNote&gt;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Xu et al., </w:t>
            </w:r>
            <w:r w:rsidR="00E05161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2021)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46047419" w14:textId="77777777" w:rsidTr="007E5A0F">
        <w:tc>
          <w:tcPr>
            <w:tcW w:w="1703" w:type="dxa"/>
            <w:shd w:val="clear" w:color="auto" w:fill="auto"/>
            <w:vAlign w:val="center"/>
          </w:tcPr>
          <w:p w14:paraId="14221B1B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Raw sludge (30% primary + 70% secondary)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7B769D7E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Continuous 0.1-0.5 vvm, 20-60 h, 38 °C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1084DDF1" w14:textId="77777777" w:rsidR="00A4537D" w:rsidRPr="00A4537D" w:rsidRDefault="003603BB" w:rsidP="007E5A0F">
            <w:pPr>
              <w:tabs>
                <w:tab w:val="left" w:pos="1600"/>
                <w:tab w:val="center" w:pos="4680"/>
              </w:tabs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-Highest solubilization of sCOD (65%) at 0.2vvm, 40 h</w:t>
            </w:r>
          </w:p>
          <w:p w14:paraId="54432112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-Slight increase in </w:t>
            </w:r>
            <w:r w:rsidRPr="00A4537D">
              <w:rPr>
                <w:rFonts w:eastAsia="Times New Roman"/>
                <w:lang w:val="en-US" w:eastAsia="es-ES"/>
              </w:rPr>
              <w:t>enzyme activity (</w:t>
            </w:r>
            <w:r w:rsidRPr="00A4537D">
              <w:rPr>
                <w:rFonts w:eastAsia="Times New Roman"/>
                <w:highlight w:val="yellow"/>
                <w:lang w:val="en-US" w:eastAsia="es-ES"/>
              </w:rPr>
              <w:t>3</w:t>
            </w:r>
            <w:r w:rsidRPr="00A4537D">
              <w:rPr>
                <w:rFonts w:eastAsia="Times New Roman"/>
                <w:lang w:val="en-US" w:eastAsia="es-ES"/>
              </w:rPr>
              <w:t>%)</w:t>
            </w:r>
          </w:p>
          <w:p w14:paraId="2E58840F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-No significant change in lipase activity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14CF0918" w14:textId="77777777" w:rsidR="00A4537D" w:rsidRPr="00D93E7F" w:rsidRDefault="003603BB" w:rsidP="007E5A0F">
            <w:pPr>
              <w:tabs>
                <w:tab w:val="left" w:pos="1380"/>
                <w:tab w:val="center" w:pos="4680"/>
              </w:tabs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 xml:space="preserve">Methane production increased by 148% 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659CA8CC" w14:textId="74CBA757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&lt;EndNote&gt;&lt;Cite&gt;&lt;Author&gt;Rashvanlou&lt;/Author&gt;&lt;Year&gt;2021&lt;/Year&gt;&lt;IDText&gt;The influence of combined low-strength ultrasonics and micro-aerobic pretreatment process on methane generation and sludge digestion: Lipase enzyme, microbial activation, and</w:instrText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energy yield&lt;/IDText&gt;&lt;DisplayText&gt;(Rashvanlou et al., 2021)&lt;/DisplayText&gt;&lt;record&gt;&lt;dates&gt;&lt;pub-dates&gt;&lt;date&gt;May&lt;/date&gt;&lt;/pub-dates&gt;&lt;year&gt;2021&lt;/year&gt;&lt;/dates&gt;&lt;urls&gt;&lt;related-urls&gt;&lt;url&gt;&amp;lt;Go to ISI&amp;gt;://WOS:000641590600008&lt;/url&gt;&lt;/related-urls&gt;&lt;/urls&gt;&lt;isbn&gt;1350-</w:instrText>
            </w:r>
            <w:r>
              <w:rPr>
                <w:rFonts w:eastAsia="Times New Roman"/>
                <w:noProof/>
                <w:lang w:val="es-ES_tradnl" w:eastAsia="es-ES"/>
              </w:rPr>
              <w:instrText>4177&lt;/isbn&gt;&lt;titles&gt;&lt;title&gt;The influence of combined low-strength ultrasonics and micro-aerobic pretreatment process on methane generation and sludge digestion: Lipase enzyme, microbial activation, and energy yield&lt;/title&gt;&lt;secondary-title&gt;Ultrasonics Sonoch</w:instrText>
            </w:r>
            <w:r>
              <w:rPr>
                <w:rFonts w:eastAsia="Times New Roman"/>
                <w:noProof/>
                <w:lang w:val="es-ES_tradnl" w:eastAsia="es-ES"/>
              </w:rPr>
              <w:instrText>emistry&lt;/secondary-title&gt;&lt;/titles&gt;&lt;contributors&gt;&lt;authors&gt;&lt;author&gt;Rashvanlou, R. B.&lt;/author&gt;&lt;author&gt;Farzadkia, M.&lt;/author&gt;&lt;author&gt;Rezaee, A.&lt;/author&gt;&lt;author&gt;Gholami, M.&lt;/author&gt;&lt;author&gt;Kermani, M.&lt;/author&gt;&lt;author&gt;Pasalari, H.&lt;/author&gt;&lt;/authors&gt;&lt;/contributor</w:instrText>
            </w:r>
            <w:r>
              <w:rPr>
                <w:rFonts w:eastAsia="Times New Roman"/>
                <w:noProof/>
                <w:lang w:val="es-ES_tradnl" w:eastAsia="es-ES"/>
              </w:rPr>
              <w:instrText>s&gt;&lt;custom7&gt;105531&lt;/custom7&gt;&lt;added-date format="utc"&gt;1669740749&lt;/added-date&gt;&lt;ref-type name="Journal Article"&gt;17&lt;/ref-type&gt;&lt;rec-number&gt;293&lt;/rec-number&gt;&lt;last-updated-date format="utc"&gt;1669740749&lt;/last-updated-date&gt;&lt;accession-num&gt;WOS:000641590600008&lt;/accession</w:instrText>
            </w:r>
            <w:r>
              <w:rPr>
                <w:rFonts w:eastAsia="Times New Roman"/>
                <w:noProof/>
                <w:lang w:val="es-ES_tradnl" w:eastAsia="es-ES"/>
              </w:rPr>
              <w:instrText>-num&gt;&lt;electronic-resource-num&gt;10.1016/j.ultsonch.2021.105531&lt;/electronic-resource-num&gt;&lt;volume&gt;73&lt;/volume&gt;&lt;/record&gt;&lt;/Cite&gt;&lt;/EndNote&gt;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Rashvanlou et al., </w:t>
            </w:r>
            <w:r w:rsidR="00E05161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2021)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77E04B48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3E6C2B1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 xml:space="preserve">Corrugated board and tissue paper 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6C7D173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val="fr-FR" w:eastAsia="es-ES"/>
              </w:rPr>
            </w:pPr>
            <w:r w:rsidRPr="00D93E7F">
              <w:rPr>
                <w:rFonts w:eastAsia="Times New Roman"/>
                <w:lang w:val="fr-FR" w:eastAsia="es-ES"/>
              </w:rPr>
              <w:t>Pulse injection, 5-30 mLO</w:t>
            </w:r>
            <w:r w:rsidRPr="00D93E7F">
              <w:rPr>
                <w:rFonts w:eastAsia="Times New Roman"/>
                <w:vertAlign w:val="subscript"/>
                <w:lang w:val="fr-FR" w:eastAsia="es-ES"/>
              </w:rPr>
              <w:t>2</w:t>
            </w:r>
            <w:r w:rsidRPr="00D93E7F">
              <w:rPr>
                <w:rFonts w:eastAsia="Times New Roman"/>
                <w:lang w:val="fr-FR" w:eastAsia="es-ES"/>
              </w:rPr>
              <w:t xml:space="preserve">/g VS </w:t>
            </w:r>
            <w:r w:rsidRPr="00D93E7F">
              <w:rPr>
                <w:rFonts w:eastAsia="Times New Roman"/>
                <w:vertAlign w:val="subscript"/>
                <w:lang w:val="fr-FR" w:eastAsia="es-ES"/>
              </w:rPr>
              <w:t>added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2ABAF7C1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 xml:space="preserve">Biodegradability </w:t>
            </w:r>
            <w:r w:rsidRPr="00D93E7F">
              <w:rPr>
                <w:rFonts w:eastAsia="Times New Roman"/>
                <w:lang w:eastAsia="es-ES"/>
              </w:rPr>
              <w:t xml:space="preserve">increased by 79% 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1BF6BD2" w14:textId="77777777" w:rsidR="00A4537D" w:rsidRPr="00A4537D" w:rsidRDefault="003603BB" w:rsidP="007E5A0F">
            <w:pPr>
              <w:tabs>
                <w:tab w:val="left" w:pos="1380"/>
                <w:tab w:val="center" w:pos="4680"/>
              </w:tabs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The highest methane yield achieved at 15 mL 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>/g VS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79846C9" w14:textId="6AC4F2A9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&lt;EndNote&gt;&lt;Cite&gt;&lt;Author&gt;Song&lt;/Author&gt;&lt;Year&gt;2021&lt;/Year&gt;&lt;IDText&gt;Anaerobic and Microaerobic Pretreatment for Improving Methane Production From Paper Waste in Anaerobic Digesti</w:instrText>
            </w:r>
            <w:r>
              <w:rPr>
                <w:rFonts w:eastAsia="Times New Roman"/>
                <w:noProof/>
                <w:lang w:val="es-ES_tradnl" w:eastAsia="es-ES"/>
              </w:rPr>
              <w:instrText>on&lt;/IDText&gt;&lt;DisplayText&gt;(Song et al., 2021)&lt;/DisplayText&gt;&lt;record&gt;&lt;dates&gt;&lt;pub-dates&gt;&lt;date&gt;Jul&lt;/date&gt;&lt;/pub-dates&gt;&lt;year&gt;2021&lt;/year&gt;&lt;/dates&gt;&lt;urls&gt;&lt;related-urls&gt;&lt;url&gt;&amp;lt;Go to ISI&amp;gt;://WOS:000674728700001&lt;/url&gt;&lt;/related-urls&gt;&lt;/urls&gt;&lt;titles&gt;&lt;title&gt;Anaerobic and</w:instrText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Microaerobic Pretreatment for Improving Methane Production From Paper Waste in Anaerobic Digestion&lt;/title&gt;&lt;secondary-title&gt;Frontiers in Microbiology&lt;/secondary-title&gt;&lt;/titles&gt;&lt;contributors&gt;&lt;authors&gt;&lt;author&gt;Song, C.&lt;/author&gt;&lt;author&gt;Li, W. W.&lt;/author&gt;&lt;autho</w:instrText>
            </w:r>
            <w:r>
              <w:rPr>
                <w:rFonts w:eastAsia="Times New Roman"/>
                <w:noProof/>
                <w:lang w:val="es-ES_tradnl" w:eastAsia="es-ES"/>
              </w:rPr>
              <w:instrText>r&gt;Cai, F. F.&lt;/author&gt;&lt;author&gt;Liu, G. Q.&lt;/author&gt;&lt;author&gt;Chen, C.&lt;/author&gt;&lt;/authors&gt;&lt;/contributors&gt;&lt;custom7&gt;688290&lt;/custom7&gt;&lt;added-date format="utc"&gt;1653492357&lt;/added-date&gt;&lt;ref-type name="Journal Article"&gt;17&lt;/ref-type&gt;&lt;rec-number&gt;182&lt;/rec-number&gt;&lt;last-updat</w:instrText>
            </w:r>
            <w:r>
              <w:rPr>
                <w:rFonts w:eastAsia="Times New Roman"/>
                <w:noProof/>
                <w:lang w:val="es-ES_tradnl" w:eastAsia="es-ES"/>
              </w:rPr>
              <w:instrText>ed-date format="utc"&gt;1653492357&lt;/last-updated-date&gt;&lt;accession-num&gt;WOS:000674728700001&lt;/accession-num&gt;&lt;electronic-resource-num&gt;10.3389/fmicb.2021.688290&lt;/electronic-resource-num&gt;&lt;volume&gt;12&lt;/volume&gt;&lt;/record&gt;&lt;/Cite&gt;&lt;/EndNote&gt;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Song et al., </w:t>
            </w:r>
            <w:r w:rsidR="00E05161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2021)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175599D5" w14:textId="77777777" w:rsidTr="007E5A0F">
        <w:tc>
          <w:tcPr>
            <w:tcW w:w="1703" w:type="dxa"/>
            <w:shd w:val="clear" w:color="auto" w:fill="auto"/>
            <w:vAlign w:val="center"/>
          </w:tcPr>
          <w:p w14:paraId="72B5072F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fr-FR" w:eastAsia="es-ES"/>
              </w:rPr>
            </w:pPr>
            <w:r w:rsidRPr="00D93E7F">
              <w:rPr>
                <w:rFonts w:eastAsia="Times New Roman"/>
                <w:lang w:eastAsia="es-ES"/>
              </w:rPr>
              <w:t>Blackwater</w:t>
            </w:r>
            <w:r w:rsidRPr="00D93E7F">
              <w:rPr>
                <w:rFonts w:eastAsia="Times New Roman"/>
                <w:lang w:eastAsia="es-ES"/>
              </w:rPr>
              <w:t xml:space="preserve"> (toilet flush)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25E183FF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5-150 mg 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>/g COD per cycle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57919318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Syntrophic bacteria and methanogens were enriched at low O</w:t>
            </w:r>
            <w:r w:rsidRPr="00A4537D">
              <w:rPr>
                <w:rFonts w:eastAsia="Times New Roman"/>
                <w:vertAlign w:val="subscript"/>
                <w:lang w:val="en-US" w:eastAsia="es-ES"/>
              </w:rPr>
              <w:t>2</w:t>
            </w:r>
            <w:r w:rsidRPr="00A4537D">
              <w:rPr>
                <w:rFonts w:eastAsia="Times New Roman"/>
                <w:lang w:val="en-US" w:eastAsia="es-ES"/>
              </w:rPr>
              <w:t xml:space="preserve"> dosage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06C4E82C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Oxygen dosage influenced the prevalence of the population carrying antimicrobial resistance genes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4B0B9B67" w14:textId="0C218CCE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noProof/>
                <w:lang w:val="es-ES_tradnl" w:eastAsia="es-ES"/>
              </w:rPr>
              <w:fldChar w:fldCharType="begin"/>
            </w:r>
            <w:r>
              <w:rPr>
                <w:rFonts w:eastAsia="Times New Roman"/>
                <w:noProof/>
                <w:lang w:val="es-ES_tradnl" w:eastAsia="es-ES"/>
              </w:rPr>
              <w:instrText xml:space="preserve"> ADDIN EN.CITE &lt;EndNote&gt;&lt;Cite&gt;&lt;Author&gt;Guo&lt;/Auth</w:instrText>
            </w:r>
            <w:r>
              <w:rPr>
                <w:rFonts w:eastAsia="Times New Roman"/>
                <w:noProof/>
                <w:lang w:val="es-ES_tradnl" w:eastAsia="es-ES"/>
              </w:rPr>
              <w:instrText>or&gt;&lt;Year&gt;2021&lt;/Year&gt;&lt;RecNum&gt;131&lt;/RecNum&gt;&lt;DisplayText&gt;(Guo et al., 2021)&lt;/DisplayText&gt;&lt;record&gt;&lt;rec-number&gt;131&lt;/rec-number&gt;&lt;foreign-keys&gt;&lt;key app="EN" db-id="eezdswarw0fdt1ee5p1vadaav5ed2r9aapa9" timestamp="1669597302"&gt;131&lt;/key&gt;&lt;/foreign-keys&gt;&lt;ref-type name=</w:instrText>
            </w:r>
            <w:r>
              <w:rPr>
                <w:rFonts w:eastAsia="Times New Roman"/>
                <w:noProof/>
                <w:lang w:val="es-ES_tradnl" w:eastAsia="es-ES"/>
              </w:rPr>
              <w:instrText>"Journal Article"&gt;17&lt;/ref-type&gt;&lt;contributors&gt;&lt;authors&gt;&lt;author&gt;Guo, Bing&lt;/author&gt;&lt;author&gt;Yu, Najiaowa&lt;/author&gt;&lt;author&gt;Weissbrodt, David G.&lt;/author&gt;&lt;author&gt;Liu, Yang&lt;/author&gt;&lt;/authors&gt;&lt;/contributors&gt;&lt;titles&gt;&lt;title&gt;Effects of micro-aeration on microbial niche</w:instrText>
            </w:r>
            <w:r>
              <w:rPr>
                <w:rFonts w:eastAsia="Times New Roman"/>
                <w:noProof/>
                <w:lang w:val="es-ES_tradnl" w:eastAsia="es-ES"/>
              </w:rPr>
              <w:instrText>s and antimicrobial resistances in blackwater anaerobic digesters&lt;/title&gt;&lt;secondary-title&gt;Water Research&lt;/secondary-title&gt;&lt;/titles&gt;&lt;periodical&gt;&lt;full-title&gt;Water Research&lt;/full-title&gt;&lt;/periodical&gt;&lt;pages&gt;117035&lt;/pages&gt;&lt;volume&gt;196&lt;/volume&gt;&lt;keywords&gt;&lt;keyword&gt;B</w:instrText>
            </w:r>
            <w:r>
              <w:rPr>
                <w:rFonts w:eastAsia="Times New Roman"/>
                <w:noProof/>
                <w:lang w:val="es-ES_tradnl" w:eastAsia="es-ES"/>
              </w:rPr>
              <w:instrText>lackwater&lt;/keyword&gt;&lt;keyword&gt;Anaerobic digestion&lt;/keyword&gt;&lt;keyword&gt;Micro-aeration&lt;/keyword&gt;&lt;keyword&gt;Microbial niche&lt;/keyword&gt;&lt;keyword&gt;Antimicrobial resistance genes (ARGs)&lt;/keyword&gt;&lt;/keywords&gt;&lt;dates&gt;&lt;year&gt;2021&lt;/year&gt;&lt;pub-dates&gt;&lt;date&gt;2021/05/15/&lt;/date&gt;&lt;/pub-</w:instrText>
            </w:r>
            <w:r>
              <w:rPr>
                <w:rFonts w:eastAsia="Times New Roman"/>
                <w:noProof/>
                <w:lang w:val="es-ES_tradnl" w:eastAsia="es-ES"/>
              </w:rPr>
              <w:instrText>dates&gt;&lt;/dates&gt;&lt;isbn&gt;0043-1354&lt;/isbn&gt;&lt;urls&gt;&lt;related-urls&gt;&lt;url&gt;https://www.sciencedirect.com/science/article/pii/S0043135421002335&lt;/url&gt;&lt;/related-urls&gt;&lt;/urls&gt;&lt;electronic-resource-num&gt;https://doi.org/10.1016/j.watres.2021.117035&lt;/electronic-resource-num&gt;&lt;/rec</w:instrText>
            </w:r>
            <w:r>
              <w:rPr>
                <w:rFonts w:eastAsia="Times New Roman"/>
                <w:noProof/>
                <w:lang w:val="es-ES_tradnl" w:eastAsia="es-ES"/>
              </w:rPr>
              <w:instrText>ord&gt;&lt;/Cite&gt;&lt;/EndNote&gt;</w:instrTex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Guo et al., </w:t>
            </w:r>
            <w:r w:rsidR="00532B64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2021)</w:t>
            </w:r>
            <w:r w:rsidRPr="00D93E7F">
              <w:rPr>
                <w:rFonts w:eastAsia="Times New Roman"/>
                <w:noProof/>
                <w:lang w:val="es-ES_tradnl" w:eastAsia="es-ES"/>
              </w:rPr>
              <w:fldChar w:fldCharType="end"/>
            </w:r>
          </w:p>
        </w:tc>
      </w:tr>
      <w:tr w:rsidR="003A10CF" w14:paraId="7C3AAEB9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9FB4AEF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Food waste and sewage sludge</w:t>
            </w:r>
          </w:p>
          <w:p w14:paraId="48768266" w14:textId="77777777" w:rsidR="00A4537D" w:rsidRPr="00D93E7F" w:rsidRDefault="00A4537D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5755927" w14:textId="77777777" w:rsidR="00A4537D" w:rsidRPr="00A4537D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A4537D">
              <w:rPr>
                <w:rFonts w:eastAsia="Times New Roman"/>
                <w:lang w:val="en-US" w:eastAsia="es-ES"/>
              </w:rPr>
              <w:t>Aerobically incubated for 6 days, 30 °C, manually stirred every 24 h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1E9D555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>Ammonium released after pre-aeration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2A9DF25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>-CH</w:t>
            </w:r>
            <w:r w:rsidRPr="00CC3F36">
              <w:rPr>
                <w:rFonts w:eastAsia="Times New Roman"/>
                <w:vertAlign w:val="subscript"/>
                <w:lang w:val="en-US" w:eastAsia="es-ES"/>
              </w:rPr>
              <w:t xml:space="preserve">4 </w:t>
            </w:r>
            <w:r w:rsidRPr="00CC3F36">
              <w:rPr>
                <w:rFonts w:eastAsia="Times New Roman"/>
                <w:lang w:val="en-US" w:eastAsia="es-ES"/>
              </w:rPr>
              <w:t>productivity increased by 60%</w:t>
            </w:r>
          </w:p>
          <w:p w14:paraId="49E249F0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 xml:space="preserve">-Microbial community distribution was </w:t>
            </w:r>
            <w:r w:rsidRPr="00CC3F36">
              <w:rPr>
                <w:rFonts w:eastAsia="Times New Roman"/>
                <w:lang w:val="en-US" w:eastAsia="es-ES"/>
              </w:rPr>
              <w:t>changed</w:t>
            </w:r>
          </w:p>
          <w:p w14:paraId="093B4F35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-</w:t>
            </w:r>
            <w:r w:rsidRPr="00D93E7F">
              <w:rPr>
                <w:rFonts w:eastAsia="Times New Roman"/>
                <w:i/>
                <w:iCs/>
                <w:lang w:eastAsia="es-ES"/>
              </w:rPr>
              <w:t xml:space="preserve">Methanosarcina </w:t>
            </w:r>
            <w:r w:rsidRPr="00D93E7F">
              <w:rPr>
                <w:rFonts w:eastAsia="Times New Roman"/>
                <w:lang w:eastAsia="es-ES"/>
              </w:rPr>
              <w:t>abundance was over 93%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35A59FA" w14:textId="32990A39" w:rsidR="00A4537D" w:rsidRPr="00D93E7F" w:rsidRDefault="003603BB" w:rsidP="007E5A0F">
            <w:pPr>
              <w:spacing w:after="0" w:line="240" w:lineRule="auto"/>
              <w:rPr>
                <w:rFonts w:eastAsia="Times New Roman"/>
                <w:noProof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&lt;EndNote&gt;&lt;Cite&gt;&lt;Author&gt;Cheng&lt;/Author&gt;&lt;Year&gt;2021&lt;/Year&gt;&lt;RecNum&gt;37&lt;/RecNum&gt;&lt;DisplayText&gt;(Cheng et al., 2021)&lt;/DisplayText&gt;&lt;record&gt;&lt;rec-number&gt;37&lt;/rec-number&gt;&lt;foreign-keys&gt;&lt;key app="EN" db-id="eezd</w:instrText>
            </w:r>
            <w:r>
              <w:rPr>
                <w:rFonts w:eastAsia="Times New Roman"/>
                <w:lang w:val="es-ES_tradnl" w:eastAsia="es-ES"/>
              </w:rPr>
              <w:instrText>swarw0fdt1ee5p1vadaav5ed2r9aapa9" timestamp="1656442447"&gt;37&lt;/key&gt;&lt;/foreign-keys&gt;&lt;ref-type name="Journal Article"&gt;17&lt;/ref-type&gt;&lt;contributors&gt;&lt;authors&gt;&lt;author&gt;Cheng, Lijie&lt;/author&gt;&lt;author&gt;Gao, Ningbo&lt;/author&gt;&lt;author&gt;Quan, Cui&lt;/author&gt;&lt;author&gt;Chu, Hua&lt;/author</w:instrText>
            </w:r>
            <w:r>
              <w:rPr>
                <w:rFonts w:eastAsia="Times New Roman"/>
                <w:lang w:val="es-ES_tradnl" w:eastAsia="es-ES"/>
              </w:rPr>
              <w:instrText>&gt;&lt;author&gt;Wang, Guojuan&lt;/author&gt;&lt;/authors&gt;&lt;/contributors&gt;&lt;titles&gt;&lt;title&gt;Promoting the production of methane on the co-digestion of food waste and sewage sludge by aerobic pre-treatment&lt;/title&gt;&lt;secondary-title&gt;Fuel&lt;/secondary-title&gt;&lt;/titles&gt;&lt;periodical&gt;&lt;full</w:instrText>
            </w:r>
            <w:r>
              <w:rPr>
                <w:rFonts w:eastAsia="Times New Roman"/>
                <w:lang w:val="es-ES_tradnl" w:eastAsia="es-ES"/>
              </w:rPr>
              <w:instrText>-title&gt;Fuel&lt;/full-title&gt;&lt;/periodical&gt;&lt;pages&gt;120197&lt;/pages&gt;&lt;volume&gt;292&lt;/volume&gt;&lt;keywords&gt;&lt;keyword&gt;Aerobic pre-treatment&lt;/keyword&gt;&lt;keyword&gt;Food waste (FW)&lt;/keyword&gt;&lt;keyword&gt;Sewage sludge (SS)&lt;/keyword&gt;&lt;keyword&gt;CH production&lt;/keyword&gt;&lt;keyword&gt;Substrate format</w:instrText>
            </w:r>
            <w:r>
              <w:rPr>
                <w:rFonts w:eastAsia="Times New Roman"/>
                <w:lang w:val="es-ES_tradnl" w:eastAsia="es-ES"/>
              </w:rPr>
              <w:instrText>ion&lt;/keyword&gt;&lt;/keywords&gt;&lt;dates&gt;&lt;year&gt;2021&lt;/year&gt;&lt;pub-dates&gt;&lt;date&gt;2021/05/15/&lt;/date&gt;&lt;/pub-dates&gt;&lt;/dates&gt;&lt;isbn&gt;0016-2361&lt;/isbn&gt;&lt;urls&gt;&lt;related-urls&gt;&lt;url&gt;https://www.sciencedirect.com/science/article/pii/S0016236121000739&lt;/url&gt;&lt;/related-urls&gt;&lt;/urls&gt;&lt;electronic</w:instrText>
            </w:r>
            <w:r>
              <w:rPr>
                <w:rFonts w:eastAsia="Times New Roman"/>
                <w:lang w:val="es-ES_tradnl" w:eastAsia="es-ES"/>
              </w:rPr>
              <w:instrText>-resource-num&gt;https://doi.org/10.1016/j.fuel.2021.120197&lt;/electronic-resource-num&gt;&lt;/record&gt;&lt;/Cite&gt;&lt;/EndNote&gt;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Cheng et al., </w:t>
            </w:r>
            <w:r w:rsidR="00532B64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2021)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67AF8002" w14:textId="77777777" w:rsidTr="007E5A0F">
        <w:tc>
          <w:tcPr>
            <w:tcW w:w="1703" w:type="dxa"/>
            <w:shd w:val="clear" w:color="auto" w:fill="auto"/>
            <w:vAlign w:val="center"/>
          </w:tcPr>
          <w:p w14:paraId="724DE66A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eastAsia="es-ES"/>
              </w:rPr>
            </w:pPr>
            <w:r w:rsidRPr="00D93E7F">
              <w:rPr>
                <w:rFonts w:eastAsia="Times New Roman"/>
                <w:bCs/>
                <w:lang w:eastAsia="es-ES"/>
              </w:rPr>
              <w:t>Rice straw, pig manure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318D7069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>Continuous 14 days, 1 L</w:t>
            </w:r>
            <w:r w:rsidRPr="00CC3F36">
              <w:rPr>
                <w:rFonts w:eastAsia="Times New Roman"/>
                <w:vertAlign w:val="subscript"/>
                <w:lang w:val="en-US" w:eastAsia="es-ES"/>
              </w:rPr>
              <w:t>air</w:t>
            </w:r>
            <w:r w:rsidRPr="00CC3F36">
              <w:rPr>
                <w:rFonts w:eastAsia="Times New Roman"/>
                <w:lang w:val="en-US" w:eastAsia="es-ES"/>
              </w:rPr>
              <w:t xml:space="preserve">/kg min. </w:t>
            </w:r>
            <w:r w:rsidRPr="00D93E7F">
              <w:rPr>
                <w:rFonts w:eastAsia="Times New Roman"/>
                <w:lang w:eastAsia="es-ES"/>
              </w:rPr>
              <w:t xml:space="preserve">Combined aerobic + </w:t>
            </w:r>
            <w:r>
              <w:rPr>
                <w:rFonts w:eastAsia="Times New Roman"/>
                <w:lang w:eastAsia="es-ES"/>
              </w:rPr>
              <w:t>microaerobic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1A1E4862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 xml:space="preserve">Improvement in the ability of </w:t>
            </w:r>
            <w:r w:rsidRPr="00CC3F36">
              <w:rPr>
                <w:rFonts w:eastAsia="Times New Roman"/>
                <w:lang w:val="en-US" w:eastAsia="es-ES"/>
              </w:rPr>
              <w:t>microorganisms to degrade substrate and hydrolyzed big particle size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16CBA215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eastAsia="es-ES"/>
              </w:rPr>
              <w:t>Not available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1D15C83D" w14:textId="4B1BFC9A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&lt;EndNote&gt;&lt;Cite&gt;&lt;Author&gt;Xiang&lt;/Author&gt;&lt;Year&gt;2022&lt;/Year&gt;&lt;IDText&gt;The combination of aerobic and microaerobic promote hydrolysis and acidification of rice straw a</w:instrText>
            </w:r>
            <w:r>
              <w:rPr>
                <w:rFonts w:eastAsia="Times New Roman"/>
                <w:lang w:val="es-ES_tradnl" w:eastAsia="es-ES"/>
              </w:rPr>
              <w:instrText>nd pig manure: Balance of insoluble and soluble substrate&lt;/IDText&gt;&lt;DisplayText&gt;(Xiang et al., 2022)&lt;/DisplayText&gt;&lt;record&gt;&lt;rec-number&gt;127&lt;/rec-number&gt;&lt;foreign-keys&gt;&lt;key app="EN" db-id="eezdswarw0fdt1ee5p1vadaav5ed2r9aapa9" timestamp="1669586092"&gt;127&lt;/key&gt;&lt;/</w:instrText>
            </w:r>
            <w:r>
              <w:rPr>
                <w:rFonts w:eastAsia="Times New Roman"/>
                <w:lang w:val="es-ES_tradnl" w:eastAsia="es-ES"/>
              </w:rPr>
              <w:instrText>foreign-keys&gt;&lt;ref-type name="Journal Article"&gt;17&lt;/ref-type&gt;&lt;contributors&gt;&lt;authors&gt;&lt;author&gt;Xiang, Shuyu&lt;/author&gt;&lt;author&gt;Liu, Yuhuan&lt;/author&gt;&lt;author&gt;Lu, Feihu&lt;/author&gt;&lt;author&gt;Zhang, Qi&lt;/author&gt;&lt;author&gt;Wang, Yunpu&lt;/author&gt;&lt;author&gt;Xiong, Jianghua&lt;/author&gt;&lt;auth</w:instrText>
            </w:r>
            <w:r>
              <w:rPr>
                <w:rFonts w:eastAsia="Times New Roman"/>
                <w:lang w:val="es-ES_tradnl" w:eastAsia="es-ES"/>
              </w:rPr>
              <w:instrText>or&gt;Huang, Zhenxia&lt;/author&gt;&lt;author&gt;Yu, Zhigang&lt;/author&gt;&lt;author&gt;Ruan, Roger&lt;/author&gt;&lt;author&gt;Cui, Xian&lt;/author&gt;&lt;/authors&gt;&lt;/contributors&gt;&lt;titles&gt;&lt;title&gt;The combination of aerobic and microaerobic promote hydrolysis and acidification of rice straw and pig manur</w:instrText>
            </w:r>
            <w:r>
              <w:rPr>
                <w:rFonts w:eastAsia="Times New Roman"/>
                <w:lang w:val="es-ES_tradnl" w:eastAsia="es-ES"/>
              </w:rPr>
              <w:instrText xml:space="preserve">e: Balance of insoluble and soluble substrate&lt;/title&gt;&lt;secondary-title&gt;Bioresource Technology&lt;/secondary-title&gt;&lt;/titles&gt;&lt;periodical&gt;&lt;full-title&gt;Bioresource Technology&lt;/full-title&gt;&lt;/periodical&gt;&lt;pages&gt;126880&lt;/pages&gt;&lt;volume&gt;350&lt;/volume&gt;&lt;keywords&gt;&lt;keyword&gt;High </w:instrText>
            </w:r>
            <w:r>
              <w:rPr>
                <w:rFonts w:eastAsia="Times New Roman"/>
                <w:lang w:val="es-ES_tradnl" w:eastAsia="es-ES"/>
              </w:rPr>
              <w:instrText>total solid&lt;/keyword&gt;&lt;keyword&gt;Hydrolysis&lt;/keyword&gt;&lt;keyword&gt;Acidification&lt;/keyword&gt;&lt;keyword&gt;Aerobic&lt;/keyword&gt;&lt;keyword&gt;Microaerobic&lt;/keyword&gt;&lt;/keywords&gt;&lt;dates&gt;&lt;year&gt;2022&lt;/year&gt;&lt;pub-dates&gt;&lt;date&gt;2022/04/01/&lt;/date&gt;&lt;/pub-dates&gt;&lt;/dates&gt;&lt;isbn&gt;0960-8524&lt;/isbn&gt;&lt;urls</w:instrText>
            </w:r>
            <w:r>
              <w:rPr>
                <w:rFonts w:eastAsia="Times New Roman"/>
                <w:lang w:val="es-ES_tradnl" w:eastAsia="es-ES"/>
              </w:rPr>
              <w:instrText>&gt;&lt;related-urls&gt;&lt;url&gt;https://www.sciencedirect.com/science/article/pii/S0960852422002097&lt;/url&gt;&lt;/related-urls&gt;&lt;/urls&gt;&lt;electronic-resource-num&gt;https://doi.org/10.1016/j.biortech.2022.126880&lt;/electronic-resource-num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Xiang et al., </w:t>
            </w:r>
            <w:r w:rsidR="00532B64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</w:t>
            </w:r>
            <w:r>
              <w:rPr>
                <w:rFonts w:eastAsia="Times New Roman"/>
                <w:noProof/>
                <w:lang w:val="es-ES_tradnl" w:eastAsia="es-ES"/>
              </w:rPr>
              <w:t>2)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7EC1AFEF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52CEC13D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es-MX" w:eastAsia="es-ES"/>
              </w:rPr>
            </w:pPr>
            <w:r w:rsidRPr="00D93E7F">
              <w:rPr>
                <w:rFonts w:eastAsia="Times New Roman"/>
                <w:bCs/>
                <w:lang w:val="es-MX" w:eastAsia="es-ES"/>
              </w:rPr>
              <w:t>Pinewood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0D82C4E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val="es-MX" w:eastAsia="es-ES"/>
              </w:rPr>
            </w:pPr>
            <w:r w:rsidRPr="00D93E7F">
              <w:rPr>
                <w:rFonts w:eastAsia="Times New Roman"/>
                <w:lang w:val="es-MX" w:eastAsia="es-ES"/>
              </w:rPr>
              <w:t>Open to air, 10 days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6028A2CC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val="es-MX" w:eastAsia="es-ES"/>
              </w:rPr>
            </w:pPr>
            <w:r w:rsidRPr="00D93E7F">
              <w:rPr>
                <w:rFonts w:eastAsia="Times New Roman"/>
                <w:lang w:val="es-MX" w:eastAsia="es-ES"/>
              </w:rPr>
              <w:t>Not available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1FA4C9F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>Methane yield improved by 7.3 folds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A5A2170" w14:textId="7DD6A62F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&lt;EndNote&gt;&lt;Cite&gt;&lt;Author&gt;Karami&lt;/Author&gt;&lt;Year&gt;2022&lt;/Year&gt;&lt;IDText&gt;Mesophilic aerobic digestion: An efficient and inexpensive biological pretreatment to improve biogas production from highly-recalcitrant pinewood&lt;/IDText&gt;&lt;DisplayText&gt;(Karami et </w:instrText>
            </w:r>
            <w:r>
              <w:rPr>
                <w:rFonts w:eastAsia="Times New Roman"/>
                <w:lang w:val="es-ES_tradnl" w:eastAsia="es-ES"/>
              </w:rPr>
              <w:instrText>al., 2022)&lt;/DisplayText&gt;&lt;record&gt;&lt;dates&gt;&lt;pub-dates&gt;&lt;date&gt;Jan&lt;/date&gt;&lt;/pub-dates&gt;&lt;year&gt;2022&lt;/year&gt;&lt;/dates&gt;&lt;urls&gt;&lt;related-urls&gt;&lt;url&gt;&amp;lt;Go to ISI&amp;gt;://WOS:000753460400012&lt;/url&gt;&lt;/related-urls&gt;&lt;/urls&gt;&lt;isbn&gt;0360-5442&lt;/isbn&gt;&lt;titles&gt;&lt;title&gt;Mesophilic aerobic diges</w:instrText>
            </w:r>
            <w:r>
              <w:rPr>
                <w:rFonts w:eastAsia="Times New Roman"/>
                <w:lang w:val="es-ES_tradnl" w:eastAsia="es-ES"/>
              </w:rPr>
              <w:instrText>tion: An efficient and inexpensive biological pretreatment to improve biogas production from highly-recalcitrant pinewood&lt;/title&gt;&lt;secondary-title&gt;Energy&lt;/secondary-title&gt;&lt;/titles&gt;&lt;contributors&gt;&lt;authors&gt;&lt;author&gt;Karami, K.&lt;/author&gt;&lt;author&gt;Karimi, K.&lt;/author&gt;</w:instrText>
            </w:r>
            <w:r>
              <w:rPr>
                <w:rFonts w:eastAsia="Times New Roman"/>
                <w:lang w:val="es-ES_tradnl" w:eastAsia="es-ES"/>
              </w:rPr>
              <w:instrText>&lt;author&gt;Mirmohamadsadeghi, S.&lt;/author&gt;&lt;author&gt;Kumar, R.&lt;/author&gt;&lt;/authors&gt;&lt;/contributors&gt;&lt;custom7&gt;122361&lt;/custom7&gt;&lt;added-date format="utc"&gt;1669740535&lt;/added-date&gt;&lt;ref-type name="Journal Article"&gt;17&lt;/ref-type&gt;&lt;rec-number&gt;292&lt;/rec-number&gt;&lt;last-updated-date f</w:instrText>
            </w:r>
            <w:r>
              <w:rPr>
                <w:rFonts w:eastAsia="Times New Roman"/>
                <w:lang w:val="es-ES_tradnl" w:eastAsia="es-ES"/>
              </w:rPr>
              <w:instrText>ormat="utc"&gt;1669740535&lt;/last-updated-date&gt;&lt;accession-num&gt;WOS:000753460400012&lt;/accession-num&gt;&lt;electronic-resource-num&gt;10.1016/j.energy.2021.122361&lt;/electronic-resource-num&gt;&lt;volume&gt;239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Karami et al., </w:t>
            </w:r>
            <w:r w:rsidR="00532B64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2022)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027329FE" w14:textId="77777777" w:rsidTr="007E5A0F">
        <w:tc>
          <w:tcPr>
            <w:tcW w:w="1703" w:type="dxa"/>
            <w:shd w:val="clear" w:color="auto" w:fill="auto"/>
            <w:vAlign w:val="center"/>
          </w:tcPr>
          <w:p w14:paraId="67875364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es-MX" w:eastAsia="es-ES"/>
              </w:rPr>
            </w:pPr>
            <w:r w:rsidRPr="00D93E7F">
              <w:rPr>
                <w:rFonts w:eastAsia="Times New Roman"/>
                <w:bCs/>
                <w:lang w:val="es-MX" w:eastAsia="es-ES"/>
              </w:rPr>
              <w:t>Corn straw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4D970F00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>Pulse injection, 0.05-1.6 mL/g VS d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37274D84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>Improvement in VFAs concentration, cellulase activity, and soluble humic acid concentration</w:t>
            </w:r>
          </w:p>
        </w:tc>
        <w:tc>
          <w:tcPr>
            <w:tcW w:w="4506" w:type="dxa"/>
            <w:shd w:val="clear" w:color="auto" w:fill="auto"/>
            <w:vAlign w:val="center"/>
          </w:tcPr>
          <w:p w14:paraId="79D5849C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>-AD system showed higher electron-transfer capacity</w:t>
            </w:r>
          </w:p>
          <w:p w14:paraId="0F4D55B4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 xml:space="preserve">-Shortened the lag phase and methane yield increase by </w:t>
            </w:r>
            <w:r w:rsidRPr="00CC3F36">
              <w:rPr>
                <w:rFonts w:eastAsia="Times New Roman"/>
                <w:highlight w:val="yellow"/>
                <w:lang w:val="en-US" w:eastAsia="es-ES"/>
              </w:rPr>
              <w:t>8</w:t>
            </w:r>
            <w:r w:rsidRPr="00CC3F36">
              <w:rPr>
                <w:rFonts w:eastAsia="Times New Roman"/>
                <w:lang w:val="en-US" w:eastAsia="es-ES"/>
              </w:rPr>
              <w:t>% (at 0.2 mL/g VS d)</w:t>
            </w:r>
          </w:p>
          <w:p w14:paraId="24DD85C7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lastRenderedPageBreak/>
              <w:t>-Bacterial diversities and relative abundances of facultative and acetate-oxidizing bacteria increased</w:t>
            </w:r>
          </w:p>
        </w:tc>
        <w:tc>
          <w:tcPr>
            <w:tcW w:w="2440" w:type="dxa"/>
            <w:shd w:val="clear" w:color="auto" w:fill="auto"/>
            <w:vAlign w:val="center"/>
          </w:tcPr>
          <w:p w14:paraId="6161DD49" w14:textId="08B665F6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lastRenderedPageBreak/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&lt;EndNote&gt;&lt;Cite&gt;&lt;Author&gt;Zhu&lt;/Author&gt;&lt;Year&gt;2022&lt;/Year&gt;&lt;IDText&gt;Understanding the mechanisms behind micro-aeration to enhance anaerobic diges</w:instrText>
            </w:r>
            <w:r>
              <w:rPr>
                <w:rFonts w:eastAsia="Times New Roman"/>
                <w:lang w:val="es-ES_tradnl" w:eastAsia="es-ES"/>
              </w:rPr>
              <w:instrText>tion of corn straw&lt;/IDText&gt;&lt;DisplayText&gt;(Zhu et al., 2022a)&lt;/DisplayText&gt;&lt;record&gt;&lt;dates&gt;&lt;pub-dates&gt;&lt;date&gt;Jun&lt;/date&gt;&lt;/pub-dates&gt;&lt;year&gt;2022&lt;/year&gt;&lt;/dates&gt;&lt;urls&gt;&lt;related-urls&gt;&lt;url&gt;&amp;lt;Go to ISI&amp;gt;://WOS:000783192800005&lt;/url&gt;&lt;/related-urls&gt;&lt;/urls&gt;&lt;isbn&gt;0016-2</w:instrText>
            </w:r>
            <w:r>
              <w:rPr>
                <w:rFonts w:eastAsia="Times New Roman"/>
                <w:lang w:val="es-ES_tradnl" w:eastAsia="es-ES"/>
              </w:rPr>
              <w:instrText>361&lt;/isbn&gt;&lt;titles&gt;&lt;title&gt;Understanding the mechanisms behind micro-aeration to enhance anaerobic digestion of corn straw&lt;/title&gt;&lt;secondary-title&gt;Fuel&lt;/secondary-title&gt;&lt;/titles&gt;&lt;contributors&gt;&lt;authors&gt;&lt;author&gt;Zhu, R.&lt;/author&gt;&lt;author&gt;Wang, D. H.&lt;/author&gt;&lt;auth</w:instrText>
            </w:r>
            <w:r>
              <w:rPr>
                <w:rFonts w:eastAsia="Times New Roman"/>
                <w:lang w:val="es-ES_tradnl" w:eastAsia="es-ES"/>
              </w:rPr>
              <w:instrText>or&gt;Zheng, Y.&lt;/author&gt;&lt;author&gt;Zou, H.&lt;/author&gt;&lt;author&gt;Fu, S. F.&lt;/author&gt;&lt;/authors&gt;&lt;/contributors&gt;&lt;custom7&gt;123604&lt;/custom7&gt;&lt;added-date format="utc"&gt;1669742143&lt;/added-date&gt;&lt;ref-type name="Journal Article"&gt;17&lt;/ref-type&gt;&lt;rec-number&gt;298&lt;/rec-number&gt;&lt;last-updated</w:instrText>
            </w:r>
            <w:r>
              <w:rPr>
                <w:rFonts w:eastAsia="Times New Roman"/>
                <w:lang w:val="es-ES_tradnl" w:eastAsia="es-ES"/>
              </w:rPr>
              <w:instrText>-date format="utc"&gt;1669742143&lt;/last-updated-date&gt;&lt;accession-num&gt;WOS:000783192800005&lt;/accession-num&gt;&lt;electronic-resource-num&gt;10.1016/j.fuel.2022.123604&lt;/electronic-resource-num&gt;&lt;volume&gt;318&lt;/volume&gt;&lt;/record&gt;&lt;/Cite&gt;&lt;/EndNote&gt;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Zhu et al., </w:t>
            </w:r>
            <w:r w:rsidR="00532B64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2022a)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6E958933" w14:textId="77777777" w:rsidTr="007E5A0F">
        <w:tc>
          <w:tcPr>
            <w:tcW w:w="170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71E9B0A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en-US" w:eastAsia="es-ES"/>
              </w:rPr>
            </w:pPr>
            <w:r w:rsidRPr="00CC3F36">
              <w:rPr>
                <w:rFonts w:eastAsia="Times New Roman"/>
                <w:bCs/>
                <w:lang w:val="en-US" w:eastAsia="es-ES"/>
              </w:rPr>
              <w:lastRenderedPageBreak/>
              <w:t xml:space="preserve">Swine </w:t>
            </w:r>
            <w:r w:rsidRPr="00CC3F36">
              <w:rPr>
                <w:rFonts w:eastAsia="Times New Roman"/>
                <w:bCs/>
                <w:lang w:val="en-US" w:eastAsia="es-ES"/>
              </w:rPr>
              <w:t>manure and corn silage</w:t>
            </w:r>
          </w:p>
        </w:tc>
        <w:tc>
          <w:tcPr>
            <w:tcW w:w="25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C2E9718" w14:textId="77777777" w:rsidR="00A4537D" w:rsidRPr="003430AB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3430AB">
              <w:rPr>
                <w:rFonts w:eastAsia="Times New Roman"/>
                <w:lang w:val="en-US" w:eastAsia="es-ES"/>
              </w:rPr>
              <w:t>1vvm, intermittent microaeration for 5 min, 35 °C</w:t>
            </w:r>
          </w:p>
        </w:tc>
        <w:tc>
          <w:tcPr>
            <w:tcW w:w="32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726730A2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 xml:space="preserve">Enhanced </w:t>
            </w:r>
            <w:hyperlink r:id="rId12" w:tooltip="Learn more about VFAs from ScienceDirect's AI-generated Topic Pages" w:history="1">
              <w:r w:rsidRPr="00CC3F36">
                <w:rPr>
                  <w:rFonts w:eastAsia="Times New Roman"/>
                  <w:lang w:val="en-US" w:eastAsia="es-ES"/>
                </w:rPr>
                <w:t>VFAs</w:t>
              </w:r>
            </w:hyperlink>
            <w:r w:rsidRPr="00CC3F36">
              <w:rPr>
                <w:rFonts w:eastAsia="Times New Roman"/>
                <w:lang w:val="en-US" w:eastAsia="es-ES"/>
              </w:rPr>
              <w:t xml:space="preserve"> (</w:t>
            </w:r>
            <w:r w:rsidRPr="00CC3F36">
              <w:rPr>
                <w:rFonts w:eastAsia="Times New Roman"/>
                <w:highlight w:val="yellow"/>
                <w:lang w:val="en-US" w:eastAsia="es-ES"/>
              </w:rPr>
              <w:t>20</w:t>
            </w:r>
            <w:r w:rsidRPr="00CC3F36">
              <w:rPr>
                <w:rFonts w:eastAsia="Times New Roman"/>
                <w:lang w:val="en-US" w:eastAsia="es-ES"/>
              </w:rPr>
              <w:t xml:space="preserve"> %) and lactic acid (</w:t>
            </w:r>
            <w:r w:rsidRPr="00CC3F36">
              <w:rPr>
                <w:rFonts w:eastAsia="Times New Roman"/>
                <w:highlight w:val="yellow"/>
                <w:lang w:val="en-US" w:eastAsia="es-ES"/>
              </w:rPr>
              <w:t>19</w:t>
            </w:r>
            <w:r w:rsidRPr="00CC3F36">
              <w:rPr>
                <w:rFonts w:eastAsia="Times New Roman"/>
                <w:lang w:val="en-US" w:eastAsia="es-ES"/>
              </w:rPr>
              <w:t>%) production</w:t>
            </w:r>
          </w:p>
        </w:tc>
        <w:tc>
          <w:tcPr>
            <w:tcW w:w="45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7BC1AA8A" w14:textId="3E5BFBAF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>Increased maximum VFAs concentration</w:t>
            </w:r>
          </w:p>
        </w:tc>
        <w:tc>
          <w:tcPr>
            <w:tcW w:w="244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FB85B5B" w14:textId="320170E4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&lt;EndNote&gt;&lt;Cite&gt;&lt;Author&gt;Cao&lt;/Author&gt;&lt;Year&gt;2022&lt;/Year&gt;&lt;IDText&gt;Roles of micro-aeration on enhancing volatile fatty acids and lactic aci</w:instrText>
            </w:r>
            <w:r>
              <w:rPr>
                <w:rFonts w:eastAsia="Times New Roman"/>
                <w:lang w:val="es-ES_tradnl" w:eastAsia="es-ES"/>
              </w:rPr>
              <w:instrText>d production from agricultural wastes&lt;/IDText&gt;&lt;DisplayText&gt;(Cao et al., 2022)&lt;/DisplayText&gt;&lt;record&gt;&lt;rec-number&gt;124&lt;/rec-number&gt;&lt;foreign-keys&gt;&lt;key app="EN" db-id="eezdswarw0fdt1ee5p1vadaav5ed2r9aapa9" timestamp="1669549354"&gt;124&lt;/key&gt;&lt;/foreign-keys&gt;&lt;ref-type</w:instrText>
            </w:r>
            <w:r>
              <w:rPr>
                <w:rFonts w:eastAsia="Times New Roman"/>
                <w:lang w:val="es-ES_tradnl" w:eastAsia="es-ES"/>
              </w:rPr>
              <w:instrText xml:space="preserve"> name="Journal Article"&gt;17&lt;/ref-type&gt;&lt;contributors&gt;&lt;authors&gt;&lt;author&gt;Cao, Qitao&lt;/author&gt;&lt;author&gt;Zhang, Wanqin&lt;/author&gt;&lt;author&gt;Lian, Tianjing&lt;/author&gt;&lt;author&gt;Wang, Shunli&lt;/author&gt;&lt;author&gt;Yin, Fubin&lt;/author&gt;&lt;author&gt;Zhou, Tanlong&lt;/author&gt;&lt;author&gt;Zhang, Haiyan&lt;</w:instrText>
            </w:r>
            <w:r>
              <w:rPr>
                <w:rFonts w:eastAsia="Times New Roman"/>
                <w:lang w:val="es-ES_tradnl" w:eastAsia="es-ES"/>
              </w:rPr>
              <w:instrText>/author&gt;&lt;author&gt;Zhu, Jun&lt;/author&gt;&lt;author&gt;Dong, Hongmin&lt;/author&gt;&lt;/authors&gt;&lt;/contributors&gt;&lt;titles&gt;&lt;title&gt;Roles of micro-aeration on enhancing volatile fatty acids and lactic acid production from agricultural wastes&lt;/title&gt;&lt;secondary-title&gt;Bioresource Technol</w:instrText>
            </w:r>
            <w:r>
              <w:rPr>
                <w:rFonts w:eastAsia="Times New Roman"/>
                <w:lang w:val="es-ES_tradnl" w:eastAsia="es-ES"/>
              </w:rPr>
              <w:instrText>ogy&lt;/secondary-title&gt;&lt;/titles&gt;&lt;periodical&gt;&lt;full-title&gt;Bioresource Technology&lt;/full-title&gt;&lt;/periodical&gt;&lt;pages&gt;126656&lt;/pages&gt;&lt;volume&gt;347&lt;/volume&gt;&lt;keywords&gt;&lt;keyword&gt;Lactic acid&lt;/keyword&gt;&lt;keyword&gt;Volatile fatty acids&lt;/keyword&gt;&lt;keyword&gt;Micro-aeration&lt;/keyword&gt;&lt;</w:instrText>
            </w:r>
            <w:r>
              <w:rPr>
                <w:rFonts w:eastAsia="Times New Roman"/>
                <w:lang w:val="es-ES_tradnl" w:eastAsia="es-ES"/>
              </w:rPr>
              <w:instrText>keyword&gt;Microbial Communities&lt;/keyword&gt;&lt;/keywords&gt;&lt;dates&gt;&lt;year&gt;2022&lt;/year&gt;&lt;pub-dates&gt;&lt;date&gt;2022/03/01/&lt;/date&gt;&lt;/pub-dates&gt;&lt;/dates&gt;&lt;isbn&gt;0960-8524&lt;/isbn&gt;&lt;urls&gt;&lt;related-urls&gt;&lt;url&gt;https://www.sciencedirect.com/science/article/pii/S0960852421019982&lt;/url&gt;&lt;/relat</w:instrText>
            </w:r>
            <w:r>
              <w:rPr>
                <w:rFonts w:eastAsia="Times New Roman"/>
                <w:lang w:val="es-ES_tradnl" w:eastAsia="es-ES"/>
              </w:rPr>
              <w:instrText>ed-urls&gt;&lt;/urls&gt;&lt;electronic-resource-num&gt;https://doi.org/10.1016/j.biortech.2021.126656&lt;/electronic-resource-num&gt;&lt;/record&gt;&lt;/Cite&gt;&lt;/EndNote&gt;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Cao et al., </w:t>
            </w:r>
            <w:r w:rsidR="00532B64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2022)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562C72C8" w14:textId="77777777" w:rsidTr="007E5A0F">
        <w:tc>
          <w:tcPr>
            <w:tcW w:w="17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BD4CE1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b/>
                <w:bCs/>
                <w:lang w:val="es-MX" w:eastAsia="es-ES"/>
              </w:rPr>
            </w:pPr>
            <w:r w:rsidRPr="00D93E7F">
              <w:rPr>
                <w:rFonts w:eastAsia="Times New Roman"/>
                <w:bCs/>
                <w:lang w:val="es-MX" w:eastAsia="es-ES"/>
              </w:rPr>
              <w:t>Waste activated sludge</w:t>
            </w:r>
          </w:p>
        </w:tc>
        <w:tc>
          <w:tcPr>
            <w:tcW w:w="25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3B4E8B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val="es-MX" w:eastAsia="es-ES"/>
              </w:rPr>
            </w:pPr>
            <w:r w:rsidRPr="00D93E7F">
              <w:rPr>
                <w:rFonts w:eastAsia="Times New Roman"/>
                <w:lang w:val="es-MX" w:eastAsia="es-ES"/>
              </w:rPr>
              <w:t>Continuos 48 h, 0.35 vvm</w:t>
            </w:r>
          </w:p>
        </w:tc>
        <w:tc>
          <w:tcPr>
            <w:tcW w:w="32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411F9B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 xml:space="preserve">Increase in sCOD (32%) and soluble proteins </w:t>
            </w:r>
            <w:r w:rsidRPr="00CC3F36">
              <w:rPr>
                <w:rFonts w:eastAsia="Times New Roman"/>
                <w:lang w:val="en-US" w:eastAsia="es-ES"/>
              </w:rPr>
              <w:t>(39%)</w:t>
            </w:r>
          </w:p>
        </w:tc>
        <w:tc>
          <w:tcPr>
            <w:tcW w:w="45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6679EB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>-Better performance and stability of AD digester</w:t>
            </w:r>
          </w:p>
          <w:p w14:paraId="535FE28B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>-Improvement in methane production, VSS degradation and sCOD degradation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82D4DA" w14:textId="593C2EF0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 w:rsidRPr="00D93E7F">
              <w:rPr>
                <w:rFonts w:eastAsia="Times New Roman"/>
                <w:lang w:val="es-ES_tradnl" w:eastAsia="es-ES"/>
              </w:rPr>
              <w:fldChar w:fldCharType="begin"/>
            </w:r>
            <w:r>
              <w:rPr>
                <w:rFonts w:eastAsia="Times New Roman"/>
                <w:lang w:val="es-ES_tradnl" w:eastAsia="es-ES"/>
              </w:rPr>
              <w:instrText xml:space="preserve"> ADDIN EN.CITE &lt;EndNote&gt;&lt;Cite&gt;&lt;Author&gt;Castillo&lt;/Author&gt;&lt;Year&gt;2022&lt;/Year&gt;&lt;IDText&gt;Micro-Aerobic Pre-Treatment vs. Thermal Pre-Trea</w:instrText>
            </w:r>
            <w:r>
              <w:rPr>
                <w:rFonts w:eastAsia="Times New Roman"/>
                <w:lang w:val="es-ES_tradnl" w:eastAsia="es-ES"/>
              </w:rPr>
              <w:instrText>tment of Waste Activated Sludge for Its Subsequent Anaerobic Digestion in Semi-Continuous Digesters: A Comparative Study&lt;/IDText&gt;&lt;DisplayText&gt;(Castillo et al., 2022)&lt;/DisplayText&gt;&lt;record&gt;&lt;rec-number&gt;125&lt;/rec-number&gt;&lt;foreign-keys&gt;&lt;key app="EN" db-id="eezdsw</w:instrText>
            </w:r>
            <w:r>
              <w:rPr>
                <w:rFonts w:eastAsia="Times New Roman"/>
                <w:lang w:val="es-ES_tradnl" w:eastAsia="es-ES"/>
              </w:rPr>
              <w:instrText>arw0fdt1ee5p1vadaav5ed2r9aapa9" timestamp="1669550266"&gt;125&lt;/key&gt;&lt;/foreign-keys&gt;&lt;ref-type name="Journal Article"&gt;17&lt;/ref-type&gt;&lt;contributors&gt;&lt;authors&gt;&lt;author&gt;Castillo, Alejandra&lt;/author&gt;&lt;author&gt;Ortega-Martínez, Eduardo&lt;/author&gt;&lt;author&gt;Pagés-Díaz, Jhosané&lt;/au</w:instrText>
            </w:r>
            <w:r>
              <w:rPr>
                <w:rFonts w:eastAsia="Times New Roman"/>
                <w:lang w:val="es-ES_tradnl" w:eastAsia="es-ES"/>
              </w:rPr>
              <w:instrText>thor&gt;&lt;author&gt;Montalvo, Silvio&lt;/author&gt;&lt;author&gt;Huiliñir, Cesar&lt;/author&gt;&lt;/authors&gt;&lt;/contributors&gt;&lt;titles&gt;&lt;title&gt;Micro-Aerobic Pre-Treatment vs. Thermal Pre-Treatment of Waste Activated Sludge for Its Subsequent Anaerobic Digestion in Semi-Continuous Digester</w:instrText>
            </w:r>
            <w:r>
              <w:rPr>
                <w:rFonts w:eastAsia="Times New Roman"/>
                <w:lang w:val="es-ES_tradnl" w:eastAsia="es-ES"/>
              </w:rPr>
              <w:instrText>s: A Comparative Study&lt;/title&gt;&lt;secondary-title&gt;Fermentation&lt;/secondary-title&gt;&lt;/titles&gt;&lt;periodical&gt;&lt;full-title&gt;Fermentation&lt;/full-title&gt;&lt;/periodical&gt;&lt;pages&gt;565&lt;/pages&gt;&lt;volume&gt;8&lt;/volume&gt;&lt;number&gt;10&lt;/number&gt;&lt;dates&gt;&lt;year&gt;2022&lt;/year&gt;&lt;/dates&gt;&lt;isbn&gt;2311-5637&lt;/isbn</w:instrText>
            </w:r>
            <w:r>
              <w:rPr>
                <w:rFonts w:eastAsia="Times New Roman"/>
                <w:lang w:val="es-ES_tradnl" w:eastAsia="es-ES"/>
              </w:rPr>
              <w:instrText>&gt;&lt;accession-num&gt;doi:10.3390/fermentation8100565&lt;/accession-num&gt;&lt;urls&gt;&lt;related-urls&gt;&lt;url&gt;https://www.mdpi.com/2311-5637/8/10/565&lt;/url&gt;&lt;/related-urls&gt;&lt;/urls&gt;&lt;/record&gt;&lt;/Cite&gt;&lt;/EndNote&gt;</w:instrText>
            </w:r>
            <w:r w:rsidRPr="00D93E7F">
              <w:rPr>
                <w:rFonts w:eastAsia="Times New Roman"/>
                <w:lang w:val="es-ES_tradnl" w:eastAsia="es-ES"/>
              </w:rPr>
              <w:fldChar w:fldCharType="separate"/>
            </w:r>
            <w:r>
              <w:rPr>
                <w:rFonts w:eastAsia="Times New Roman"/>
                <w:noProof/>
                <w:lang w:val="es-ES_tradnl" w:eastAsia="es-ES"/>
              </w:rPr>
              <w:t xml:space="preserve">Castillo et al., </w:t>
            </w:r>
            <w:r w:rsidR="00532B64">
              <w:rPr>
                <w:rFonts w:eastAsia="Times New Roman"/>
                <w:noProof/>
                <w:lang w:val="es-ES_tradnl" w:eastAsia="es-ES"/>
              </w:rPr>
              <w:t>(</w:t>
            </w:r>
            <w:r>
              <w:rPr>
                <w:rFonts w:eastAsia="Times New Roman"/>
                <w:noProof/>
                <w:lang w:val="es-ES_tradnl" w:eastAsia="es-ES"/>
              </w:rPr>
              <w:t>2022)</w:t>
            </w:r>
            <w:r w:rsidRPr="00D93E7F">
              <w:rPr>
                <w:rFonts w:eastAsia="Times New Roman"/>
                <w:lang w:val="es-ES_tradnl" w:eastAsia="es-ES"/>
              </w:rPr>
              <w:fldChar w:fldCharType="end"/>
            </w:r>
          </w:p>
        </w:tc>
      </w:tr>
      <w:tr w:rsidR="003A10CF" w14:paraId="7EB5C23A" w14:textId="77777777" w:rsidTr="007E5A0F">
        <w:tc>
          <w:tcPr>
            <w:tcW w:w="1703" w:type="dxa"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  <w:vAlign w:val="center"/>
          </w:tcPr>
          <w:p w14:paraId="023C365B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bCs/>
                <w:lang w:val="en-US" w:eastAsia="es-ES"/>
              </w:rPr>
            </w:pPr>
            <w:r w:rsidRPr="00CC3F36">
              <w:rPr>
                <w:rFonts w:eastAsia="Times New Roman"/>
                <w:bCs/>
                <w:lang w:val="en-US" w:eastAsia="es-ES"/>
              </w:rPr>
              <w:t>Poultry litter (PL) and</w:t>
            </w:r>
          </w:p>
          <w:p w14:paraId="5AFDF069" w14:textId="77777777" w:rsidR="00A4537D" w:rsidRPr="00CC3F36" w:rsidRDefault="003603BB" w:rsidP="007E5A0F">
            <w:pPr>
              <w:spacing w:after="0" w:line="240" w:lineRule="auto"/>
              <w:rPr>
                <w:rFonts w:eastAsia="Times New Roman"/>
                <w:bCs/>
                <w:lang w:val="en-US" w:eastAsia="es-ES"/>
              </w:rPr>
            </w:pPr>
            <w:r w:rsidRPr="00CC3F36">
              <w:rPr>
                <w:rFonts w:eastAsia="Times New Roman"/>
                <w:bCs/>
                <w:lang w:val="en-US" w:eastAsia="es-ES"/>
              </w:rPr>
              <w:t>wheat straw (WS)</w:t>
            </w:r>
          </w:p>
        </w:tc>
        <w:tc>
          <w:tcPr>
            <w:tcW w:w="2540" w:type="dxa"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  <w:vAlign w:val="center"/>
          </w:tcPr>
          <w:p w14:paraId="5AFCE48E" w14:textId="74F43EEC" w:rsidR="00A4537D" w:rsidRPr="00CC3F36" w:rsidRDefault="003603BB" w:rsidP="007E5A0F">
            <w:pPr>
              <w:spacing w:after="0" w:line="240" w:lineRule="auto"/>
              <w:rPr>
                <w:rFonts w:eastAsia="Times New Roman"/>
                <w:lang w:val="en-US" w:eastAsia="es-ES"/>
              </w:rPr>
            </w:pPr>
            <w:r w:rsidRPr="00CC3F36">
              <w:rPr>
                <w:rFonts w:eastAsia="Times New Roman"/>
                <w:lang w:val="en-US" w:eastAsia="es-ES"/>
              </w:rPr>
              <w:t xml:space="preserve">Pulse Injection 1-4 </w:t>
            </w:r>
            <w:r w:rsidR="007E5A0F">
              <w:rPr>
                <w:rFonts w:eastAsia="Times New Roman"/>
                <w:lang w:val="en-US" w:eastAsia="es-ES"/>
              </w:rPr>
              <w:t>days</w:t>
            </w:r>
            <w:r w:rsidRPr="00CC3F36">
              <w:rPr>
                <w:rFonts w:eastAsia="Times New Roman"/>
                <w:lang w:val="en-US" w:eastAsia="es-ES"/>
              </w:rPr>
              <w:t>, 120 NmL air/d</w:t>
            </w:r>
          </w:p>
        </w:tc>
        <w:tc>
          <w:tcPr>
            <w:tcW w:w="3270" w:type="dxa"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  <w:vAlign w:val="center"/>
          </w:tcPr>
          <w:p w14:paraId="32D90875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>
              <w:rPr>
                <w:rFonts w:eastAsia="Times New Roman"/>
                <w:lang w:eastAsia="es-ES"/>
              </w:rPr>
              <w:t xml:space="preserve">Not available </w:t>
            </w:r>
          </w:p>
        </w:tc>
        <w:tc>
          <w:tcPr>
            <w:tcW w:w="4506" w:type="dxa"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  <w:vAlign w:val="center"/>
          </w:tcPr>
          <w:p w14:paraId="4B26476C" w14:textId="77777777" w:rsidR="00A4537D" w:rsidRPr="00D93E7F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>
              <w:rPr>
                <w:rFonts w:eastAsia="Times New Roman"/>
                <w:lang w:eastAsia="es-ES"/>
              </w:rPr>
              <w:t xml:space="preserve">Daily methane production increases </w:t>
            </w:r>
            <w:r w:rsidRPr="00FC02DD">
              <w:rPr>
                <w:rFonts w:eastAsia="Times New Roman"/>
                <w:highlight w:val="yellow"/>
                <w:lang w:eastAsia="es-ES"/>
              </w:rPr>
              <w:t>by 15</w:t>
            </w:r>
            <w:r>
              <w:rPr>
                <w:rFonts w:eastAsia="Times New Roman"/>
                <w:lang w:eastAsia="es-ES"/>
              </w:rPr>
              <w:t>%</w:t>
            </w:r>
          </w:p>
        </w:tc>
        <w:tc>
          <w:tcPr>
            <w:tcW w:w="2440" w:type="dxa"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  <w:vAlign w:val="center"/>
          </w:tcPr>
          <w:p w14:paraId="168EC8B0" w14:textId="0CBAD590" w:rsidR="00A4537D" w:rsidRPr="005C3634" w:rsidRDefault="003603BB" w:rsidP="007E5A0F">
            <w:pPr>
              <w:spacing w:after="0" w:line="240" w:lineRule="auto"/>
              <w:rPr>
                <w:rFonts w:eastAsia="Times New Roman"/>
                <w:lang w:eastAsia="es-ES"/>
              </w:rPr>
            </w:pPr>
            <w:r>
              <w:rPr>
                <w:rFonts w:eastAsia="Times New Roman"/>
                <w:lang w:eastAsia="es-ES"/>
              </w:rPr>
              <w:fldChar w:fldCharType="begin"/>
            </w:r>
            <w:r>
              <w:rPr>
                <w:rFonts w:eastAsia="Times New Roman"/>
                <w:lang w:eastAsia="es-ES"/>
              </w:rPr>
              <w:instrText xml:space="preserve"> ADDIN EN.CITE &lt;EndNote&gt;&lt;Cite&gt;&lt;Author&gt;Zhan&lt;/Author&gt;&lt;Year&gt;2023&lt;/Year&gt;&lt;IDText&gt;Employing micro-aeration in anaerobic digestion of poultry litter and wheat straw: Batch kinetics and continuous performance&lt;/IDText&gt;&lt;DisplayText&gt;(Zhan et al., 2023)&lt;/DisplayText&gt;&lt;</w:instrText>
            </w:r>
            <w:r>
              <w:rPr>
                <w:rFonts w:eastAsia="Times New Roman"/>
                <w:lang w:eastAsia="es-ES"/>
              </w:rPr>
              <w:instrText>record&gt;&lt;urls&gt;&lt;related-urls&gt;&lt;url&gt;https://www.scopus.com/inward/record.uri?eid=2-s2.0-85143180371&amp;amp;doi=10.1016/j.biortech.2022.128351&amp;amp;partnerID=40&amp;amp;md5=4eca453e7b209989e2af6bccb5db0cea&lt;/url&gt;&lt;/related-urls&gt;&lt;/urls&gt;&lt;work-type&gt;Article&lt;/work-type&gt;&lt;title</w:instrText>
            </w:r>
            <w:r>
              <w:rPr>
                <w:rFonts w:eastAsia="Times New Roman"/>
                <w:lang w:eastAsia="es-ES"/>
              </w:rPr>
              <w:instrText>s&gt;&lt;title&gt;Employing micro-aeration in anaerobic digestion of poultry litter and wheat straw: Batch kinetics and continuous performance&lt;/title&gt;&lt;secondary-title&gt;Bioresource Technology&lt;/secondary-title&gt;&lt;/titles&gt;&lt;contributors&gt;&lt;authors&gt;&lt;author&gt;Zhan, Y.&lt;/author&gt;&lt;</w:instrText>
            </w:r>
            <w:r>
              <w:rPr>
                <w:rFonts w:eastAsia="Times New Roman"/>
                <w:lang w:eastAsia="es-ES"/>
              </w:rPr>
              <w:instrText>author&gt;Zhu, J.&lt;/author&gt;&lt;author&gt;Xiao, Y.&lt;/author&gt;&lt;author&gt;Schrader, L. C.&lt;/author&gt;&lt;author&gt;Xiao Wu, S.&lt;/author&gt;&lt;author&gt;Aka Robinson Jr, N.&lt;/author&gt;&lt;author&gt;Wang, Z.&lt;/author&gt;&lt;/authors&gt;&lt;/contributors&gt;&lt;custom7&gt;128351&lt;/custom7&gt;&lt;added-date format="utc"&gt;1681737414&lt;/</w:instrText>
            </w:r>
            <w:r>
              <w:rPr>
                <w:rFonts w:eastAsia="Times New Roman"/>
                <w:lang w:eastAsia="es-ES"/>
              </w:rPr>
              <w:instrText>added-date&gt;&lt;ref-type name="Journal Article"&gt;17&lt;/ref-type&gt;&lt;dates&gt;&lt;year&gt;2023&lt;/year&gt;&lt;/dates&gt;&lt;rec-number&gt;323&lt;/rec-number&gt;&lt;last-updated-date format="utc"&gt;1681737414&lt;/last-updated-date&gt;&lt;electronic-resource-num&gt;10.1016/j.biortech.2022.128351&lt;/electronic-resource-</w:instrText>
            </w:r>
            <w:r>
              <w:rPr>
                <w:rFonts w:eastAsia="Times New Roman"/>
                <w:lang w:eastAsia="es-ES"/>
              </w:rPr>
              <w:instrText>num&gt;&lt;volume&gt;368&lt;/volume&gt;&lt;remote-database-name&gt;Scopus&lt;/remote-database-name&gt;&lt;/record&gt;&lt;/Cite&gt;&lt;/EndNote&gt;</w:instrText>
            </w:r>
            <w:r>
              <w:rPr>
                <w:rFonts w:eastAsia="Times New Roman"/>
                <w:lang w:eastAsia="es-ES"/>
              </w:rPr>
              <w:fldChar w:fldCharType="separate"/>
            </w:r>
            <w:r>
              <w:rPr>
                <w:rFonts w:eastAsia="Times New Roman"/>
                <w:noProof/>
                <w:lang w:eastAsia="es-ES"/>
              </w:rPr>
              <w:t xml:space="preserve">Zhan et al., </w:t>
            </w:r>
            <w:r w:rsidR="00532B64">
              <w:rPr>
                <w:rFonts w:eastAsia="Times New Roman"/>
                <w:noProof/>
                <w:lang w:eastAsia="es-ES"/>
              </w:rPr>
              <w:t>(</w:t>
            </w:r>
            <w:r>
              <w:rPr>
                <w:rFonts w:eastAsia="Times New Roman"/>
                <w:noProof/>
                <w:lang w:eastAsia="es-ES"/>
              </w:rPr>
              <w:t>2023)</w:t>
            </w:r>
            <w:r>
              <w:rPr>
                <w:rFonts w:eastAsia="Times New Roman"/>
                <w:lang w:eastAsia="es-ES"/>
              </w:rPr>
              <w:fldChar w:fldCharType="end"/>
            </w:r>
          </w:p>
        </w:tc>
      </w:tr>
    </w:tbl>
    <w:p w14:paraId="1DE9376A" w14:textId="77777777" w:rsidR="00A4537D" w:rsidRPr="00C6389F" w:rsidRDefault="00A4537D" w:rsidP="00A4537D">
      <w:pPr>
        <w:tabs>
          <w:tab w:val="left" w:pos="1553"/>
        </w:tabs>
      </w:pPr>
    </w:p>
    <w:p w14:paraId="2415948B" w14:textId="77777777" w:rsidR="009F5E8C" w:rsidRDefault="009F5E8C">
      <w:pPr>
        <w:rPr>
          <w:b/>
          <w:bCs/>
          <w:lang w:val="en-US"/>
        </w:rPr>
      </w:pPr>
    </w:p>
    <w:p w14:paraId="2CEE66D4" w14:textId="77777777" w:rsidR="00A4537D" w:rsidRDefault="00A4537D">
      <w:pPr>
        <w:rPr>
          <w:b/>
          <w:bCs/>
          <w:lang w:val="en-US"/>
        </w:rPr>
      </w:pPr>
    </w:p>
    <w:p w14:paraId="79A6FE02" w14:textId="77777777" w:rsidR="00A4537D" w:rsidRDefault="00A4537D">
      <w:pPr>
        <w:rPr>
          <w:b/>
          <w:bCs/>
          <w:lang w:val="en-US"/>
        </w:rPr>
      </w:pPr>
    </w:p>
    <w:p w14:paraId="356123B2" w14:textId="77777777" w:rsidR="00A4537D" w:rsidRDefault="00A4537D">
      <w:pPr>
        <w:rPr>
          <w:b/>
          <w:bCs/>
          <w:lang w:val="en-US"/>
        </w:rPr>
      </w:pPr>
    </w:p>
    <w:p w14:paraId="118A05E9" w14:textId="77777777" w:rsidR="00A4537D" w:rsidRDefault="00A4537D">
      <w:pPr>
        <w:rPr>
          <w:b/>
          <w:bCs/>
          <w:lang w:val="en-US"/>
        </w:rPr>
      </w:pPr>
    </w:p>
    <w:p w14:paraId="762B040A" w14:textId="77777777" w:rsidR="00A4537D" w:rsidRDefault="00A4537D">
      <w:pPr>
        <w:rPr>
          <w:b/>
          <w:bCs/>
          <w:lang w:val="en-US"/>
        </w:rPr>
      </w:pPr>
    </w:p>
    <w:p w14:paraId="193C4A91" w14:textId="77777777" w:rsidR="00A4537D" w:rsidRDefault="00A4537D">
      <w:pPr>
        <w:rPr>
          <w:b/>
          <w:bCs/>
          <w:lang w:val="en-US"/>
        </w:rPr>
      </w:pPr>
    </w:p>
    <w:p w14:paraId="1ACCC642" w14:textId="77777777" w:rsidR="00A4537D" w:rsidRDefault="00A4537D">
      <w:pPr>
        <w:rPr>
          <w:b/>
          <w:bCs/>
          <w:lang w:val="en-US"/>
        </w:rPr>
      </w:pPr>
    </w:p>
    <w:p w14:paraId="2190AAC2" w14:textId="77777777" w:rsidR="009F5E8C" w:rsidRDefault="009F5E8C">
      <w:pPr>
        <w:rPr>
          <w:b/>
          <w:bCs/>
          <w:lang w:val="en-US"/>
        </w:rPr>
      </w:pPr>
    </w:p>
    <w:p w14:paraId="0295A158" w14:textId="77777777" w:rsidR="0086347D" w:rsidRDefault="0086347D">
      <w:pPr>
        <w:rPr>
          <w:b/>
          <w:bCs/>
          <w:lang w:val="en-US"/>
        </w:rPr>
      </w:pPr>
    </w:p>
    <w:p w14:paraId="0DBE1DBF" w14:textId="5C500F3A" w:rsidR="00861DCC" w:rsidRPr="00861DCC" w:rsidRDefault="003603BB" w:rsidP="007E5A0F">
      <w:pPr>
        <w:jc w:val="center"/>
        <w:rPr>
          <w:b/>
          <w:lang w:val="en-US"/>
        </w:rPr>
      </w:pPr>
      <w:r w:rsidRPr="00861DCC">
        <w:rPr>
          <w:b/>
          <w:lang w:val="en-US"/>
        </w:rPr>
        <w:lastRenderedPageBreak/>
        <w:t xml:space="preserve">Table </w:t>
      </w:r>
      <w:r>
        <w:rPr>
          <w:b/>
          <w:lang w:val="en-US"/>
        </w:rPr>
        <w:t>S.2</w:t>
      </w:r>
      <w:r w:rsidRPr="00861DCC">
        <w:rPr>
          <w:b/>
          <w:lang w:val="en-US"/>
        </w:rPr>
        <w:t xml:space="preserve">: </w:t>
      </w:r>
      <w:r w:rsidRPr="00861DCC">
        <w:rPr>
          <w:bCs/>
          <w:lang w:val="en-US"/>
        </w:rPr>
        <w:t xml:space="preserve">Comparison of the relative abundance of microorganisms </w:t>
      </w:r>
      <w:r w:rsidRPr="00861DCC">
        <w:rPr>
          <w:bCs/>
          <w:highlight w:val="yellow"/>
          <w:lang w:val="en-US"/>
        </w:rPr>
        <w:t xml:space="preserve">found in reactors with microaeration and without </w:t>
      </w:r>
      <w:r w:rsidRPr="00861DCC">
        <w:rPr>
          <w:bCs/>
          <w:highlight w:val="yellow"/>
          <w:lang w:val="en-US"/>
        </w:rPr>
        <w:t>microaeration treating different substrates.</w:t>
      </w:r>
    </w:p>
    <w:tbl>
      <w:tblPr>
        <w:tblW w:w="14607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126"/>
        <w:gridCol w:w="2268"/>
        <w:gridCol w:w="1316"/>
        <w:gridCol w:w="2795"/>
        <w:gridCol w:w="2835"/>
        <w:gridCol w:w="1849"/>
      </w:tblGrid>
      <w:tr w:rsidR="003A10CF" w14:paraId="3E7C2A07" w14:textId="77777777" w:rsidTr="007E5A0F">
        <w:trPr>
          <w:jc w:val="center"/>
        </w:trPr>
        <w:tc>
          <w:tcPr>
            <w:tcW w:w="1418" w:type="dxa"/>
            <w:shd w:val="clear" w:color="auto" w:fill="auto"/>
          </w:tcPr>
          <w:p w14:paraId="5187EBD2" w14:textId="77777777" w:rsidR="00861DCC" w:rsidRPr="00D93E7F" w:rsidRDefault="003603BB" w:rsidP="007E5A0F">
            <w:pPr>
              <w:spacing w:after="0" w:line="240" w:lineRule="auto"/>
              <w:rPr>
                <w:b/>
              </w:rPr>
            </w:pPr>
            <w:r w:rsidRPr="00D93E7F">
              <w:rPr>
                <w:b/>
              </w:rPr>
              <w:t>Substrate</w:t>
            </w:r>
          </w:p>
        </w:tc>
        <w:tc>
          <w:tcPr>
            <w:tcW w:w="2126" w:type="dxa"/>
            <w:shd w:val="clear" w:color="auto" w:fill="auto"/>
          </w:tcPr>
          <w:p w14:paraId="666EC369" w14:textId="77777777" w:rsidR="00861DCC" w:rsidRPr="00D93E7F" w:rsidRDefault="003603BB" w:rsidP="007E5A0F">
            <w:pPr>
              <w:spacing w:after="0" w:line="240" w:lineRule="auto"/>
              <w:rPr>
                <w:b/>
              </w:rPr>
            </w:pPr>
            <w:r w:rsidRPr="00D93E7F">
              <w:rPr>
                <w:b/>
              </w:rPr>
              <w:t>Phylum</w:t>
            </w:r>
          </w:p>
        </w:tc>
        <w:tc>
          <w:tcPr>
            <w:tcW w:w="2268" w:type="dxa"/>
            <w:shd w:val="clear" w:color="auto" w:fill="auto"/>
          </w:tcPr>
          <w:p w14:paraId="424B711B" w14:textId="77777777" w:rsidR="00861DCC" w:rsidRPr="00D93E7F" w:rsidRDefault="003603BB" w:rsidP="007E5A0F">
            <w:pPr>
              <w:spacing w:after="0" w:line="240" w:lineRule="auto"/>
              <w:rPr>
                <w:b/>
              </w:rPr>
            </w:pPr>
            <w:r w:rsidRPr="00D93E7F">
              <w:rPr>
                <w:b/>
              </w:rPr>
              <w:t>Gender</w:t>
            </w:r>
          </w:p>
        </w:tc>
        <w:tc>
          <w:tcPr>
            <w:tcW w:w="1316" w:type="dxa"/>
            <w:shd w:val="clear" w:color="auto" w:fill="auto"/>
          </w:tcPr>
          <w:p w14:paraId="633EEA1B" w14:textId="77777777" w:rsidR="00861DCC" w:rsidRPr="00D93E7F" w:rsidRDefault="003603BB" w:rsidP="007E5A0F">
            <w:pPr>
              <w:spacing w:after="0" w:line="240" w:lineRule="auto"/>
              <w:rPr>
                <w:b/>
              </w:rPr>
            </w:pPr>
            <w:r w:rsidRPr="00D93E7F">
              <w:rPr>
                <w:b/>
              </w:rPr>
              <w:t>Class</w:t>
            </w:r>
          </w:p>
        </w:tc>
        <w:tc>
          <w:tcPr>
            <w:tcW w:w="2795" w:type="dxa"/>
            <w:shd w:val="clear" w:color="auto" w:fill="auto"/>
          </w:tcPr>
          <w:p w14:paraId="7FA7EAB7" w14:textId="77777777" w:rsidR="00861DCC" w:rsidRPr="00D93E7F" w:rsidRDefault="003603BB" w:rsidP="007E5A0F">
            <w:pPr>
              <w:spacing w:after="0" w:line="240" w:lineRule="auto"/>
              <w:rPr>
                <w:b/>
              </w:rPr>
            </w:pPr>
            <w:r w:rsidRPr="00D93E7F">
              <w:rPr>
                <w:b/>
              </w:rPr>
              <w:t xml:space="preserve">Relative abundance (%) no </w:t>
            </w:r>
            <w:r>
              <w:rPr>
                <w:b/>
              </w:rPr>
              <w:t>microaer</w:t>
            </w:r>
            <w:r w:rsidRPr="00D93E7F">
              <w:rPr>
                <w:b/>
              </w:rPr>
              <w:t>ation</w:t>
            </w:r>
          </w:p>
        </w:tc>
        <w:tc>
          <w:tcPr>
            <w:tcW w:w="2835" w:type="dxa"/>
            <w:shd w:val="clear" w:color="auto" w:fill="auto"/>
          </w:tcPr>
          <w:p w14:paraId="67E477AC" w14:textId="77777777" w:rsidR="00861DCC" w:rsidRPr="00D93E7F" w:rsidRDefault="003603BB" w:rsidP="007E5A0F">
            <w:pPr>
              <w:spacing w:after="0" w:line="240" w:lineRule="auto"/>
              <w:rPr>
                <w:b/>
              </w:rPr>
            </w:pPr>
            <w:r w:rsidRPr="00D93E7F">
              <w:rPr>
                <w:b/>
              </w:rPr>
              <w:t xml:space="preserve">Relative abundance (%) with </w:t>
            </w:r>
            <w:r>
              <w:rPr>
                <w:b/>
              </w:rPr>
              <w:t>microaer</w:t>
            </w:r>
            <w:r w:rsidRPr="00D93E7F">
              <w:rPr>
                <w:b/>
              </w:rPr>
              <w:t>ation</w:t>
            </w:r>
          </w:p>
        </w:tc>
        <w:tc>
          <w:tcPr>
            <w:tcW w:w="1849" w:type="dxa"/>
            <w:shd w:val="clear" w:color="auto" w:fill="auto"/>
          </w:tcPr>
          <w:p w14:paraId="42CFF1CD" w14:textId="77777777" w:rsidR="00861DCC" w:rsidRPr="00D93E7F" w:rsidRDefault="003603BB" w:rsidP="007E5A0F">
            <w:pPr>
              <w:spacing w:after="0" w:line="240" w:lineRule="auto"/>
              <w:rPr>
                <w:b/>
              </w:rPr>
            </w:pPr>
            <w:r w:rsidRPr="00D93E7F">
              <w:rPr>
                <w:b/>
              </w:rPr>
              <w:t>References</w:t>
            </w:r>
          </w:p>
        </w:tc>
      </w:tr>
      <w:tr w:rsidR="003A10CF" w14:paraId="7756F697" w14:textId="77777777" w:rsidTr="007E5A0F">
        <w:trPr>
          <w:jc w:val="center"/>
        </w:trPr>
        <w:tc>
          <w:tcPr>
            <w:tcW w:w="1418" w:type="dxa"/>
            <w:shd w:val="clear" w:color="auto" w:fill="auto"/>
          </w:tcPr>
          <w:p w14:paraId="3C651F3E" w14:textId="77777777" w:rsidR="00861DCC" w:rsidRPr="00861DCC" w:rsidRDefault="003603BB" w:rsidP="007E5A0F">
            <w:pPr>
              <w:spacing w:after="0" w:line="240" w:lineRule="auto"/>
              <w:rPr>
                <w:bCs/>
                <w:lang w:val="en-US"/>
              </w:rPr>
            </w:pPr>
            <w:r w:rsidRPr="00861DCC">
              <w:rPr>
                <w:bCs/>
                <w:lang w:val="en-US"/>
              </w:rPr>
              <w:t>Brown water and food waste</w:t>
            </w:r>
          </w:p>
        </w:tc>
        <w:tc>
          <w:tcPr>
            <w:tcW w:w="2126" w:type="dxa"/>
            <w:shd w:val="clear" w:color="auto" w:fill="auto"/>
          </w:tcPr>
          <w:p w14:paraId="0E6C590E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Firmicutes</w:t>
            </w:r>
          </w:p>
          <w:p w14:paraId="6DA12528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  <w:i/>
                <w:iCs/>
              </w:rPr>
              <w:t>Bacteroidetes</w:t>
            </w:r>
          </w:p>
        </w:tc>
        <w:tc>
          <w:tcPr>
            <w:tcW w:w="2268" w:type="dxa"/>
            <w:shd w:val="clear" w:color="auto" w:fill="auto"/>
          </w:tcPr>
          <w:p w14:paraId="5A1B5CC7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1316" w:type="dxa"/>
            <w:shd w:val="clear" w:color="auto" w:fill="auto"/>
          </w:tcPr>
          <w:p w14:paraId="66C311D6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2795" w:type="dxa"/>
            <w:shd w:val="clear" w:color="auto" w:fill="auto"/>
          </w:tcPr>
          <w:p w14:paraId="64902CE3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58</w:t>
            </w:r>
          </w:p>
          <w:p w14:paraId="0A16DAC2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0</w:t>
            </w:r>
          </w:p>
        </w:tc>
        <w:tc>
          <w:tcPr>
            <w:tcW w:w="2835" w:type="dxa"/>
            <w:shd w:val="clear" w:color="auto" w:fill="auto"/>
          </w:tcPr>
          <w:p w14:paraId="29D2F33C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72</w:t>
            </w:r>
          </w:p>
          <w:p w14:paraId="1CCA0576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24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0D405058" w14:textId="544F3C82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fldChar w:fldCharType="begin"/>
            </w:r>
            <w:r>
              <w:rPr>
                <w:bCs/>
              </w:rPr>
              <w:instrText xml:space="preserve"> ADDIN EN.CITE &lt;EndNote&gt;&lt;Cite&gt;&lt;Author&gt;Lim&lt;/Author&gt;&lt;Year&gt;2014&lt;/Year&gt;&lt;IDText&gt;Microbial community structure reveals how microaeration improves fermentation during anaerobic co-digestion of brown water and food waste&lt;/IDText&gt;&lt;DisplayText&gt;(Lim et al., 2014)&lt;/Di</w:instrText>
            </w:r>
            <w:r>
              <w:rPr>
                <w:bCs/>
              </w:rPr>
              <w:instrText>splayText&gt;&lt;record&gt;&lt;rec-number&gt;19&lt;/rec-number&gt;&lt;foreign-keys&gt;&lt;key app="EN" db-id="eezdswarw0fdt1ee5p1vadaav5ed2r9aapa9" timestamp="1655854049"&gt;19&lt;/key&gt;&lt;/foreign-keys&gt;&lt;ref-type name="Journal Article"&gt;17&lt;/ref-type&gt;&lt;contributors&gt;&lt;authors&gt;&lt;author&gt;Lim, Jun Wei&lt;/a</w:instrText>
            </w:r>
            <w:r>
              <w:rPr>
                <w:bCs/>
              </w:rPr>
              <w:instrText>uthor&gt;&lt;author&gt;Chiam, Jun An&lt;/author&gt;&lt;author&gt;Wang, Jing-Yuan&lt;/author&gt;&lt;/authors&gt;&lt;/contributors&gt;&lt;titles&gt;&lt;title&gt;Microbial community structure reveals how microaeration improves fermentation during anaerobic co-digestion of brown water and food waste&lt;/title&gt;&lt;se</w:instrText>
            </w:r>
            <w:r>
              <w:rPr>
                <w:bCs/>
              </w:rPr>
              <w:instrText>condary-title&gt;Bioresource Technology&lt;/secondary-title&gt;&lt;/titles&gt;&lt;periodical&gt;&lt;full-title&gt;Bioresource Technology&lt;/full-title&gt;&lt;/periodical&gt;&lt;pages&gt;132-138&lt;/pages&gt;&lt;volume&gt;171&lt;/volume&gt;&lt;keywords&gt;&lt;keyword&gt;Microaeration&lt;/keyword&gt;&lt;keyword&gt;Bacterial community structur</w:instrText>
            </w:r>
            <w:r>
              <w:rPr>
                <w:bCs/>
              </w:rPr>
              <w:instrText>e&lt;/keyword&gt;&lt;keyword&gt;Brown water&lt;/keyword&gt;&lt;keyword&gt;Food waste&lt;/keyword&gt;&lt;/keywords&gt;&lt;dates&gt;&lt;year&gt;2014&lt;/year&gt;&lt;pub-dates&gt;&lt;date&gt;2014/11/01/&lt;/date&gt;&lt;/pub-dates&gt;&lt;/dates&gt;&lt;isbn&gt;0960-8524&lt;/isbn&gt;&lt;urls&gt;&lt;related-urls&gt;&lt;url&gt;https://www.sciencedirect.com/science/article/pii</w:instrText>
            </w:r>
            <w:r>
              <w:rPr>
                <w:bCs/>
              </w:rPr>
              <w:instrText>/S0960852414011572&lt;/url&gt;&lt;/related-urls&gt;&lt;/urls&gt;&lt;electronic-resource-num&gt;https://doi.org/10.1016/j.biortech.2014.08.050&lt;/electronic-resource-num&gt;&lt;/record&gt;&lt;/Cite&gt;&lt;/EndNote&gt;</w:instrText>
            </w:r>
            <w:r w:rsidRPr="00D93E7F">
              <w:rPr>
                <w:bCs/>
              </w:rPr>
              <w:fldChar w:fldCharType="separate"/>
            </w:r>
            <w:r>
              <w:rPr>
                <w:bCs/>
                <w:noProof/>
              </w:rPr>
              <w:t xml:space="preserve">Lim et al., </w:t>
            </w:r>
            <w:r w:rsidR="00334266">
              <w:rPr>
                <w:bCs/>
                <w:noProof/>
              </w:rPr>
              <w:t>(</w:t>
            </w:r>
            <w:r>
              <w:rPr>
                <w:bCs/>
                <w:noProof/>
              </w:rPr>
              <w:t>2014)</w:t>
            </w:r>
            <w:r w:rsidRPr="00D93E7F">
              <w:rPr>
                <w:bCs/>
              </w:rPr>
              <w:fldChar w:fldCharType="end"/>
            </w:r>
          </w:p>
        </w:tc>
      </w:tr>
      <w:tr w:rsidR="003A10CF" w14:paraId="3B7157BA" w14:textId="77777777" w:rsidTr="007E5A0F">
        <w:trPr>
          <w:trHeight w:val="562"/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5E3EE8A7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Corn straw</w:t>
            </w:r>
          </w:p>
        </w:tc>
        <w:tc>
          <w:tcPr>
            <w:tcW w:w="2126" w:type="dxa"/>
            <w:shd w:val="clear" w:color="auto" w:fill="auto"/>
          </w:tcPr>
          <w:p w14:paraId="2E703ACA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Firmicutes</w:t>
            </w:r>
          </w:p>
        </w:tc>
        <w:tc>
          <w:tcPr>
            <w:tcW w:w="2268" w:type="dxa"/>
            <w:shd w:val="clear" w:color="auto" w:fill="auto"/>
          </w:tcPr>
          <w:p w14:paraId="228C3558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1316" w:type="dxa"/>
            <w:shd w:val="clear" w:color="auto" w:fill="auto"/>
          </w:tcPr>
          <w:p w14:paraId="77E74243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  <w:p w14:paraId="7DE6079C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Clostridia</w:t>
            </w:r>
          </w:p>
        </w:tc>
        <w:tc>
          <w:tcPr>
            <w:tcW w:w="2795" w:type="dxa"/>
            <w:shd w:val="clear" w:color="auto" w:fill="auto"/>
          </w:tcPr>
          <w:p w14:paraId="7CBEF4DD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81</w:t>
            </w:r>
          </w:p>
          <w:p w14:paraId="44C4B29A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81</w:t>
            </w:r>
          </w:p>
        </w:tc>
        <w:tc>
          <w:tcPr>
            <w:tcW w:w="2835" w:type="dxa"/>
            <w:shd w:val="clear" w:color="auto" w:fill="auto"/>
          </w:tcPr>
          <w:p w14:paraId="4904A293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86</w:t>
            </w:r>
          </w:p>
          <w:p w14:paraId="51DDB911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85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4211AEF2" w14:textId="3B63B304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fldChar w:fldCharType="begin"/>
            </w:r>
            <w:r>
              <w:rPr>
                <w:bCs/>
              </w:rPr>
              <w:instrText xml:space="preserve"> ADDIN EN.CITE &lt;EndNote&gt;&lt;Cite&gt;&lt;Author&gt;Fu&lt;/Author&gt;&lt;Year&gt;2016&lt;/Year&gt;&lt;IDText&gt;Impacts of microaeration on the anaerobic digestion of corn straw and the microbial community structure&lt;/IDText&gt;&lt;DisplayText&gt;(Fu et al., 2016)&lt;/DisplayText&gt;&lt;record&gt;&lt;dates&gt;&lt;pub-dates&gt;</w:instrText>
            </w:r>
            <w:r>
              <w:rPr>
                <w:bCs/>
              </w:rPr>
              <w:instrText xml:space="preserve">&lt;date&gt;Mar&lt;/date&gt;&lt;/pub-dates&gt;&lt;year&gt;2016&lt;/year&gt;&lt;/dates&gt;&lt;urls&gt;&lt;related-urls&gt;&lt;url&gt;&amp;lt;Go to ISI&amp;gt;://WOS:000369461800058&lt;/url&gt;&lt;/related-urls&gt;&lt;/urls&gt;&lt;isbn&gt;1385-8947&lt;/isbn&gt;&lt;titles&gt;&lt;title&gt;Impacts of microaeration on the anaerobic digestion of corn straw and the </w:instrText>
            </w:r>
            <w:r>
              <w:rPr>
                <w:bCs/>
              </w:rPr>
              <w:instrText>microbial community structure&lt;/title&gt;&lt;secondary-title&gt;Chemical Engineering Journal&lt;/secondary-title&gt;&lt;/titles&gt;&lt;pages&gt;523-528&lt;/pages&gt;&lt;contributors&gt;&lt;authors&gt;&lt;author&gt;Fu, S. F.&lt;/author&gt;&lt;author&gt;Wang, F.&lt;/author&gt;&lt;author&gt;Shi, X. S.&lt;/author&gt;&lt;author&gt;Guo, R. B.&lt;/auth</w:instrText>
            </w:r>
            <w:r>
              <w:rPr>
                <w:bCs/>
              </w:rPr>
              <w:instrText>or&gt;&lt;/authors&gt;&lt;/contributors&gt;&lt;added-date format="utc"&gt;1669733877&lt;/added-date&gt;&lt;ref-type name="Journal Article"&gt;17&lt;/ref-type&gt;&lt;rec-number&gt;285&lt;/rec-number&gt;&lt;last-updated-date format="utc"&gt;1669733877&lt;/last-updated-date&gt;&lt;accession-num&gt;WOS:000369461800058&lt;/accessio</w:instrText>
            </w:r>
            <w:r>
              <w:rPr>
                <w:bCs/>
              </w:rPr>
              <w:instrText>n-num&gt;&lt;electronic-resource-num&gt;10.1016/j.cej.2015.11.070&lt;/electronic-resource-num&gt;&lt;volume&gt;287&lt;/volume&gt;&lt;/record&gt;&lt;/Cite&gt;&lt;/EndNote&gt;</w:instrText>
            </w:r>
            <w:r w:rsidRPr="00D93E7F">
              <w:rPr>
                <w:bCs/>
              </w:rPr>
              <w:fldChar w:fldCharType="separate"/>
            </w:r>
            <w:r>
              <w:rPr>
                <w:bCs/>
                <w:noProof/>
              </w:rPr>
              <w:t xml:space="preserve">Fu et al., </w:t>
            </w:r>
            <w:r w:rsidR="00334266">
              <w:rPr>
                <w:bCs/>
                <w:noProof/>
              </w:rPr>
              <w:t>(</w:t>
            </w:r>
            <w:r>
              <w:rPr>
                <w:bCs/>
                <w:noProof/>
              </w:rPr>
              <w:t>2016)</w:t>
            </w:r>
            <w:r w:rsidRPr="00D93E7F">
              <w:rPr>
                <w:bCs/>
              </w:rPr>
              <w:fldChar w:fldCharType="end"/>
            </w:r>
          </w:p>
        </w:tc>
      </w:tr>
      <w:tr w:rsidR="003A10CF" w14:paraId="46EB26EE" w14:textId="77777777" w:rsidTr="007E5A0F">
        <w:trPr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063F3DEF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Swine manure</w:t>
            </w:r>
          </w:p>
        </w:tc>
        <w:tc>
          <w:tcPr>
            <w:tcW w:w="2126" w:type="dxa"/>
            <w:shd w:val="clear" w:color="auto" w:fill="auto"/>
          </w:tcPr>
          <w:p w14:paraId="4337B89D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2268" w:type="dxa"/>
            <w:shd w:val="clear" w:color="auto" w:fill="auto"/>
          </w:tcPr>
          <w:p w14:paraId="4BB2411E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Clostridium</w:t>
            </w:r>
          </w:p>
          <w:p w14:paraId="1078ECD3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  <w:i/>
                <w:iCs/>
              </w:rPr>
              <w:t>Terrisporobacter</w:t>
            </w:r>
          </w:p>
        </w:tc>
        <w:tc>
          <w:tcPr>
            <w:tcW w:w="1316" w:type="dxa"/>
            <w:shd w:val="clear" w:color="auto" w:fill="auto"/>
          </w:tcPr>
          <w:p w14:paraId="0A2214BA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2795" w:type="dxa"/>
            <w:shd w:val="clear" w:color="auto" w:fill="auto"/>
          </w:tcPr>
          <w:p w14:paraId="5881CE47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>
              <w:rPr>
                <w:bCs/>
              </w:rPr>
              <w:t xml:space="preserve">Day 1-10: </w:t>
            </w:r>
            <w:r w:rsidRPr="008F374D">
              <w:rPr>
                <w:bCs/>
                <w:highlight w:val="yellow"/>
              </w:rPr>
              <w:t>37 - 58</w:t>
            </w:r>
          </w:p>
          <w:p w14:paraId="06D3682B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Day 1-10: 7 - 12</w:t>
            </w:r>
          </w:p>
        </w:tc>
        <w:tc>
          <w:tcPr>
            <w:tcW w:w="2835" w:type="dxa"/>
            <w:shd w:val="clear" w:color="auto" w:fill="auto"/>
          </w:tcPr>
          <w:p w14:paraId="774FDC16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>
              <w:rPr>
                <w:bCs/>
              </w:rPr>
              <w:t xml:space="preserve">Day 1-10: </w:t>
            </w:r>
            <w:r w:rsidRPr="008F374D">
              <w:rPr>
                <w:bCs/>
                <w:highlight w:val="yellow"/>
              </w:rPr>
              <w:t>30 – 61</w:t>
            </w:r>
          </w:p>
          <w:p w14:paraId="4DBB271C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Day 1-10:</w:t>
            </w:r>
            <w:r w:rsidRPr="008F374D">
              <w:rPr>
                <w:bCs/>
                <w:highlight w:val="yellow"/>
              </w:rPr>
              <w:t xml:space="preserve"> 7 - 11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1FD84566" w14:textId="36F16720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fldChar w:fldCharType="begin"/>
            </w:r>
            <w:r>
              <w:rPr>
                <w:bCs/>
              </w:rPr>
              <w:instrText xml:space="preserve"> ADDIN EN.CITE &lt;EndNote&gt;&lt;Cite&gt;&lt;Author&gt;Cao&lt;/Author&gt;&lt;Year&gt;2022&lt;/Year&gt;&lt;IDText&gt;Roles of micro-aeration on enhancing volatile fatty acids and lactic acid production from agricultural wastes&lt;/IDText&gt;&lt;DisplayText&gt;(Cao et al., 2022)&lt;/DisplayText&gt;&lt;record&gt;&lt;rec-numbe</w:instrText>
            </w:r>
            <w:r>
              <w:rPr>
                <w:bCs/>
              </w:rPr>
              <w:instrText>r&gt;124&lt;/rec-number&gt;&lt;foreign-keys&gt;&lt;key app="EN" db-id="eezdswarw0fdt1ee5p1vadaav5ed2r9aapa9" timestamp="1669549354"&gt;124&lt;/key&gt;&lt;/foreign-keys&gt;&lt;ref-type name="Journal Article"&gt;17&lt;/ref-type&gt;&lt;contributors&gt;&lt;authors&gt;&lt;author&gt;Cao, Qitao&lt;/author&gt;&lt;author&gt;Zhang, Wanqin&lt;</w:instrText>
            </w:r>
            <w:r>
              <w:rPr>
                <w:bCs/>
              </w:rPr>
              <w:instrText xml:space="preserve">/author&gt;&lt;author&gt;Lian, Tianjing&lt;/author&gt;&lt;author&gt;Wang, Shunli&lt;/author&gt;&lt;author&gt;Yin, Fubin&lt;/author&gt;&lt;author&gt;Zhou, Tanlong&lt;/author&gt;&lt;author&gt;Zhang, Haiyan&lt;/author&gt;&lt;author&gt;Zhu, Jun&lt;/author&gt;&lt;author&gt;Dong, Hongmin&lt;/author&gt;&lt;/authors&gt;&lt;/contributors&gt;&lt;titles&gt;&lt;title&gt;Roles </w:instrText>
            </w:r>
            <w:r>
              <w:rPr>
                <w:bCs/>
              </w:rPr>
              <w:instrText>of micro-aeration on enhancing volatile fatty acids and lactic acid production from agricultural wastes&lt;/title&gt;&lt;secondary-title&gt;Bioresource Technology&lt;/secondary-title&gt;&lt;/titles&gt;&lt;periodical&gt;&lt;full-title&gt;Bioresource Technology&lt;/full-title&gt;&lt;/periodical&gt;&lt;pages&gt;</w:instrText>
            </w:r>
            <w:r>
              <w:rPr>
                <w:bCs/>
              </w:rPr>
              <w:instrText>126656&lt;/pages&gt;&lt;volume&gt;347&lt;/volume&gt;&lt;keywords&gt;&lt;keyword&gt;Lactic acid&lt;/keyword&gt;&lt;keyword&gt;Volatile fatty acids&lt;/keyword&gt;&lt;keyword&gt;Micro-aeration&lt;/keyword&gt;&lt;keyword&gt;Microbial Communities&lt;/keyword&gt;&lt;/keywords&gt;&lt;dates&gt;&lt;year&gt;2022&lt;/year&gt;&lt;pub-dates&gt;&lt;date&gt;2022/03/01/&lt;/date&gt;</w:instrText>
            </w:r>
            <w:r>
              <w:rPr>
                <w:bCs/>
              </w:rPr>
              <w:instrText>&lt;/pub-dates&gt;&lt;/dates&gt;&lt;isbn&gt;0960-8524&lt;/isbn&gt;&lt;urls&gt;&lt;related-urls&gt;&lt;url&gt;https://www.sciencedirect.com/science/article/pii/S0960852421019982&lt;/url&gt;&lt;/related-urls&gt;&lt;/urls&gt;&lt;electronic-resource-num&gt;https://doi.org/10.1016/j.biortech.2021.126656&lt;/electronic-resource-n</w:instrText>
            </w:r>
            <w:r>
              <w:rPr>
                <w:bCs/>
              </w:rPr>
              <w:instrText>um&gt;&lt;/record&gt;&lt;/Cite&gt;&lt;/EndNote&gt;</w:instrText>
            </w:r>
            <w:r w:rsidRPr="00D93E7F">
              <w:rPr>
                <w:bCs/>
              </w:rPr>
              <w:fldChar w:fldCharType="separate"/>
            </w:r>
            <w:r>
              <w:rPr>
                <w:bCs/>
                <w:noProof/>
              </w:rPr>
              <w:t xml:space="preserve">Cao et al., </w:t>
            </w:r>
            <w:r w:rsidR="00334266">
              <w:rPr>
                <w:bCs/>
                <w:noProof/>
              </w:rPr>
              <w:t>(</w:t>
            </w:r>
            <w:r>
              <w:rPr>
                <w:bCs/>
                <w:noProof/>
              </w:rPr>
              <w:t>2022)</w:t>
            </w:r>
            <w:r w:rsidRPr="00D93E7F">
              <w:rPr>
                <w:bCs/>
              </w:rPr>
              <w:fldChar w:fldCharType="end"/>
            </w:r>
          </w:p>
        </w:tc>
      </w:tr>
      <w:tr w:rsidR="003A10CF" w14:paraId="4A95547E" w14:textId="77777777" w:rsidTr="007E5A0F">
        <w:trPr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4641603D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Food waste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515CD97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Proteobacteria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07CF3FF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1316" w:type="dxa"/>
            <w:shd w:val="clear" w:color="auto" w:fill="auto"/>
            <w:vAlign w:val="center"/>
          </w:tcPr>
          <w:p w14:paraId="14A944D2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2795" w:type="dxa"/>
            <w:shd w:val="clear" w:color="auto" w:fill="auto"/>
            <w:vAlign w:val="center"/>
          </w:tcPr>
          <w:p w14:paraId="3CC1F532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Day 27: &lt;3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7E84EE2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Day 27: 49</w:t>
            </w:r>
          </w:p>
        </w:tc>
        <w:tc>
          <w:tcPr>
            <w:tcW w:w="1849" w:type="dxa"/>
            <w:shd w:val="clear" w:color="auto" w:fill="auto"/>
          </w:tcPr>
          <w:p w14:paraId="26273E7F" w14:textId="4574ED13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fldChar w:fldCharType="begin"/>
            </w:r>
            <w:r>
              <w:rPr>
                <w:bCs/>
              </w:rPr>
              <w:instrText xml:space="preserve"> ADDIN EN.CITE &lt;EndNote&gt;&lt;Cite&gt;&lt;Author&gt;Fisgativa&lt;/Author&gt;&lt;Year&gt;2018&lt;/Year&gt;&lt;IDText&gt;Biochemical and microbial changes reveal how aerobic pre-treatment impact</w:instrText>
            </w:r>
            <w:r>
              <w:rPr>
                <w:bCs/>
              </w:rPr>
              <w:instrText>s anaerobic biodegradability of food waste&lt;/IDText&gt;&lt;DisplayText&gt;(Fisgativa et al., 2018)&lt;/DisplayText&gt;&lt;record&gt;&lt;dates&gt;&lt;pub-dates&gt;&lt;date&gt;Oct&lt;/date&gt;&lt;/pub-dates&gt;&lt;year&gt;2018&lt;/year&gt;&lt;/dates&gt;&lt;urls&gt;&lt;related-urls&gt;&lt;url&gt;&amp;lt;Go to ISI&amp;gt;://WOS:000452946200013&lt;/url&gt;&lt;/rel</w:instrText>
            </w:r>
            <w:r>
              <w:rPr>
                <w:bCs/>
              </w:rPr>
              <w:instrText>ated-urls&gt;&lt;/urls&gt;&lt;isbn&gt;0956-053X&lt;/isbn&gt;&lt;titles&gt;&lt;title&gt;Biochemical and microbial changes reveal how aerobic pre-treatment impacts anaerobic biodegradability of food waste&lt;/title&gt;&lt;secondary-title&gt;Waste Management&lt;/secondary-title&gt;&lt;/titles&gt;&lt;pages&gt;119-129&lt;/pag</w:instrText>
            </w:r>
            <w:r>
              <w:rPr>
                <w:bCs/>
              </w:rPr>
              <w:instrText>es&gt;&lt;contributors&gt;&lt;authors&gt;&lt;author&gt;Fisgativa, H.&lt;/author&gt;&lt;author&gt;Tremier, A.&lt;/author&gt;&lt;author&gt;Saoudi, M.&lt;/author&gt;&lt;author&gt;Le Roux, S.&lt;/author&gt;&lt;author&gt;Dabert, P.&lt;/author&gt;&lt;/authors&gt;&lt;/contributors&gt;&lt;added-date format="utc"&gt;1669740163&lt;/added-date&gt;&lt;ref-type name="J</w:instrText>
            </w:r>
            <w:r>
              <w:rPr>
                <w:bCs/>
              </w:rPr>
              <w:instrText>ournal Article"&gt;17&lt;/ref-type&gt;&lt;rec-number&gt;289&lt;/rec-number&gt;&lt;last-updated-date format="utc"&gt;1669740163&lt;/last-updated-date&gt;&lt;accession-num&gt;WOS:000452946200013&lt;/accession-num&gt;&lt;electronic-resource-num&gt;10.1016/j.wasman.2018.09.011&lt;/electronic-resource-num&gt;&lt;volume&gt;</w:instrText>
            </w:r>
            <w:r>
              <w:rPr>
                <w:bCs/>
              </w:rPr>
              <w:instrText>80&lt;/volume&gt;&lt;/record&gt;&lt;/Cite&gt;&lt;/EndNote&gt;</w:instrText>
            </w:r>
            <w:r w:rsidRPr="00D93E7F">
              <w:rPr>
                <w:bCs/>
              </w:rPr>
              <w:fldChar w:fldCharType="separate"/>
            </w:r>
            <w:r>
              <w:rPr>
                <w:bCs/>
                <w:noProof/>
              </w:rPr>
              <w:t xml:space="preserve">Fisgativa et al., </w:t>
            </w:r>
            <w:r w:rsidR="00334266">
              <w:rPr>
                <w:bCs/>
                <w:noProof/>
              </w:rPr>
              <w:t>(</w:t>
            </w:r>
            <w:r>
              <w:rPr>
                <w:bCs/>
                <w:noProof/>
              </w:rPr>
              <w:t>2018)</w:t>
            </w:r>
            <w:r w:rsidRPr="00D93E7F">
              <w:rPr>
                <w:bCs/>
              </w:rPr>
              <w:fldChar w:fldCharType="end"/>
            </w:r>
          </w:p>
        </w:tc>
      </w:tr>
      <w:tr w:rsidR="003A10CF" w14:paraId="2B1CBF20" w14:textId="77777777" w:rsidTr="007E5A0F">
        <w:trPr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5DD7551E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Blackwater</w:t>
            </w:r>
          </w:p>
        </w:tc>
        <w:tc>
          <w:tcPr>
            <w:tcW w:w="2126" w:type="dxa"/>
            <w:shd w:val="clear" w:color="auto" w:fill="auto"/>
          </w:tcPr>
          <w:p w14:paraId="28E93698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Bacteroidetes</w:t>
            </w:r>
          </w:p>
          <w:p w14:paraId="15E01EC4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Proteobacteria</w:t>
            </w:r>
          </w:p>
          <w:p w14:paraId="52090BDC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  <w:i/>
                <w:iCs/>
              </w:rPr>
              <w:t>Firmicutes</w:t>
            </w:r>
          </w:p>
        </w:tc>
        <w:tc>
          <w:tcPr>
            <w:tcW w:w="2268" w:type="dxa"/>
            <w:shd w:val="clear" w:color="auto" w:fill="auto"/>
          </w:tcPr>
          <w:p w14:paraId="4018DBC7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1316" w:type="dxa"/>
            <w:shd w:val="clear" w:color="auto" w:fill="auto"/>
          </w:tcPr>
          <w:p w14:paraId="14B42781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2795" w:type="dxa"/>
            <w:shd w:val="clear" w:color="auto" w:fill="auto"/>
          </w:tcPr>
          <w:p w14:paraId="5E5C3AE8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45</w:t>
            </w:r>
          </w:p>
          <w:p w14:paraId="134CB538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16</w:t>
            </w:r>
          </w:p>
          <w:p w14:paraId="00D0DE25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14</w:t>
            </w:r>
          </w:p>
        </w:tc>
        <w:tc>
          <w:tcPr>
            <w:tcW w:w="2835" w:type="dxa"/>
            <w:shd w:val="clear" w:color="auto" w:fill="auto"/>
          </w:tcPr>
          <w:p w14:paraId="67E6D8C7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45</w:t>
            </w:r>
          </w:p>
          <w:p w14:paraId="1E1731FF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16</w:t>
            </w:r>
          </w:p>
          <w:p w14:paraId="7AE5D18F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15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5DA5578E" w14:textId="720D5555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fldChar w:fldCharType="begin"/>
            </w:r>
            <w:r>
              <w:rPr>
                <w:bCs/>
              </w:rPr>
              <w:instrText xml:space="preserve"> ADDIN EN.CITE &lt;EndNote&gt;&lt;Cite&gt;&lt;Author&gt;Guo&lt;/Author&gt;&lt;Year&gt;2021&lt;/Year&gt;&lt;IDText&gt;Effects of micro-aeration on microbial niches and antimicrobial resistances in blackwater anaerobic digesters&lt;/IDText&gt;&lt;DisplayText&gt;(Guo et al., 2021)&lt;/DisplayText&gt;&lt;record&gt;&lt;rec-numbe</w:instrText>
            </w:r>
            <w:r>
              <w:rPr>
                <w:bCs/>
              </w:rPr>
              <w:instrText>r&gt;131&lt;/rec-number&gt;&lt;foreign-keys&gt;&lt;key app="EN" db-id="eezdswarw0fdt1ee5p1vadaav5ed2r9aapa9" timestamp="1669597302"&gt;131&lt;/key&gt;&lt;/foreign-keys&gt;&lt;ref-type name="Journal Article"&gt;17&lt;/ref-type&gt;&lt;contributors&gt;&lt;authors&gt;&lt;author&gt;Guo, Bing&lt;/author&gt;&lt;author&gt;Yu, Najiaowa&lt;/a</w:instrText>
            </w:r>
            <w:r>
              <w:rPr>
                <w:bCs/>
              </w:rPr>
              <w:instrText>uthor&gt;&lt;author&gt;Weissbrodt, David G.&lt;/author&gt;&lt;author&gt;Liu, Yang&lt;/author&gt;&lt;/authors&gt;&lt;/contributors&gt;&lt;titles&gt;&lt;title&gt;Effects of micro-aeration on microbial niches and antimicrobial resistances in blackwater anaerobic digesters&lt;/title&gt;&lt;secondary-title&gt;Water Researc</w:instrText>
            </w:r>
            <w:r>
              <w:rPr>
                <w:bCs/>
              </w:rPr>
              <w:instrText>h&lt;/secondary-title&gt;&lt;/titles&gt;&lt;periodical&gt;&lt;full-title&gt;Water Research&lt;/full-title&gt;&lt;/periodical&gt;&lt;pages&gt;117035&lt;/pages&gt;&lt;volume&gt;196&lt;/volume&gt;&lt;keywords&gt;&lt;keyword&gt;Blackwater&lt;/keyword&gt;&lt;keyword&gt;Anaerobic digestion&lt;/keyword&gt;&lt;keyword&gt;Micro-aeration&lt;/keyword&gt;&lt;keyword&gt;Micr</w:instrText>
            </w:r>
            <w:r>
              <w:rPr>
                <w:bCs/>
              </w:rPr>
              <w:instrText>obial niche&lt;/keyword&gt;&lt;keyword&gt;Antimicrobial resistance genes (ARGs)&lt;/keyword&gt;&lt;/keywords&gt;&lt;dates&gt;&lt;year&gt;2021&lt;/year&gt;&lt;pub-dates&gt;&lt;date&gt;2021/05/15/&lt;/date&gt;&lt;/pub-dates&gt;&lt;/dates&gt;&lt;isbn&gt;0043-1354&lt;/isbn&gt;&lt;urls&gt;&lt;related-urls&gt;&lt;url&gt;https://www.sciencedirect.com/science/arti</w:instrText>
            </w:r>
            <w:r>
              <w:rPr>
                <w:bCs/>
              </w:rPr>
              <w:instrText>cle/pii/S0043135421002335&lt;/url&gt;&lt;/related-urls&gt;&lt;/urls&gt;&lt;electronic-resource-num&gt;https://doi.org/10.1016/j.watres.2021.117035&lt;/electronic-resource-num&gt;&lt;/record&gt;&lt;/Cite&gt;&lt;/EndNote&gt;</w:instrText>
            </w:r>
            <w:r w:rsidRPr="00D93E7F">
              <w:rPr>
                <w:bCs/>
              </w:rPr>
              <w:fldChar w:fldCharType="separate"/>
            </w:r>
            <w:r>
              <w:rPr>
                <w:bCs/>
                <w:noProof/>
              </w:rPr>
              <w:t xml:space="preserve">Guo et al., </w:t>
            </w:r>
            <w:r w:rsidR="00334266">
              <w:rPr>
                <w:bCs/>
                <w:noProof/>
              </w:rPr>
              <w:t>(</w:t>
            </w:r>
            <w:r>
              <w:rPr>
                <w:bCs/>
                <w:noProof/>
              </w:rPr>
              <w:t>2021)</w:t>
            </w:r>
            <w:r w:rsidRPr="00D93E7F">
              <w:rPr>
                <w:bCs/>
              </w:rPr>
              <w:fldChar w:fldCharType="end"/>
            </w:r>
          </w:p>
        </w:tc>
      </w:tr>
      <w:tr w:rsidR="003A10CF" w14:paraId="76320C89" w14:textId="77777777" w:rsidTr="007E5A0F">
        <w:trPr>
          <w:trHeight w:val="855"/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08DCEE9E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Food waste</w:t>
            </w:r>
          </w:p>
        </w:tc>
        <w:tc>
          <w:tcPr>
            <w:tcW w:w="2126" w:type="dxa"/>
            <w:shd w:val="clear" w:color="auto" w:fill="auto"/>
          </w:tcPr>
          <w:p w14:paraId="1EBADB86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  <w:p w14:paraId="01845908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Firmicutes</w:t>
            </w:r>
          </w:p>
          <w:p w14:paraId="4D5847F8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Actinobacteriota</w:t>
            </w:r>
          </w:p>
        </w:tc>
        <w:tc>
          <w:tcPr>
            <w:tcW w:w="2268" w:type="dxa"/>
            <w:shd w:val="clear" w:color="auto" w:fill="auto"/>
          </w:tcPr>
          <w:p w14:paraId="4ECDDA8C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  <w:i/>
                <w:iCs/>
              </w:rPr>
              <w:t>Methanosaeta</w:t>
            </w:r>
          </w:p>
        </w:tc>
        <w:tc>
          <w:tcPr>
            <w:tcW w:w="1316" w:type="dxa"/>
            <w:shd w:val="clear" w:color="auto" w:fill="auto"/>
          </w:tcPr>
          <w:p w14:paraId="4A460FEA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2795" w:type="dxa"/>
            <w:shd w:val="clear" w:color="auto" w:fill="auto"/>
          </w:tcPr>
          <w:p w14:paraId="7CDD62CA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&lt;70</w:t>
            </w:r>
          </w:p>
          <w:p w14:paraId="5423D6F8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≈15</w:t>
            </w:r>
          </w:p>
          <w:p w14:paraId="7DFABE08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≈15</w:t>
            </w:r>
          </w:p>
        </w:tc>
        <w:tc>
          <w:tcPr>
            <w:tcW w:w="2835" w:type="dxa"/>
            <w:shd w:val="clear" w:color="auto" w:fill="auto"/>
          </w:tcPr>
          <w:p w14:paraId="17594639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&gt;93</w:t>
            </w:r>
          </w:p>
          <w:p w14:paraId="56E7C25C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≈30</w:t>
            </w:r>
          </w:p>
          <w:p w14:paraId="14183278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≈27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7F54E069" w14:textId="12B67424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fldChar w:fldCharType="begin"/>
            </w:r>
            <w:r>
              <w:rPr>
                <w:bCs/>
              </w:rPr>
              <w:instrText xml:space="preserve"> ADDIN EN.CITE &lt;EndNote&gt;&lt;Cite&gt;&lt;Author&gt;Li&lt;/Author&gt;&lt;Year&gt;2022&lt;/Year&gt;&lt;IDText&gt;Upgrade the high-load anaerobic digestion and relieve acid stress through the strategy of side-stream micro-aeration: biochemical performances, microbial response</w:instrText>
            </w:r>
            <w:r>
              <w:rPr>
                <w:bCs/>
              </w:rPr>
              <w:instrText xml:space="preserve"> and intrinsic mechanisms&lt;/IDText&gt;&lt;DisplayText&gt;(Li et al., 2022)&lt;/DisplayText&gt;&lt;record&gt;&lt;rec-number&gt;126&lt;/rec-number&gt;&lt;foreign-keys&gt;&lt;key app="EN" db-id="eezdswarw0fdt1ee5p1vadaav5ed2r9aapa9" timestamp="1669584669"&gt;126&lt;/key&gt;&lt;/foreign-keys&gt;&lt;ref-type name="Journa</w:instrText>
            </w:r>
            <w:r>
              <w:rPr>
                <w:bCs/>
              </w:rPr>
              <w:instrText>l Article"&gt;17&lt;/ref-type&gt;&lt;contributors&gt;&lt;authors&gt;&lt;author&gt;Li, Wen&lt;/author&gt;&lt;author&gt;Liu, Yongli&lt;/author&gt;&lt;author&gt;Wu, Baocun&lt;/author&gt;&lt;author&gt;Gu, Li&lt;/author&gt;&lt;author&gt;Deng, Rui&lt;/author&gt;&lt;/authors&gt;&lt;/contributors&gt;&lt;titles&gt;&lt;title&gt;Upgrade the high-load anaerobic digestion</w:instrText>
            </w:r>
            <w:r>
              <w:rPr>
                <w:bCs/>
              </w:rPr>
              <w:instrText xml:space="preserve"> and relieve acid stress through the strategy of side-stream micro-aeration: biochemical performances, microbial response and intrinsic mechanisms&lt;/title&gt;&lt;secondary-title&gt;Water Research&lt;/secondary-title&gt;&lt;/titles&gt;&lt;periodical&gt;&lt;full-title&gt;Water Research&lt;/full</w:instrText>
            </w:r>
            <w:r>
              <w:rPr>
                <w:bCs/>
              </w:rPr>
              <w:instrText>-title&gt;&lt;/periodical&gt;&lt;pages&gt;118850&lt;/pages&gt;&lt;volume&gt;221&lt;/volume&gt;&lt;keywords&gt;&lt;keyword&gt;High-load anaerobic digestion&lt;/keyword&gt;&lt;keyword&gt;Acid stress&lt;/keyword&gt;&lt;keyword&gt;Side-stream micro-aeration&lt;/keyword&gt;&lt;keyword&gt;Metagenomic analysis&lt;/keyword&gt;&lt;/keywords&gt;&lt;dates&gt;&lt;year</w:instrText>
            </w:r>
            <w:r>
              <w:rPr>
                <w:bCs/>
              </w:rPr>
              <w:instrText>&gt;2022&lt;/year&gt;&lt;pub-dates&gt;&lt;date&gt;2022/08/01/&lt;/date&gt;&lt;/pub-dates&gt;&lt;/dates&gt;&lt;isbn&gt;0043-1354&lt;/isbn&gt;&lt;urls&gt;&lt;related-urls&gt;&lt;url&gt;https://www.sciencedirect.com/science/article/pii/S0043135422007977&lt;/url&gt;&lt;/related-urls&gt;&lt;/urls&gt;&lt;electronic-resource-num&gt;https://doi.org/10.101</w:instrText>
            </w:r>
            <w:r>
              <w:rPr>
                <w:bCs/>
              </w:rPr>
              <w:instrText>6/j.watres.2022.118850&lt;/electronic-resource-num&gt;&lt;/record&gt;&lt;/Cite&gt;&lt;/EndNote&gt;</w:instrText>
            </w:r>
            <w:r w:rsidRPr="00D93E7F">
              <w:rPr>
                <w:bCs/>
              </w:rPr>
              <w:fldChar w:fldCharType="separate"/>
            </w:r>
            <w:r>
              <w:rPr>
                <w:bCs/>
                <w:noProof/>
              </w:rPr>
              <w:t xml:space="preserve">Li et al., </w:t>
            </w:r>
            <w:r w:rsidR="00334266">
              <w:rPr>
                <w:bCs/>
                <w:noProof/>
              </w:rPr>
              <w:t>(</w:t>
            </w:r>
            <w:r>
              <w:rPr>
                <w:bCs/>
                <w:noProof/>
              </w:rPr>
              <w:t>2022)</w:t>
            </w:r>
            <w:r w:rsidRPr="00D93E7F">
              <w:rPr>
                <w:bCs/>
              </w:rPr>
              <w:fldChar w:fldCharType="end"/>
            </w:r>
          </w:p>
        </w:tc>
      </w:tr>
      <w:tr w:rsidR="003A10CF" w14:paraId="3A835647" w14:textId="77777777" w:rsidTr="007E5A0F">
        <w:trPr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7917CF4A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Mixed sludge</w:t>
            </w:r>
          </w:p>
        </w:tc>
        <w:tc>
          <w:tcPr>
            <w:tcW w:w="2126" w:type="dxa"/>
            <w:shd w:val="clear" w:color="auto" w:fill="auto"/>
          </w:tcPr>
          <w:p w14:paraId="21783CE6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Proteobacteria</w:t>
            </w:r>
          </w:p>
          <w:p w14:paraId="1CC51681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Chloroflexi</w:t>
            </w:r>
          </w:p>
          <w:p w14:paraId="4FFD0943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Bacteroidetes</w:t>
            </w:r>
          </w:p>
          <w:p w14:paraId="3959243C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Parcubacteria</w:t>
            </w:r>
          </w:p>
          <w:p w14:paraId="2BCFE3EB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Synergistetes</w:t>
            </w:r>
          </w:p>
          <w:p w14:paraId="61678B35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Actinobacteria</w:t>
            </w:r>
          </w:p>
          <w:p w14:paraId="5C544C1D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Firmicutes</w:t>
            </w:r>
          </w:p>
        </w:tc>
        <w:tc>
          <w:tcPr>
            <w:tcW w:w="2268" w:type="dxa"/>
            <w:shd w:val="clear" w:color="auto" w:fill="auto"/>
          </w:tcPr>
          <w:p w14:paraId="28F8E8E7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  <w:p w14:paraId="700B9CC3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  <w:p w14:paraId="0889E38C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  <w:p w14:paraId="2CEB2B55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  <w:p w14:paraId="54EA1B91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  <w:p w14:paraId="343072A7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  <w:p w14:paraId="41AB3680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  <w:p w14:paraId="6056B16D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Methanosaeta</w:t>
            </w:r>
          </w:p>
          <w:p w14:paraId="78E19622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Methanobacterium</w:t>
            </w:r>
          </w:p>
          <w:p w14:paraId="01499A01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  <w:i/>
                <w:iCs/>
              </w:rPr>
              <w:t>Methanobrevibacter</w:t>
            </w:r>
          </w:p>
        </w:tc>
        <w:tc>
          <w:tcPr>
            <w:tcW w:w="1316" w:type="dxa"/>
            <w:shd w:val="clear" w:color="auto" w:fill="auto"/>
          </w:tcPr>
          <w:p w14:paraId="7FA5D161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2795" w:type="dxa"/>
            <w:shd w:val="clear" w:color="auto" w:fill="auto"/>
          </w:tcPr>
          <w:p w14:paraId="175E7F36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22</w:t>
            </w:r>
          </w:p>
          <w:p w14:paraId="1F42FB22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13</w:t>
            </w:r>
          </w:p>
          <w:p w14:paraId="67A909E3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10</w:t>
            </w:r>
          </w:p>
          <w:p w14:paraId="5AED2EB1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2</w:t>
            </w:r>
          </w:p>
          <w:p w14:paraId="58252559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4</w:t>
            </w:r>
          </w:p>
          <w:p w14:paraId="2416BA80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4</w:t>
            </w:r>
          </w:p>
          <w:p w14:paraId="16FD7AF2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4</w:t>
            </w:r>
          </w:p>
          <w:p w14:paraId="15626378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66</w:t>
            </w:r>
          </w:p>
          <w:p w14:paraId="7A8EA5FE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8</w:t>
            </w:r>
          </w:p>
          <w:p w14:paraId="4D82F257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3</w:t>
            </w:r>
          </w:p>
        </w:tc>
        <w:tc>
          <w:tcPr>
            <w:tcW w:w="2835" w:type="dxa"/>
            <w:shd w:val="clear" w:color="auto" w:fill="auto"/>
          </w:tcPr>
          <w:p w14:paraId="3397D131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25</w:t>
            </w:r>
          </w:p>
          <w:p w14:paraId="6241199E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16</w:t>
            </w:r>
          </w:p>
          <w:p w14:paraId="7680B3E9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11</w:t>
            </w:r>
          </w:p>
          <w:p w14:paraId="4282F8F7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11</w:t>
            </w:r>
          </w:p>
          <w:p w14:paraId="3595F75E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7</w:t>
            </w:r>
          </w:p>
          <w:p w14:paraId="553FB09B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7</w:t>
            </w:r>
          </w:p>
          <w:p w14:paraId="076713E3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6</w:t>
            </w:r>
          </w:p>
          <w:p w14:paraId="18729C52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68</w:t>
            </w:r>
          </w:p>
          <w:p w14:paraId="7FE3B9BF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9</w:t>
            </w:r>
          </w:p>
          <w:p w14:paraId="5E59CAEC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4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35CAA75C" w14:textId="569ACE05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fldChar w:fldCharType="begin"/>
            </w:r>
            <w:r>
              <w:rPr>
                <w:bCs/>
              </w:rPr>
              <w:instrText xml:space="preserve"> ADDIN EN.CITE &lt;EndNote&gt;&lt;Cite&gt;&lt;Author&gt;Ruan&lt;/Author&gt;&lt;Year&gt;2019&lt;/Year&gt;&lt;IDText&gt;Enhancing methane production of anaerobic sludge digestion by microaeration: Enzyme activity stimulation, semi-continuous reactor validation and microbial community analysis&lt;/IDTex</w:instrText>
            </w:r>
            <w:r>
              <w:rPr>
                <w:bCs/>
              </w:rPr>
              <w:instrText>t&gt;&lt;DisplayText&gt;(Ruan et al., 2019)&lt;/DisplayText&gt;&lt;record&gt;&lt;dates&gt;&lt;pub-dates&gt;&lt;date&gt;Oct&lt;/date&gt;&lt;/pub-dates&gt;&lt;year&gt;2019&lt;/year&gt;&lt;/dates&gt;&lt;urls&gt;&lt;related-urls&gt;&lt;url&gt;&amp;lt;Go to ISI&amp;gt;://WOS:000475746800052&lt;/url&gt;&lt;/related-urls&gt;&lt;/urls&gt;&lt;isbn&gt;0960-8524&lt;/isbn&gt;&lt;titles&gt;&lt;title&gt;</w:instrText>
            </w:r>
            <w:r>
              <w:rPr>
                <w:bCs/>
              </w:rPr>
              <w:instrText>Enhancing methane production of anaerobic sludge digestion by microaeration: Enzyme activity stimulation, semi-continuous reactor validation and microbial community analysis&lt;/title&gt;&lt;secondary-title&gt;Bioresource Technology&lt;/secondary-title&gt;&lt;/titles&gt;&lt;contribu</w:instrText>
            </w:r>
            <w:r>
              <w:rPr>
                <w:bCs/>
              </w:rPr>
              <w:instrText>tors&gt;&lt;authors&gt;&lt;author&gt;Ruan, D. N.&lt;/author&gt;&lt;author&gt;Zhou, Z.&lt;/author&gt;&lt;author&gt;Pang, H. J.&lt;/author&gt;&lt;author&gt;Yao, J.&lt;/author&gt;&lt;author&gt;Chen, G.&lt;/author&gt;&lt;author&gt;Qiu, Z.&lt;/author&gt;&lt;/authors&gt;&lt;/contributors&gt;&lt;custom7&gt;121643&lt;/custom7&gt;&lt;added-date format="utc"&gt;1597434684&lt;/a</w:instrText>
            </w:r>
            <w:r>
              <w:rPr>
                <w:bCs/>
              </w:rPr>
              <w:instrText>dded-date&gt;&lt;ref-type name="Journal Article"&gt;17&lt;/ref-type&gt;&lt;rec-number&gt;18&lt;/rec-number&gt;&lt;last-updated-date format="utc"&gt;1597434684&lt;/last-updated-date&gt;&lt;accession-num&gt;WOS:000475746800052&lt;/accession-num&gt;&lt;electronic-resource-num&gt;10.1016/j.biortech.2019.121643&lt;/elec</w:instrText>
            </w:r>
            <w:r>
              <w:rPr>
                <w:bCs/>
              </w:rPr>
              <w:instrText>tronic-resource-num&gt;&lt;volume&gt;289&lt;/volume&gt;&lt;/record&gt;&lt;/Cite&gt;&lt;/EndNote&gt;</w:instrText>
            </w:r>
            <w:r w:rsidRPr="00D93E7F">
              <w:rPr>
                <w:bCs/>
              </w:rPr>
              <w:fldChar w:fldCharType="separate"/>
            </w:r>
            <w:r>
              <w:rPr>
                <w:bCs/>
                <w:noProof/>
              </w:rPr>
              <w:t xml:space="preserve">Ruan et al., </w:t>
            </w:r>
            <w:r w:rsidR="00061604">
              <w:rPr>
                <w:bCs/>
                <w:noProof/>
              </w:rPr>
              <w:t>(</w:t>
            </w:r>
            <w:r>
              <w:rPr>
                <w:bCs/>
                <w:noProof/>
              </w:rPr>
              <w:t>2019)</w:t>
            </w:r>
            <w:r w:rsidRPr="00D93E7F">
              <w:rPr>
                <w:bCs/>
              </w:rPr>
              <w:fldChar w:fldCharType="end"/>
            </w:r>
          </w:p>
        </w:tc>
      </w:tr>
      <w:tr w:rsidR="003A10CF" w14:paraId="45E8C112" w14:textId="77777777" w:rsidTr="007E5A0F">
        <w:trPr>
          <w:jc w:val="center"/>
        </w:trPr>
        <w:tc>
          <w:tcPr>
            <w:tcW w:w="1418" w:type="dxa"/>
            <w:shd w:val="clear" w:color="auto" w:fill="auto"/>
          </w:tcPr>
          <w:p w14:paraId="5B91C42C" w14:textId="77777777" w:rsidR="00861DCC" w:rsidRPr="00861DCC" w:rsidRDefault="003603BB" w:rsidP="007E5A0F">
            <w:pPr>
              <w:spacing w:after="0" w:line="240" w:lineRule="auto"/>
              <w:rPr>
                <w:bCs/>
                <w:lang w:val="en-US"/>
              </w:rPr>
            </w:pPr>
            <w:r w:rsidRPr="00861DCC">
              <w:rPr>
                <w:bCs/>
                <w:lang w:val="en-US"/>
              </w:rPr>
              <w:t xml:space="preserve">Corrugated board and tissue paper </w:t>
            </w:r>
            <w:r w:rsidRPr="00861DCC">
              <w:rPr>
                <w:bCs/>
                <w:sz w:val="20"/>
                <w:szCs w:val="20"/>
                <w:lang w:val="en-US"/>
              </w:rPr>
              <w:lastRenderedPageBreak/>
              <w:t>(microbial agent: sheep manure)</w:t>
            </w:r>
          </w:p>
        </w:tc>
        <w:tc>
          <w:tcPr>
            <w:tcW w:w="2126" w:type="dxa"/>
            <w:shd w:val="clear" w:color="auto" w:fill="auto"/>
          </w:tcPr>
          <w:p w14:paraId="021FB8C9" w14:textId="77777777" w:rsidR="00861DCC" w:rsidRPr="00861DCC" w:rsidRDefault="00861DCC" w:rsidP="007E5A0F">
            <w:pPr>
              <w:spacing w:after="0" w:line="240" w:lineRule="auto"/>
              <w:rPr>
                <w:bCs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1600A09C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Bacteroides</w:t>
            </w:r>
          </w:p>
          <w:p w14:paraId="311E2CE2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Macellibacteroides</w:t>
            </w:r>
          </w:p>
          <w:p w14:paraId="6DACAB06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  <w:i/>
                <w:iCs/>
              </w:rPr>
              <w:t>Acinetobacter</w:t>
            </w:r>
          </w:p>
        </w:tc>
        <w:tc>
          <w:tcPr>
            <w:tcW w:w="1316" w:type="dxa"/>
            <w:shd w:val="clear" w:color="auto" w:fill="auto"/>
          </w:tcPr>
          <w:p w14:paraId="1429E59E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2795" w:type="dxa"/>
            <w:shd w:val="clear" w:color="auto" w:fill="auto"/>
          </w:tcPr>
          <w:p w14:paraId="265A892F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0.63</w:t>
            </w:r>
          </w:p>
          <w:p w14:paraId="7A4D9F0C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0.15</w:t>
            </w:r>
          </w:p>
          <w:p w14:paraId="0EDB7A6F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16</w:t>
            </w:r>
          </w:p>
        </w:tc>
        <w:tc>
          <w:tcPr>
            <w:tcW w:w="2835" w:type="dxa"/>
            <w:shd w:val="clear" w:color="auto" w:fill="auto"/>
          </w:tcPr>
          <w:p w14:paraId="14F4BD88" w14:textId="77777777" w:rsidR="00861DCC" w:rsidRPr="00861DCC" w:rsidRDefault="003603BB" w:rsidP="007E5A0F">
            <w:pPr>
              <w:spacing w:after="0" w:line="240" w:lineRule="auto"/>
              <w:rPr>
                <w:bCs/>
                <w:highlight w:val="yellow"/>
                <w:lang w:val="en-US"/>
              </w:rPr>
            </w:pPr>
            <w:r w:rsidRPr="00861DCC">
              <w:rPr>
                <w:bCs/>
                <w:highlight w:val="yellow"/>
                <w:lang w:val="en-US"/>
              </w:rPr>
              <w:t>+ dozens of times</w:t>
            </w:r>
          </w:p>
          <w:p w14:paraId="0C17CFA5" w14:textId="77777777" w:rsidR="00861DCC" w:rsidRPr="00861DCC" w:rsidRDefault="003603BB" w:rsidP="007E5A0F">
            <w:pPr>
              <w:spacing w:after="0" w:line="240" w:lineRule="auto"/>
              <w:rPr>
                <w:bCs/>
                <w:highlight w:val="yellow"/>
                <w:lang w:val="en-US"/>
              </w:rPr>
            </w:pPr>
            <w:r w:rsidRPr="00861DCC">
              <w:rPr>
                <w:bCs/>
                <w:highlight w:val="yellow"/>
                <w:lang w:val="en-US"/>
              </w:rPr>
              <w:t>+ hundreds of times</w:t>
            </w:r>
          </w:p>
          <w:p w14:paraId="08859A20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31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08768569" w14:textId="6F6891F6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fldChar w:fldCharType="begin"/>
            </w:r>
            <w:r>
              <w:rPr>
                <w:bCs/>
              </w:rPr>
              <w:instrText xml:space="preserve"> ADDIN EN.CITE &lt;EndNote&gt;&lt;Cite&gt;&lt;Author&gt;Song&lt;/Author&gt;&lt;Year&gt;2021&lt;/Year&gt;&lt;IDText&gt;Anaerobic and Microaerobic Pretreatment for Improving Methane Production From Paper Waste in Anaerobic Digestion&lt;/IDText&gt;&lt;DisplayText&gt;(Song et al., 2021)&lt;/DisplayText&gt;&lt;record&gt;&lt;dat</w:instrText>
            </w:r>
            <w:r>
              <w:rPr>
                <w:bCs/>
              </w:rPr>
              <w:instrText>es&gt;&lt;pub-dates&gt;&lt;date&gt;Jul&lt;/date&gt;&lt;/pub-dates&gt;&lt;year&gt;2021&lt;/year&gt;&lt;/dates&gt;&lt;urls&gt;&lt;related-urls&gt;&lt;url&gt;&amp;lt;Go to ISI&amp;gt;://WOS:000674728700001&lt;/url&gt;&lt;/related-urls&gt;&lt;/urls&gt;&lt;titles&gt;&lt;title&gt;Anaerobic and Microaerobic Pretreatment for Improving Methane Production From Pape</w:instrText>
            </w:r>
            <w:r>
              <w:rPr>
                <w:bCs/>
              </w:rPr>
              <w:instrText>r Waste in Anaerobic Digestion&lt;/title&gt;&lt;secondary-title&gt;Frontiers in Microbiology&lt;/secondary-title&gt;&lt;/titles&gt;&lt;contributors&gt;&lt;authors&gt;&lt;author&gt;Song, C.&lt;/author&gt;&lt;author&gt;Li, W. W.&lt;/author&gt;&lt;author&gt;Cai, F. F.&lt;/author&gt;&lt;author&gt;Liu, G. Q.&lt;/author&gt;&lt;author&gt;Chen, C.&lt;/aut</w:instrText>
            </w:r>
            <w:r>
              <w:rPr>
                <w:bCs/>
              </w:rPr>
              <w:instrText>hor&gt;&lt;/authors&gt;&lt;/contributors&gt;&lt;custom7&gt;688290&lt;/custom7&gt;&lt;added-date format="utc"&gt;1653492357&lt;/added-date&gt;&lt;ref-type name="Journal Article"&gt;17&lt;/ref-type&gt;&lt;rec-number&gt;182&lt;/rec-number&gt;&lt;last-updated-date format="utc"&gt;1653492357&lt;/last-updated-date&gt;&lt;accession-num&gt;WOS</w:instrText>
            </w:r>
            <w:r>
              <w:rPr>
                <w:bCs/>
              </w:rPr>
              <w:instrText>:000674728700001&lt;/accession-num&gt;&lt;electronic-resource-num&gt;10.3389/fmicb.2021.688290&lt;/electronic-resource-num&gt;&lt;volume&gt;12&lt;/volume&gt;&lt;/record&gt;&lt;/Cite&gt;&lt;/EndNote&gt;</w:instrText>
            </w:r>
            <w:r w:rsidRPr="00D93E7F">
              <w:rPr>
                <w:bCs/>
              </w:rPr>
              <w:fldChar w:fldCharType="separate"/>
            </w:r>
            <w:r>
              <w:rPr>
                <w:bCs/>
                <w:noProof/>
              </w:rPr>
              <w:t xml:space="preserve">Song et al., </w:t>
            </w:r>
            <w:r w:rsidR="00061604">
              <w:rPr>
                <w:bCs/>
                <w:noProof/>
              </w:rPr>
              <w:t>(</w:t>
            </w:r>
            <w:r>
              <w:rPr>
                <w:bCs/>
                <w:noProof/>
              </w:rPr>
              <w:t>2021)</w:t>
            </w:r>
            <w:r w:rsidRPr="00D93E7F">
              <w:rPr>
                <w:bCs/>
              </w:rPr>
              <w:fldChar w:fldCharType="end"/>
            </w:r>
          </w:p>
        </w:tc>
      </w:tr>
      <w:tr w:rsidR="003A10CF" w14:paraId="671A55B0" w14:textId="77777777" w:rsidTr="007E5A0F">
        <w:trPr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0D43A4A9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lastRenderedPageBreak/>
              <w:t>Blackwater</w:t>
            </w:r>
          </w:p>
        </w:tc>
        <w:tc>
          <w:tcPr>
            <w:tcW w:w="2126" w:type="dxa"/>
            <w:shd w:val="clear" w:color="auto" w:fill="auto"/>
          </w:tcPr>
          <w:p w14:paraId="7710A80E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Bacteroidetes</w:t>
            </w:r>
          </w:p>
          <w:p w14:paraId="550C17EC" w14:textId="77777777" w:rsidR="00861DCC" w:rsidRPr="00D93E7F" w:rsidRDefault="00861DCC" w:rsidP="007E5A0F">
            <w:pPr>
              <w:spacing w:after="0" w:line="240" w:lineRule="auto"/>
              <w:rPr>
                <w:bCs/>
                <w:i/>
                <w:iCs/>
              </w:rPr>
            </w:pPr>
          </w:p>
        </w:tc>
        <w:tc>
          <w:tcPr>
            <w:tcW w:w="2268" w:type="dxa"/>
            <w:shd w:val="clear" w:color="auto" w:fill="auto"/>
          </w:tcPr>
          <w:p w14:paraId="4BFE95DF" w14:textId="77777777" w:rsidR="00861DCC" w:rsidRPr="00D93E7F" w:rsidRDefault="00861DCC" w:rsidP="007E5A0F">
            <w:pPr>
              <w:spacing w:after="0" w:line="240" w:lineRule="auto"/>
              <w:rPr>
                <w:bCs/>
                <w:i/>
                <w:iCs/>
              </w:rPr>
            </w:pPr>
          </w:p>
          <w:p w14:paraId="00C85D63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Methanosarcina</w:t>
            </w:r>
          </w:p>
          <w:p w14:paraId="21B35C7C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Methanosaeta</w:t>
            </w:r>
          </w:p>
        </w:tc>
        <w:tc>
          <w:tcPr>
            <w:tcW w:w="1316" w:type="dxa"/>
            <w:shd w:val="clear" w:color="auto" w:fill="auto"/>
          </w:tcPr>
          <w:p w14:paraId="78EFB964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2795" w:type="dxa"/>
            <w:shd w:val="clear" w:color="auto" w:fill="auto"/>
          </w:tcPr>
          <w:p w14:paraId="1FA82D73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37</w:t>
            </w:r>
          </w:p>
          <w:p w14:paraId="11E4573E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2</w:t>
            </w:r>
          </w:p>
          <w:p w14:paraId="7FF39D6B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&lt;40</w:t>
            </w:r>
          </w:p>
        </w:tc>
        <w:tc>
          <w:tcPr>
            <w:tcW w:w="2835" w:type="dxa"/>
            <w:shd w:val="clear" w:color="auto" w:fill="auto"/>
          </w:tcPr>
          <w:p w14:paraId="3FEAFF0B" w14:textId="77777777" w:rsidR="00861DCC" w:rsidRPr="008F374D" w:rsidRDefault="003603BB" w:rsidP="007E5A0F">
            <w:pPr>
              <w:spacing w:after="0" w:line="240" w:lineRule="auto"/>
              <w:rPr>
                <w:bCs/>
                <w:highlight w:val="yellow"/>
              </w:rPr>
            </w:pPr>
            <w:r w:rsidRPr="008F374D">
              <w:rPr>
                <w:bCs/>
                <w:highlight w:val="yellow"/>
              </w:rPr>
              <w:t>45</w:t>
            </w:r>
          </w:p>
          <w:p w14:paraId="35471580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11</w:t>
            </w:r>
          </w:p>
          <w:p w14:paraId="03109470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&gt;40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2E1B445C" w14:textId="39A0098D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fldChar w:fldCharType="begin"/>
            </w:r>
            <w:r>
              <w:rPr>
                <w:bCs/>
              </w:rPr>
              <w:instrText xml:space="preserve"> ADDIN EN.CITE &lt;EndNote&gt;&lt;Cite&gt;&lt;Author&gt;Yu&lt;/Author&gt;&lt;Year&gt;2020&lt;/Year&gt;&lt;IDText&gt;Different micro-aeration rates facilitate production of different end-products from source-diverted blackwater&lt;/IDText&gt;&lt;DisplayText&gt;(Yu et al., 2020)&lt;/DisplayText&gt;&lt;record&gt;&lt;dates&gt;&lt;pub</w:instrText>
            </w:r>
            <w:r>
              <w:rPr>
                <w:bCs/>
              </w:rPr>
              <w:instrText>-dates&gt;&lt;date&gt;Jun&lt;/date&gt;&lt;/pub-dates&gt;&lt;year&gt;2020&lt;/year&gt;&lt;/dates&gt;&lt;urls&gt;&lt;related-urls&gt;&lt;url&gt;&amp;lt;Go to ISI&amp;gt;://WOS:000530241100017&lt;/url&gt;&lt;/related-urls&gt;&lt;/urls&gt;&lt;isbn&gt;0043-1354&lt;/isbn&gt;&lt;titles&gt;&lt;title&gt;Different micro-aeration rates facilitate production of different e</w:instrText>
            </w:r>
            <w:r>
              <w:rPr>
                <w:bCs/>
              </w:rPr>
              <w:instrText>nd-products from source-diverted blackwater&lt;/title&gt;&lt;secondary-title&gt;Water Research&lt;/secondary-title&gt;&lt;/titles&gt;&lt;contributors&gt;&lt;authors&gt;&lt;author&gt;Yu, N. J. W.&lt;/author&gt;&lt;author&gt;Guo, B.&lt;/author&gt;&lt;author&gt;Zhang, Y. D.&lt;/author&gt;&lt;author&gt;Zhang, L.&lt;/author&gt;&lt;author&gt;Zhou, Y.</w:instrText>
            </w:r>
            <w:r>
              <w:rPr>
                <w:bCs/>
              </w:rPr>
              <w:instrText>&lt;/author&gt;&lt;author&gt;Liu, Y.&lt;/author&gt;&lt;/authors&gt;&lt;/contributors&gt;&lt;custom7&gt;115783&lt;/custom7&gt;&lt;added-date format="utc"&gt;1597434684&lt;/added-date&gt;&lt;ref-type name="Journal Article"&gt;17&lt;/ref-type&gt;&lt;rec-number&gt;13&lt;/rec-number&gt;&lt;last-updated-date format="utc"&gt;1597434684&lt;/last-upd</w:instrText>
            </w:r>
            <w:r>
              <w:rPr>
                <w:bCs/>
              </w:rPr>
              <w:instrText>ated-date&gt;&lt;accession-num&gt;WOS:000530241100017&lt;/accession-num&gt;&lt;electronic-resource-num&gt;10.1016/j.watres.2020.115783&lt;/electronic-resource-num&gt;&lt;volume&gt;177&lt;/volume&gt;&lt;/record&gt;&lt;/Cite&gt;&lt;/EndNote&gt;</w:instrText>
            </w:r>
            <w:r w:rsidRPr="00D93E7F">
              <w:rPr>
                <w:bCs/>
              </w:rPr>
              <w:fldChar w:fldCharType="separate"/>
            </w:r>
            <w:r>
              <w:rPr>
                <w:bCs/>
                <w:noProof/>
              </w:rPr>
              <w:t xml:space="preserve">Yu et al., </w:t>
            </w:r>
            <w:r w:rsidR="00061604">
              <w:rPr>
                <w:bCs/>
                <w:noProof/>
              </w:rPr>
              <w:t>(</w:t>
            </w:r>
            <w:r>
              <w:rPr>
                <w:bCs/>
                <w:noProof/>
              </w:rPr>
              <w:t>2020)</w:t>
            </w:r>
            <w:r w:rsidRPr="00D93E7F">
              <w:rPr>
                <w:bCs/>
              </w:rPr>
              <w:fldChar w:fldCharType="end"/>
            </w:r>
          </w:p>
        </w:tc>
      </w:tr>
      <w:tr w:rsidR="003A10CF" w14:paraId="45B95641" w14:textId="77777777" w:rsidTr="007E5A0F">
        <w:trPr>
          <w:jc w:val="center"/>
        </w:trPr>
        <w:tc>
          <w:tcPr>
            <w:tcW w:w="1418" w:type="dxa"/>
            <w:shd w:val="clear" w:color="auto" w:fill="auto"/>
          </w:tcPr>
          <w:p w14:paraId="785630BA" w14:textId="77777777" w:rsidR="00861DCC" w:rsidRPr="00861DCC" w:rsidRDefault="003603BB" w:rsidP="007E5A0F">
            <w:pPr>
              <w:spacing w:after="0" w:line="240" w:lineRule="auto"/>
              <w:rPr>
                <w:bCs/>
                <w:lang w:val="en-US"/>
              </w:rPr>
            </w:pPr>
            <w:r w:rsidRPr="00861DCC">
              <w:rPr>
                <w:bCs/>
                <w:lang w:val="en-US"/>
              </w:rPr>
              <w:t>Food waste and sewage sludge</w:t>
            </w:r>
          </w:p>
        </w:tc>
        <w:tc>
          <w:tcPr>
            <w:tcW w:w="2126" w:type="dxa"/>
            <w:shd w:val="clear" w:color="auto" w:fill="auto"/>
          </w:tcPr>
          <w:p w14:paraId="1D985013" w14:textId="77777777" w:rsidR="00861DCC" w:rsidRPr="00861DCC" w:rsidRDefault="00861DCC" w:rsidP="007E5A0F">
            <w:pPr>
              <w:spacing w:after="0" w:line="240" w:lineRule="auto"/>
              <w:rPr>
                <w:bCs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7744B028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Methanosarcina</w:t>
            </w:r>
          </w:p>
        </w:tc>
        <w:tc>
          <w:tcPr>
            <w:tcW w:w="1316" w:type="dxa"/>
            <w:shd w:val="clear" w:color="auto" w:fill="auto"/>
          </w:tcPr>
          <w:p w14:paraId="2126E4C5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2795" w:type="dxa"/>
            <w:shd w:val="clear" w:color="auto" w:fill="auto"/>
          </w:tcPr>
          <w:p w14:paraId="6C232551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62</w:t>
            </w:r>
          </w:p>
        </w:tc>
        <w:tc>
          <w:tcPr>
            <w:tcW w:w="2835" w:type="dxa"/>
            <w:shd w:val="clear" w:color="auto" w:fill="auto"/>
          </w:tcPr>
          <w:p w14:paraId="1B5B86C5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96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214DEE3D" w14:textId="1DF2979E" w:rsidR="00861DCC" w:rsidRPr="00D93E7F" w:rsidRDefault="003603BB" w:rsidP="007E5A0F">
            <w:pPr>
              <w:spacing w:after="0" w:line="240" w:lineRule="auto"/>
              <w:rPr>
                <w:bCs/>
                <w:lang w:val="de-DE"/>
              </w:rPr>
            </w:pPr>
            <w:r w:rsidRPr="00D93E7F">
              <w:rPr>
                <w:bCs/>
              </w:rPr>
              <w:fldChar w:fldCharType="begin"/>
            </w:r>
            <w:r>
              <w:rPr>
                <w:bCs/>
              </w:rPr>
              <w:instrText xml:space="preserve"> ADDIN EN.CITE &lt;EndNote&gt;&lt;Cite&gt;&lt;Author&gt;Cheng&lt;/Author&gt;&lt;Year&gt;2021&lt;/Year&gt;&lt;IDText&gt;Promoting the production of methane on the co-digestion of food waste and sewage sludge by aerobic pre-treatment&lt;/IDText&gt;&lt;DisplayText&gt;(Cheng et al., 2021)&lt;/DisplayText&gt;&lt;record&gt;</w:instrText>
            </w:r>
            <w:r>
              <w:rPr>
                <w:bCs/>
              </w:rPr>
              <w:instrText>&lt;rec-number&gt;37&lt;/rec-number&gt;&lt;foreign-keys&gt;&lt;key app="EN" db-id="eezdswarw0fdt1ee5p1vadaav5ed2r9aapa9" timestamp="1656442447"&gt;37&lt;/key&gt;&lt;/foreign-keys&gt;&lt;ref-type name="Journal Article"&gt;17&lt;/ref-type&gt;&lt;contributors&gt;&lt;authors&gt;&lt;author&gt;Cheng, Lijie&lt;/author&gt;&lt;author&gt;Gao,</w:instrText>
            </w:r>
            <w:r>
              <w:rPr>
                <w:bCs/>
              </w:rPr>
              <w:instrText xml:space="preserve"> Ningbo&lt;/author&gt;&lt;author&gt;Quan, Cui&lt;/author&gt;&lt;author&gt;Chu, Hua&lt;/author&gt;&lt;author&gt;Wang, Guojuan&lt;/author&gt;&lt;/authors&gt;&lt;/contributors&gt;&lt;titles&gt;&lt;title&gt;Promoting the production of methane on the co-digestion of food waste and sewage sludge by aerobic pre-treatment&lt;/title</w:instrText>
            </w:r>
            <w:r>
              <w:rPr>
                <w:bCs/>
              </w:rPr>
              <w:instrText>&gt;&lt;secondary-title&gt;Fuel&lt;/secondary-title&gt;&lt;/titles&gt;&lt;periodical&gt;&lt;full-title&gt;Fuel&lt;/full-title&gt;&lt;/periodical&gt;&lt;pages&gt;120197&lt;/pages&gt;&lt;volume&gt;292&lt;/volume&gt;&lt;keywords&gt;&lt;keyword&gt;Aerobic pre-treatment&lt;/keyword&gt;&lt;keyword&gt;Food waste (FW)&lt;/keyword&gt;&lt;keyword&gt;Sewage sludge (SS)&lt;</w:instrText>
            </w:r>
            <w:r>
              <w:rPr>
                <w:bCs/>
              </w:rPr>
              <w:instrText>/keyword&gt;&lt;keyword&gt;CH production&lt;/keyword&gt;&lt;keyword&gt;Substrate formation&lt;/keyword&gt;&lt;/keywords&gt;&lt;dates&gt;&lt;year&gt;2021&lt;/year&gt;&lt;pub-dates&gt;&lt;date&gt;2021/05/15/&lt;/date&gt;&lt;/pub-dates&gt;&lt;/dates&gt;&lt;isbn&gt;0016-2361&lt;/isbn&gt;&lt;urls&gt;&lt;related-urls&gt;&lt;url&gt;https://www.sciencedirect.com/science/ar</w:instrText>
            </w:r>
            <w:r>
              <w:rPr>
                <w:bCs/>
              </w:rPr>
              <w:instrText>ticle/pii/S0016236121000739&lt;/url&gt;&lt;/related-urls&gt;&lt;/urls&gt;&lt;electronic-resource-num&gt;https://doi.org/10.1016/j.fuel.2021.120197&lt;/electronic-resource-num&gt;&lt;/record&gt;&lt;/Cite&gt;&lt;/EndNote&gt;</w:instrText>
            </w:r>
            <w:r w:rsidRPr="00D93E7F">
              <w:rPr>
                <w:bCs/>
              </w:rPr>
              <w:fldChar w:fldCharType="separate"/>
            </w:r>
            <w:r>
              <w:rPr>
                <w:bCs/>
                <w:noProof/>
              </w:rPr>
              <w:t xml:space="preserve">Cheng et al., </w:t>
            </w:r>
            <w:r w:rsidR="00061604">
              <w:rPr>
                <w:bCs/>
                <w:noProof/>
              </w:rPr>
              <w:t>(</w:t>
            </w:r>
            <w:r>
              <w:rPr>
                <w:bCs/>
                <w:noProof/>
              </w:rPr>
              <w:t>2021)</w:t>
            </w:r>
            <w:r w:rsidRPr="00D93E7F">
              <w:rPr>
                <w:bCs/>
              </w:rPr>
              <w:fldChar w:fldCharType="end"/>
            </w:r>
          </w:p>
        </w:tc>
      </w:tr>
      <w:tr w:rsidR="003A10CF" w14:paraId="3B09DA9D" w14:textId="77777777" w:rsidTr="007E5A0F">
        <w:trPr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722EC903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Corn straw</w:t>
            </w:r>
          </w:p>
        </w:tc>
        <w:tc>
          <w:tcPr>
            <w:tcW w:w="2126" w:type="dxa"/>
            <w:shd w:val="clear" w:color="auto" w:fill="auto"/>
          </w:tcPr>
          <w:p w14:paraId="07E26A49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Bacteroidota</w:t>
            </w:r>
          </w:p>
          <w:p w14:paraId="14141F1B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Firmicutes</w:t>
            </w:r>
          </w:p>
          <w:p w14:paraId="62FA0534" w14:textId="77777777" w:rsidR="00861DCC" w:rsidRPr="00D93E7F" w:rsidRDefault="003603BB" w:rsidP="007E5A0F">
            <w:pPr>
              <w:spacing w:after="0" w:line="240" w:lineRule="auto"/>
              <w:rPr>
                <w:bCs/>
                <w:i/>
                <w:iCs/>
              </w:rPr>
            </w:pPr>
            <w:r w:rsidRPr="00D93E7F">
              <w:rPr>
                <w:bCs/>
                <w:i/>
                <w:iCs/>
              </w:rPr>
              <w:t>Synergistota</w:t>
            </w:r>
          </w:p>
          <w:p w14:paraId="2CA69726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  <w:i/>
                <w:iCs/>
              </w:rPr>
              <w:t>Spirochaetota</w:t>
            </w:r>
          </w:p>
        </w:tc>
        <w:tc>
          <w:tcPr>
            <w:tcW w:w="2268" w:type="dxa"/>
            <w:shd w:val="clear" w:color="auto" w:fill="auto"/>
          </w:tcPr>
          <w:p w14:paraId="0E015EEE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1316" w:type="dxa"/>
            <w:shd w:val="clear" w:color="auto" w:fill="auto"/>
          </w:tcPr>
          <w:p w14:paraId="65A386EF" w14:textId="77777777" w:rsidR="00861DCC" w:rsidRPr="00D93E7F" w:rsidRDefault="00861DCC" w:rsidP="007E5A0F">
            <w:pPr>
              <w:spacing w:after="0" w:line="240" w:lineRule="auto"/>
              <w:rPr>
                <w:bCs/>
              </w:rPr>
            </w:pPr>
          </w:p>
        </w:tc>
        <w:tc>
          <w:tcPr>
            <w:tcW w:w="2795" w:type="dxa"/>
            <w:shd w:val="clear" w:color="auto" w:fill="auto"/>
          </w:tcPr>
          <w:p w14:paraId="4D7C5AB0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&lt;60</w:t>
            </w:r>
          </w:p>
          <w:p w14:paraId="36AFDFF0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-</w:t>
            </w:r>
          </w:p>
          <w:p w14:paraId="142ED767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-</w:t>
            </w:r>
          </w:p>
          <w:p w14:paraId="640A3C65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1</w:t>
            </w:r>
          </w:p>
        </w:tc>
        <w:tc>
          <w:tcPr>
            <w:tcW w:w="2835" w:type="dxa"/>
            <w:shd w:val="clear" w:color="auto" w:fill="auto"/>
          </w:tcPr>
          <w:p w14:paraId="77BBCE72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&lt;30</w:t>
            </w:r>
          </w:p>
          <w:p w14:paraId="7AEBF0DC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+ 50.19</w:t>
            </w:r>
          </w:p>
          <w:p w14:paraId="48841518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t>+ 91.42</w:t>
            </w:r>
          </w:p>
          <w:p w14:paraId="0E2A0639" w14:textId="77777777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8F374D">
              <w:rPr>
                <w:bCs/>
                <w:highlight w:val="yellow"/>
              </w:rPr>
              <w:t>6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7D3D7DA3" w14:textId="2425ABB6" w:rsidR="00861DCC" w:rsidRPr="00D93E7F" w:rsidRDefault="003603BB" w:rsidP="007E5A0F">
            <w:pPr>
              <w:spacing w:after="0" w:line="240" w:lineRule="auto"/>
              <w:rPr>
                <w:bCs/>
              </w:rPr>
            </w:pPr>
            <w:r w:rsidRPr="00D93E7F">
              <w:rPr>
                <w:bCs/>
              </w:rPr>
              <w:fldChar w:fldCharType="begin"/>
            </w:r>
            <w:r>
              <w:rPr>
                <w:bCs/>
              </w:rPr>
              <w:instrText xml:space="preserve"> ADDIN EN.CITE &lt;EndNote&gt;&lt;Cite&gt;&lt;Author&gt;Zhu&lt;/Author&gt;&lt;Year&gt;2022&lt;/Year&gt;&lt;IDText&gt;Understanding the mechanisms behind micro-aeration to enhance anaerobic digestion of corn straw&lt;/IDText&gt;&lt;DisplayText&gt;(Zhu et al., 202</w:instrText>
            </w:r>
            <w:r>
              <w:rPr>
                <w:bCs/>
              </w:rPr>
              <w:instrText>2a)&lt;/DisplayText&gt;&lt;record&gt;&lt;dates&gt;&lt;pub-dates&gt;&lt;date&gt;Jun&lt;/date&gt;&lt;/pub-dates&gt;&lt;year&gt;2022&lt;/year&gt;&lt;/dates&gt;&lt;urls&gt;&lt;related-urls&gt;&lt;url&gt;&amp;lt;Go to ISI&amp;gt;://WOS:000783192800005&lt;/url&gt;&lt;/related-urls&gt;&lt;/urls&gt;&lt;isbn&gt;0016-2361&lt;/isbn&gt;&lt;titles&gt;&lt;title&gt;Understanding the mechanisms be</w:instrText>
            </w:r>
            <w:r>
              <w:rPr>
                <w:bCs/>
              </w:rPr>
              <w:instrText>hind micro-aeration to enhance anaerobic digestion of corn straw&lt;/title&gt;&lt;secondary-title&gt;Fuel&lt;/secondary-title&gt;&lt;/titles&gt;&lt;contributors&gt;&lt;authors&gt;&lt;author&gt;Zhu, R.&lt;/author&gt;&lt;author&gt;Wang, D. H.&lt;/author&gt;&lt;author&gt;Zheng, Y.&lt;/author&gt;&lt;author&gt;Zou, H.&lt;/author&gt;&lt;author&gt;Fu,</w:instrText>
            </w:r>
            <w:r>
              <w:rPr>
                <w:bCs/>
              </w:rPr>
              <w:instrText xml:space="preserve"> S. F.&lt;/author&gt;&lt;/authors&gt;&lt;/contributors&gt;&lt;custom7&gt;123604&lt;/custom7&gt;&lt;added-date format="utc"&gt;1669742143&lt;/added-date&gt;&lt;ref-type name="Journal Article"&gt;17&lt;/ref-type&gt;&lt;rec-number&gt;298&lt;/rec-number&gt;&lt;last-updated-date format="utc"&gt;1669742143&lt;/last-updated-date&gt;&lt;access</w:instrText>
            </w:r>
            <w:r>
              <w:rPr>
                <w:bCs/>
              </w:rPr>
              <w:instrText>ion-num&gt;WOS:000783192800005&lt;/accession-num&gt;&lt;electronic-resource-num&gt;10.1016/j.fuel.2022.123604&lt;/electronic-resource-num&gt;&lt;volume&gt;318&lt;/volume&gt;&lt;/record&gt;&lt;/Cite&gt;&lt;/EndNote&gt;</w:instrText>
            </w:r>
            <w:r w:rsidRPr="00D93E7F">
              <w:rPr>
                <w:bCs/>
              </w:rPr>
              <w:fldChar w:fldCharType="separate"/>
            </w:r>
            <w:r>
              <w:rPr>
                <w:bCs/>
                <w:noProof/>
              </w:rPr>
              <w:t xml:space="preserve">Zhu et al., </w:t>
            </w:r>
            <w:r w:rsidR="00061604">
              <w:rPr>
                <w:bCs/>
                <w:noProof/>
              </w:rPr>
              <w:t>(</w:t>
            </w:r>
            <w:r>
              <w:rPr>
                <w:bCs/>
                <w:noProof/>
              </w:rPr>
              <w:t>2022a)</w:t>
            </w:r>
            <w:r w:rsidRPr="00D93E7F">
              <w:rPr>
                <w:bCs/>
              </w:rPr>
              <w:fldChar w:fldCharType="end"/>
            </w:r>
          </w:p>
        </w:tc>
      </w:tr>
    </w:tbl>
    <w:p w14:paraId="04149161" w14:textId="77777777" w:rsidR="00861DCC" w:rsidRPr="00861DCC" w:rsidRDefault="003603BB" w:rsidP="00861DCC">
      <w:pPr>
        <w:rPr>
          <w:bCs/>
          <w:sz w:val="20"/>
          <w:szCs w:val="20"/>
          <w:lang w:val="en-US"/>
        </w:rPr>
      </w:pPr>
      <w:r w:rsidRPr="00861DCC">
        <w:rPr>
          <w:bCs/>
          <w:sz w:val="20"/>
          <w:szCs w:val="20"/>
          <w:lang w:val="en-US"/>
        </w:rPr>
        <w:t>(+) represents the percentage of times that the relative abundance of a microorganism is higher with microaeration than without microaeration.</w:t>
      </w:r>
    </w:p>
    <w:p w14:paraId="55F656AD" w14:textId="77777777" w:rsidR="0086347D" w:rsidRDefault="0086347D">
      <w:pPr>
        <w:rPr>
          <w:b/>
          <w:bCs/>
          <w:lang w:val="en-US"/>
        </w:rPr>
      </w:pPr>
    </w:p>
    <w:p w14:paraId="258D5C4A" w14:textId="6948FCA5" w:rsidR="00B95138" w:rsidRDefault="003603BB" w:rsidP="007E5A0F">
      <w:pPr>
        <w:spacing w:after="0"/>
        <w:jc w:val="center"/>
        <w:rPr>
          <w:lang w:val="en-US"/>
        </w:rPr>
      </w:pPr>
      <w:r w:rsidRPr="00F9723C">
        <w:rPr>
          <w:b/>
          <w:bCs/>
          <w:highlight w:val="yellow"/>
          <w:lang w:val="en-US"/>
        </w:rPr>
        <w:t>Table S.</w:t>
      </w:r>
      <w:r w:rsidR="00795E50" w:rsidRPr="00F9723C">
        <w:rPr>
          <w:b/>
          <w:bCs/>
          <w:highlight w:val="yellow"/>
          <w:lang w:val="en-US"/>
        </w:rPr>
        <w:t>3</w:t>
      </w:r>
      <w:r w:rsidRPr="00F9723C">
        <w:rPr>
          <w:b/>
          <w:bCs/>
          <w:highlight w:val="yellow"/>
          <w:lang w:val="en-US"/>
        </w:rPr>
        <w:t xml:space="preserve">: </w:t>
      </w:r>
      <w:r w:rsidR="00EE3853" w:rsidRPr="00F9723C">
        <w:rPr>
          <w:highlight w:val="yellow"/>
          <w:lang w:val="en-US"/>
        </w:rPr>
        <w:t xml:space="preserve">Variation of </w:t>
      </w:r>
      <w:r w:rsidR="00D622D3" w:rsidRPr="00F9723C">
        <w:rPr>
          <w:highlight w:val="yellow"/>
          <w:lang w:val="en-US"/>
        </w:rPr>
        <w:t>profit</w:t>
      </w:r>
      <w:r w:rsidR="00EE3853" w:rsidRPr="00F9723C">
        <w:rPr>
          <w:highlight w:val="yellow"/>
          <w:lang w:val="en-US"/>
        </w:rPr>
        <w:t xml:space="preserve"> (€/kg TS added) </w:t>
      </w:r>
      <w:r w:rsidR="00851946" w:rsidRPr="00F9723C">
        <w:rPr>
          <w:highlight w:val="yellow"/>
          <w:lang w:val="en-US"/>
        </w:rPr>
        <w:t xml:space="preserve">at different solid concentrations. Time of aeration = 48 h; </w:t>
      </w:r>
      <w:r w:rsidR="00B57864" w:rsidRPr="00F9723C">
        <w:rPr>
          <w:highlight w:val="yellow"/>
          <w:lang w:val="en-US"/>
        </w:rPr>
        <w:t>Percentage of CH</w:t>
      </w:r>
      <w:r w:rsidR="00B57864" w:rsidRPr="00F9723C">
        <w:rPr>
          <w:highlight w:val="yellow"/>
          <w:vertAlign w:val="subscript"/>
          <w:lang w:val="en-US"/>
        </w:rPr>
        <w:t>4</w:t>
      </w:r>
      <w:r w:rsidR="00B57864" w:rsidRPr="00F9723C">
        <w:rPr>
          <w:highlight w:val="yellow"/>
          <w:lang w:val="en-US"/>
        </w:rPr>
        <w:t xml:space="preserve"> increasing = 50%.</w:t>
      </w:r>
    </w:p>
    <w:p w14:paraId="4401C755" w14:textId="77777777" w:rsidR="000E5578" w:rsidRPr="00B95138" w:rsidRDefault="000E5578" w:rsidP="000E5578">
      <w:pPr>
        <w:spacing w:after="0"/>
        <w:rPr>
          <w:lang w:val="en-US"/>
        </w:rPr>
      </w:pPr>
    </w:p>
    <w:tbl>
      <w:tblPr>
        <w:tblW w:w="13467" w:type="dxa"/>
        <w:tblInd w:w="-426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236"/>
        <w:gridCol w:w="2159"/>
        <w:gridCol w:w="1124"/>
        <w:gridCol w:w="1427"/>
        <w:gridCol w:w="1418"/>
        <w:gridCol w:w="1898"/>
        <w:gridCol w:w="1417"/>
        <w:gridCol w:w="1788"/>
      </w:tblGrid>
      <w:tr w:rsidR="003A10CF" w14:paraId="32C46A1E" w14:textId="77777777" w:rsidTr="007E5A0F">
        <w:trPr>
          <w:trHeight w:val="290"/>
        </w:trPr>
        <w:tc>
          <w:tcPr>
            <w:tcW w:w="2236" w:type="dxa"/>
            <w:shd w:val="clear" w:color="auto" w:fill="auto"/>
            <w:noWrap/>
            <w:vAlign w:val="center"/>
            <w:hideMark/>
          </w:tcPr>
          <w:p w14:paraId="142843F7" w14:textId="4D4B1897" w:rsidR="00CC0F8E" w:rsidRPr="007E5A0F" w:rsidRDefault="003603BB" w:rsidP="007E5A0F">
            <w:pPr>
              <w:spacing w:after="0" w:line="276" w:lineRule="auto"/>
              <w:rPr>
                <w:rFonts w:eastAsia="Times New Roman"/>
                <w:bCs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kern w:val="0"/>
                <w:highlight w:val="yellow"/>
                <w:lang w:val="en-US"/>
                <w14:ligatures w14:val="none"/>
              </w:rPr>
              <w:t>C</w:t>
            </w:r>
            <w:r w:rsidR="00C33DCC" w:rsidRPr="007E5A0F">
              <w:rPr>
                <w:rFonts w:eastAsia="Times New Roman"/>
                <w:bCs/>
                <w:kern w:val="0"/>
                <w:highlight w:val="yellow"/>
                <w:lang w:val="en-US"/>
                <w14:ligatures w14:val="none"/>
              </w:rPr>
              <w:t>ondition</w:t>
            </w:r>
          </w:p>
        </w:tc>
        <w:tc>
          <w:tcPr>
            <w:tcW w:w="2159" w:type="dxa"/>
            <w:shd w:val="clear" w:color="auto" w:fill="auto"/>
            <w:noWrap/>
            <w:vAlign w:val="center"/>
            <w:hideMark/>
          </w:tcPr>
          <w:p w14:paraId="42257BBC" w14:textId="1493958C" w:rsidR="00B02B5C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S</w:t>
            </w:r>
            <w:r w:rsidR="00CC0F8E"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olid concentration</w:t>
            </w:r>
          </w:p>
          <w:p w14:paraId="67C41B64" w14:textId="3F5E18A7" w:rsidR="00CC0F8E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(g TS/L)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695BC22A" w14:textId="0536E5E7" w:rsidR="00CC0F8E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lang w:val="en-US"/>
                <w14:ligatures w14:val="none"/>
              </w:rPr>
              <w:t>Q</w:t>
            </w: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PT</w:t>
            </w:r>
            <w:r w:rsidR="004A522D"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 xml:space="preserve"> (kWh/kg TS</w:t>
            </w:r>
            <w:r w:rsidR="004A522D"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="004A522D"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312022AF" w14:textId="77777777" w:rsidR="007C187F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MA</w:t>
            </w:r>
          </w:p>
          <w:p w14:paraId="0034A23F" w14:textId="6D7EB62F" w:rsidR="00CC0F8E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(kWh/kg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D55DA1C" w14:textId="77777777" w:rsidR="00CC0F8E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lang w:val="en-US"/>
                <w14:ligatures w14:val="none"/>
              </w:rPr>
              <w:t>Q</w:t>
            </w:r>
            <w:r w:rsidR="008861B8"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</w:t>
            </w:r>
          </w:p>
          <w:p w14:paraId="7E410E52" w14:textId="119D5A0A" w:rsidR="007C187F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(kWh/kg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898" w:type="dxa"/>
            <w:shd w:val="clear" w:color="auto" w:fill="auto"/>
            <w:noWrap/>
            <w:vAlign w:val="center"/>
            <w:hideMark/>
          </w:tcPr>
          <w:p w14:paraId="20CF4BEA" w14:textId="06EE5F63" w:rsidR="00CC0F8E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Energy Output</w:t>
            </w:r>
            <w:r w:rsidR="007C187F"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, (kWh/kg TS</w:t>
            </w:r>
            <w:r w:rsidR="007C187F"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="007C187F"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6C20209" w14:textId="77777777" w:rsidR="00CC0F8E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Net</w:t>
            </w:r>
            <w:r w:rsidR="007C187F"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 xml:space="preserve"> Energy</w:t>
            </w:r>
          </w:p>
          <w:p w14:paraId="4BA01611" w14:textId="3BD50F80" w:rsidR="007C187F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(kWh/kg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788" w:type="dxa"/>
            <w:shd w:val="clear" w:color="auto" w:fill="auto"/>
            <w:noWrap/>
            <w:vAlign w:val="center"/>
            <w:hideMark/>
          </w:tcPr>
          <w:p w14:paraId="5E8582CD" w14:textId="77777777" w:rsid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Profit</w:t>
            </w:r>
            <w:r w:rsidR="007C187F"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 xml:space="preserve"> </w:t>
            </w:r>
          </w:p>
          <w:p w14:paraId="577B5DA5" w14:textId="136D2DDF" w:rsidR="00CC0F8E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(€/kg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</w:tr>
      <w:tr w:rsidR="003A10CF" w14:paraId="2FE7B52D" w14:textId="77777777" w:rsidTr="007E5A0F">
        <w:trPr>
          <w:trHeight w:val="290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3427DF4F" w14:textId="77777777" w:rsidR="00CC0F8E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 pretreatment</w:t>
            </w:r>
          </w:p>
        </w:tc>
        <w:tc>
          <w:tcPr>
            <w:tcW w:w="2159" w:type="dxa"/>
            <w:shd w:val="clear" w:color="auto" w:fill="auto"/>
            <w:noWrap/>
            <w:vAlign w:val="bottom"/>
            <w:hideMark/>
          </w:tcPr>
          <w:p w14:paraId="78AEAE71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20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60670F99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0.754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CCE45CF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2.835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58FF40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0.116</w:t>
            </w:r>
          </w:p>
        </w:tc>
        <w:tc>
          <w:tcPr>
            <w:tcW w:w="1898" w:type="dxa"/>
            <w:shd w:val="clear" w:color="auto" w:fill="auto"/>
            <w:noWrap/>
            <w:vAlign w:val="bottom"/>
            <w:hideMark/>
          </w:tcPr>
          <w:p w14:paraId="31450734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6.04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40321E46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2.335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5DC028BD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0.467</w:t>
            </w:r>
          </w:p>
        </w:tc>
      </w:tr>
      <w:tr w:rsidR="003A10CF" w14:paraId="4818A3E3" w14:textId="77777777" w:rsidTr="007E5A0F">
        <w:trPr>
          <w:trHeight w:val="290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671E4301" w14:textId="54B59804" w:rsidR="00CC0F8E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without pretr</w:t>
            </w:r>
            <w:r w:rsidR="00F575C9"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atment</w:t>
            </w:r>
          </w:p>
        </w:tc>
        <w:tc>
          <w:tcPr>
            <w:tcW w:w="2159" w:type="dxa"/>
            <w:shd w:val="clear" w:color="auto" w:fill="auto"/>
            <w:noWrap/>
            <w:vAlign w:val="bottom"/>
            <w:hideMark/>
          </w:tcPr>
          <w:p w14:paraId="0EFD7E65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20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2DE693ED" w14:textId="0038606A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---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1C5BD86" w14:textId="0DD2536B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  <w:t>---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0469AA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0.87</w:t>
            </w:r>
          </w:p>
        </w:tc>
        <w:tc>
          <w:tcPr>
            <w:tcW w:w="1898" w:type="dxa"/>
            <w:shd w:val="clear" w:color="auto" w:fill="auto"/>
            <w:noWrap/>
            <w:vAlign w:val="bottom"/>
            <w:hideMark/>
          </w:tcPr>
          <w:p w14:paraId="36566A24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4.02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2C32A738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3.157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2E45D567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0.631</w:t>
            </w:r>
          </w:p>
        </w:tc>
      </w:tr>
      <w:tr w:rsidR="003A10CF" w14:paraId="539EA25D" w14:textId="77777777" w:rsidTr="007E5A0F">
        <w:trPr>
          <w:trHeight w:val="290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745422A3" w14:textId="77777777" w:rsidR="00CC0F8E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 pretreatment</w:t>
            </w:r>
          </w:p>
        </w:tc>
        <w:tc>
          <w:tcPr>
            <w:tcW w:w="2159" w:type="dxa"/>
            <w:shd w:val="clear" w:color="auto" w:fill="auto"/>
            <w:noWrap/>
            <w:vAlign w:val="bottom"/>
            <w:hideMark/>
          </w:tcPr>
          <w:p w14:paraId="5AC1CBFD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30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57BB7DA7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0.503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ED05A37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1.89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A21D50F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0.077</w:t>
            </w:r>
          </w:p>
        </w:tc>
        <w:tc>
          <w:tcPr>
            <w:tcW w:w="1898" w:type="dxa"/>
            <w:shd w:val="clear" w:color="auto" w:fill="auto"/>
            <w:noWrap/>
            <w:vAlign w:val="bottom"/>
            <w:hideMark/>
          </w:tcPr>
          <w:p w14:paraId="6EF77B8F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6.04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274C185C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3.57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2D4F3B31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0.714</w:t>
            </w:r>
          </w:p>
        </w:tc>
      </w:tr>
      <w:tr w:rsidR="003A10CF" w14:paraId="50C263A2" w14:textId="77777777" w:rsidTr="007E5A0F">
        <w:trPr>
          <w:trHeight w:val="290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07C7A247" w14:textId="5595C478" w:rsidR="00CC0F8E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without pretr</w:t>
            </w:r>
            <w:r w:rsidR="00F575C9"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atment</w:t>
            </w:r>
          </w:p>
        </w:tc>
        <w:tc>
          <w:tcPr>
            <w:tcW w:w="2159" w:type="dxa"/>
            <w:shd w:val="clear" w:color="auto" w:fill="auto"/>
            <w:noWrap/>
            <w:vAlign w:val="bottom"/>
            <w:hideMark/>
          </w:tcPr>
          <w:p w14:paraId="10A94521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30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48CDB377" w14:textId="24F0C9C8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---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66ACA14" w14:textId="553E50AD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  <w:t>---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9D71FAF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0.58</w:t>
            </w:r>
          </w:p>
        </w:tc>
        <w:tc>
          <w:tcPr>
            <w:tcW w:w="1898" w:type="dxa"/>
            <w:shd w:val="clear" w:color="auto" w:fill="auto"/>
            <w:noWrap/>
            <w:vAlign w:val="bottom"/>
            <w:hideMark/>
          </w:tcPr>
          <w:p w14:paraId="6CE73BD0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4.02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7DEE8016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3.45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41B4D0FD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0.689</w:t>
            </w:r>
          </w:p>
        </w:tc>
      </w:tr>
      <w:tr w:rsidR="003A10CF" w14:paraId="3D2E395D" w14:textId="77777777" w:rsidTr="007E5A0F">
        <w:trPr>
          <w:trHeight w:val="290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4C752301" w14:textId="77777777" w:rsidR="00CC0F8E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 pretreatment</w:t>
            </w:r>
          </w:p>
        </w:tc>
        <w:tc>
          <w:tcPr>
            <w:tcW w:w="2159" w:type="dxa"/>
            <w:shd w:val="clear" w:color="auto" w:fill="auto"/>
            <w:noWrap/>
            <w:vAlign w:val="bottom"/>
            <w:hideMark/>
          </w:tcPr>
          <w:p w14:paraId="44CCBF72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50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7DD94955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0.302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3DF48AE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1.134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7F3E5FE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0.0464</w:t>
            </w:r>
          </w:p>
        </w:tc>
        <w:tc>
          <w:tcPr>
            <w:tcW w:w="1898" w:type="dxa"/>
            <w:shd w:val="clear" w:color="auto" w:fill="auto"/>
            <w:noWrap/>
            <w:vAlign w:val="bottom"/>
            <w:hideMark/>
          </w:tcPr>
          <w:p w14:paraId="62CB369C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6.04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28FAE9E5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4.56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CEBCD42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0.912</w:t>
            </w:r>
          </w:p>
        </w:tc>
      </w:tr>
      <w:tr w:rsidR="003A10CF" w14:paraId="422758F7" w14:textId="77777777" w:rsidTr="007E5A0F">
        <w:trPr>
          <w:trHeight w:val="290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315B7D34" w14:textId="6D9F0276" w:rsidR="00CC0F8E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 xml:space="preserve">without </w:t>
            </w: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pretr</w:t>
            </w:r>
            <w:r w:rsidR="00F575C9"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atment</w:t>
            </w:r>
          </w:p>
        </w:tc>
        <w:tc>
          <w:tcPr>
            <w:tcW w:w="2159" w:type="dxa"/>
            <w:shd w:val="clear" w:color="auto" w:fill="auto"/>
            <w:noWrap/>
            <w:vAlign w:val="bottom"/>
            <w:hideMark/>
          </w:tcPr>
          <w:p w14:paraId="1DDEF442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50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0D4D3C94" w14:textId="5ECFA693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---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719C0DF" w14:textId="467CF502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  <w:t>---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09134F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0.3484</w:t>
            </w:r>
          </w:p>
        </w:tc>
        <w:tc>
          <w:tcPr>
            <w:tcW w:w="1898" w:type="dxa"/>
            <w:shd w:val="clear" w:color="auto" w:fill="auto"/>
            <w:noWrap/>
            <w:vAlign w:val="bottom"/>
            <w:hideMark/>
          </w:tcPr>
          <w:p w14:paraId="1136B7E9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4.02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7B3A22EF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3.68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005B1AFF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0.735</w:t>
            </w:r>
          </w:p>
        </w:tc>
      </w:tr>
      <w:tr w:rsidR="003A10CF" w14:paraId="423FE48E" w14:textId="77777777" w:rsidTr="007E5A0F">
        <w:trPr>
          <w:trHeight w:val="290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7A8CDBA3" w14:textId="77777777" w:rsidR="00CC0F8E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 pretreatment</w:t>
            </w:r>
          </w:p>
        </w:tc>
        <w:tc>
          <w:tcPr>
            <w:tcW w:w="2159" w:type="dxa"/>
            <w:shd w:val="clear" w:color="auto" w:fill="auto"/>
            <w:noWrap/>
            <w:vAlign w:val="bottom"/>
            <w:hideMark/>
          </w:tcPr>
          <w:p w14:paraId="08D2F7A0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75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20726EE6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0.201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11522C1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0.756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2E31E9C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0.031</w:t>
            </w:r>
          </w:p>
        </w:tc>
        <w:tc>
          <w:tcPr>
            <w:tcW w:w="1898" w:type="dxa"/>
            <w:shd w:val="clear" w:color="auto" w:fill="auto"/>
            <w:noWrap/>
            <w:vAlign w:val="bottom"/>
            <w:hideMark/>
          </w:tcPr>
          <w:p w14:paraId="5E19E7A4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6.04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22D8556D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5.05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051EEB8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1.011</w:t>
            </w:r>
          </w:p>
        </w:tc>
      </w:tr>
      <w:tr w:rsidR="003A10CF" w14:paraId="2E23E403" w14:textId="77777777" w:rsidTr="007E5A0F">
        <w:trPr>
          <w:trHeight w:val="96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28300204" w14:textId="082E6507" w:rsidR="00CC0F8E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without pretr</w:t>
            </w:r>
            <w:r w:rsidR="00F575C9"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atment</w:t>
            </w:r>
          </w:p>
        </w:tc>
        <w:tc>
          <w:tcPr>
            <w:tcW w:w="2159" w:type="dxa"/>
            <w:shd w:val="clear" w:color="auto" w:fill="auto"/>
            <w:noWrap/>
            <w:vAlign w:val="bottom"/>
            <w:hideMark/>
          </w:tcPr>
          <w:p w14:paraId="54CA128B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75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67363616" w14:textId="2AEB41F3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---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5C5D0CC" w14:textId="0692BA78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  <w:t>---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E7DDAE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0.232</w:t>
            </w:r>
          </w:p>
        </w:tc>
        <w:tc>
          <w:tcPr>
            <w:tcW w:w="1898" w:type="dxa"/>
            <w:shd w:val="clear" w:color="auto" w:fill="auto"/>
            <w:noWrap/>
            <w:vAlign w:val="bottom"/>
            <w:hideMark/>
          </w:tcPr>
          <w:p w14:paraId="4A301F32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4.02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3329A9D7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3.79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0656D6D" w14:textId="77777777" w:rsidR="00CC0F8E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0.759</w:t>
            </w:r>
          </w:p>
        </w:tc>
      </w:tr>
    </w:tbl>
    <w:p w14:paraId="69D564FA" w14:textId="77777777" w:rsidR="00E750E1" w:rsidRDefault="00E750E1">
      <w:pPr>
        <w:rPr>
          <w:b/>
          <w:bCs/>
          <w:lang w:val="en-US"/>
        </w:rPr>
      </w:pPr>
    </w:p>
    <w:p w14:paraId="3BA4E45C" w14:textId="1D30BCAC" w:rsidR="003421DF" w:rsidRDefault="003603BB" w:rsidP="000E6A33">
      <w:pPr>
        <w:spacing w:after="0"/>
        <w:jc w:val="center"/>
        <w:rPr>
          <w:lang w:val="en-US"/>
        </w:rPr>
      </w:pPr>
      <w:r w:rsidRPr="00E83FA1">
        <w:rPr>
          <w:b/>
          <w:bCs/>
          <w:highlight w:val="yellow"/>
          <w:lang w:val="en-US"/>
        </w:rPr>
        <w:lastRenderedPageBreak/>
        <w:t>Table S.</w:t>
      </w:r>
      <w:r w:rsidR="00EA433A">
        <w:rPr>
          <w:b/>
          <w:bCs/>
          <w:highlight w:val="yellow"/>
          <w:lang w:val="en-US"/>
        </w:rPr>
        <w:t>4</w:t>
      </w:r>
      <w:r w:rsidRPr="00E83FA1">
        <w:rPr>
          <w:b/>
          <w:bCs/>
          <w:highlight w:val="yellow"/>
          <w:lang w:val="en-US"/>
        </w:rPr>
        <w:t xml:space="preserve">: </w:t>
      </w:r>
      <w:r w:rsidRPr="00E83FA1">
        <w:rPr>
          <w:highlight w:val="yellow"/>
          <w:lang w:val="en-US"/>
        </w:rPr>
        <w:t xml:space="preserve">Variation of </w:t>
      </w:r>
      <w:r w:rsidR="00320CB3" w:rsidRPr="00E83FA1">
        <w:rPr>
          <w:highlight w:val="yellow"/>
          <w:lang w:val="en-US"/>
        </w:rPr>
        <w:t>profit</w:t>
      </w:r>
      <w:r w:rsidRPr="00E83FA1">
        <w:rPr>
          <w:highlight w:val="yellow"/>
          <w:lang w:val="en-US"/>
        </w:rPr>
        <w:t xml:space="preserve"> (€/kg TS added) at different aeration times. Solid concentration = 50 g/L; Percentage of CH</w:t>
      </w:r>
      <w:r w:rsidRPr="00E83FA1">
        <w:rPr>
          <w:highlight w:val="yellow"/>
          <w:vertAlign w:val="subscript"/>
          <w:lang w:val="en-US"/>
        </w:rPr>
        <w:t>4</w:t>
      </w:r>
      <w:r w:rsidRPr="00E83FA1">
        <w:rPr>
          <w:highlight w:val="yellow"/>
          <w:lang w:val="en-US"/>
        </w:rPr>
        <w:t xml:space="preserve"> increasing = 50%.</w:t>
      </w:r>
    </w:p>
    <w:p w14:paraId="67EDFF75" w14:textId="77777777" w:rsidR="00E83FA1" w:rsidRDefault="00E83FA1" w:rsidP="00E83FA1">
      <w:pPr>
        <w:spacing w:after="0"/>
        <w:rPr>
          <w:lang w:val="en-US"/>
        </w:rPr>
      </w:pPr>
    </w:p>
    <w:tbl>
      <w:tblPr>
        <w:tblW w:w="12141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236"/>
        <w:gridCol w:w="1500"/>
        <w:gridCol w:w="92"/>
        <w:gridCol w:w="1108"/>
        <w:gridCol w:w="92"/>
        <w:gridCol w:w="1108"/>
        <w:gridCol w:w="92"/>
        <w:gridCol w:w="1108"/>
        <w:gridCol w:w="92"/>
        <w:gridCol w:w="1786"/>
        <w:gridCol w:w="92"/>
        <w:gridCol w:w="1326"/>
        <w:gridCol w:w="92"/>
        <w:gridCol w:w="1325"/>
        <w:gridCol w:w="92"/>
      </w:tblGrid>
      <w:tr w:rsidR="003A10CF" w14:paraId="06777EAD" w14:textId="77777777" w:rsidTr="007E5A0F">
        <w:trPr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center"/>
            <w:hideMark/>
          </w:tcPr>
          <w:p w14:paraId="347C99C1" w14:textId="77E59998" w:rsidR="008225AF" w:rsidRPr="007E5A0F" w:rsidRDefault="003603BB" w:rsidP="007E5A0F">
            <w:pPr>
              <w:spacing w:after="0" w:line="276" w:lineRule="auto"/>
              <w:rPr>
                <w:rFonts w:eastAsia="Times New Roman"/>
                <w:bCs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kern w:val="0"/>
                <w:highlight w:val="yellow"/>
                <w:lang w:val="en-US"/>
                <w14:ligatures w14:val="none"/>
              </w:rPr>
              <w:t>Condition</w:t>
            </w:r>
          </w:p>
        </w:tc>
        <w:tc>
          <w:tcPr>
            <w:tcW w:w="1592" w:type="dxa"/>
            <w:gridSpan w:val="2"/>
            <w:shd w:val="clear" w:color="auto" w:fill="auto"/>
            <w:noWrap/>
            <w:vAlign w:val="bottom"/>
            <w:hideMark/>
          </w:tcPr>
          <w:p w14:paraId="2B234CF1" w14:textId="14138552" w:rsidR="008225AF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Aeration time</w:t>
            </w:r>
            <w:r w:rsidR="006924CC"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 xml:space="preserve"> (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d</w:t>
            </w:r>
            <w:r w:rsidR="006924CC"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044B8C80" w14:textId="4CBD9CB9" w:rsidR="008225AF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lang w:val="en-US"/>
                <w14:ligatures w14:val="none"/>
              </w:rPr>
              <w:t>Q</w:t>
            </w: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PT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 xml:space="preserve"> (kWh/kg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1F16E7A1" w14:textId="77777777" w:rsidR="008225AF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MA</w:t>
            </w:r>
          </w:p>
          <w:p w14:paraId="6159C0E5" w14:textId="4CC0D0DF" w:rsidR="008225AF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(kWh/kg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272CB3AE" w14:textId="77777777" w:rsidR="008225AF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lang w:val="en-US"/>
                <w14:ligatures w14:val="none"/>
              </w:rPr>
              <w:t>Q</w:t>
            </w: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</w:t>
            </w:r>
          </w:p>
          <w:p w14:paraId="4B4A0C73" w14:textId="78F5CEE2" w:rsidR="008225AF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(kWh/kg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878" w:type="dxa"/>
            <w:gridSpan w:val="2"/>
            <w:shd w:val="clear" w:color="auto" w:fill="auto"/>
            <w:noWrap/>
            <w:vAlign w:val="bottom"/>
            <w:hideMark/>
          </w:tcPr>
          <w:p w14:paraId="72CC69E5" w14:textId="12649A77" w:rsidR="008225AF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Energy Output, (kWh/kg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  <w:noWrap/>
            <w:vAlign w:val="bottom"/>
            <w:hideMark/>
          </w:tcPr>
          <w:p w14:paraId="1B5D5513" w14:textId="77777777" w:rsidR="008225AF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Net Energy</w:t>
            </w:r>
          </w:p>
          <w:p w14:paraId="27077965" w14:textId="66956FD9" w:rsidR="008225AF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 xml:space="preserve">(kWh/kg 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bottom"/>
            <w:hideMark/>
          </w:tcPr>
          <w:p w14:paraId="64C8CD43" w14:textId="6A0BA7B0" w:rsidR="008225AF" w:rsidRPr="007E5A0F" w:rsidRDefault="003603BB" w:rsidP="00EA433A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Profit (€/kg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</w:tr>
      <w:tr w:rsidR="003A10CF" w14:paraId="4D4C8F40" w14:textId="77777777" w:rsidTr="007E5A0F">
        <w:trPr>
          <w:gridAfter w:val="1"/>
          <w:wAfter w:w="92" w:type="dxa"/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center"/>
            <w:hideMark/>
          </w:tcPr>
          <w:p w14:paraId="31436593" w14:textId="77777777" w:rsidR="00B52481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 pretreatment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019C911F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2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6E780822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0.302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0DDCF133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1.134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701DDF4E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0.0464</w:t>
            </w:r>
          </w:p>
        </w:tc>
        <w:tc>
          <w:tcPr>
            <w:tcW w:w="1878" w:type="dxa"/>
            <w:gridSpan w:val="2"/>
            <w:shd w:val="clear" w:color="auto" w:fill="auto"/>
            <w:noWrap/>
            <w:vAlign w:val="bottom"/>
            <w:hideMark/>
          </w:tcPr>
          <w:p w14:paraId="450CB2DD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6.04</w:t>
            </w:r>
          </w:p>
        </w:tc>
        <w:tc>
          <w:tcPr>
            <w:tcW w:w="1418" w:type="dxa"/>
            <w:gridSpan w:val="2"/>
            <w:shd w:val="clear" w:color="auto" w:fill="auto"/>
            <w:noWrap/>
            <w:vAlign w:val="bottom"/>
            <w:hideMark/>
          </w:tcPr>
          <w:p w14:paraId="1336A81F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4.559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bottom"/>
            <w:hideMark/>
          </w:tcPr>
          <w:p w14:paraId="32DC6CF4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0.912</w:t>
            </w:r>
          </w:p>
        </w:tc>
      </w:tr>
      <w:tr w:rsidR="003A10CF" w14:paraId="580D551E" w14:textId="77777777" w:rsidTr="007E5A0F">
        <w:trPr>
          <w:gridAfter w:val="1"/>
          <w:wAfter w:w="92" w:type="dxa"/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center"/>
            <w:hideMark/>
          </w:tcPr>
          <w:p w14:paraId="0D207673" w14:textId="4D4C899F" w:rsidR="00B52481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without pretr</w:t>
            </w:r>
            <w:r w:rsidR="00F575C9"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316CD858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2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37B47525" w14:textId="77777777" w:rsidR="00B52481" w:rsidRPr="00EA433A" w:rsidRDefault="00B52481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20FEE9BB" w14:textId="77777777" w:rsidR="00B52481" w:rsidRPr="00EA433A" w:rsidRDefault="00B52481" w:rsidP="00EA433A">
            <w:pPr>
              <w:spacing w:after="0" w:line="276" w:lineRule="auto"/>
              <w:jc w:val="center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6E5963E0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0.3484</w:t>
            </w:r>
          </w:p>
        </w:tc>
        <w:tc>
          <w:tcPr>
            <w:tcW w:w="1878" w:type="dxa"/>
            <w:gridSpan w:val="2"/>
            <w:shd w:val="clear" w:color="auto" w:fill="auto"/>
            <w:noWrap/>
            <w:vAlign w:val="bottom"/>
            <w:hideMark/>
          </w:tcPr>
          <w:p w14:paraId="76598A5F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4.02</w:t>
            </w:r>
          </w:p>
        </w:tc>
        <w:tc>
          <w:tcPr>
            <w:tcW w:w="1418" w:type="dxa"/>
            <w:gridSpan w:val="2"/>
            <w:shd w:val="clear" w:color="auto" w:fill="auto"/>
            <w:noWrap/>
            <w:vAlign w:val="bottom"/>
            <w:hideMark/>
          </w:tcPr>
          <w:p w14:paraId="641E6468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3.679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bottom"/>
            <w:hideMark/>
          </w:tcPr>
          <w:p w14:paraId="7CFEDA65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0.736</w:t>
            </w:r>
          </w:p>
        </w:tc>
      </w:tr>
      <w:tr w:rsidR="003A10CF" w14:paraId="2EA457D7" w14:textId="77777777" w:rsidTr="007E5A0F">
        <w:trPr>
          <w:gridAfter w:val="1"/>
          <w:wAfter w:w="92" w:type="dxa"/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center"/>
            <w:hideMark/>
          </w:tcPr>
          <w:p w14:paraId="128746A1" w14:textId="77777777" w:rsidR="00B52481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 pretreatment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6AAD4316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2.5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13F39077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0.302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01F9E72C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1.4175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6B263077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0.0464</w:t>
            </w:r>
          </w:p>
        </w:tc>
        <w:tc>
          <w:tcPr>
            <w:tcW w:w="1878" w:type="dxa"/>
            <w:gridSpan w:val="2"/>
            <w:shd w:val="clear" w:color="auto" w:fill="auto"/>
            <w:noWrap/>
            <w:vAlign w:val="bottom"/>
            <w:hideMark/>
          </w:tcPr>
          <w:p w14:paraId="331E28E3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6.04</w:t>
            </w:r>
          </w:p>
        </w:tc>
        <w:tc>
          <w:tcPr>
            <w:tcW w:w="1418" w:type="dxa"/>
            <w:gridSpan w:val="2"/>
            <w:shd w:val="clear" w:color="auto" w:fill="auto"/>
            <w:noWrap/>
            <w:vAlign w:val="bottom"/>
            <w:hideMark/>
          </w:tcPr>
          <w:p w14:paraId="27136D59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4.275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bottom"/>
            <w:hideMark/>
          </w:tcPr>
          <w:p w14:paraId="2F56C3DA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0.755</w:t>
            </w:r>
          </w:p>
        </w:tc>
      </w:tr>
      <w:tr w:rsidR="003A10CF" w14:paraId="2A27A29A" w14:textId="77777777" w:rsidTr="007E5A0F">
        <w:trPr>
          <w:gridAfter w:val="1"/>
          <w:wAfter w:w="92" w:type="dxa"/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center"/>
            <w:hideMark/>
          </w:tcPr>
          <w:p w14:paraId="71CA9E2E" w14:textId="0C48784C" w:rsidR="00B52481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without pretr</w:t>
            </w:r>
            <w:r w:rsidR="00F575C9"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05234B11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2.5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3603847F" w14:textId="77777777" w:rsidR="00B52481" w:rsidRPr="00EA433A" w:rsidRDefault="00B52481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3FFED441" w14:textId="77777777" w:rsidR="00B52481" w:rsidRPr="00EA433A" w:rsidRDefault="00B52481" w:rsidP="00EA433A">
            <w:pPr>
              <w:spacing w:after="0" w:line="276" w:lineRule="auto"/>
              <w:jc w:val="center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2E218C78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0.3484</w:t>
            </w:r>
          </w:p>
        </w:tc>
        <w:tc>
          <w:tcPr>
            <w:tcW w:w="1878" w:type="dxa"/>
            <w:gridSpan w:val="2"/>
            <w:shd w:val="clear" w:color="auto" w:fill="auto"/>
            <w:noWrap/>
            <w:vAlign w:val="bottom"/>
            <w:hideMark/>
          </w:tcPr>
          <w:p w14:paraId="58169CAD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4.02</w:t>
            </w:r>
          </w:p>
        </w:tc>
        <w:tc>
          <w:tcPr>
            <w:tcW w:w="1418" w:type="dxa"/>
            <w:gridSpan w:val="2"/>
            <w:shd w:val="clear" w:color="auto" w:fill="auto"/>
            <w:noWrap/>
            <w:vAlign w:val="bottom"/>
            <w:hideMark/>
          </w:tcPr>
          <w:p w14:paraId="768584D1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3.679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bottom"/>
            <w:hideMark/>
          </w:tcPr>
          <w:p w14:paraId="7B453C4F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0.736</w:t>
            </w:r>
          </w:p>
        </w:tc>
      </w:tr>
      <w:tr w:rsidR="003A10CF" w14:paraId="714CBB5D" w14:textId="77777777" w:rsidTr="007E5A0F">
        <w:trPr>
          <w:gridAfter w:val="1"/>
          <w:wAfter w:w="92" w:type="dxa"/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center"/>
            <w:hideMark/>
          </w:tcPr>
          <w:p w14:paraId="4D95CA2E" w14:textId="77777777" w:rsidR="00B52481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 xml:space="preserve">With </w:t>
            </w: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pretreatment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067A378F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19B20B32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0.302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5E643103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1.701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44B9349A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0.0464</w:t>
            </w:r>
          </w:p>
        </w:tc>
        <w:tc>
          <w:tcPr>
            <w:tcW w:w="1878" w:type="dxa"/>
            <w:gridSpan w:val="2"/>
            <w:shd w:val="clear" w:color="auto" w:fill="auto"/>
            <w:noWrap/>
            <w:vAlign w:val="bottom"/>
            <w:hideMark/>
          </w:tcPr>
          <w:p w14:paraId="1023E319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6.04</w:t>
            </w:r>
          </w:p>
        </w:tc>
        <w:tc>
          <w:tcPr>
            <w:tcW w:w="1418" w:type="dxa"/>
            <w:gridSpan w:val="2"/>
            <w:shd w:val="clear" w:color="auto" w:fill="auto"/>
            <w:noWrap/>
            <w:vAlign w:val="bottom"/>
            <w:hideMark/>
          </w:tcPr>
          <w:p w14:paraId="4BCBDFD1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3.992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bottom"/>
            <w:hideMark/>
          </w:tcPr>
          <w:p w14:paraId="6756356E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0.798</w:t>
            </w:r>
          </w:p>
        </w:tc>
      </w:tr>
      <w:tr w:rsidR="003A10CF" w14:paraId="24B9D09F" w14:textId="77777777" w:rsidTr="007E5A0F">
        <w:trPr>
          <w:gridAfter w:val="1"/>
          <w:wAfter w:w="92" w:type="dxa"/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center"/>
            <w:hideMark/>
          </w:tcPr>
          <w:p w14:paraId="27BCC909" w14:textId="533BC5CA" w:rsidR="00B52481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without pretr</w:t>
            </w:r>
            <w:r w:rsidR="00F575C9"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107927A1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12F1F84C" w14:textId="77777777" w:rsidR="00B52481" w:rsidRPr="00EA433A" w:rsidRDefault="00B52481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67CF46E9" w14:textId="77777777" w:rsidR="00B52481" w:rsidRPr="00EA433A" w:rsidRDefault="00B52481" w:rsidP="00EA433A">
            <w:pPr>
              <w:spacing w:after="0" w:line="276" w:lineRule="auto"/>
              <w:jc w:val="center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15E0478B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0.3484</w:t>
            </w:r>
          </w:p>
        </w:tc>
        <w:tc>
          <w:tcPr>
            <w:tcW w:w="1878" w:type="dxa"/>
            <w:gridSpan w:val="2"/>
            <w:shd w:val="clear" w:color="auto" w:fill="auto"/>
            <w:noWrap/>
            <w:vAlign w:val="bottom"/>
            <w:hideMark/>
          </w:tcPr>
          <w:p w14:paraId="58254C61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4.02</w:t>
            </w:r>
          </w:p>
        </w:tc>
        <w:tc>
          <w:tcPr>
            <w:tcW w:w="1418" w:type="dxa"/>
            <w:gridSpan w:val="2"/>
            <w:shd w:val="clear" w:color="auto" w:fill="auto"/>
            <w:noWrap/>
            <w:vAlign w:val="bottom"/>
            <w:hideMark/>
          </w:tcPr>
          <w:p w14:paraId="29EFF783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3.679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bottom"/>
            <w:hideMark/>
          </w:tcPr>
          <w:p w14:paraId="75F720FF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0.736</w:t>
            </w:r>
          </w:p>
        </w:tc>
      </w:tr>
      <w:tr w:rsidR="003A10CF" w14:paraId="6C326BFA" w14:textId="77777777" w:rsidTr="007E5A0F">
        <w:trPr>
          <w:gridAfter w:val="1"/>
          <w:wAfter w:w="92" w:type="dxa"/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center"/>
            <w:hideMark/>
          </w:tcPr>
          <w:p w14:paraId="07853284" w14:textId="77777777" w:rsidR="00B52481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 pretreatment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1BEFA1C3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531D64F8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0.302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29B7619A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2.268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7B280CCF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0.0464</w:t>
            </w:r>
          </w:p>
        </w:tc>
        <w:tc>
          <w:tcPr>
            <w:tcW w:w="1878" w:type="dxa"/>
            <w:gridSpan w:val="2"/>
            <w:shd w:val="clear" w:color="auto" w:fill="auto"/>
            <w:noWrap/>
            <w:vAlign w:val="bottom"/>
            <w:hideMark/>
          </w:tcPr>
          <w:p w14:paraId="4A80666C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6.04</w:t>
            </w:r>
          </w:p>
        </w:tc>
        <w:tc>
          <w:tcPr>
            <w:tcW w:w="1418" w:type="dxa"/>
            <w:gridSpan w:val="2"/>
            <w:shd w:val="clear" w:color="auto" w:fill="auto"/>
            <w:noWrap/>
            <w:vAlign w:val="bottom"/>
            <w:hideMark/>
          </w:tcPr>
          <w:p w14:paraId="3AE61593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3.425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bottom"/>
            <w:hideMark/>
          </w:tcPr>
          <w:p w14:paraId="27D6882A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0.685</w:t>
            </w:r>
          </w:p>
        </w:tc>
      </w:tr>
      <w:tr w:rsidR="003A10CF" w14:paraId="21B48D91" w14:textId="77777777" w:rsidTr="007E5A0F">
        <w:trPr>
          <w:gridAfter w:val="1"/>
          <w:wAfter w:w="92" w:type="dxa"/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center"/>
            <w:hideMark/>
          </w:tcPr>
          <w:p w14:paraId="656542EA" w14:textId="371FA97B" w:rsidR="00B52481" w:rsidRPr="007E5A0F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without pretr</w:t>
            </w:r>
            <w:r w:rsidR="00F575C9"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7E5A0F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78C4F6D4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</w:t>
            </w: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373E0B77" w14:textId="77777777" w:rsidR="00B52481" w:rsidRPr="00EA433A" w:rsidRDefault="00B52481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624AB629" w14:textId="77777777" w:rsidR="00B52481" w:rsidRPr="00EA433A" w:rsidRDefault="00B52481" w:rsidP="00EA433A">
            <w:pPr>
              <w:spacing w:after="0" w:line="276" w:lineRule="auto"/>
              <w:jc w:val="center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gridSpan w:val="2"/>
            <w:shd w:val="clear" w:color="auto" w:fill="auto"/>
            <w:noWrap/>
            <w:vAlign w:val="bottom"/>
            <w:hideMark/>
          </w:tcPr>
          <w:p w14:paraId="673B2C3E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0.3484</w:t>
            </w:r>
          </w:p>
        </w:tc>
        <w:tc>
          <w:tcPr>
            <w:tcW w:w="1878" w:type="dxa"/>
            <w:gridSpan w:val="2"/>
            <w:shd w:val="clear" w:color="auto" w:fill="auto"/>
            <w:noWrap/>
            <w:vAlign w:val="bottom"/>
            <w:hideMark/>
          </w:tcPr>
          <w:p w14:paraId="641D2F32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4.02</w:t>
            </w:r>
          </w:p>
        </w:tc>
        <w:tc>
          <w:tcPr>
            <w:tcW w:w="1418" w:type="dxa"/>
            <w:gridSpan w:val="2"/>
            <w:shd w:val="clear" w:color="auto" w:fill="auto"/>
            <w:noWrap/>
            <w:vAlign w:val="bottom"/>
            <w:hideMark/>
          </w:tcPr>
          <w:p w14:paraId="4EA887DA" w14:textId="77777777" w:rsidR="00B52481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3.679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bottom"/>
            <w:hideMark/>
          </w:tcPr>
          <w:p w14:paraId="3270853F" w14:textId="77777777" w:rsidR="00B52481" w:rsidRPr="00B52481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0.736</w:t>
            </w:r>
          </w:p>
        </w:tc>
      </w:tr>
    </w:tbl>
    <w:p w14:paraId="35ABEF89" w14:textId="77777777" w:rsidR="007E5A0F" w:rsidRDefault="007E5A0F" w:rsidP="00EA433A">
      <w:pPr>
        <w:spacing w:after="0"/>
        <w:rPr>
          <w:b/>
          <w:bCs/>
          <w:highlight w:val="yellow"/>
          <w:lang w:val="en-US"/>
        </w:rPr>
      </w:pPr>
    </w:p>
    <w:p w14:paraId="6FD0E8D3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05FBB5EC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597C1A0F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00D579AD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007384B0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4DE03D60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75132E2B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1324DFE1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7283CE3A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446773D8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45047643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36606F91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2E31092F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20183B00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5BF990F6" w14:textId="77777777" w:rsidR="000E6A33" w:rsidRDefault="000E6A33" w:rsidP="007E5A0F">
      <w:pPr>
        <w:spacing w:after="0"/>
        <w:jc w:val="center"/>
        <w:rPr>
          <w:b/>
          <w:bCs/>
          <w:highlight w:val="yellow"/>
          <w:lang w:val="en-US"/>
        </w:rPr>
      </w:pPr>
    </w:p>
    <w:p w14:paraId="2EF046D0" w14:textId="49123EA1" w:rsidR="00B52481" w:rsidRDefault="003603BB" w:rsidP="007E5A0F">
      <w:pPr>
        <w:spacing w:after="0"/>
        <w:jc w:val="center"/>
        <w:rPr>
          <w:lang w:val="en-US"/>
        </w:rPr>
      </w:pPr>
      <w:r w:rsidRPr="00EA433A">
        <w:rPr>
          <w:b/>
          <w:bCs/>
          <w:highlight w:val="yellow"/>
          <w:lang w:val="en-US"/>
        </w:rPr>
        <w:lastRenderedPageBreak/>
        <w:t>Table S.</w:t>
      </w:r>
      <w:r w:rsidR="00EA433A" w:rsidRPr="00EA433A">
        <w:rPr>
          <w:b/>
          <w:bCs/>
          <w:highlight w:val="yellow"/>
          <w:lang w:val="en-US"/>
        </w:rPr>
        <w:t>5</w:t>
      </w:r>
      <w:r w:rsidRPr="00EA433A">
        <w:rPr>
          <w:b/>
          <w:bCs/>
          <w:highlight w:val="yellow"/>
          <w:lang w:val="en-US"/>
        </w:rPr>
        <w:t xml:space="preserve">: </w:t>
      </w:r>
      <w:r w:rsidRPr="00EA433A">
        <w:rPr>
          <w:highlight w:val="yellow"/>
          <w:lang w:val="en-US"/>
        </w:rPr>
        <w:t xml:space="preserve">Variation of </w:t>
      </w:r>
      <w:r w:rsidR="00320CB3" w:rsidRPr="00EA433A">
        <w:rPr>
          <w:highlight w:val="yellow"/>
          <w:lang w:val="en-US"/>
        </w:rPr>
        <w:t>profit</w:t>
      </w:r>
      <w:r w:rsidRPr="00EA433A">
        <w:rPr>
          <w:highlight w:val="yellow"/>
          <w:lang w:val="en-US"/>
        </w:rPr>
        <w:t xml:space="preserve"> (€/kg TS added) at different increasing CH</w:t>
      </w:r>
      <w:r w:rsidRPr="000E6A33">
        <w:rPr>
          <w:highlight w:val="yellow"/>
          <w:vertAlign w:val="subscript"/>
          <w:lang w:val="en-US"/>
        </w:rPr>
        <w:t>4</w:t>
      </w:r>
      <w:r w:rsidRPr="00EA433A">
        <w:rPr>
          <w:highlight w:val="yellow"/>
          <w:lang w:val="en-US"/>
        </w:rPr>
        <w:t xml:space="preserve"> percentages. Solid concentration = 50 g/L; aeration time = </w:t>
      </w:r>
      <w:r w:rsidR="00EF6161" w:rsidRPr="00EA433A">
        <w:rPr>
          <w:highlight w:val="yellow"/>
          <w:lang w:val="en-US"/>
        </w:rPr>
        <w:t>2 d</w:t>
      </w:r>
      <w:r w:rsidRPr="00EA433A">
        <w:rPr>
          <w:highlight w:val="yellow"/>
          <w:lang w:val="en-US"/>
        </w:rPr>
        <w:t>.</w:t>
      </w:r>
    </w:p>
    <w:p w14:paraId="0ABD5A17" w14:textId="77777777" w:rsidR="00EA433A" w:rsidRDefault="00EA433A" w:rsidP="00EA433A">
      <w:pPr>
        <w:spacing w:after="0"/>
        <w:rPr>
          <w:lang w:val="en-US"/>
        </w:rPr>
      </w:pPr>
    </w:p>
    <w:tbl>
      <w:tblPr>
        <w:tblW w:w="12049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236"/>
        <w:gridCol w:w="1500"/>
        <w:gridCol w:w="1200"/>
        <w:gridCol w:w="1200"/>
        <w:gridCol w:w="1200"/>
        <w:gridCol w:w="1878"/>
        <w:gridCol w:w="1418"/>
        <w:gridCol w:w="1417"/>
      </w:tblGrid>
      <w:tr w:rsidR="003A10CF" w14:paraId="0D4CE266" w14:textId="77777777" w:rsidTr="007E5A0F">
        <w:trPr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center"/>
            <w:hideMark/>
          </w:tcPr>
          <w:p w14:paraId="6B11E842" w14:textId="5F3A2150" w:rsidR="00E1115C" w:rsidRPr="007E5A0F" w:rsidRDefault="003603BB" w:rsidP="007E5A0F">
            <w:pPr>
              <w:spacing w:after="0" w:line="276" w:lineRule="auto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  <w:t>Condition</w:t>
            </w:r>
          </w:p>
        </w:tc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9080EE2" w14:textId="55C6CE68" w:rsidR="00E1115C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 xml:space="preserve">Methane increasing </w:t>
            </w:r>
            <w:r w:rsidR="00EA433A"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(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%</w:t>
            </w:r>
            <w:r w:rsidR="00EA433A"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352FC4F3" w14:textId="3BEDA8E3" w:rsidR="00E1115C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lang w:val="en-US"/>
                <w14:ligatures w14:val="none"/>
              </w:rPr>
              <w:t>Q</w:t>
            </w: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PT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 xml:space="preserve"> (kWh/kg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4C4C3DA5" w14:textId="77777777" w:rsidR="00E1115C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MA</w:t>
            </w:r>
          </w:p>
          <w:p w14:paraId="04A377BF" w14:textId="23E5B298" w:rsidR="00E1115C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(kWh/kg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4D652CC6" w14:textId="77777777" w:rsidR="00E1115C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lang w:val="en-US"/>
                <w14:ligatures w14:val="none"/>
              </w:rPr>
              <w:t>Q</w:t>
            </w:r>
            <w:r w:rsidRPr="007E5A0F">
              <w:rPr>
                <w:rFonts w:eastAsia="Times New Roman"/>
                <w:bCs/>
                <w:i/>
                <w:i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</w:t>
            </w:r>
          </w:p>
          <w:p w14:paraId="0E358938" w14:textId="3D738FEE" w:rsidR="00E1115C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(kWh/kg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878" w:type="dxa"/>
            <w:shd w:val="clear" w:color="auto" w:fill="auto"/>
            <w:noWrap/>
            <w:vAlign w:val="center"/>
            <w:hideMark/>
          </w:tcPr>
          <w:p w14:paraId="36DDF0FA" w14:textId="714B0EE2" w:rsidR="00E1115C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Energy Output, (kWh/kg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CB68458" w14:textId="77777777" w:rsidR="00E1115C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Net Energy</w:t>
            </w:r>
          </w:p>
          <w:p w14:paraId="7B72732B" w14:textId="41000992" w:rsidR="00E1115C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(kWh/kg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 xml:space="preserve">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B93C58" w14:textId="2F6B0025" w:rsidR="00E1115C" w:rsidRPr="007E5A0F" w:rsidRDefault="003603BB" w:rsidP="007E5A0F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Profit (€/kg TS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vertAlign w:val="subscript"/>
                <w:lang w:val="en-US"/>
                <w14:ligatures w14:val="none"/>
              </w:rPr>
              <w:t>added</w:t>
            </w:r>
            <w:r w:rsidRPr="007E5A0F">
              <w:rPr>
                <w:rFonts w:eastAsia="Times New Roman"/>
                <w:bCs/>
                <w:color w:val="000000"/>
                <w:kern w:val="0"/>
                <w:highlight w:val="yellow"/>
                <w:lang w:val="en-US"/>
                <w14:ligatures w14:val="none"/>
              </w:rPr>
              <w:t>)</w:t>
            </w:r>
          </w:p>
        </w:tc>
      </w:tr>
      <w:tr w:rsidR="003A10CF" w14:paraId="56C1BB23" w14:textId="77777777" w:rsidTr="00EA433A">
        <w:trPr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59962238" w14:textId="77777777" w:rsidR="00936E17" w:rsidRPr="00EA433A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 pretreatment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6FAB9CE7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20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5AF2C9A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0.302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C4ECBF6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1.134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5F3892B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0.0464</w:t>
            </w:r>
          </w:p>
        </w:tc>
        <w:tc>
          <w:tcPr>
            <w:tcW w:w="1878" w:type="dxa"/>
            <w:shd w:val="clear" w:color="auto" w:fill="auto"/>
            <w:noWrap/>
            <w:vAlign w:val="bottom"/>
            <w:hideMark/>
          </w:tcPr>
          <w:p w14:paraId="6AE1E034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4.833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6323D2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3.351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54623616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0.67</w:t>
            </w:r>
          </w:p>
        </w:tc>
      </w:tr>
      <w:tr w:rsidR="003A10CF" w14:paraId="0E4FC489" w14:textId="77777777" w:rsidTr="00EA433A">
        <w:trPr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6135230D" w14:textId="61F0240F" w:rsidR="00936E17" w:rsidRPr="00EA433A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without pretr</w:t>
            </w:r>
            <w:r w:rsidR="00F575C9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4E8E94CB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20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EEF1F3D" w14:textId="77777777" w:rsidR="00936E17" w:rsidRPr="00EA433A" w:rsidRDefault="00936E17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68E4BCA" w14:textId="77777777" w:rsidR="00936E17" w:rsidRPr="00EA433A" w:rsidRDefault="00936E17" w:rsidP="00EA433A">
            <w:pPr>
              <w:spacing w:after="0" w:line="276" w:lineRule="auto"/>
              <w:jc w:val="center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BFE5C0C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0.3484</w:t>
            </w:r>
          </w:p>
        </w:tc>
        <w:tc>
          <w:tcPr>
            <w:tcW w:w="1878" w:type="dxa"/>
            <w:shd w:val="clear" w:color="auto" w:fill="auto"/>
            <w:noWrap/>
            <w:vAlign w:val="bottom"/>
            <w:hideMark/>
          </w:tcPr>
          <w:p w14:paraId="481E2621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4.02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A99DCC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3.679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511784D5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0.736</w:t>
            </w:r>
          </w:p>
        </w:tc>
      </w:tr>
      <w:tr w:rsidR="003A10CF" w14:paraId="7F12A0F4" w14:textId="77777777" w:rsidTr="00EA433A">
        <w:trPr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2533777D" w14:textId="77777777" w:rsidR="00936E17" w:rsidRPr="00EA433A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 pretreatment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427BC755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19AE850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0.302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ECF1622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1.134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99104B8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0.0464</w:t>
            </w:r>
          </w:p>
        </w:tc>
        <w:tc>
          <w:tcPr>
            <w:tcW w:w="1878" w:type="dxa"/>
            <w:shd w:val="clear" w:color="auto" w:fill="auto"/>
            <w:noWrap/>
            <w:vAlign w:val="bottom"/>
            <w:hideMark/>
          </w:tcPr>
          <w:p w14:paraId="4B6EF609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5.236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E1A663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3.753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3DB90C1E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0.751</w:t>
            </w:r>
          </w:p>
        </w:tc>
      </w:tr>
      <w:tr w:rsidR="003A10CF" w14:paraId="462AB330" w14:textId="77777777" w:rsidTr="00EA433A">
        <w:trPr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08B5AA7A" w14:textId="54A4377A" w:rsidR="00936E17" w:rsidRPr="00EA433A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without pretr</w:t>
            </w:r>
            <w:r w:rsidR="00F575C9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3C59CB49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BD87580" w14:textId="77777777" w:rsidR="00936E17" w:rsidRPr="00EA433A" w:rsidRDefault="00936E17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1A20A25E" w14:textId="77777777" w:rsidR="00936E17" w:rsidRPr="00EA433A" w:rsidRDefault="00936E17" w:rsidP="00EA433A">
            <w:pPr>
              <w:spacing w:after="0" w:line="276" w:lineRule="auto"/>
              <w:jc w:val="center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101B514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0.3484</w:t>
            </w:r>
          </w:p>
        </w:tc>
        <w:tc>
          <w:tcPr>
            <w:tcW w:w="1878" w:type="dxa"/>
            <w:shd w:val="clear" w:color="auto" w:fill="auto"/>
            <w:noWrap/>
            <w:vAlign w:val="bottom"/>
            <w:hideMark/>
          </w:tcPr>
          <w:p w14:paraId="698CC4A9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4.02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8618619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3.679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30624CD7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0.736</w:t>
            </w:r>
          </w:p>
        </w:tc>
      </w:tr>
      <w:tr w:rsidR="003A10CF" w14:paraId="62519D45" w14:textId="77777777" w:rsidTr="00EA433A">
        <w:trPr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6F292588" w14:textId="77777777" w:rsidR="00936E17" w:rsidRPr="00EA433A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</w:t>
            </w: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 xml:space="preserve"> pretreatment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1891BE3B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A3B9F99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0.302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C6672F8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1.134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11556B63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0.0464</w:t>
            </w:r>
          </w:p>
        </w:tc>
        <w:tc>
          <w:tcPr>
            <w:tcW w:w="1878" w:type="dxa"/>
            <w:shd w:val="clear" w:color="auto" w:fill="auto"/>
            <w:noWrap/>
            <w:vAlign w:val="bottom"/>
            <w:hideMark/>
          </w:tcPr>
          <w:p w14:paraId="15057FE5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6.04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08403F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4.559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4A957260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0.912</w:t>
            </w:r>
          </w:p>
        </w:tc>
      </w:tr>
      <w:tr w:rsidR="003A10CF" w14:paraId="28AC0CF4" w14:textId="77777777" w:rsidTr="00EA433A">
        <w:trPr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700B5C72" w14:textId="3AF12FF8" w:rsidR="00936E17" w:rsidRPr="00EA433A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without pretr</w:t>
            </w:r>
            <w:r w:rsidR="00F575C9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7EE66F55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949FBB3" w14:textId="77777777" w:rsidR="00936E17" w:rsidRPr="00EA433A" w:rsidRDefault="00936E17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649EA8D" w14:textId="77777777" w:rsidR="00936E17" w:rsidRPr="00EA433A" w:rsidRDefault="00936E17" w:rsidP="00EA433A">
            <w:pPr>
              <w:spacing w:after="0" w:line="276" w:lineRule="auto"/>
              <w:jc w:val="center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CB80BF8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0.3484</w:t>
            </w:r>
          </w:p>
        </w:tc>
        <w:tc>
          <w:tcPr>
            <w:tcW w:w="1878" w:type="dxa"/>
            <w:shd w:val="clear" w:color="auto" w:fill="auto"/>
            <w:noWrap/>
            <w:vAlign w:val="bottom"/>
            <w:hideMark/>
          </w:tcPr>
          <w:p w14:paraId="6BB026BF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4.02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FCB5EC0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3.679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17FEE536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0.736</w:t>
            </w:r>
          </w:p>
        </w:tc>
      </w:tr>
      <w:tr w:rsidR="003A10CF" w14:paraId="6126E3AB" w14:textId="77777777" w:rsidTr="00EA433A">
        <w:trPr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6B79B94A" w14:textId="77777777" w:rsidR="00936E17" w:rsidRPr="00EA433A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 pretreatment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37C6451E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75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C5665D7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0.302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98DD00F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1.134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07398F4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0.0464</w:t>
            </w:r>
          </w:p>
        </w:tc>
        <w:tc>
          <w:tcPr>
            <w:tcW w:w="1878" w:type="dxa"/>
            <w:shd w:val="clear" w:color="auto" w:fill="auto"/>
            <w:noWrap/>
            <w:vAlign w:val="bottom"/>
            <w:hideMark/>
          </w:tcPr>
          <w:p w14:paraId="2DBFA9C0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7.048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DFEDD0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5.566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25B30DD8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1.113</w:t>
            </w:r>
          </w:p>
        </w:tc>
      </w:tr>
      <w:tr w:rsidR="003A10CF" w14:paraId="3183EDEA" w14:textId="77777777" w:rsidTr="00EA433A">
        <w:trPr>
          <w:trHeight w:val="290"/>
          <w:jc w:val="center"/>
        </w:trPr>
        <w:tc>
          <w:tcPr>
            <w:tcW w:w="2236" w:type="dxa"/>
            <w:shd w:val="clear" w:color="auto" w:fill="auto"/>
            <w:noWrap/>
            <w:vAlign w:val="bottom"/>
            <w:hideMark/>
          </w:tcPr>
          <w:p w14:paraId="2BF90CE9" w14:textId="51C9FF1B" w:rsidR="00936E17" w:rsidRPr="00EA433A" w:rsidRDefault="003603BB" w:rsidP="007E5A0F">
            <w:pPr>
              <w:spacing w:after="0" w:line="276" w:lineRule="auto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without pretr</w:t>
            </w:r>
            <w:r w:rsidR="00F575C9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e</w:t>
            </w: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atment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0C710ECE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75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851A53D" w14:textId="77777777" w:rsidR="00936E17" w:rsidRPr="00EA433A" w:rsidRDefault="00936E17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1F3CFC0A" w14:textId="77777777" w:rsidR="00936E17" w:rsidRPr="00EA433A" w:rsidRDefault="00936E17" w:rsidP="00EA433A">
            <w:pPr>
              <w:spacing w:after="0" w:line="276" w:lineRule="auto"/>
              <w:jc w:val="center"/>
              <w:rPr>
                <w:rFonts w:eastAsia="Times New Roman"/>
                <w:kern w:val="0"/>
                <w:highlight w:val="yellow"/>
                <w:lang w:val="en-US"/>
                <w14:ligatures w14:val="none"/>
              </w:rPr>
            </w:pP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19DCE2C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0.3484</w:t>
            </w:r>
          </w:p>
        </w:tc>
        <w:tc>
          <w:tcPr>
            <w:tcW w:w="1878" w:type="dxa"/>
            <w:shd w:val="clear" w:color="auto" w:fill="auto"/>
            <w:noWrap/>
            <w:vAlign w:val="bottom"/>
            <w:hideMark/>
          </w:tcPr>
          <w:p w14:paraId="1DFB2CDA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4.02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F469E2" w14:textId="77777777" w:rsidR="00936E17" w:rsidRPr="00EA433A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3.679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068EDB69" w14:textId="77777777" w:rsidR="00936E17" w:rsidRPr="00936E17" w:rsidRDefault="003603BB" w:rsidP="00EA433A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lang w:val="en-US"/>
                <w14:ligatures w14:val="none"/>
              </w:rPr>
            </w:pPr>
            <w:r w:rsidRPr="00EA433A">
              <w:rPr>
                <w:rFonts w:eastAsia="Times New Roman"/>
                <w:color w:val="000000"/>
                <w:kern w:val="0"/>
                <w:highlight w:val="yellow"/>
                <w:lang w:val="en-US"/>
                <w14:ligatures w14:val="none"/>
              </w:rPr>
              <w:t>0.736</w:t>
            </w:r>
          </w:p>
        </w:tc>
      </w:tr>
    </w:tbl>
    <w:p w14:paraId="3CD14A6A" w14:textId="77777777" w:rsidR="00936E17" w:rsidRDefault="00936E17" w:rsidP="00B52481">
      <w:pPr>
        <w:rPr>
          <w:lang w:val="en-US"/>
        </w:rPr>
      </w:pPr>
    </w:p>
    <w:p w14:paraId="0B64F695" w14:textId="77777777" w:rsidR="00B52481" w:rsidRPr="00B95138" w:rsidRDefault="00B52481" w:rsidP="003421DF">
      <w:pPr>
        <w:rPr>
          <w:lang w:val="en-US"/>
        </w:rPr>
      </w:pPr>
    </w:p>
    <w:p w14:paraId="54B46004" w14:textId="77777777" w:rsidR="003421DF" w:rsidRPr="00E750E1" w:rsidRDefault="003421DF">
      <w:pPr>
        <w:rPr>
          <w:b/>
          <w:bCs/>
          <w:lang w:val="en-US"/>
        </w:rPr>
      </w:pPr>
    </w:p>
    <w:sectPr w:rsidR="003421DF" w:rsidRPr="00E750E1" w:rsidSect="007E5A0F">
      <w:footerReference w:type="default" r:id="rId13"/>
      <w:pgSz w:w="15840" w:h="12240" w:orient="landscape"/>
      <w:pgMar w:top="1276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68259E" w14:textId="77777777" w:rsidR="003603BB" w:rsidRDefault="003603BB">
      <w:pPr>
        <w:spacing w:after="0" w:line="240" w:lineRule="auto"/>
      </w:pPr>
      <w:r>
        <w:separator/>
      </w:r>
    </w:p>
  </w:endnote>
  <w:endnote w:type="continuationSeparator" w:id="0">
    <w:p w14:paraId="365278B3" w14:textId="77777777" w:rsidR="003603BB" w:rsidRDefault="00360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81498710"/>
      <w:docPartObj>
        <w:docPartGallery w:val="Page Numbers (Bottom of Page)"/>
        <w:docPartUnique/>
      </w:docPartObj>
    </w:sdtPr>
    <w:sdtEndPr/>
    <w:sdtContent>
      <w:p w14:paraId="697C3479" w14:textId="0105DAC9" w:rsidR="007E5A0F" w:rsidRDefault="003603B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54BE" w:rsidRPr="005054BE">
          <w:rPr>
            <w:noProof/>
            <w:lang w:val="es-ES"/>
          </w:rPr>
          <w:t>9</w:t>
        </w:r>
        <w:r>
          <w:fldChar w:fldCharType="end"/>
        </w:r>
      </w:p>
    </w:sdtContent>
  </w:sdt>
  <w:p w14:paraId="14DF6F51" w14:textId="77777777" w:rsidR="007E5A0F" w:rsidRDefault="007E5A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BD3D81" w14:textId="77777777" w:rsidR="003603BB" w:rsidRDefault="003603BB">
      <w:pPr>
        <w:spacing w:after="0" w:line="240" w:lineRule="auto"/>
      </w:pPr>
      <w:r>
        <w:separator/>
      </w:r>
    </w:p>
  </w:footnote>
  <w:footnote w:type="continuationSeparator" w:id="0">
    <w:p w14:paraId="4A248537" w14:textId="77777777" w:rsidR="003603BB" w:rsidRDefault="003603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0NLI0M7Q0MzW1NDNS0lEKTi0uzszPAykwrAUAUX0egiwAAAA="/>
  </w:docVars>
  <w:rsids>
    <w:rsidRoot w:val="00E750E1"/>
    <w:rsid w:val="00051326"/>
    <w:rsid w:val="00051A20"/>
    <w:rsid w:val="00061604"/>
    <w:rsid w:val="0009386F"/>
    <w:rsid w:val="00096884"/>
    <w:rsid w:val="000E5578"/>
    <w:rsid w:val="000E6A33"/>
    <w:rsid w:val="00130531"/>
    <w:rsid w:val="00154D26"/>
    <w:rsid w:val="00212BF3"/>
    <w:rsid w:val="002869E1"/>
    <w:rsid w:val="00320CB3"/>
    <w:rsid w:val="00334266"/>
    <w:rsid w:val="003421DF"/>
    <w:rsid w:val="003430AB"/>
    <w:rsid w:val="003603BB"/>
    <w:rsid w:val="00371627"/>
    <w:rsid w:val="003A10CF"/>
    <w:rsid w:val="003B0360"/>
    <w:rsid w:val="004A522D"/>
    <w:rsid w:val="005054BE"/>
    <w:rsid w:val="00532B64"/>
    <w:rsid w:val="005435D8"/>
    <w:rsid w:val="005C3634"/>
    <w:rsid w:val="005D3A3A"/>
    <w:rsid w:val="006924CC"/>
    <w:rsid w:val="006B7817"/>
    <w:rsid w:val="006C6674"/>
    <w:rsid w:val="00795E50"/>
    <w:rsid w:val="007C187F"/>
    <w:rsid w:val="007C469E"/>
    <w:rsid w:val="007D7963"/>
    <w:rsid w:val="007E5A0F"/>
    <w:rsid w:val="00807F31"/>
    <w:rsid w:val="00820C56"/>
    <w:rsid w:val="008225AF"/>
    <w:rsid w:val="00851946"/>
    <w:rsid w:val="00861DCC"/>
    <w:rsid w:val="0086347D"/>
    <w:rsid w:val="008861B8"/>
    <w:rsid w:val="008C1946"/>
    <w:rsid w:val="008E33E1"/>
    <w:rsid w:val="008F374D"/>
    <w:rsid w:val="00936E17"/>
    <w:rsid w:val="00960A13"/>
    <w:rsid w:val="00974C49"/>
    <w:rsid w:val="00987951"/>
    <w:rsid w:val="009F5E8C"/>
    <w:rsid w:val="00A4537D"/>
    <w:rsid w:val="00A574F8"/>
    <w:rsid w:val="00A9505C"/>
    <w:rsid w:val="00B02B5C"/>
    <w:rsid w:val="00B11E23"/>
    <w:rsid w:val="00B52481"/>
    <w:rsid w:val="00B57864"/>
    <w:rsid w:val="00B95138"/>
    <w:rsid w:val="00BB542C"/>
    <w:rsid w:val="00BE57BD"/>
    <w:rsid w:val="00C0091E"/>
    <w:rsid w:val="00C23E85"/>
    <w:rsid w:val="00C33DCC"/>
    <w:rsid w:val="00C6389F"/>
    <w:rsid w:val="00CC0F8E"/>
    <w:rsid w:val="00CC3F36"/>
    <w:rsid w:val="00CC71F5"/>
    <w:rsid w:val="00D622D3"/>
    <w:rsid w:val="00D92B58"/>
    <w:rsid w:val="00D93E7F"/>
    <w:rsid w:val="00E05161"/>
    <w:rsid w:val="00E1115C"/>
    <w:rsid w:val="00E2717D"/>
    <w:rsid w:val="00E710D6"/>
    <w:rsid w:val="00E750E1"/>
    <w:rsid w:val="00E83FA1"/>
    <w:rsid w:val="00E92EDD"/>
    <w:rsid w:val="00EA433A"/>
    <w:rsid w:val="00EE3853"/>
    <w:rsid w:val="00EE67A1"/>
    <w:rsid w:val="00EF6161"/>
    <w:rsid w:val="00F42FFE"/>
    <w:rsid w:val="00F575C9"/>
    <w:rsid w:val="00F9723C"/>
    <w:rsid w:val="00FC02DD"/>
    <w:rsid w:val="00FC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9700"/>
  <w15:chartTrackingRefBased/>
  <w15:docId w15:val="{EF1EF3EC-5AEA-4BDB-A4D1-D4286C83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481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A4537D"/>
    <w:pPr>
      <w:keepNext/>
      <w:keepLines/>
      <w:spacing w:before="480" w:after="0" w:line="276" w:lineRule="auto"/>
      <w:outlineLvl w:val="0"/>
    </w:pPr>
    <w:rPr>
      <w:rFonts w:ascii="Calibri Light" w:eastAsia="Times New Roman" w:hAnsi="Calibri Light"/>
      <w:b/>
      <w:bCs/>
      <w:color w:val="2E74B5"/>
      <w:kern w:val="0"/>
      <w:sz w:val="28"/>
      <w:szCs w:val="28"/>
      <w:lang w:val="es-ES_tradnl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537D"/>
    <w:rPr>
      <w:rFonts w:ascii="Calibri Light" w:eastAsia="Times New Roman" w:hAnsi="Calibri Light"/>
      <w:b/>
      <w:bCs/>
      <w:color w:val="2E74B5"/>
      <w:kern w:val="0"/>
      <w:sz w:val="28"/>
      <w:szCs w:val="28"/>
      <w:lang w:val="es-ES_tradnl"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968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6884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0968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6884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-sciencedirect-com.ezproxy.usach.cl/topics/earth-and-planetary-sciences/solubilization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-sciencedirect-com.ezproxy.usach.cl/topics/biochemistry-genetics-and-molecular-biology/chemical-oxygen-demand" TargetMode="External"/><Relationship Id="rId12" Type="http://schemas.openxmlformats.org/officeDocument/2006/relationships/hyperlink" Target="https://www-sciencedirect-com.ezproxy.usach.cl/topics/agricultural-and-biological-sciences/volatile-fatty-acid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-sciencedirect-com.ezproxy.usach.cl/topics/agricultural-and-biological-sciences/bacterial-communities" TargetMode="External"/><Relationship Id="rId11" Type="http://schemas.openxmlformats.org/officeDocument/2006/relationships/hyperlink" Target="https://www-sciencedirect-com.ezproxy.usach.cl/topics/chemical-engineering/biogas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www-sciencedirect-com.ezproxy.usach.cl/topics/engineering/biochemical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-sciencedirect-com.ezproxy.usach.cl/topics/biochemistry-genetics-and-molecular-biology/volatile-fatty-aci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12708</Words>
  <Characters>72436</Characters>
  <Application>Microsoft Office Word</Application>
  <DocSecurity>0</DocSecurity>
  <Lines>603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Huilinir</dc:creator>
  <cp:lastModifiedBy>JHOSANE DÍAZ</cp:lastModifiedBy>
  <cp:revision>3</cp:revision>
  <dcterms:created xsi:type="dcterms:W3CDTF">2023-05-23T14:00:00Z</dcterms:created>
  <dcterms:modified xsi:type="dcterms:W3CDTF">2023-05-23T14:00:00Z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9ac99a061092e034ef2571c9a1a51778174b35250a2fa15b3c4079a7657339bd</vt:lpwstr>
  </property>
  <property fmtid="{D5CDD505-2E9C-101B-9397-08002B2CF9AE}" pid="3" name="MTWinEqns">
    <vt:bool>true</vt:bool>
  </property>
</Properties>
</file>