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BE36A" w14:textId="35D820D7" w:rsidR="001A5E90" w:rsidRDefault="001A5E90" w:rsidP="00981B02">
      <w:pPr>
        <w:spacing w:afterLines="40" w:after="96" w:line="480" w:lineRule="auto"/>
        <w:jc w:val="center"/>
        <w:rPr>
          <w:rFonts w:cs="Times New Roman"/>
          <w:b/>
          <w:bCs/>
        </w:rPr>
      </w:pPr>
      <w:r w:rsidRPr="00981B02">
        <w:rPr>
          <w:rFonts w:cs="Times New Roman"/>
          <w:b/>
          <w:bCs/>
        </w:rPr>
        <w:t>Supporting Information</w:t>
      </w:r>
    </w:p>
    <w:p w14:paraId="3F70AB47" w14:textId="77777777" w:rsidR="00981B02" w:rsidRPr="004C4A6C" w:rsidRDefault="00981B02" w:rsidP="00981B02">
      <w:pPr>
        <w:spacing w:afterLines="40" w:after="96" w:line="480" w:lineRule="auto"/>
        <w:jc w:val="center"/>
        <w:rPr>
          <w:rFonts w:cs="Times New Roman"/>
          <w:b/>
          <w:bCs/>
          <w:sz w:val="28"/>
          <w:szCs w:val="28"/>
        </w:rPr>
      </w:pPr>
    </w:p>
    <w:p w14:paraId="16FEECEC" w14:textId="77777777" w:rsidR="002C7668" w:rsidRPr="001F2AB8" w:rsidRDefault="002C7668" w:rsidP="002C7668">
      <w:pPr>
        <w:spacing w:afterLines="40" w:after="96" w:line="480" w:lineRule="auto"/>
        <w:jc w:val="center"/>
        <w:rPr>
          <w:b/>
          <w:bCs/>
          <w:sz w:val="28"/>
          <w:szCs w:val="28"/>
        </w:rPr>
      </w:pPr>
      <w:bookmarkStart w:id="0" w:name="_Hlk51446505"/>
      <w:bookmarkEnd w:id="0"/>
      <w:r w:rsidRPr="001F2AB8">
        <w:rPr>
          <w:b/>
          <w:bCs/>
          <w:sz w:val="28"/>
          <w:szCs w:val="28"/>
        </w:rPr>
        <w:t>Aeration in sludge holding tanks as an economical means for biosolids odor control – A case study</w:t>
      </w:r>
    </w:p>
    <w:p w14:paraId="4CD3D214" w14:textId="77777777" w:rsidR="002C7668" w:rsidRPr="003018FA" w:rsidRDefault="002C7668" w:rsidP="002C7668">
      <w:pPr>
        <w:spacing w:after="160" w:line="480" w:lineRule="auto"/>
        <w:jc w:val="center"/>
        <w:rPr>
          <w:rFonts w:cs="Times New Roman"/>
          <w:vertAlign w:val="superscript"/>
        </w:rPr>
      </w:pPr>
      <w:r w:rsidRPr="00AC75A1">
        <w:rPr>
          <w:rFonts w:cs="Times New Roman"/>
        </w:rPr>
        <w:t>Hao Luo</w:t>
      </w:r>
      <w:r>
        <w:rPr>
          <w:rFonts w:cs="Times New Roman"/>
          <w:vertAlign w:val="superscript"/>
        </w:rPr>
        <w:t>a</w:t>
      </w:r>
      <w:r w:rsidRPr="00AC75A1">
        <w:rPr>
          <w:rFonts w:cs="Times New Roman"/>
        </w:rPr>
        <w:t xml:space="preserve">, </w:t>
      </w:r>
      <w:r>
        <w:rPr>
          <w:rFonts w:cs="Times New Roman"/>
        </w:rPr>
        <w:t>Dian Zhang</w:t>
      </w:r>
      <w:r>
        <w:rPr>
          <w:rFonts w:cs="Times New Roman"/>
          <w:vertAlign w:val="superscript"/>
        </w:rPr>
        <w:t>b</w:t>
      </w:r>
      <w:r>
        <w:rPr>
          <w:rFonts w:cs="Times New Roman"/>
        </w:rPr>
        <w:t>, Malcolm Taylor</w:t>
      </w:r>
      <w:r>
        <w:rPr>
          <w:rFonts w:cs="Times New Roman"/>
          <w:vertAlign w:val="superscript"/>
        </w:rPr>
        <w:t>b</w:t>
      </w:r>
      <w:r>
        <w:rPr>
          <w:rFonts w:cs="Times New Roman"/>
        </w:rPr>
        <w:t>, Caroline Nguyen</w:t>
      </w:r>
      <w:r>
        <w:rPr>
          <w:rFonts w:cs="Times New Roman"/>
          <w:vertAlign w:val="superscript"/>
        </w:rPr>
        <w:t>b</w:t>
      </w:r>
      <w:r>
        <w:rPr>
          <w:rFonts w:cs="Times New Roman"/>
        </w:rPr>
        <w:t>, Zhi-Wu Wang</w:t>
      </w:r>
      <w:r>
        <w:rPr>
          <w:rFonts w:cs="Times New Roman"/>
          <w:vertAlign w:val="superscript"/>
        </w:rPr>
        <w:t>a</w:t>
      </w:r>
    </w:p>
    <w:p w14:paraId="752F39E1" w14:textId="77777777" w:rsidR="002C7668" w:rsidRPr="00981D2B" w:rsidRDefault="002C7668" w:rsidP="002C7668">
      <w:pPr>
        <w:spacing w:line="480" w:lineRule="auto"/>
        <w:jc w:val="center"/>
        <w:rPr>
          <w:rFonts w:cs="Times New Roman"/>
        </w:rPr>
      </w:pPr>
      <w:r w:rsidRPr="00AC75A1">
        <w:rPr>
          <w:rFonts w:cs="Times New Roman"/>
          <w:vertAlign w:val="superscript"/>
          <w:lang w:val="en"/>
        </w:rPr>
        <w:t>a</w:t>
      </w:r>
      <w:r w:rsidRPr="00AC75A1">
        <w:rPr>
          <w:rFonts w:cs="Times New Roman"/>
        </w:rPr>
        <w:t xml:space="preserve">Department of Civil and Environmental Engineering, </w:t>
      </w:r>
      <w:r w:rsidRPr="00981D2B">
        <w:rPr>
          <w:rFonts w:cs="Times New Roman"/>
        </w:rPr>
        <w:t>Center for Applied Water Research and Innovation</w:t>
      </w:r>
      <w:r>
        <w:rPr>
          <w:rFonts w:cs="Times New Roman"/>
        </w:rPr>
        <w:t xml:space="preserve">, </w:t>
      </w:r>
      <w:r w:rsidRPr="00981D2B">
        <w:rPr>
          <w:rFonts w:cs="Times New Roman"/>
        </w:rPr>
        <w:t>44961 Loudoun Water Way, Ashburn VA 20147</w:t>
      </w:r>
    </w:p>
    <w:p w14:paraId="2FCC6D2B" w14:textId="77777777" w:rsidR="002C7668" w:rsidRDefault="002C7668" w:rsidP="002C7668">
      <w:pPr>
        <w:spacing w:line="480" w:lineRule="auto"/>
        <w:jc w:val="center"/>
        <w:rPr>
          <w:rFonts w:eastAsia="Times New Roman" w:cs="Times New Roman"/>
        </w:rPr>
      </w:pPr>
      <w:r w:rsidRPr="00AC75A1">
        <w:rPr>
          <w:rFonts w:cs="Times New Roman"/>
          <w:vertAlign w:val="superscript"/>
        </w:rPr>
        <w:t>b</w:t>
      </w:r>
      <w:r w:rsidRPr="00AC75A1">
        <w:rPr>
          <w:rFonts w:eastAsia="Times New Roman" w:cs="Times New Roman"/>
        </w:rPr>
        <w:t>Washington Suburban Sanitary Commission, 14501 Sweitzer Lane, Laurel, MD 20707</w:t>
      </w:r>
    </w:p>
    <w:p w14:paraId="4F7EB3E2" w14:textId="77777777" w:rsidR="00F72943" w:rsidRDefault="00F72943" w:rsidP="00981B02">
      <w:pPr>
        <w:spacing w:line="480" w:lineRule="auto"/>
        <w:rPr>
          <w:rFonts w:eastAsia="Times New Roman" w:cs="Times New Roman"/>
          <w:b/>
          <w:bCs/>
        </w:rPr>
      </w:pPr>
    </w:p>
    <w:p w14:paraId="5FD49D5F" w14:textId="3715843C" w:rsidR="00981B02" w:rsidRDefault="00981B02" w:rsidP="00981B02">
      <w:pPr>
        <w:spacing w:line="480" w:lineRule="auto"/>
        <w:rPr>
          <w:rFonts w:eastAsia="Times New Roman" w:cs="Times New Roman"/>
          <w:b/>
          <w:bCs/>
        </w:rPr>
      </w:pPr>
      <w:r w:rsidRPr="00981B02">
        <w:rPr>
          <w:rFonts w:eastAsia="Times New Roman" w:cs="Times New Roman"/>
          <w:b/>
          <w:bCs/>
        </w:rPr>
        <w:t>Corresponding author:</w:t>
      </w:r>
    </w:p>
    <w:p w14:paraId="7FC31D9C" w14:textId="7275A5A9" w:rsidR="00981B02" w:rsidRPr="00981B02" w:rsidRDefault="00981B02" w:rsidP="00981B02">
      <w:pPr>
        <w:spacing w:line="480" w:lineRule="auto"/>
        <w:rPr>
          <w:rFonts w:eastAsia="Times New Roman" w:cs="Times New Roman"/>
        </w:rPr>
      </w:pPr>
      <w:r w:rsidRPr="00981B02">
        <w:rPr>
          <w:rFonts w:eastAsia="Times New Roman" w:cs="Times New Roman"/>
        </w:rPr>
        <w:t>Dr. Zhi-</w:t>
      </w:r>
      <w:r>
        <w:rPr>
          <w:rFonts w:eastAsia="Times New Roman" w:cs="Times New Roman"/>
        </w:rPr>
        <w:t>W</w:t>
      </w:r>
      <w:r w:rsidRPr="00981B02">
        <w:rPr>
          <w:rFonts w:eastAsia="Times New Roman" w:cs="Times New Roman"/>
        </w:rPr>
        <w:t>u Wang</w:t>
      </w:r>
    </w:p>
    <w:p w14:paraId="05843D0F" w14:textId="34E167FA" w:rsidR="00981B02" w:rsidRDefault="00981B02" w:rsidP="00981B02">
      <w:pPr>
        <w:spacing w:line="480" w:lineRule="auto"/>
        <w:rPr>
          <w:rFonts w:cs="Times New Roman"/>
        </w:rPr>
      </w:pPr>
      <w:r w:rsidRPr="00AC75A1">
        <w:rPr>
          <w:rFonts w:cs="Times New Roman"/>
        </w:rPr>
        <w:t>9408 Prince William Street, Manassas, VA 20110</w:t>
      </w:r>
    </w:p>
    <w:p w14:paraId="7BC37916" w14:textId="4E4A88D2" w:rsidR="00981B02" w:rsidRDefault="00981B02" w:rsidP="00981B02">
      <w:pPr>
        <w:spacing w:line="480" w:lineRule="auto"/>
        <w:rPr>
          <w:rFonts w:cs="Times New Roman"/>
        </w:rPr>
      </w:pPr>
      <w:r>
        <w:rPr>
          <w:rFonts w:cs="Times New Roman"/>
        </w:rPr>
        <w:t>Tel: 703-361-5606</w:t>
      </w:r>
    </w:p>
    <w:p w14:paraId="73C0D7A4" w14:textId="32754956" w:rsidR="00981B02" w:rsidRDefault="00981B02" w:rsidP="00981B02">
      <w:pPr>
        <w:spacing w:line="480" w:lineRule="auto"/>
        <w:rPr>
          <w:rFonts w:cs="Times New Roman"/>
        </w:rPr>
      </w:pPr>
      <w:r>
        <w:rPr>
          <w:rFonts w:cs="Times New Roman"/>
        </w:rPr>
        <w:t xml:space="preserve">Email: </w:t>
      </w:r>
      <w:r w:rsidRPr="00981B02">
        <w:rPr>
          <w:rFonts w:cs="Times New Roman"/>
        </w:rPr>
        <w:t>w</w:t>
      </w:r>
      <w:r>
        <w:rPr>
          <w:rFonts w:cs="Times New Roman"/>
        </w:rPr>
        <w:t>z</w:t>
      </w:r>
      <w:r w:rsidRPr="00981B02">
        <w:rPr>
          <w:rFonts w:cs="Times New Roman"/>
        </w:rPr>
        <w:t>w@vt.edu</w:t>
      </w:r>
    </w:p>
    <w:p w14:paraId="06190C18" w14:textId="6528A5B6" w:rsidR="00981B02" w:rsidRPr="00981B02" w:rsidRDefault="00981B02" w:rsidP="00981B02">
      <w:pPr>
        <w:spacing w:line="480" w:lineRule="auto"/>
        <w:rPr>
          <w:rFonts w:cs="Times New Roman"/>
          <w:b/>
          <w:bCs/>
        </w:rPr>
      </w:pPr>
      <w:r w:rsidRPr="00981B02">
        <w:rPr>
          <w:rFonts w:cs="Times New Roman"/>
          <w:b/>
          <w:bCs/>
        </w:rPr>
        <w:t>Total pages: 3</w:t>
      </w:r>
    </w:p>
    <w:p w14:paraId="636A17D9" w14:textId="5A3F7DAA" w:rsidR="00981B02" w:rsidRPr="00981B02" w:rsidRDefault="00981B02" w:rsidP="00981B02">
      <w:pPr>
        <w:spacing w:line="480" w:lineRule="auto"/>
        <w:rPr>
          <w:rFonts w:eastAsia="Times New Roman" w:cs="Times New Roman"/>
          <w:b/>
          <w:bCs/>
        </w:rPr>
      </w:pPr>
      <w:r w:rsidRPr="00981B02">
        <w:rPr>
          <w:rFonts w:cs="Times New Roman"/>
          <w:b/>
          <w:bCs/>
        </w:rPr>
        <w:t xml:space="preserve">Total figures: </w:t>
      </w:r>
      <w:r w:rsidR="0050484F">
        <w:rPr>
          <w:rFonts w:cs="Times New Roman"/>
          <w:b/>
          <w:bCs/>
        </w:rPr>
        <w:t>2</w:t>
      </w:r>
    </w:p>
    <w:p w14:paraId="50CE9C2F" w14:textId="77777777" w:rsidR="001A5E90" w:rsidRDefault="001A5E9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</w:p>
    <w:p w14:paraId="66806F23" w14:textId="683483FA" w:rsidR="001A5E90" w:rsidRDefault="001A5E9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</w:p>
    <w:p w14:paraId="41B80E19" w14:textId="4D01ADB9" w:rsidR="001A5E90" w:rsidRDefault="001A5E9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</w:p>
    <w:p w14:paraId="54726779" w14:textId="43F881EC" w:rsidR="001A5E90" w:rsidRDefault="001A5E9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</w:p>
    <w:p w14:paraId="2F9D02F7" w14:textId="35879B77" w:rsidR="001A5E90" w:rsidRDefault="001A5E9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</w:p>
    <w:p w14:paraId="2E6406FD" w14:textId="4E6CDAD2" w:rsidR="001A5E90" w:rsidRDefault="001A5E9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</w:p>
    <w:p w14:paraId="1323430A" w14:textId="6B16340C" w:rsidR="007756D5" w:rsidRPr="0028367F" w:rsidRDefault="00B92010" w:rsidP="00740272">
      <w:pPr>
        <w:spacing w:afterLines="40" w:after="96" w:line="360" w:lineRule="auto"/>
        <w:jc w:val="center"/>
        <w:rPr>
          <w:rFonts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DD7AD57" wp14:editId="0D9F123A">
            <wp:extent cx="3537155" cy="7063409"/>
            <wp:effectExtent l="0" t="0" r="6350" b="0"/>
            <wp:docPr id="5" name="Picture 5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map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349" cy="70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5EEA" w14:textId="2E36AD4C" w:rsidR="00740272" w:rsidRPr="0028367F" w:rsidRDefault="00740272" w:rsidP="00740272">
      <w:pPr>
        <w:keepNext/>
        <w:jc w:val="center"/>
        <w:rPr>
          <w:rFonts w:cs="Times New Roman"/>
        </w:rPr>
      </w:pPr>
    </w:p>
    <w:p w14:paraId="65B8BEBA" w14:textId="2BCCCAA9" w:rsidR="00740272" w:rsidRPr="0028367F" w:rsidRDefault="00740272" w:rsidP="001A5E90">
      <w:pPr>
        <w:pStyle w:val="Caption"/>
        <w:jc w:val="both"/>
      </w:pPr>
      <w:r w:rsidRPr="004C4A6C">
        <w:rPr>
          <w:rFonts w:ascii="Times New Roman" w:hAnsi="Times New Roman" w:cs="Times New Roman"/>
          <w:b/>
          <w:bCs/>
        </w:rPr>
        <w:t>Figure S1.</w:t>
      </w:r>
      <w:r w:rsidRPr="0028367F">
        <w:rPr>
          <w:rFonts w:ascii="Times New Roman" w:hAnsi="Times New Roman" w:cs="Times New Roman"/>
        </w:rPr>
        <w:t xml:space="preserve"> Profiles of (a) ORP and (b) pH measured in the course of the 64-hour </w:t>
      </w:r>
      <w:r w:rsidR="00282860">
        <w:rPr>
          <w:rFonts w:ascii="Times New Roman" w:hAnsi="Times New Roman" w:cs="Times New Roman" w:hint="eastAsia"/>
        </w:rPr>
        <w:t>sludge</w:t>
      </w:r>
      <w:r w:rsidR="00282860">
        <w:rPr>
          <w:rFonts w:ascii="Times New Roman" w:hAnsi="Times New Roman" w:cs="Times New Roman"/>
        </w:rPr>
        <w:t xml:space="preserve"> </w:t>
      </w:r>
      <w:r w:rsidRPr="0028367F">
        <w:rPr>
          <w:rFonts w:ascii="Times New Roman" w:hAnsi="Times New Roman" w:cs="Times New Roman"/>
        </w:rPr>
        <w:t>holding time in the second-round of bench-scale experiment mimicking SHTs.</w:t>
      </w:r>
    </w:p>
    <w:p w14:paraId="070BEE71" w14:textId="537DDBE7" w:rsidR="00550028" w:rsidRPr="0028367F" w:rsidRDefault="00CB6ABD" w:rsidP="001A5E90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9E98D39" wp14:editId="3FDBA44A">
            <wp:extent cx="3517900" cy="7086600"/>
            <wp:effectExtent l="0" t="0" r="0" b="0"/>
            <wp:docPr id="2" name="Picture 2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map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56FB" w14:textId="77777777" w:rsidR="00740272" w:rsidRPr="0028367F" w:rsidRDefault="00740272">
      <w:pPr>
        <w:rPr>
          <w:rFonts w:cs="Times New Roman"/>
        </w:rPr>
      </w:pPr>
    </w:p>
    <w:p w14:paraId="13411529" w14:textId="559F735C" w:rsidR="00740272" w:rsidRPr="0028367F" w:rsidRDefault="00740272" w:rsidP="00740272">
      <w:pPr>
        <w:spacing w:after="40" w:line="360" w:lineRule="auto"/>
        <w:rPr>
          <w:rFonts w:cs="Times New Roman"/>
        </w:rPr>
      </w:pPr>
      <w:r w:rsidRPr="004C4A6C">
        <w:rPr>
          <w:rFonts w:cs="Times New Roman"/>
          <w:b/>
          <w:bCs/>
        </w:rPr>
        <w:t>Figure S2.</w:t>
      </w:r>
      <w:r w:rsidRPr="0028367F">
        <w:rPr>
          <w:rFonts w:cs="Times New Roman"/>
        </w:rPr>
        <w:t xml:space="preserve">  Profiles </w:t>
      </w:r>
      <w:r w:rsidR="004A19E9" w:rsidRPr="0028367F">
        <w:rPr>
          <w:rFonts w:cs="Times New Roman"/>
        </w:rPr>
        <w:t xml:space="preserve">of </w:t>
      </w:r>
      <w:r w:rsidRPr="0028367F">
        <w:rPr>
          <w:rFonts w:cs="Times New Roman"/>
        </w:rPr>
        <w:t>(a) H</w:t>
      </w:r>
      <w:r w:rsidRPr="0028367F">
        <w:rPr>
          <w:rFonts w:cs="Times New Roman"/>
          <w:vertAlign w:val="subscript"/>
        </w:rPr>
        <w:t>2</w:t>
      </w:r>
      <w:r w:rsidRPr="0028367F">
        <w:rPr>
          <w:rFonts w:cs="Times New Roman"/>
        </w:rPr>
        <w:t xml:space="preserve">S, (b) MT, and (c) DMS measured in the course of the </w:t>
      </w:r>
      <w:r w:rsidR="000E703E" w:rsidRPr="0028367F">
        <w:rPr>
          <w:rFonts w:cs="Times New Roman"/>
        </w:rPr>
        <w:t xml:space="preserve">sludge </w:t>
      </w:r>
      <w:r w:rsidRPr="0028367F">
        <w:rPr>
          <w:rFonts w:cs="Times New Roman"/>
        </w:rPr>
        <w:t>storage time for three groups of sludge with/without mechanical mixing and aeration in the second-round of bench-scale experiment mimicking SHTs</w:t>
      </w:r>
    </w:p>
    <w:sectPr w:rsidR="00740272" w:rsidRPr="0028367F" w:rsidSect="00981B02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6696B" w14:textId="77777777" w:rsidR="002B6784" w:rsidRDefault="002B6784" w:rsidP="00981B02">
      <w:r>
        <w:separator/>
      </w:r>
    </w:p>
  </w:endnote>
  <w:endnote w:type="continuationSeparator" w:id="0">
    <w:p w14:paraId="4B1B3D3A" w14:textId="77777777" w:rsidR="002B6784" w:rsidRDefault="002B6784" w:rsidP="00981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4485336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1EFCFD" w14:textId="523EF8A1" w:rsidR="00981B02" w:rsidRDefault="00981B02" w:rsidP="00BC5A3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C60506" w14:textId="77777777" w:rsidR="00981B02" w:rsidRDefault="00981B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792041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71F967" w14:textId="704901BF" w:rsidR="00981B02" w:rsidRDefault="00981B02" w:rsidP="00BC5A3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9FE882" w14:textId="77777777" w:rsidR="00981B02" w:rsidRDefault="00981B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06CF60" w14:textId="77777777" w:rsidR="002B6784" w:rsidRDefault="002B6784" w:rsidP="00981B02">
      <w:r>
        <w:separator/>
      </w:r>
    </w:p>
  </w:footnote>
  <w:footnote w:type="continuationSeparator" w:id="0">
    <w:p w14:paraId="77DECB25" w14:textId="77777777" w:rsidR="002B6784" w:rsidRDefault="002B6784" w:rsidP="00981B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C33F8"/>
    <w:multiLevelType w:val="multilevel"/>
    <w:tmpl w:val="D0AC043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D70D63"/>
    <w:multiLevelType w:val="multilevel"/>
    <w:tmpl w:val="5E9A8DDC"/>
    <w:lvl w:ilvl="0">
      <w:start w:val="1"/>
      <w:numFmt w:val="decimal"/>
      <w:suff w:val="space"/>
      <w:lvlText w:val="%1"/>
      <w:lvlJc w:val="left"/>
      <w:pPr>
        <w:ind w:left="144" w:hanging="144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8" w:hanging="288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8" w:hanging="288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15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72"/>
    <w:rsid w:val="00031B0F"/>
    <w:rsid w:val="00082B9F"/>
    <w:rsid w:val="000C04AA"/>
    <w:rsid w:val="000C1D2E"/>
    <w:rsid w:val="000C1FCD"/>
    <w:rsid w:val="000E703E"/>
    <w:rsid w:val="00115071"/>
    <w:rsid w:val="001205B1"/>
    <w:rsid w:val="00132AD0"/>
    <w:rsid w:val="00163984"/>
    <w:rsid w:val="0018072F"/>
    <w:rsid w:val="001A5E5B"/>
    <w:rsid w:val="001A5E90"/>
    <w:rsid w:val="001A781B"/>
    <w:rsid w:val="001C32A6"/>
    <w:rsid w:val="001D30E7"/>
    <w:rsid w:val="001D4322"/>
    <w:rsid w:val="0022417C"/>
    <w:rsid w:val="002244E1"/>
    <w:rsid w:val="00225FC8"/>
    <w:rsid w:val="00282860"/>
    <w:rsid w:val="0028367F"/>
    <w:rsid w:val="002A2ABB"/>
    <w:rsid w:val="002B6784"/>
    <w:rsid w:val="002C7668"/>
    <w:rsid w:val="002E4F78"/>
    <w:rsid w:val="002F3764"/>
    <w:rsid w:val="00315ED1"/>
    <w:rsid w:val="00323D9E"/>
    <w:rsid w:val="003677F1"/>
    <w:rsid w:val="00385C73"/>
    <w:rsid w:val="003861DB"/>
    <w:rsid w:val="003A26DF"/>
    <w:rsid w:val="00407A10"/>
    <w:rsid w:val="00454DBF"/>
    <w:rsid w:val="00467CF0"/>
    <w:rsid w:val="00497D46"/>
    <w:rsid w:val="004A19E9"/>
    <w:rsid w:val="004B7FC2"/>
    <w:rsid w:val="004C4A6C"/>
    <w:rsid w:val="004D28A7"/>
    <w:rsid w:val="004F5C4D"/>
    <w:rsid w:val="0050484F"/>
    <w:rsid w:val="0051317D"/>
    <w:rsid w:val="0053398A"/>
    <w:rsid w:val="00550028"/>
    <w:rsid w:val="00581C1E"/>
    <w:rsid w:val="00586925"/>
    <w:rsid w:val="005B6060"/>
    <w:rsid w:val="00600650"/>
    <w:rsid w:val="00605144"/>
    <w:rsid w:val="00614FA1"/>
    <w:rsid w:val="006A27D7"/>
    <w:rsid w:val="006C31A1"/>
    <w:rsid w:val="007049F3"/>
    <w:rsid w:val="0071516A"/>
    <w:rsid w:val="00715577"/>
    <w:rsid w:val="00740272"/>
    <w:rsid w:val="00760805"/>
    <w:rsid w:val="007756D5"/>
    <w:rsid w:val="00800A4C"/>
    <w:rsid w:val="008144AD"/>
    <w:rsid w:val="008A6C73"/>
    <w:rsid w:val="008E4AD4"/>
    <w:rsid w:val="009029B7"/>
    <w:rsid w:val="00924472"/>
    <w:rsid w:val="00951EAB"/>
    <w:rsid w:val="00965228"/>
    <w:rsid w:val="00981B02"/>
    <w:rsid w:val="009A0E01"/>
    <w:rsid w:val="009B3A7D"/>
    <w:rsid w:val="009F00F7"/>
    <w:rsid w:val="00A53528"/>
    <w:rsid w:val="00A82F08"/>
    <w:rsid w:val="00A84803"/>
    <w:rsid w:val="00AC4054"/>
    <w:rsid w:val="00B70359"/>
    <w:rsid w:val="00B92010"/>
    <w:rsid w:val="00BB6D9C"/>
    <w:rsid w:val="00C02C50"/>
    <w:rsid w:val="00C65486"/>
    <w:rsid w:val="00C84D13"/>
    <w:rsid w:val="00CB6ABD"/>
    <w:rsid w:val="00D11927"/>
    <w:rsid w:val="00D51B2D"/>
    <w:rsid w:val="00D5323F"/>
    <w:rsid w:val="00D54CA7"/>
    <w:rsid w:val="00D63131"/>
    <w:rsid w:val="00D67B41"/>
    <w:rsid w:val="00D7443C"/>
    <w:rsid w:val="00D926D2"/>
    <w:rsid w:val="00E0387B"/>
    <w:rsid w:val="00EB2385"/>
    <w:rsid w:val="00EC052D"/>
    <w:rsid w:val="00F04A31"/>
    <w:rsid w:val="00F72943"/>
    <w:rsid w:val="00F90F22"/>
    <w:rsid w:val="00FD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7F68D"/>
  <w15:chartTrackingRefBased/>
  <w15:docId w15:val="{AB77ECF4-7E5A-9144-A743-B73E1F3E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27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7A10"/>
    <w:pPr>
      <w:keepNext/>
      <w:keepLines/>
      <w:numPr>
        <w:numId w:val="5"/>
      </w:numPr>
      <w:spacing w:before="400" w:after="160" w:line="360" w:lineRule="auto"/>
      <w:ind w:left="144" w:hanging="144"/>
      <w:outlineLvl w:val="0"/>
    </w:pPr>
    <w:rPr>
      <w:rFonts w:eastAsiaTheme="majorEastAsia" w:cs="Times New Roman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A10"/>
    <w:pPr>
      <w:keepNext/>
      <w:keepLines/>
      <w:numPr>
        <w:ilvl w:val="1"/>
        <w:numId w:val="4"/>
      </w:numPr>
      <w:spacing w:before="40"/>
      <w:jc w:val="both"/>
      <w:outlineLvl w:val="1"/>
    </w:pPr>
    <w:rPr>
      <w:rFonts w:ascii="Arial" w:eastAsiaTheme="majorEastAsia" w:hAnsi="Arial" w:cstheme="majorBidi"/>
      <w:b/>
      <w:i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A10"/>
    <w:pPr>
      <w:keepNext/>
      <w:keepLines/>
      <w:numPr>
        <w:ilvl w:val="2"/>
        <w:numId w:val="4"/>
      </w:numPr>
      <w:spacing w:afterLines="160" w:after="384"/>
      <w:jc w:val="both"/>
      <w:outlineLvl w:val="2"/>
    </w:pPr>
    <w:rPr>
      <w:rFonts w:ascii="Arial" w:eastAsiaTheme="majorEastAsia" w:hAnsi="Arial" w:cs="Arial"/>
      <w:b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10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A10"/>
    <w:rPr>
      <w:rFonts w:ascii="Arial" w:eastAsiaTheme="majorEastAsia" w:hAnsi="Arial" w:cstheme="majorBidi"/>
      <w:b/>
      <w:i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7A10"/>
    <w:rPr>
      <w:rFonts w:ascii="Arial" w:eastAsiaTheme="majorEastAsia" w:hAnsi="Arial" w:cs="Arial"/>
      <w:b/>
      <w:i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0E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0E7"/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40272"/>
    <w:pPr>
      <w:spacing w:after="40" w:line="360" w:lineRule="auto"/>
      <w:jc w:val="center"/>
    </w:pPr>
    <w:rPr>
      <w:rFonts w:ascii="Arial" w:hAnsi="Arial"/>
      <w:iCs/>
      <w:color w:val="000000" w:themeColor="text1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27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272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4027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98A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98A"/>
    <w:rPr>
      <w:rFonts w:ascii="Times New Roman" w:hAnsi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1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B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1B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B0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81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B02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981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 hao</dc:creator>
  <cp:keywords/>
  <dc:description/>
  <cp:lastModifiedBy>Wang, Zhiwu</cp:lastModifiedBy>
  <cp:revision>4</cp:revision>
  <dcterms:created xsi:type="dcterms:W3CDTF">2020-12-17T05:03:00Z</dcterms:created>
  <dcterms:modified xsi:type="dcterms:W3CDTF">2020-12-17T05:05:00Z</dcterms:modified>
</cp:coreProperties>
</file>