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716" w:tblpY="2058"/>
        <w:tblOverlap w:val="never"/>
        <w:tblW w:w="104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1385"/>
        <w:gridCol w:w="1385"/>
        <w:gridCol w:w="1070"/>
        <w:gridCol w:w="1700"/>
        <w:gridCol w:w="1700"/>
        <w:gridCol w:w="1385"/>
      </w:tblGrid>
      <w:tr w14:paraId="13905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42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CE4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bookmarkStart w:id="0" w:name="_GoBack"/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Table S2.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Alpha diversity index of pig manure pretreated with micro-aeration.</w:t>
            </w:r>
          </w:p>
        </w:tc>
      </w:tr>
      <w:tr w14:paraId="717C8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80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 w14:paraId="7CE7A7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Sample/Estimators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F768F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ACE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32ECC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Chao</w:t>
            </w:r>
          </w:p>
        </w:tc>
        <w:tc>
          <w:tcPr>
            <w:tcW w:w="10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698EAD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Shannon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2E233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Simpson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10BC64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Coverage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16C382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Sobs</w:t>
            </w:r>
          </w:p>
        </w:tc>
      </w:tr>
      <w:tr w14:paraId="7F55F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80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F9C84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CK</w:t>
            </w:r>
          </w:p>
        </w:tc>
        <w:tc>
          <w:tcPr>
            <w:tcW w:w="13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7C5C3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432.21+9.08</w:t>
            </w:r>
          </w:p>
        </w:tc>
        <w:tc>
          <w:tcPr>
            <w:tcW w:w="13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606BA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432.40+9.41</w:t>
            </w:r>
          </w:p>
        </w:tc>
        <w:tc>
          <w:tcPr>
            <w:tcW w:w="10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458B3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4.50+0.05</w:t>
            </w:r>
          </w:p>
        </w:tc>
        <w:tc>
          <w:tcPr>
            <w:tcW w:w="17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90F70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0.03980+0.00205</w:t>
            </w:r>
          </w:p>
        </w:tc>
        <w:tc>
          <w:tcPr>
            <w:tcW w:w="17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59E65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0.99996+0.00007</w:t>
            </w:r>
          </w:p>
        </w:tc>
        <w:tc>
          <w:tcPr>
            <w:tcW w:w="13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A95E7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432.00+8.72</w:t>
            </w:r>
          </w:p>
        </w:tc>
      </w:tr>
      <w:tr w14:paraId="17868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D60B0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686FD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392.90+9.97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002E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392.71+10.00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6E676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4.51+0.04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52D62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0.3445+0.00349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D3EA5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0.99996+0.00002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AAEE7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392.67+10.07</w:t>
            </w:r>
          </w:p>
        </w:tc>
      </w:tr>
      <w:tr w14:paraId="39CB6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CBF90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A4.6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C6E9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442.36+10.36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B61A8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442.18+10.23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DEEAD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4.79+0.06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2A34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0.2235+0.00481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27B2E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0.99994+0.00006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823F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442+10.00</w:t>
            </w:r>
          </w:p>
        </w:tc>
      </w:tr>
      <w:tr w14:paraId="6238A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80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64D462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A13.9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1F3AA0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483.51+24.50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069C58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484.21+25.63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56B14C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4.65+0.06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7CABD4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0.02521+0.00124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22BD88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0.99972+0.00005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43F9BD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481.67+16.04</w:t>
            </w:r>
          </w:p>
        </w:tc>
      </w:tr>
      <w:bookmarkEnd w:id="0"/>
    </w:tbl>
    <w:p w14:paraId="467355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2C4F5F"/>
    <w:rsid w:val="0D1906A4"/>
    <w:rsid w:val="56FC4F0E"/>
    <w:rsid w:val="5E2C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420</Characters>
  <Lines>0</Lines>
  <Paragraphs>0</Paragraphs>
  <TotalTime>6</TotalTime>
  <ScaleCrop>false</ScaleCrop>
  <LinksUpToDate>false</LinksUpToDate>
  <CharactersWithSpaces>430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2026-08-17T09:23:00Z</dcterms:created>
  <dc:creator>烟雨梦星河</dc:creator>
  <cp:lastModifiedBy>烟雨梦星河</cp:lastModifiedBy>
  <dcterms:modified xsi:type="dcterms:W3CDTF">2026-08-17T09:38:03Z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208D534C832D4AB48B649D8BE8AC1411_11</vt:lpwstr>
  </property>
  <property fmtid="{D5CDD505-2E9C-101B-9397-08002B2CF9AE}" pid="4" name="KSOTemplateDocerSaveRecord">
    <vt:lpwstr>eyJoZGlkIjoiZjc2NGQ2ZjMxNDgwN2Q3MDMyMTZhZTE3ZmIzOGUxZjEiLCJ1c2VySWQiOiIyMjg3NDMzNzIifQ==</vt:lpwstr>
  </property>
</Properties>
</file>