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F52057" w14:textId="53E25B14" w:rsidR="004D4951" w:rsidRDefault="004D4951" w:rsidP="004D4951">
      <w:pPr>
        <w:jc w:val="center"/>
        <w:rPr>
          <w:rFonts w:ascii="Times New Roman" w:hAnsi="Times New Roman" w:cs="Times New Roman"/>
          <w:sz w:val="32"/>
          <w:szCs w:val="32"/>
        </w:rPr>
      </w:pPr>
      <w:r w:rsidRPr="00727515">
        <w:rPr>
          <w:rFonts w:ascii="Times New Roman" w:hAnsi="Times New Roman" w:cs="Times New Roman"/>
          <w:sz w:val="32"/>
          <w:szCs w:val="32"/>
        </w:rPr>
        <w:t>Supporting Information</w:t>
      </w:r>
    </w:p>
    <w:p w14:paraId="0C945431" w14:textId="77777777" w:rsidR="00B97DE6" w:rsidRPr="00727515" w:rsidRDefault="00B97DE6" w:rsidP="004D495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C9276EE" w14:textId="77777777" w:rsidR="00B15E40" w:rsidRPr="00351FD0" w:rsidRDefault="00B15E40" w:rsidP="00B15E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351FD0">
        <w:rPr>
          <w:rFonts w:ascii="Times New Roman" w:hAnsi="Times New Roman" w:cs="Times New Roman"/>
          <w:b/>
          <w:sz w:val="28"/>
          <w:szCs w:val="28"/>
        </w:rPr>
        <w:t>Upflow</w:t>
      </w:r>
      <w:proofErr w:type="spellEnd"/>
      <w:r w:rsidRPr="00351FD0">
        <w:rPr>
          <w:rFonts w:ascii="Times New Roman" w:hAnsi="Times New Roman" w:cs="Times New Roman"/>
          <w:b/>
          <w:sz w:val="28"/>
          <w:szCs w:val="28"/>
        </w:rPr>
        <w:t xml:space="preserve"> anaerobic-microaerobic fixed </w:t>
      </w:r>
      <w:r>
        <w:rPr>
          <w:rFonts w:ascii="Times New Roman" w:hAnsi="Times New Roman" w:cs="Times New Roman"/>
          <w:b/>
          <w:sz w:val="28"/>
          <w:szCs w:val="28"/>
        </w:rPr>
        <w:t>bio</w:t>
      </w:r>
      <w:r w:rsidRPr="00351FD0">
        <w:rPr>
          <w:rFonts w:ascii="Times New Roman" w:hAnsi="Times New Roman" w:cs="Times New Roman"/>
          <w:b/>
          <w:sz w:val="28"/>
          <w:szCs w:val="28"/>
        </w:rPr>
        <w:t>film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51FD0">
        <w:rPr>
          <w:rFonts w:ascii="Times New Roman" w:hAnsi="Times New Roman" w:cs="Times New Roman"/>
          <w:b/>
          <w:sz w:val="28"/>
          <w:szCs w:val="28"/>
        </w:rPr>
        <w:t>reactor</w:t>
      </w:r>
      <w:r>
        <w:rPr>
          <w:rFonts w:ascii="Times New Roman" w:hAnsi="Times New Roman" w:cs="Times New Roman"/>
          <w:b/>
          <w:sz w:val="28"/>
          <w:szCs w:val="28"/>
        </w:rPr>
        <w:t xml:space="preserve"> integrating </w:t>
      </w:r>
      <w:r w:rsidRPr="00351FD0">
        <w:rPr>
          <w:rFonts w:ascii="Times New Roman" w:hAnsi="Times New Roman" w:cs="Times New Roman"/>
          <w:b/>
          <w:sz w:val="28"/>
          <w:szCs w:val="28"/>
        </w:rPr>
        <w:t>metha</w:t>
      </w:r>
      <w:r>
        <w:rPr>
          <w:rFonts w:ascii="Times New Roman" w:hAnsi="Times New Roman" w:cs="Times New Roman"/>
          <w:b/>
          <w:sz w:val="28"/>
          <w:szCs w:val="28"/>
        </w:rPr>
        <w:t>nogenesis with</w:t>
      </w:r>
      <w:r w:rsidRPr="00351FD0">
        <w:rPr>
          <w:rFonts w:ascii="Times New Roman" w:hAnsi="Times New Roman" w:cs="Times New Roman"/>
          <w:b/>
          <w:sz w:val="28"/>
          <w:szCs w:val="28"/>
        </w:rPr>
        <w:t xml:space="preserve"> partial nitrification</w:t>
      </w:r>
    </w:p>
    <w:p w14:paraId="29E95CE8" w14:textId="77777777" w:rsidR="00B15E40" w:rsidRPr="00EE780D" w:rsidRDefault="00B15E40" w:rsidP="00B15E40">
      <w:pPr>
        <w:jc w:val="center"/>
        <w:rPr>
          <w:rFonts w:ascii="Arial" w:hAnsi="Arial" w:cs="Arial"/>
          <w:b/>
          <w:sz w:val="28"/>
          <w:szCs w:val="28"/>
        </w:rPr>
      </w:pPr>
    </w:p>
    <w:p w14:paraId="789DFEF4" w14:textId="77777777" w:rsidR="00B15E40" w:rsidRDefault="00B15E40" w:rsidP="00B15E4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Abid Hussain, </w:t>
      </w:r>
      <w:proofErr w:type="spellStart"/>
      <w:r>
        <w:rPr>
          <w:rFonts w:ascii="Times New Roman" w:hAnsi="Times New Roman" w:cs="Times New Roman"/>
          <w:sz w:val="24"/>
          <w:szCs w:val="24"/>
        </w:rPr>
        <w:t>Jangho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Lee, Robertson Reid, Hyung-</w:t>
      </w:r>
      <w:proofErr w:type="spellStart"/>
      <w:r>
        <w:rPr>
          <w:rFonts w:ascii="Times New Roman" w:hAnsi="Times New Roman" w:cs="Times New Roman"/>
          <w:sz w:val="24"/>
          <w:szCs w:val="24"/>
        </w:rPr>
        <w:t>Sool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Lee</w:t>
      </w:r>
      <w:r w:rsidRPr="00F51C0B">
        <w:rPr>
          <w:rFonts w:ascii="Times New Roman" w:hAnsi="Times New Roman" w:cs="Times New Roman"/>
          <w:sz w:val="24"/>
          <w:szCs w:val="24"/>
          <w:vertAlign w:val="superscript"/>
        </w:rPr>
        <w:t>*</w:t>
      </w:r>
    </w:p>
    <w:p w14:paraId="604ACC34" w14:textId="77777777" w:rsidR="00B15E40" w:rsidRDefault="00B15E40" w:rsidP="00B15E40">
      <w:pPr>
        <w:jc w:val="center"/>
        <w:rPr>
          <w:rFonts w:ascii="Times New Roman" w:hAnsi="Times New Roman" w:cs="Times New Roman"/>
          <w:sz w:val="24"/>
          <w:szCs w:val="24"/>
        </w:rPr>
      </w:pPr>
      <w:r w:rsidRPr="00E1482A">
        <w:rPr>
          <w:rFonts w:ascii="Times New Roman" w:hAnsi="Times New Roman" w:cs="Times New Roman"/>
          <w:sz w:val="24"/>
          <w:szCs w:val="24"/>
        </w:rPr>
        <w:t>Department of Civil and Environmental Engineering, University of Water</w:t>
      </w:r>
      <w:r>
        <w:rPr>
          <w:rFonts w:ascii="Times New Roman" w:hAnsi="Times New Roman" w:cs="Times New Roman"/>
          <w:sz w:val="24"/>
          <w:szCs w:val="24"/>
        </w:rPr>
        <w:t>loo, 200 University Avenue West, Ontario, Canada, N2L3G1</w:t>
      </w:r>
    </w:p>
    <w:p w14:paraId="571E4C96" w14:textId="77777777" w:rsidR="004D4951" w:rsidRPr="009B405B" w:rsidRDefault="004D4951" w:rsidP="004D4951">
      <w:pPr>
        <w:spacing w:line="360" w:lineRule="auto"/>
        <w:rPr>
          <w:rFonts w:ascii="Times New Roman" w:eastAsia="Batang" w:hAnsi="Times New Roman"/>
          <w:sz w:val="24"/>
          <w:szCs w:val="24"/>
        </w:rPr>
      </w:pPr>
    </w:p>
    <w:p w14:paraId="406D03AA" w14:textId="77777777" w:rsidR="003E3924" w:rsidRDefault="004D4951" w:rsidP="004D4951">
      <w:pPr>
        <w:rPr>
          <w:rFonts w:ascii="Times New Roman" w:hAnsi="Times New Roman"/>
          <w:sz w:val="24"/>
          <w:szCs w:val="24"/>
        </w:rPr>
      </w:pPr>
      <w:r w:rsidRPr="009B405B">
        <w:rPr>
          <w:rFonts w:ascii="Times New Roman" w:hAnsi="Times New Roman"/>
          <w:sz w:val="24"/>
          <w:szCs w:val="24"/>
        </w:rPr>
        <w:t>*Corresponding author: Phone: +1-519-888-4567 Ext. 31095; Fax: +1-519-888-</w:t>
      </w:r>
      <w:proofErr w:type="gramStart"/>
      <w:r w:rsidRPr="009B405B">
        <w:rPr>
          <w:rFonts w:ascii="Times New Roman" w:hAnsi="Times New Roman"/>
          <w:sz w:val="24"/>
          <w:szCs w:val="24"/>
        </w:rPr>
        <w:t xml:space="preserve">4349; </w:t>
      </w:r>
      <w:r>
        <w:rPr>
          <w:rFonts w:ascii="Times New Roman" w:hAnsi="Times New Roman"/>
          <w:sz w:val="24"/>
          <w:szCs w:val="24"/>
        </w:rPr>
        <w:t xml:space="preserve">  </w:t>
      </w:r>
      <w:proofErr w:type="gramEnd"/>
      <w:r w:rsidRPr="009B405B">
        <w:rPr>
          <w:rFonts w:ascii="Times New Roman" w:hAnsi="Times New Roman"/>
          <w:sz w:val="24"/>
          <w:szCs w:val="24"/>
        </w:rPr>
        <w:t>E-mail: hyungsool@uwaterloo.ca</w:t>
      </w:r>
      <w:r w:rsidRPr="009B405B">
        <w:rPr>
          <w:rFonts w:ascii="Times New Roman" w:hAnsi="Times New Roman"/>
          <w:sz w:val="24"/>
          <w:szCs w:val="24"/>
        </w:rPr>
        <w:cr/>
      </w:r>
    </w:p>
    <w:p w14:paraId="31325D30" w14:textId="0BE0C03D" w:rsidR="00CA05B3" w:rsidRDefault="00CA05B3" w:rsidP="00CA05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F32389D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57A79854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33FC6C3C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6F39196A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5BF2871C" w14:textId="20569FE8" w:rsid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36413F41" w14:textId="00246E65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10ABBAA3" w14:textId="2723BD8F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212BDD97" w14:textId="2AE0B037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08D4F6F7" w14:textId="6D13120F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0FA8A95C" w14:textId="5475F514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4C47E51E" w14:textId="7D2D9C77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59D88900" w14:textId="630CA3EF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76F9E6FB" w14:textId="6C1F1F3F" w:rsidR="008F7401" w:rsidRDefault="008F7401" w:rsidP="00CA05B3">
      <w:pPr>
        <w:rPr>
          <w:rFonts w:ascii="Times New Roman" w:hAnsi="Times New Roman"/>
          <w:sz w:val="24"/>
          <w:szCs w:val="24"/>
        </w:rPr>
      </w:pPr>
    </w:p>
    <w:p w14:paraId="1D4E8FB0" w14:textId="1A35B09A" w:rsidR="0082610C" w:rsidRPr="0082610C" w:rsidRDefault="0082610C" w:rsidP="00C6139C">
      <w:pPr>
        <w:jc w:val="both"/>
        <w:rPr>
          <w:rFonts w:ascii="Times New Roman" w:hAnsi="Times New Roman" w:cs="Times New Roman"/>
          <w:b/>
          <w:color w:val="131313"/>
          <w:sz w:val="24"/>
          <w:szCs w:val="24"/>
          <w:u w:val="single"/>
        </w:rPr>
      </w:pPr>
      <w:r w:rsidRPr="0082610C">
        <w:rPr>
          <w:rFonts w:ascii="Times New Roman" w:hAnsi="Times New Roman" w:cs="Times New Roman"/>
          <w:b/>
          <w:color w:val="131313"/>
          <w:sz w:val="24"/>
          <w:szCs w:val="24"/>
          <w:u w:val="single"/>
        </w:rPr>
        <w:lastRenderedPageBreak/>
        <w:t>Estimation of Oxygen Supply Rate (OSR) through the gas</w:t>
      </w:r>
      <w:r>
        <w:rPr>
          <w:rFonts w:ascii="Times New Roman" w:hAnsi="Times New Roman" w:cs="Times New Roman"/>
          <w:b/>
          <w:color w:val="131313"/>
          <w:sz w:val="24"/>
          <w:szCs w:val="24"/>
          <w:u w:val="single"/>
        </w:rPr>
        <w:t xml:space="preserve"> </w:t>
      </w:r>
      <w:r w:rsidRPr="0082610C">
        <w:rPr>
          <w:rFonts w:ascii="Times New Roman" w:hAnsi="Times New Roman" w:cs="Times New Roman"/>
          <w:b/>
          <w:color w:val="131313"/>
          <w:sz w:val="24"/>
          <w:szCs w:val="24"/>
          <w:u w:val="single"/>
        </w:rPr>
        <w:t>membrane</w:t>
      </w:r>
    </w:p>
    <w:p w14:paraId="7C869274" w14:textId="0CA895E0" w:rsidR="0082610C" w:rsidRDefault="003F2910" w:rsidP="003F2910">
      <w:pPr>
        <w:spacing w:line="480" w:lineRule="auto"/>
        <w:ind w:firstLine="720"/>
        <w:jc w:val="both"/>
        <w:rPr>
          <w:rFonts w:ascii="Times New Roman" w:hAnsi="Times New Roman" w:cs="Times New Roman"/>
          <w:color w:val="131313"/>
          <w:sz w:val="24"/>
          <w:szCs w:val="24"/>
        </w:rPr>
      </w:pPr>
      <w:r>
        <w:rPr>
          <w:rFonts w:ascii="Times New Roman" w:hAnsi="Times New Roman" w:cs="Times New Roman"/>
          <w:color w:val="131313"/>
          <w:sz w:val="24"/>
          <w:szCs w:val="24"/>
        </w:rPr>
        <w:t xml:space="preserve">OSR through the membrane was evaluated at different air pressures of 14, 28 and 41 kPa. A cylindrical vessel similar in design and volume to the microaerobic zone </w:t>
      </w:r>
      <w:r w:rsidR="00561C95">
        <w:rPr>
          <w:rFonts w:ascii="Times New Roman" w:hAnsi="Times New Roman" w:cs="Times New Roman"/>
          <w:color w:val="131313"/>
          <w:sz w:val="24"/>
          <w:szCs w:val="24"/>
        </w:rPr>
        <w:t xml:space="preserve">of the AMFB reactor </w:t>
      </w:r>
      <w:r>
        <w:rPr>
          <w:rFonts w:ascii="Times New Roman" w:hAnsi="Times New Roman" w:cs="Times New Roman"/>
          <w:color w:val="131313"/>
          <w:sz w:val="24"/>
          <w:szCs w:val="24"/>
        </w:rPr>
        <w:t>was filled with distilled water that had been deoxygenated by continuous sparging of N</w:t>
      </w:r>
      <w:r w:rsidRPr="003F2910">
        <w:rPr>
          <w:rFonts w:ascii="Times New Roman" w:hAnsi="Times New Roman" w:cs="Times New Roman"/>
          <w:color w:val="131313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color w:val="131313"/>
          <w:sz w:val="24"/>
          <w:szCs w:val="24"/>
        </w:rPr>
        <w:t xml:space="preserve"> gas (99%). A DO meter was used for </w:t>
      </w:r>
      <w:r w:rsidR="00561C95">
        <w:rPr>
          <w:rFonts w:ascii="Times New Roman" w:hAnsi="Times New Roman" w:cs="Times New Roman"/>
          <w:color w:val="131313"/>
          <w:sz w:val="24"/>
          <w:szCs w:val="24"/>
        </w:rPr>
        <w:t xml:space="preserve">continuous </w:t>
      </w:r>
      <w:r>
        <w:rPr>
          <w:rFonts w:ascii="Times New Roman" w:hAnsi="Times New Roman" w:cs="Times New Roman"/>
          <w:color w:val="131313"/>
          <w:sz w:val="24"/>
          <w:szCs w:val="24"/>
        </w:rPr>
        <w:t>monitoring of dissolved oxygen</w:t>
      </w:r>
      <w:r w:rsidR="00561C95">
        <w:rPr>
          <w:rFonts w:ascii="Times New Roman" w:hAnsi="Times New Roman" w:cs="Times New Roman"/>
          <w:color w:val="131313"/>
          <w:sz w:val="24"/>
          <w:szCs w:val="24"/>
        </w:rPr>
        <w:t xml:space="preserve"> in the test vessel</w:t>
      </w:r>
      <w:r>
        <w:rPr>
          <w:rFonts w:ascii="Times New Roman" w:hAnsi="Times New Roman" w:cs="Times New Roman"/>
          <w:color w:val="131313"/>
          <w:sz w:val="24"/>
          <w:szCs w:val="24"/>
        </w:rPr>
        <w:t>. Membrane aeration was initiated once a DO of &lt; 0.</w:t>
      </w:r>
      <w:r w:rsidR="0097441C">
        <w:rPr>
          <w:rFonts w:ascii="Times New Roman" w:hAnsi="Times New Roman" w:cs="Times New Roman"/>
          <w:color w:val="131313"/>
          <w:sz w:val="24"/>
          <w:szCs w:val="24"/>
        </w:rPr>
        <w:t>1</w:t>
      </w:r>
      <w:r>
        <w:rPr>
          <w:rFonts w:ascii="Times New Roman" w:hAnsi="Times New Roman" w:cs="Times New Roman"/>
          <w:color w:val="131313"/>
          <w:sz w:val="24"/>
          <w:szCs w:val="24"/>
        </w:rPr>
        <w:t xml:space="preserve"> mg/L was reached. </w:t>
      </w:r>
      <w:r w:rsidR="00561C95">
        <w:rPr>
          <w:rFonts w:ascii="Times New Roman" w:hAnsi="Times New Roman" w:cs="Times New Roman"/>
          <w:color w:val="131313"/>
          <w:sz w:val="24"/>
          <w:szCs w:val="24"/>
        </w:rPr>
        <w:t>T</w:t>
      </w:r>
      <w:r w:rsidR="00B550DD">
        <w:rPr>
          <w:rFonts w:ascii="Times New Roman" w:hAnsi="Times New Roman" w:cs="Times New Roman"/>
          <w:color w:val="131313"/>
          <w:sz w:val="24"/>
          <w:szCs w:val="24"/>
        </w:rPr>
        <w:t xml:space="preserve">he change in DO concentration </w:t>
      </w:r>
      <w:r w:rsidR="00561C95">
        <w:rPr>
          <w:rFonts w:ascii="Times New Roman" w:hAnsi="Times New Roman" w:cs="Times New Roman"/>
          <w:color w:val="131313"/>
          <w:sz w:val="24"/>
          <w:szCs w:val="24"/>
        </w:rPr>
        <w:t xml:space="preserve">with active membrane aeration </w:t>
      </w:r>
      <w:r w:rsidR="00B550DD">
        <w:rPr>
          <w:rFonts w:ascii="Times New Roman" w:hAnsi="Times New Roman" w:cs="Times New Roman"/>
          <w:color w:val="131313"/>
          <w:sz w:val="24"/>
          <w:szCs w:val="24"/>
        </w:rPr>
        <w:t>was monitored with</w:t>
      </w:r>
      <w:r w:rsidR="00F01CBA">
        <w:rPr>
          <w:rFonts w:ascii="Times New Roman" w:hAnsi="Times New Roman" w:cs="Times New Roman"/>
          <w:color w:val="131313"/>
          <w:sz w:val="24"/>
          <w:szCs w:val="24"/>
        </w:rPr>
        <w:t xml:space="preserve"> the</w:t>
      </w:r>
      <w:r w:rsidR="00B550DD">
        <w:rPr>
          <w:rFonts w:ascii="Times New Roman" w:hAnsi="Times New Roman" w:cs="Times New Roman"/>
          <w:color w:val="131313"/>
          <w:sz w:val="24"/>
          <w:szCs w:val="24"/>
        </w:rPr>
        <w:t xml:space="preserve"> DO meter</w:t>
      </w:r>
      <w:r w:rsidR="00F01CBA">
        <w:rPr>
          <w:rFonts w:ascii="Times New Roman" w:hAnsi="Times New Roman" w:cs="Times New Roman"/>
          <w:color w:val="131313"/>
          <w:sz w:val="24"/>
          <w:szCs w:val="24"/>
        </w:rPr>
        <w:t xml:space="preserve"> and </w:t>
      </w:r>
      <w:r w:rsidR="00E43C28">
        <w:rPr>
          <w:rFonts w:ascii="Times New Roman" w:hAnsi="Times New Roman" w:cs="Times New Roman"/>
          <w:color w:val="131313"/>
          <w:sz w:val="24"/>
          <w:szCs w:val="24"/>
        </w:rPr>
        <w:t xml:space="preserve">used for estimation of </w:t>
      </w:r>
      <w:r w:rsidR="00B550DD">
        <w:rPr>
          <w:rFonts w:ascii="Times New Roman" w:hAnsi="Times New Roman" w:cs="Times New Roman"/>
          <w:color w:val="131313"/>
          <w:sz w:val="24"/>
          <w:szCs w:val="24"/>
        </w:rPr>
        <w:t xml:space="preserve">OSR according to equations </w:t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>(</w:t>
      </w:r>
      <w:r w:rsidR="00B550DD">
        <w:rPr>
          <w:rFonts w:ascii="Times New Roman" w:hAnsi="Times New Roman" w:cs="Times New Roman"/>
          <w:color w:val="131313"/>
          <w:sz w:val="24"/>
          <w:szCs w:val="24"/>
        </w:rPr>
        <w:t>1</w:t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>)</w:t>
      </w:r>
      <w:r w:rsidR="00B550DD">
        <w:rPr>
          <w:rFonts w:ascii="Times New Roman" w:hAnsi="Times New Roman" w:cs="Times New Roman"/>
          <w:color w:val="131313"/>
          <w:sz w:val="24"/>
          <w:szCs w:val="24"/>
        </w:rPr>
        <w:t xml:space="preserve"> and </w:t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>(</w:t>
      </w:r>
      <w:r w:rsidR="00902BB1">
        <w:rPr>
          <w:rFonts w:ascii="Times New Roman" w:hAnsi="Times New Roman" w:cs="Times New Roman"/>
          <w:color w:val="131313"/>
          <w:sz w:val="24"/>
          <w:szCs w:val="24"/>
        </w:rPr>
        <w:t>3</w:t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>)</w:t>
      </w:r>
      <w:r w:rsidR="00C74E54">
        <w:rPr>
          <w:rFonts w:ascii="Times New Roman" w:hAnsi="Times New Roman" w:cs="Times New Roman"/>
          <w:color w:val="131313"/>
          <w:sz w:val="24"/>
          <w:szCs w:val="24"/>
        </w:rPr>
        <w:t xml:space="preserve"> below</w: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t xml:space="preserve"> </w: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begin">
          <w:fldData xml:space="preserve">PEVuZE5vdGU+PENpdGU+PEF1dGhvcj5Eb25nPC9BdXRob3I+PFllYXI+MjAwOTwvWWVhcj48UmVj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</w:fldData>
        </w:fldChar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instrText xml:space="preserve"> ADDIN EN.CITE </w:instrTex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begin">
          <w:fldData xml:space="preserve">PEVuZE5vdGU+PENpdGU+PEF1dGhvcj5Eb25nPC9BdXRob3I+PFllYXI+MjAwOTwvWWVhcj48UmVj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</w:fldData>
        </w:fldChar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instrText xml:space="preserve"> ADDIN EN.CITE.DATA </w:instrText>
      </w:r>
      <w:r w:rsidR="00C210DE">
        <w:rPr>
          <w:rFonts w:ascii="Times New Roman" w:hAnsi="Times New Roman" w:cs="Times New Roman"/>
          <w:color w:val="131313"/>
          <w:sz w:val="24"/>
          <w:szCs w:val="24"/>
        </w:rPr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end"/>
      </w:r>
      <w:r w:rsidR="00C210DE">
        <w:rPr>
          <w:rFonts w:ascii="Times New Roman" w:hAnsi="Times New Roman" w:cs="Times New Roman"/>
          <w:color w:val="131313"/>
          <w:sz w:val="24"/>
          <w:szCs w:val="24"/>
        </w:rPr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separate"/>
      </w:r>
      <w:r w:rsidR="00C210DE">
        <w:rPr>
          <w:rFonts w:ascii="Times New Roman" w:hAnsi="Times New Roman" w:cs="Times New Roman"/>
          <w:noProof/>
          <w:color w:val="131313"/>
          <w:sz w:val="24"/>
          <w:szCs w:val="24"/>
        </w:rPr>
        <w:t>[1, 2]</w: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end"/>
      </w:r>
      <w:r w:rsidR="00C74E54">
        <w:rPr>
          <w:rFonts w:ascii="Times New Roman" w:hAnsi="Times New Roman" w:cs="Times New Roman"/>
          <w:color w:val="131313"/>
          <w:sz w:val="24"/>
          <w:szCs w:val="24"/>
        </w:rPr>
        <w:t>.</w:t>
      </w:r>
    </w:p>
    <w:p w14:paraId="4946491D" w14:textId="1AC93DED" w:rsidR="006C56B3" w:rsidRDefault="00E43C28" w:rsidP="003F2910">
      <w:pPr>
        <w:spacing w:line="480" w:lineRule="auto"/>
        <w:ind w:firstLine="720"/>
        <w:jc w:val="both"/>
        <w:rPr>
          <w:rFonts w:ascii="Times New Roman" w:hAnsi="Times New Roman" w:cs="Times New Roman"/>
          <w:color w:val="131313"/>
          <w:sz w:val="24"/>
          <w:szCs w:val="24"/>
        </w:rPr>
      </w:pPr>
      <w:r>
        <w:rPr>
          <w:rFonts w:ascii="Times New Roman" w:hAnsi="Times New Roman" w:cs="Times New Roman"/>
          <w:color w:val="131313"/>
          <w:sz w:val="24"/>
          <w:szCs w:val="24"/>
        </w:rPr>
        <w:t xml:space="preserve">Oxygen transfer through the membrane can be described by </w:t>
      </w:r>
      <w:r w:rsidR="00575827">
        <w:rPr>
          <w:rFonts w:ascii="Times New Roman" w:hAnsi="Times New Roman" w:cs="Times New Roman"/>
          <w:color w:val="131313"/>
          <w:sz w:val="24"/>
          <w:szCs w:val="24"/>
        </w:rPr>
        <w:t xml:space="preserve">the first order differential </w:t>
      </w:r>
      <w:r>
        <w:rPr>
          <w:rFonts w:ascii="Times New Roman" w:hAnsi="Times New Roman" w:cs="Times New Roman"/>
          <w:color w:val="131313"/>
          <w:sz w:val="24"/>
          <w:szCs w:val="24"/>
        </w:rPr>
        <w:t>equation</w: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t xml:space="preserve"> </w: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begin"/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instrText xml:space="preserve"> ADDIN EN.CITE &lt;EndNote&gt;&lt;Cite&gt;&lt;Author&gt;Dong&lt;/Author&gt;&lt;Year&gt;2009&lt;/Year&gt;&lt;RecNum&gt;59&lt;/RecNum&gt;&lt;DisplayText&gt;[1]&lt;/DisplayText&gt;&lt;record&gt;&lt;rec-number&gt;59&lt;/rec-number&gt;&lt;foreign-keys&gt;&lt;key app="EN" db-id="sr2twfvf12zdfjepvxnv20xgpeswse2sxwee" timestamp="1524366935"&gt;59&lt;/key&gt;&lt;/foreign-keys&gt;&lt;ref-type name="Journal Article"&gt;17&lt;/ref-type&gt;&lt;contributors&gt;&lt;authors&gt;&lt;author&gt;Dong, Wen-yi&lt;/author&gt;&lt;author&gt;Wang, Hong-jie&lt;/author&gt;&lt;author&gt;Li, Wei-guang&lt;/author&gt;&lt;author&gt;Ying, Wen-chao&lt;/author&gt;&lt;author&gt;Gan, Guang-hua&lt;/author&gt;&lt;author&gt;Yang, Yue&lt;/author&gt;&lt;/authors&gt;&lt;/contributors&gt;&lt;titles&gt;&lt;title&gt;Effect of DO on simultaneous removal of carbon and nitrogen by a membrane aeration/filtration combined bioreactor&lt;/title&gt;&lt;secondary-title&gt;Journal of Membrane Science&lt;/secondary-title&gt;&lt;/titles&gt;&lt;periodical&gt;&lt;full-title&gt;Journal of Membrane Science&lt;/full-title&gt;&lt;/periodical&gt;&lt;pages&gt;219-224&lt;/pages&gt;&lt;volume&gt;344&lt;/volume&gt;&lt;number&gt;1&lt;/number&gt;&lt;keywords&gt;&lt;keyword&gt;Dissolved oxygen&lt;/keyword&gt;&lt;keyword&gt;Membrane aeration/filtration combined bioreactor&lt;/keyword&gt;&lt;keyword&gt;Simultaneous carbon and nitrogen removal&lt;/keyword&gt;&lt;/keywords&gt;&lt;dates&gt;&lt;year&gt;2009&lt;/year&gt;&lt;pub-dates&gt;&lt;date&gt;2009/11/15/&lt;/date&gt;&lt;/pub-dates&gt;&lt;/dates&gt;&lt;isbn&gt;0376-7388&lt;/isbn&gt;&lt;urls&gt;&lt;related-urls&gt;&lt;url&gt;http://www.sciencedirect.com/science/article/pii/S0376738809005912&lt;/url&gt;&lt;/related-urls&gt;&lt;/urls&gt;&lt;electronic-resource-num&gt;https://doi.org/10.1016/j.memsci.2009.08.007&lt;/electronic-resource-num&gt;&lt;/record&gt;&lt;/Cite&gt;&lt;/EndNote&gt;</w:instrTex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separate"/>
      </w:r>
      <w:r w:rsidR="00C210DE">
        <w:rPr>
          <w:rFonts w:ascii="Times New Roman" w:hAnsi="Times New Roman" w:cs="Times New Roman"/>
          <w:noProof/>
          <w:color w:val="131313"/>
          <w:sz w:val="24"/>
          <w:szCs w:val="24"/>
        </w:rPr>
        <w:t>[1]</w:t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fldChar w:fldCharType="end"/>
      </w:r>
      <w:r w:rsidR="00C210DE">
        <w:rPr>
          <w:rFonts w:ascii="Times New Roman" w:hAnsi="Times New Roman" w:cs="Times New Roman"/>
          <w:color w:val="131313"/>
          <w:sz w:val="24"/>
          <w:szCs w:val="24"/>
        </w:rPr>
        <w:t xml:space="preserve">: </w:t>
      </w:r>
    </w:p>
    <w:p w14:paraId="09F41478" w14:textId="4F7BCEA3" w:rsidR="00E43C28" w:rsidRPr="00ED0BB7" w:rsidRDefault="00F3036D" w:rsidP="003F2910">
      <w:pPr>
        <w:spacing w:line="480" w:lineRule="auto"/>
        <w:ind w:firstLine="720"/>
        <w:jc w:val="both"/>
        <w:rPr>
          <w:rFonts w:ascii="Times New Roman" w:eastAsiaTheme="minorEastAsia" w:hAnsi="Times New Roman" w:cs="Times New Roman"/>
          <w:color w:val="131313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color w:val="131313"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color w:val="131313"/>
                <w:sz w:val="36"/>
                <w:szCs w:val="36"/>
              </w:rPr>
              <m:t>dC</m:t>
            </m:r>
          </m:num>
          <m:den>
            <m:r>
              <w:rPr>
                <w:rFonts w:ascii="Cambria Math" w:hAnsi="Cambria Math" w:cs="Times New Roman"/>
                <w:color w:val="131313"/>
                <w:sz w:val="36"/>
                <w:szCs w:val="36"/>
              </w:rPr>
              <m:t>dt</m:t>
            </m:r>
          </m:den>
        </m:f>
        <m:r>
          <w:rPr>
            <w:rFonts w:ascii="Cambria Math" w:hAnsi="Cambria Math" w:cs="Times New Roman"/>
            <w:color w:val="131313"/>
            <w:sz w:val="36"/>
            <w:szCs w:val="36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color w:val="131313"/>
                <w:sz w:val="36"/>
                <w:szCs w:val="36"/>
              </w:rPr>
            </m:ctrlPr>
          </m:sSubPr>
          <m:e>
            <m:r>
              <w:rPr>
                <w:rFonts w:ascii="Cambria Math" w:hAnsi="Cambria Math" w:cs="Times New Roman"/>
                <w:color w:val="131313"/>
                <w:sz w:val="36"/>
                <w:szCs w:val="36"/>
              </w:rPr>
              <m:t>K</m:t>
            </m:r>
          </m:e>
          <m:sub>
            <m:r>
              <w:rPr>
                <w:rFonts w:ascii="Cambria Math" w:hAnsi="Cambria Math" w:cs="Times New Roman"/>
                <w:color w:val="131313"/>
                <w:sz w:val="36"/>
                <w:szCs w:val="36"/>
              </w:rPr>
              <m:t>L</m:t>
            </m:r>
          </m:sub>
        </m:sSub>
      </m:oMath>
      <w:r w:rsidR="00E43C28" w:rsidRPr="00ED0BB7">
        <w:rPr>
          <w:rFonts w:ascii="Times New Roman" w:eastAsiaTheme="minorEastAsia" w:hAnsi="Times New Roman" w:cs="Times New Roman"/>
          <w:i/>
          <w:color w:val="131313"/>
          <w:sz w:val="28"/>
          <w:szCs w:val="28"/>
        </w:rPr>
        <w:t>a</w:t>
      </w:r>
      <w:r w:rsidR="00E43C28"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ct</m:t>
            </m:r>
          </m:sub>
        </m:sSub>
      </m:oMath>
      <w:r w:rsidR="00E43C28"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-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t</m:t>
            </m:r>
          </m:sub>
        </m:sSub>
      </m:oMath>
      <w:r w:rsidR="00E43C28">
        <w:rPr>
          <w:rFonts w:ascii="Times New Roman" w:eastAsiaTheme="minorEastAsia" w:hAnsi="Times New Roman" w:cs="Times New Roman"/>
          <w:color w:val="131313"/>
          <w:sz w:val="28"/>
          <w:szCs w:val="28"/>
        </w:rPr>
        <w:t>)</w:t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ED0BB7" w:rsidRPr="00ED0BB7">
        <w:rPr>
          <w:rFonts w:ascii="Times New Roman" w:eastAsiaTheme="minorEastAsia" w:hAnsi="Times New Roman" w:cs="Times New Roman"/>
          <w:color w:val="131313"/>
          <w:sz w:val="24"/>
          <w:szCs w:val="24"/>
        </w:rPr>
        <w:t>(1)</w:t>
      </w:r>
    </w:p>
    <w:p w14:paraId="72959973" w14:textId="4659304C" w:rsidR="007B62B3" w:rsidRDefault="00575827" w:rsidP="00ED0BB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575827">
        <w:rPr>
          <w:rFonts w:ascii="Times New Roman" w:hAnsi="Times New Roman" w:cs="Times New Roman"/>
          <w:color w:val="131313"/>
          <w:sz w:val="24"/>
          <w:szCs w:val="24"/>
        </w:rPr>
        <w:t>Where</w:t>
      </w:r>
      <w:r>
        <w:rPr>
          <w:rFonts w:ascii="Times New Roman" w:hAnsi="Times New Roman" w:cs="Times New Roman"/>
          <w:color w:val="131313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t</m:t>
            </m:r>
          </m:sub>
        </m:sSub>
      </m:oMath>
      <w:r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is the oxygen concentration in the liquid phase at any given time t (mg/L),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ct</m:t>
            </m:r>
          </m:sub>
        </m:sSub>
      </m:oMath>
      <w:r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 </w:t>
      </w:r>
      <w:r w:rsidRPr="00575827">
        <w:rPr>
          <w:rFonts w:ascii="Times New Roman" w:eastAsiaTheme="minorEastAsia" w:hAnsi="Times New Roman" w:cs="Times New Roman"/>
          <w:color w:val="131313"/>
          <w:sz w:val="24"/>
          <w:szCs w:val="24"/>
        </w:rPr>
        <w:t>is the</w:t>
      </w:r>
      <w:r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 </w:t>
      </w:r>
      <w:r w:rsidRPr="00575827">
        <w:rPr>
          <w:rFonts w:ascii="Times New Roman" w:eastAsiaTheme="minorEastAsia" w:hAnsi="Times New Roman" w:cs="Times New Roman"/>
          <w:color w:val="131313"/>
          <w:sz w:val="24"/>
          <w:szCs w:val="24"/>
        </w:rPr>
        <w:t>saturated oxygen concentration</w:t>
      </w:r>
      <w:r w:rsidR="00F836FC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(mg/L), </w:t>
      </w:r>
      <w:r w:rsidRPr="00575827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color w:val="131313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theme="majorHAnsi"/>
                <w:color w:val="131313"/>
                <w:sz w:val="28"/>
                <w:szCs w:val="28"/>
              </w:rPr>
              <m:t>L</m:t>
            </m:r>
          </m:sub>
        </m:sSub>
      </m:oMath>
      <w:r w:rsidR="00F836FC"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 </w:t>
      </w:r>
      <w:r w:rsidR="00F836FC" w:rsidRPr="00F836FC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is </w:t>
      </w:r>
      <w:r w:rsidR="00F836FC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the mass transfer coefficient based on liquid phase (m/h), t is the aeration time (h), </w:t>
      </w:r>
      <w:r w:rsidR="00F836FC" w:rsidRPr="00ED0BB7">
        <w:rPr>
          <w:rFonts w:ascii="Times New Roman" w:eastAsiaTheme="minorEastAsia" w:hAnsi="Times New Roman" w:cs="Times New Roman"/>
          <w:i/>
          <w:color w:val="131313"/>
          <w:sz w:val="28"/>
          <w:szCs w:val="28"/>
        </w:rPr>
        <w:t>a</w:t>
      </w:r>
      <w:r w:rsidR="00F836FC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</w:t>
      </w:r>
      <w:r w:rsidR="00ED0BB7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is the </w:t>
      </w:r>
      <w:r w:rsidR="007B62B3" w:rsidRPr="007B62B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interfacial area available for mass </w:t>
      </w:r>
      <w:r w:rsidR="00ED0BB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transfer based on membrane surface area </w:t>
      </w:r>
      <w:r w:rsidR="00ED0BB7" w:rsidRPr="00ED0BB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A </w:t>
      </w:r>
      <w:r w:rsidR="00ED0BB7">
        <w:rPr>
          <w:rFonts w:ascii="Times New Roman" w:hAnsi="Times New Roman" w:cs="Times New Roman"/>
          <w:sz w:val="24"/>
          <w:szCs w:val="24"/>
          <w:shd w:val="clear" w:color="auto" w:fill="FFFFFF"/>
        </w:rPr>
        <w:t>(m</w:t>
      </w:r>
      <w:r w:rsidR="00ED0BB7" w:rsidRPr="00ED0BB7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>2</w:t>
      </w:r>
      <w:r w:rsidR="00ED0BB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and liquid volume </w:t>
      </w:r>
      <w:r w:rsidR="00ED0BB7" w:rsidRPr="00ED0BB7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V</w:t>
      </w:r>
      <w:r w:rsidR="00ED0BB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(m</w:t>
      </w:r>
      <w:r w:rsidR="00ED0BB7" w:rsidRPr="00ED0BB7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</w:rPr>
        <w:t>3</w:t>
      </w:r>
      <w:r w:rsidR="00ED0BB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). </w:t>
      </w:r>
    </w:p>
    <w:p w14:paraId="762F78CC" w14:textId="6E955BD3" w:rsidR="00ED0BB7" w:rsidRDefault="00ED0BB7" w:rsidP="00ED0BB7">
      <w:pPr>
        <w:spacing w:line="480" w:lineRule="auto"/>
        <w:jc w:val="both"/>
        <w:rPr>
          <w:rFonts w:ascii="Times New Roman" w:eastAsiaTheme="minorEastAsia" w:hAnsi="Times New Roman" w:cs="Times New Roman"/>
          <w:color w:val="131313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Assuming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ct</m:t>
            </m:r>
          </m:sub>
        </m:sSub>
      </m:oMath>
      <w:r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is constant at all times, there is no chemical reaction, and initially (at t = 0) there is no oxygen in the test </w:t>
      </w:r>
      <w:r w:rsidR="00902BB1">
        <w:rPr>
          <w:rFonts w:ascii="Times New Roman" w:eastAsiaTheme="minorEastAsia" w:hAnsi="Times New Roman" w:cs="Times New Roman"/>
          <w:color w:val="131313"/>
          <w:sz w:val="24"/>
          <w:szCs w:val="24"/>
        </w:rPr>
        <w:t>vessel</w:t>
      </w:r>
      <w:r>
        <w:rPr>
          <w:rFonts w:ascii="Times New Roman" w:eastAsiaTheme="minorEastAsia" w:hAnsi="Times New Roman" w:cs="Times New Roman"/>
          <w:color w:val="131313"/>
          <w:sz w:val="24"/>
          <w:szCs w:val="24"/>
        </w:rPr>
        <w:t>, the solution of equation 1 yields:</w:t>
      </w:r>
    </w:p>
    <w:p w14:paraId="33E1D282" w14:textId="376CE90F" w:rsidR="00ED0BB7" w:rsidRPr="00B101D3" w:rsidRDefault="00ED0BB7" w:rsidP="00ED0BB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01D3">
        <w:rPr>
          <w:rFonts w:ascii="Times New Roman" w:hAnsi="Times New Roman" w:cs="Times New Roman"/>
          <w:sz w:val="28"/>
          <w:szCs w:val="28"/>
        </w:rPr>
        <w:t xml:space="preserve">ln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ct-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ct-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sub>
                </m:sSub>
              </m:den>
            </m:f>
          </m:e>
        </m:d>
      </m:oMath>
      <w:r w:rsidR="00B101D3" w:rsidRPr="00B101D3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131313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131313"/>
                <w:sz w:val="28"/>
                <w:szCs w:val="28"/>
              </w:rPr>
              <m:t>L</m:t>
            </m:r>
          </m:sub>
        </m:sSub>
      </m:oMath>
      <w:r w:rsidR="00B101D3" w:rsidRPr="00B101D3">
        <w:rPr>
          <w:rFonts w:ascii="Times New Roman" w:eastAsiaTheme="minorEastAsia" w:hAnsi="Times New Roman" w:cs="Times New Roman"/>
          <w:i/>
          <w:color w:val="131313"/>
          <w:sz w:val="28"/>
          <w:szCs w:val="28"/>
        </w:rPr>
        <w:t>a (t)</w:t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>
        <w:rPr>
          <w:rFonts w:ascii="Times New Roman" w:eastAsiaTheme="minorEastAsia" w:hAnsi="Times New Roman" w:cs="Times New Roman"/>
          <w:color w:val="131313"/>
          <w:sz w:val="28"/>
          <w:szCs w:val="28"/>
        </w:rPr>
        <w:tab/>
      </w:r>
      <w:r w:rsidR="00B101D3" w:rsidRPr="00B101D3">
        <w:rPr>
          <w:rFonts w:ascii="Times New Roman" w:eastAsiaTheme="minorEastAsia" w:hAnsi="Times New Roman" w:cs="Times New Roman"/>
          <w:color w:val="131313"/>
          <w:sz w:val="24"/>
          <w:szCs w:val="24"/>
        </w:rPr>
        <w:t>(2)</w:t>
      </w:r>
    </w:p>
    <w:p w14:paraId="0724C6A5" w14:textId="712FD753" w:rsidR="0082610C" w:rsidRDefault="00BC0050" w:rsidP="003F2910">
      <w:pPr>
        <w:spacing w:line="480" w:lineRule="auto"/>
        <w:jc w:val="both"/>
        <w:rPr>
          <w:rFonts w:ascii="Times New Roman" w:eastAsiaTheme="minorEastAsia" w:hAnsi="Times New Roman" w:cs="Times New Roman"/>
          <w:color w:val="131313"/>
          <w:sz w:val="24"/>
          <w:szCs w:val="24"/>
        </w:rPr>
      </w:pPr>
      <w:r>
        <w:rPr>
          <w:rFonts w:ascii="Times New Roman" w:hAnsi="Times New Roman" w:cs="Times New Roman"/>
          <w:color w:val="131313"/>
          <w:sz w:val="24"/>
          <w:szCs w:val="24"/>
        </w:rPr>
        <w:t xml:space="preserve">Where: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8"/>
                <w:szCs w:val="28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 </w:t>
      </w:r>
      <w:r w:rsidRPr="00BC0050">
        <w:rPr>
          <w:rFonts w:ascii="Times New Roman" w:eastAsiaTheme="minorEastAsia" w:hAnsi="Times New Roman" w:cs="Times New Roman"/>
          <w:color w:val="131313"/>
          <w:sz w:val="24"/>
          <w:szCs w:val="24"/>
        </w:rPr>
        <w:t>is the initial dissolved oxygen concentration in the liquid phase</w:t>
      </w:r>
      <w:r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(mg/L)</w:t>
      </w:r>
    </w:p>
    <w:p w14:paraId="53647E64" w14:textId="5CA5BBC0" w:rsidR="00902BB1" w:rsidRDefault="00902BB1" w:rsidP="003F291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131313"/>
          <w:sz w:val="24"/>
          <w:szCs w:val="24"/>
        </w:rPr>
        <w:lastRenderedPageBreak/>
        <w:t xml:space="preserve">Equation 2 corresponds to a linear relationship, in which the slope of the line is the volumetric mass transfer coefficient, </w:t>
      </w:r>
      <m:oMath>
        <m:sSub>
          <m:sSubPr>
            <m:ctrlPr>
              <w:rPr>
                <w:rFonts w:ascii="Cambria Math" w:hAnsi="Cambria Math" w:cs="Times New Roman"/>
                <w:i/>
                <w:color w:val="131313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131313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color w:val="131313"/>
                <w:sz w:val="24"/>
                <w:szCs w:val="24"/>
              </w:rPr>
              <m:t>L</m:t>
            </m:r>
          </m:sub>
        </m:sSub>
      </m:oMath>
      <w:r w:rsidRPr="00902BB1">
        <w:rPr>
          <w:rFonts w:ascii="Times New Roman" w:eastAsiaTheme="minorEastAsia" w:hAnsi="Times New Roman" w:cs="Times New Roman"/>
          <w:i/>
          <w:color w:val="131313"/>
          <w:sz w:val="24"/>
          <w:szCs w:val="24"/>
        </w:rPr>
        <w:t>a</w:t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</w:t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fldChar w:fldCharType="begin">
          <w:fldData xml:space="preserve">PEVuZE5vdGU+PENpdGU+PEF1dGhvcj5Eb25nPC9BdXRob3I+PFllYXI+MjAwOTwvWWVhcj48UmVj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</w:fldData>
        </w:fldChar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instrText xml:space="preserve"> ADDIN EN.CITE </w:instrText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fldChar w:fldCharType="begin">
          <w:fldData xml:space="preserve">PEVuZE5vdGU+PENpdGU+PEF1dGhvcj5Eb25nPC9BdXRob3I+PFllYXI+MjAwOTwvWWVhcj48UmVj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</w:fldData>
        </w:fldChar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instrText xml:space="preserve"> ADDIN EN.CITE.DATA </w:instrText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fldChar w:fldCharType="end"/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fldChar w:fldCharType="separate"/>
      </w:r>
      <w:r w:rsidR="00C210DE">
        <w:rPr>
          <w:rFonts w:ascii="Times New Roman" w:eastAsiaTheme="minorEastAsia" w:hAnsi="Times New Roman" w:cs="Times New Roman"/>
          <w:noProof/>
          <w:color w:val="131313"/>
          <w:sz w:val="24"/>
          <w:szCs w:val="24"/>
        </w:rPr>
        <w:t>[1-3]</w:t>
      </w:r>
      <w:r w:rsidR="00C210DE">
        <w:rPr>
          <w:rFonts w:ascii="Times New Roman" w:eastAsiaTheme="minorEastAsia" w:hAnsi="Times New Roman" w:cs="Times New Roman"/>
          <w:color w:val="131313"/>
          <w:sz w:val="24"/>
          <w:szCs w:val="24"/>
        </w:rPr>
        <w:fldChar w:fldCharType="end"/>
      </w:r>
      <w:r w:rsidR="001A7720">
        <w:rPr>
          <w:rFonts w:ascii="Times New Roman" w:eastAsiaTheme="minorEastAsia" w:hAnsi="Times New Roman" w:cs="Times New Roman"/>
          <w:color w:val="131313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color w:val="131313"/>
          <w:sz w:val="24"/>
          <w:szCs w:val="24"/>
        </w:rPr>
        <w:t>Figure 1</w:t>
      </w:r>
      <w:r w:rsidR="001A7720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shows the </w:t>
      </w:r>
      <m:oMath>
        <m:sSub>
          <m:sSubPr>
            <m:ctrlPr>
              <w:rPr>
                <w:rFonts w:ascii="Cambria Math" w:hAnsi="Cambria Math" w:cs="Times New Roman"/>
                <w:i/>
                <w:color w:val="131313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131313"/>
                <w:sz w:val="24"/>
                <w:szCs w:val="24"/>
              </w:rPr>
              <m:t>K</m:t>
            </m:r>
          </m:e>
          <m:sub>
            <m:r>
              <w:rPr>
                <w:rFonts w:ascii="Cambria Math" w:hAnsi="Cambria Math" w:cs="Times New Roman"/>
                <w:color w:val="131313"/>
                <w:sz w:val="24"/>
                <w:szCs w:val="24"/>
              </w:rPr>
              <m:t>L</m:t>
            </m:r>
          </m:sub>
        </m:sSub>
      </m:oMath>
      <w:proofErr w:type="gramStart"/>
      <w:r w:rsidR="001A7720" w:rsidRPr="00902BB1">
        <w:rPr>
          <w:rFonts w:ascii="Times New Roman" w:eastAsiaTheme="minorEastAsia" w:hAnsi="Times New Roman" w:cs="Times New Roman"/>
          <w:i/>
          <w:color w:val="131313"/>
          <w:sz w:val="24"/>
          <w:szCs w:val="24"/>
        </w:rPr>
        <w:t>a</w:t>
      </w:r>
      <w:proofErr w:type="gramEnd"/>
      <w:r w:rsidR="001A7720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obtained for the membrane at different pressure</w:t>
      </w:r>
      <w:r w:rsidR="00EF0E4A">
        <w:rPr>
          <w:rFonts w:ascii="Times New Roman" w:eastAsiaTheme="minorEastAsia" w:hAnsi="Times New Roman" w:cs="Times New Roman"/>
          <w:color w:val="131313"/>
          <w:sz w:val="24"/>
          <w:szCs w:val="24"/>
        </w:rPr>
        <w:t>s</w:t>
      </w:r>
      <w:r w:rsidR="00133F13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in this study</w:t>
      </w:r>
      <w:r w:rsidR="001A7720">
        <w:rPr>
          <w:rFonts w:ascii="Times New Roman" w:eastAsiaTheme="minorEastAsia" w:hAnsi="Times New Roman" w:cs="Times New Roman"/>
          <w:color w:val="131313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The </w:t>
      </w:r>
      <w:r w:rsidRPr="007B62B3">
        <w:rPr>
          <w:rFonts w:ascii="Times New Roman" w:hAnsi="Times New Roman" w:cs="Times New Roman"/>
          <w:sz w:val="24"/>
          <w:szCs w:val="24"/>
          <w:shd w:val="clear" w:color="auto" w:fill="FFFFFF"/>
        </w:rPr>
        <w:t>interfacial area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r w:rsidRPr="00902BB1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a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can be deduced from the membrane surface area and liquid volume </w:t>
      </w:r>
      <w:r w:rsidR="001A7720">
        <w:rPr>
          <w:rFonts w:ascii="Times New Roman" w:hAnsi="Times New Roman" w:cs="Times New Roman"/>
          <w:sz w:val="24"/>
          <w:szCs w:val="24"/>
          <w:shd w:val="clear" w:color="auto" w:fill="FFFFFF"/>
        </w:rPr>
        <w:t>of the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test vessel (</w:t>
      </w:r>
      <w:r w:rsidRPr="00902BB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A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/</w:t>
      </w:r>
      <w:r w:rsidRPr="00902BB1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V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). OSR can then be calculated by the following equation</w:t>
      </w:r>
      <w:r w:rsidR="00C210D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C210DE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begin"/>
      </w:r>
      <w:r w:rsidR="00C210DE">
        <w:rPr>
          <w:rFonts w:ascii="Times New Roman" w:hAnsi="Times New Roman" w:cs="Times New Roman"/>
          <w:sz w:val="24"/>
          <w:szCs w:val="24"/>
          <w:shd w:val="clear" w:color="auto" w:fill="FFFFFF"/>
        </w:rPr>
        <w:instrText xml:space="preserve"> ADDIN EN.CITE &lt;EndNote&gt;&lt;Cite&gt;&lt;Author&gt;Dong&lt;/Author&gt;&lt;Year&gt;2009&lt;/Year&gt;&lt;RecNum&gt;59&lt;/RecNum&gt;&lt;DisplayText&gt;[1]&lt;/DisplayText&gt;&lt;record&gt;&lt;rec-number&gt;59&lt;/rec-number&gt;&lt;foreign-keys&gt;&lt;key app="EN" db-id="sr2twfvf12zdfjepvxnv20xgpeswse2sxwee" timestamp="1524366935"&gt;59&lt;/key&gt;&lt;/foreign-keys&gt;&lt;ref-type name="Journal Article"&gt;17&lt;/ref-type&gt;&lt;contributors&gt;&lt;authors&gt;&lt;author&gt;Dong, Wen-yi&lt;/author&gt;&lt;author&gt;Wang, Hong-jie&lt;/author&gt;&lt;author&gt;Li, Wei-guang&lt;/author&gt;&lt;author&gt;Ying, Wen-chao&lt;/author&gt;&lt;author&gt;Gan, Guang-hua&lt;/author&gt;&lt;author&gt;Yang, Yue&lt;/author&gt;&lt;/authors&gt;&lt;/contributors&gt;&lt;titles&gt;&lt;title&gt;Effect of DO on simultaneous removal of carbon and nitrogen by a membrane aeration/filtration combined bioreactor&lt;/title&gt;&lt;secondary-title&gt;Journal of Membrane Science&lt;/secondary-title&gt;&lt;/titles&gt;&lt;periodical&gt;&lt;full-title&gt;Journal of Membrane Science&lt;/full-title&gt;&lt;/periodical&gt;&lt;pages&gt;219-224&lt;/pages&gt;&lt;volume&gt;344&lt;/volume&gt;&lt;number&gt;1&lt;/number&gt;&lt;keywords&gt;&lt;keyword&gt;Dissolved oxygen&lt;/keyword&gt;&lt;keyword&gt;Membrane aeration/filtration combined bioreactor&lt;/keyword&gt;&lt;keyword&gt;Simultaneous carbon and nitrogen removal&lt;/keyword&gt;&lt;/keywords&gt;&lt;dates&gt;&lt;year&gt;2009&lt;/year&gt;&lt;pub-dates&gt;&lt;date&gt;2009/11/15/&lt;/date&gt;&lt;/pub-dates&gt;&lt;/dates&gt;&lt;isbn&gt;0376-7388&lt;/isbn&gt;&lt;urls&gt;&lt;related-urls&gt;&lt;url&gt;http://www.sciencedirect.com/science/article/pii/S0376738809005912&lt;/url&gt;&lt;/related-urls&gt;&lt;/urls&gt;&lt;electronic-resource-num&gt;https://doi.org/10.1016/j.memsci.2009.08.007&lt;/electronic-resource-num&gt;&lt;/record&gt;&lt;/Cite&gt;&lt;/EndNote&gt;</w:instrText>
      </w:r>
      <w:r w:rsidR="00C210DE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separate"/>
      </w:r>
      <w:r w:rsidR="00C210DE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t>[1]</w:t>
      </w:r>
      <w:r w:rsidR="00C210DE">
        <w:rPr>
          <w:rFonts w:ascii="Times New Roman" w:hAnsi="Times New Roman" w:cs="Times New Roman"/>
          <w:sz w:val="24"/>
          <w:szCs w:val="24"/>
          <w:shd w:val="clear" w:color="auto" w:fill="FFFFFF"/>
        </w:rPr>
        <w:fldChar w:fldCharType="end"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</w:p>
    <w:p w14:paraId="15D155C7" w14:textId="6C0ECC48" w:rsidR="00902BB1" w:rsidRDefault="00902BB1" w:rsidP="003F2910">
      <w:pPr>
        <w:spacing w:line="480" w:lineRule="auto"/>
        <w:jc w:val="both"/>
        <w:rPr>
          <w:rFonts w:ascii="Times New Roman" w:hAnsi="Times New Roman" w:cs="Times New Roman"/>
          <w:color w:val="131313"/>
          <w:sz w:val="24"/>
          <w:szCs w:val="24"/>
        </w:rPr>
      </w:pPr>
      <w:r>
        <w:rPr>
          <w:rFonts w:ascii="Times New Roman" w:hAnsi="Times New Roman" w:cs="Times New Roman"/>
          <w:color w:val="131313"/>
          <w:sz w:val="24"/>
          <w:szCs w:val="24"/>
        </w:rPr>
        <w:t xml:space="preserve">OSR = </w:t>
      </w:r>
      <w:r w:rsidRPr="0023507B">
        <w:rPr>
          <w:rFonts w:ascii="Times New Roman" w:hAnsi="Times New Roman" w:cs="Times New Roman"/>
          <w:color w:val="131313"/>
          <w:sz w:val="24"/>
          <w:szCs w:val="24"/>
        </w:rPr>
        <w:t>K</w:t>
      </w:r>
      <w:r w:rsidRPr="00EF0E4A">
        <w:rPr>
          <w:rFonts w:ascii="Times New Roman" w:hAnsi="Times New Roman" w:cs="Times New Roman"/>
          <w:color w:val="131313"/>
          <w:sz w:val="24"/>
          <w:szCs w:val="24"/>
          <w:vertAlign w:val="subscript"/>
        </w:rPr>
        <w:t>L</w:t>
      </w:r>
      <w:r>
        <w:rPr>
          <w:rFonts w:ascii="Times New Roman" w:hAnsi="Times New Roman" w:cs="Times New Roman"/>
          <w:color w:val="131313"/>
          <w:sz w:val="24"/>
          <w:szCs w:val="24"/>
        </w:rPr>
        <w:t xml:space="preserve"> </w:t>
      </w:r>
      <w:r w:rsidRPr="0023507B">
        <w:rPr>
          <w:rFonts w:ascii="Times New Roman" w:hAnsi="Times New Roman" w:cs="Times New Roman"/>
          <w:color w:val="131313"/>
          <w:sz w:val="16"/>
          <w:szCs w:val="16"/>
        </w:rPr>
        <w:t>X</w:t>
      </w:r>
      <w:r>
        <w:rPr>
          <w:rFonts w:ascii="Times New Roman" w:hAnsi="Times New Roman" w:cs="Times New Roman"/>
          <w:color w:val="13131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131313"/>
          <w:sz w:val="24"/>
          <w:szCs w:val="24"/>
        </w:rPr>
        <w:t>C</w:t>
      </w:r>
      <w:r w:rsidRPr="0023507B">
        <w:rPr>
          <w:rFonts w:ascii="Times New Roman" w:hAnsi="Times New Roman" w:cs="Times New Roman"/>
          <w:i/>
          <w:color w:val="131313"/>
          <w:sz w:val="24"/>
          <w:szCs w:val="24"/>
          <w:vertAlign w:val="subscript"/>
        </w:rPr>
        <w:t>ct</w:t>
      </w:r>
      <w:proofErr w:type="spellEnd"/>
      <w:r>
        <w:rPr>
          <w:rFonts w:ascii="Times New Roman" w:hAnsi="Times New Roman" w:cs="Times New Roman"/>
          <w:color w:val="131313"/>
          <w:sz w:val="24"/>
          <w:szCs w:val="24"/>
        </w:rPr>
        <w:t xml:space="preserve"> </w:t>
      </w:r>
      <w:r w:rsidR="0023507B" w:rsidRPr="0023507B">
        <w:rPr>
          <w:rFonts w:ascii="Times New Roman" w:hAnsi="Times New Roman" w:cs="Times New Roman"/>
          <w:color w:val="131313"/>
          <w:sz w:val="16"/>
          <w:szCs w:val="16"/>
        </w:rPr>
        <w:t>X</w:t>
      </w:r>
      <w:r w:rsidR="0023507B">
        <w:rPr>
          <w:rFonts w:ascii="Times New Roman" w:hAnsi="Times New Roman" w:cs="Times New Roman"/>
          <w:color w:val="131313"/>
          <w:sz w:val="16"/>
          <w:szCs w:val="16"/>
        </w:rPr>
        <w:t xml:space="preserve"> </w:t>
      </w:r>
      <w:r w:rsidR="0023507B">
        <w:rPr>
          <w:rFonts w:ascii="Times New Roman" w:hAnsi="Times New Roman" w:cs="Times New Roman"/>
          <w:color w:val="131313"/>
          <w:sz w:val="24"/>
          <w:szCs w:val="24"/>
        </w:rPr>
        <w:t>1000</w:t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</w:r>
      <w:r w:rsidR="003441F0">
        <w:rPr>
          <w:rFonts w:ascii="Times New Roman" w:hAnsi="Times New Roman" w:cs="Times New Roman"/>
          <w:color w:val="131313"/>
          <w:sz w:val="24"/>
          <w:szCs w:val="24"/>
        </w:rPr>
        <w:tab/>
        <w:t>(3)</w:t>
      </w:r>
    </w:p>
    <w:p w14:paraId="2DB97936" w14:textId="1F588E4B" w:rsidR="0023507B" w:rsidRPr="0023507B" w:rsidRDefault="0023507B" w:rsidP="003F2910">
      <w:pPr>
        <w:spacing w:line="480" w:lineRule="auto"/>
        <w:jc w:val="both"/>
        <w:rPr>
          <w:rFonts w:ascii="Times New Roman" w:hAnsi="Times New Roman" w:cs="Times New Roman"/>
          <w:color w:val="131313"/>
          <w:sz w:val="24"/>
          <w:szCs w:val="24"/>
        </w:rPr>
      </w:pPr>
      <w:r>
        <w:rPr>
          <w:rFonts w:ascii="Times New Roman" w:hAnsi="Times New Roman" w:cs="Times New Roman"/>
          <w:color w:val="131313"/>
          <w:sz w:val="24"/>
          <w:szCs w:val="24"/>
        </w:rPr>
        <w:t>Where: OSR is the oxygen supply rate (mg/m</w:t>
      </w:r>
      <w:r w:rsidRPr="00480F4A">
        <w:rPr>
          <w:rFonts w:ascii="Times New Roman" w:hAnsi="Times New Roman" w:cs="Times New Roman"/>
          <w:color w:val="131313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131313"/>
          <w:sz w:val="24"/>
          <w:szCs w:val="24"/>
        </w:rPr>
        <w:t xml:space="preserve"> h), 1000 is the unit conversion coefficient</w:t>
      </w:r>
      <w:r w:rsidR="00480F4A">
        <w:rPr>
          <w:rFonts w:ascii="Times New Roman" w:hAnsi="Times New Roman" w:cs="Times New Roman"/>
          <w:color w:val="131313"/>
          <w:sz w:val="24"/>
          <w:szCs w:val="24"/>
        </w:rPr>
        <w:t xml:space="preserve">. </w:t>
      </w:r>
    </w:p>
    <w:p w14:paraId="02A60166" w14:textId="77777777" w:rsidR="0082610C" w:rsidRDefault="0082610C" w:rsidP="00C6139C">
      <w:pPr>
        <w:jc w:val="both"/>
        <w:rPr>
          <w:rFonts w:ascii="Times New Roman" w:hAnsi="Times New Roman" w:cs="Times New Roman"/>
          <w:color w:val="131313"/>
          <w:sz w:val="24"/>
          <w:szCs w:val="24"/>
        </w:rPr>
      </w:pPr>
    </w:p>
    <w:p w14:paraId="7F0C5977" w14:textId="77777777" w:rsidR="0082610C" w:rsidRDefault="0082610C" w:rsidP="00C6139C">
      <w:pPr>
        <w:jc w:val="both"/>
        <w:rPr>
          <w:rFonts w:ascii="Times New Roman" w:hAnsi="Times New Roman" w:cs="Times New Roman"/>
          <w:color w:val="131313"/>
          <w:sz w:val="24"/>
          <w:szCs w:val="24"/>
        </w:rPr>
      </w:pPr>
    </w:p>
    <w:p w14:paraId="4B2B1A8A" w14:textId="77777777" w:rsidR="0082610C" w:rsidRDefault="0082610C" w:rsidP="00C6139C">
      <w:pPr>
        <w:jc w:val="both"/>
        <w:rPr>
          <w:rFonts w:ascii="Times New Roman" w:hAnsi="Times New Roman" w:cs="Times New Roman"/>
          <w:color w:val="131313"/>
          <w:sz w:val="24"/>
          <w:szCs w:val="24"/>
        </w:rPr>
      </w:pPr>
    </w:p>
    <w:p w14:paraId="354C7099" w14:textId="77777777" w:rsidR="008F7401" w:rsidRPr="00CA05B3" w:rsidRDefault="008F7401" w:rsidP="00CA05B3">
      <w:pPr>
        <w:rPr>
          <w:rFonts w:ascii="Times New Roman" w:hAnsi="Times New Roman"/>
          <w:sz w:val="24"/>
          <w:szCs w:val="24"/>
        </w:rPr>
      </w:pPr>
    </w:p>
    <w:p w14:paraId="7364F9FF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01BA98E0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483BA99E" w14:textId="6E876D30" w:rsidR="00CA05B3" w:rsidRDefault="00CA05B3" w:rsidP="00CA05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C74C3E6" w14:textId="068C29E5" w:rsidR="00CA05B3" w:rsidRDefault="00CA05B3" w:rsidP="00CA05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A2FF9C7" w14:textId="2D8E1AFD" w:rsidR="00CA05B3" w:rsidRDefault="00CA05B3" w:rsidP="00CA05B3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84A683F" w14:textId="77777777" w:rsidR="00CA05B3" w:rsidRDefault="00CA05B3" w:rsidP="00CA05B3">
      <w:pPr>
        <w:tabs>
          <w:tab w:val="left" w:pos="2760"/>
        </w:tabs>
        <w:spacing w:after="0" w:line="240" w:lineRule="auto"/>
        <w:rPr>
          <w:rFonts w:ascii="Times New Roman" w:hAnsi="Times New Roman"/>
          <w:sz w:val="24"/>
          <w:szCs w:val="24"/>
        </w:rPr>
        <w:sectPr w:rsidR="00CA05B3" w:rsidSect="0036511F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tab/>
      </w:r>
    </w:p>
    <w:p w14:paraId="1C6AC0A4" w14:textId="3C48E117" w:rsidR="00CA05B3" w:rsidRDefault="00336018" w:rsidP="00CA05B3">
      <w:pPr>
        <w:tabs>
          <w:tab w:val="left" w:pos="27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223B45" wp14:editId="0A2C0133">
                <wp:simplePos x="0" y="0"/>
                <wp:positionH relativeFrom="column">
                  <wp:posOffset>6189784</wp:posOffset>
                </wp:positionH>
                <wp:positionV relativeFrom="paragraph">
                  <wp:posOffset>864626</wp:posOffset>
                </wp:positionV>
                <wp:extent cx="404446" cy="3077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46" cy="30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E069F4" w14:textId="2AF95767" w:rsidR="00336018" w:rsidRPr="00336018" w:rsidRDefault="00336018" w:rsidP="00336018">
                            <w:r w:rsidRPr="00336018">
                              <w:t>(</w:t>
                            </w:r>
                            <w:r>
                              <w:t>B</w:t>
                            </w:r>
                            <w:r w:rsidRPr="00336018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4223B4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87.4pt;margin-top:68.1pt;width:31.85pt;height:24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" fillcolor="white [3201]" stroked="f" strokeweight=".5pt">
                <v:textbox>
                  <w:txbxContent>
                    <w:p w14:paraId="66E069F4" w14:textId="2AF95767" w:rsidR="00336018" w:rsidRPr="00336018" w:rsidRDefault="00336018" w:rsidP="00336018">
                      <w:r w:rsidRPr="00336018">
                        <w:t>(</w:t>
                      </w:r>
                      <w:r>
                        <w:t>B</w:t>
                      </w:r>
                      <w:r w:rsidRPr="00336018"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B13B60" wp14:editId="5536CABB">
                <wp:simplePos x="0" y="0"/>
                <wp:positionH relativeFrom="column">
                  <wp:posOffset>2664069</wp:posOffset>
                </wp:positionH>
                <wp:positionV relativeFrom="paragraph">
                  <wp:posOffset>871318</wp:posOffset>
                </wp:positionV>
                <wp:extent cx="404446" cy="30773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446" cy="307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0877B8A" w14:textId="2B94EDF3" w:rsidR="00336018" w:rsidRPr="00336018" w:rsidRDefault="00336018">
                            <w:r w:rsidRPr="00336018">
                              <w:t>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B13B60" id="Text Box 2" o:spid="_x0000_s1027" type="#_x0000_t202" style="position:absolute;margin-left:209.75pt;margin-top:68.6pt;width:31.85pt;height:24.2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" fillcolor="white [3201]" stroked="f" strokeweight=".5pt">
                <v:textbox>
                  <w:txbxContent>
                    <w:p w14:paraId="30877B8A" w14:textId="2B94EDF3" w:rsidR="00336018" w:rsidRPr="00336018" w:rsidRDefault="00336018">
                      <w:r w:rsidRPr="00336018">
                        <w:t>(A)</w:t>
                      </w:r>
                    </w:p>
                  </w:txbxContent>
                </v:textbox>
              </v:shape>
            </w:pict>
          </mc:Fallback>
        </mc:AlternateContent>
      </w:r>
      <w:r w:rsidR="00D309D5" w:rsidRPr="00D309D5">
        <w:rPr>
          <w:noProof/>
        </w:rPr>
        <w:drawing>
          <wp:inline distT="0" distB="0" distL="0" distR="0" wp14:anchorId="567DB20C" wp14:editId="320C5388">
            <wp:extent cx="3455377" cy="2492827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852" cy="251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05B3" w:rsidRPr="009979A6">
        <w:rPr>
          <w:noProof/>
        </w:rPr>
        <w:drawing>
          <wp:inline distT="0" distB="0" distL="0" distR="0" wp14:anchorId="28A5C5EE" wp14:editId="1DED5BF4">
            <wp:extent cx="3486150" cy="25151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180" cy="253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7B8A7" w14:textId="0A413695" w:rsidR="00CA05B3" w:rsidRPr="00CA05B3" w:rsidRDefault="006D32E4" w:rsidP="00CA05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D7AC81" wp14:editId="6A8A3930">
                <wp:simplePos x="0" y="0"/>
                <wp:positionH relativeFrom="column">
                  <wp:posOffset>2022231</wp:posOffset>
                </wp:positionH>
                <wp:positionV relativeFrom="paragraph">
                  <wp:posOffset>115179</wp:posOffset>
                </wp:positionV>
                <wp:extent cx="3538855" cy="2552700"/>
                <wp:effectExtent l="0" t="0" r="4445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38855" cy="2552700"/>
                          <a:chOff x="0" y="0"/>
                          <a:chExt cx="3538855" cy="2552700"/>
                        </a:xfrm>
                      </wpg:grpSpPr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8855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Text Box 7"/>
                        <wps:cNvSpPr txBox="1"/>
                        <wps:spPr>
                          <a:xfrm>
                            <a:off x="2795954" y="782516"/>
                            <a:ext cx="404446" cy="3077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9D0EBE" w14:textId="1F925131" w:rsidR="00336018" w:rsidRPr="00336018" w:rsidRDefault="00336018" w:rsidP="00336018">
                              <w:r w:rsidRPr="00336018">
                                <w:t>(</w:t>
                              </w:r>
                              <w:r>
                                <w:t>C</w:t>
                              </w:r>
                              <w:r w:rsidRPr="00336018"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7AC81" id="Group 8" o:spid="_x0000_s1028" style="position:absolute;margin-left:159.25pt;margin-top:9.05pt;width:278.65pt;height:201pt;z-index:251663360" coordsize="35388,2552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9" type="#_x0000_t75" style="position:absolute;width:35388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">
                  <v:imagedata r:id="rId7" o:title=""/>
                </v:shape>
                <v:shape id="Text Box 7" o:spid="_x0000_s1030" type="#_x0000_t202" style="position:absolute;left:27959;top:7825;width:4045;height:3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" fillcolor="white [3201]" stroked="f" strokeweight=".5pt">
                  <v:textbox>
                    <w:txbxContent>
                      <w:p w14:paraId="1E9D0EBE" w14:textId="1F925131" w:rsidR="00336018" w:rsidRPr="00336018" w:rsidRDefault="00336018" w:rsidP="00336018">
                        <w:r w:rsidRPr="00336018">
                          <w:t>(</w:t>
                        </w:r>
                        <w:r>
                          <w:t>C</w:t>
                        </w:r>
                        <w:r w:rsidRPr="00336018"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B1E89D" w14:textId="4EC2C82B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7938521A" w14:textId="40074F4F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5EC1EAD0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2BF153FE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1EAC49A5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49210A16" w14:textId="77777777" w:rsidR="00CA05B3" w:rsidRPr="00CA05B3" w:rsidRDefault="00CA05B3" w:rsidP="00CA05B3">
      <w:pPr>
        <w:rPr>
          <w:rFonts w:ascii="Times New Roman" w:hAnsi="Times New Roman"/>
          <w:sz w:val="24"/>
          <w:szCs w:val="24"/>
        </w:rPr>
      </w:pPr>
    </w:p>
    <w:p w14:paraId="0D96DA06" w14:textId="138CD878" w:rsidR="00CA05B3" w:rsidRDefault="00CA05B3" w:rsidP="00CA05B3">
      <w:pPr>
        <w:tabs>
          <w:tab w:val="left" w:pos="276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71F6B2" w14:textId="77777777" w:rsidR="00CA05B3" w:rsidRDefault="00CA05B3" w:rsidP="00CA05B3">
      <w:pPr>
        <w:keepNext/>
        <w:jc w:val="center"/>
        <w:rPr>
          <w:rFonts w:ascii="Times New Roman" w:hAnsi="Times New Roman"/>
          <w:sz w:val="24"/>
          <w:szCs w:val="24"/>
        </w:rPr>
      </w:pPr>
    </w:p>
    <w:p w14:paraId="30A45497" w14:textId="77777777" w:rsidR="00C210DE" w:rsidRDefault="00CA05B3" w:rsidP="000B3BDD">
      <w:pPr>
        <w:spacing w:line="240" w:lineRule="auto"/>
        <w:jc w:val="both"/>
        <w:rPr>
          <w:rFonts w:ascii="Times New Roman" w:eastAsiaTheme="minorEastAsia" w:hAnsi="Times New Roman" w:cs="Times New Roman"/>
          <w:i/>
          <w:color w:val="131313"/>
          <w:sz w:val="28"/>
          <w:szCs w:val="28"/>
        </w:rPr>
        <w:sectPr w:rsidR="00C210DE" w:rsidSect="000B3BDD">
          <w:pgSz w:w="15840" w:h="12240" w:orient="landscape"/>
          <w:pgMar w:top="1134" w:right="1440" w:bottom="993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sz w:val="24"/>
          <w:szCs w:val="24"/>
        </w:rPr>
        <w:t xml:space="preserve">Figure 1. C* versus time for </w:t>
      </w:r>
      <w:r>
        <w:t xml:space="preserve">membrane at pressures </w:t>
      </w:r>
      <w:r w:rsidR="00480F4A">
        <w:t>of (</w:t>
      </w:r>
      <w:r>
        <w:t xml:space="preserve">A) 14 </w:t>
      </w:r>
      <w:proofErr w:type="spellStart"/>
      <w:r>
        <w:t>Kpa</w:t>
      </w:r>
      <w:proofErr w:type="spellEnd"/>
      <w:r>
        <w:t xml:space="preserve"> (B) 28 </w:t>
      </w:r>
      <w:proofErr w:type="spellStart"/>
      <w:r>
        <w:t>Kpa</w:t>
      </w:r>
      <w:proofErr w:type="spellEnd"/>
      <w:r>
        <w:t xml:space="preserve"> (C) 41 </w:t>
      </w:r>
      <w:proofErr w:type="spellStart"/>
      <w:r>
        <w:t>Kpa</w:t>
      </w:r>
      <w:proofErr w:type="spellEnd"/>
      <w:r>
        <w:t xml:space="preserve">. Where: C* = </w:t>
      </w:r>
      <w:r w:rsidR="00966AFB" w:rsidRPr="00B101D3">
        <w:rPr>
          <w:rFonts w:ascii="Times New Roman" w:hAnsi="Times New Roman" w:cs="Times New Roman"/>
          <w:sz w:val="28"/>
          <w:szCs w:val="28"/>
        </w:rPr>
        <w:t xml:space="preserve">ln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ct-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ct-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sub>
                    </m:sSub>
                  </m:sub>
                </m:sSub>
              </m:den>
            </m:f>
          </m:e>
        </m:d>
      </m:oMath>
      <w:r w:rsidR="00966AF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t</m:t>
            </m:r>
          </m:sub>
        </m:sSub>
      </m:oMath>
      <w:r w:rsidR="00966AFB" w:rsidRPr="00966AFB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is the oxygen concentration in the liquid phase at time t (mg/L),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ct</m:t>
            </m:r>
          </m:sub>
        </m:sSub>
      </m:oMath>
      <w:r w:rsidR="00966AFB" w:rsidRPr="00966AFB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is the saturated oxygen concentration (mg/L),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31313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31313"/>
                <w:sz w:val="24"/>
                <w:szCs w:val="24"/>
              </w:rPr>
              <m:t>0</m:t>
            </m:r>
          </m:sub>
        </m:sSub>
      </m:oMath>
      <w:r w:rsidR="00966AFB" w:rsidRPr="00966AFB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 is the initial dissolved oxygen concentration in the liquid phase (mg/L)</w:t>
      </w:r>
      <w:r w:rsidR="000B3BDD">
        <w:rPr>
          <w:rFonts w:ascii="Times New Roman" w:eastAsiaTheme="minorEastAsia" w:hAnsi="Times New Roman" w:cs="Times New Roman"/>
          <w:color w:val="131313"/>
          <w:sz w:val="24"/>
          <w:szCs w:val="24"/>
        </w:rPr>
        <w:t xml:space="preserve">. The slope of the line is the volumetric mass transfer coefficient </w:t>
      </w:r>
      <m:oMath>
        <m:sSub>
          <m:sSubPr>
            <m:ctrlPr>
              <w:rPr>
                <w:rFonts w:ascii="Cambria Math" w:hAnsi="Cambria Math" w:cs="Times New Roman"/>
                <w:i/>
                <w:color w:val="131313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131313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color w:val="131313"/>
                <w:sz w:val="28"/>
                <w:szCs w:val="28"/>
              </w:rPr>
              <m:t>L</m:t>
            </m:r>
          </m:sub>
        </m:sSub>
      </m:oMath>
      <w:r w:rsidR="000B3BDD" w:rsidRPr="00B101D3">
        <w:rPr>
          <w:rFonts w:ascii="Times New Roman" w:eastAsiaTheme="minorEastAsia" w:hAnsi="Times New Roman" w:cs="Times New Roman"/>
          <w:i/>
          <w:color w:val="131313"/>
          <w:sz w:val="28"/>
          <w:szCs w:val="28"/>
        </w:rPr>
        <w:t>a</w:t>
      </w:r>
      <w:r w:rsidR="000B3BDD">
        <w:rPr>
          <w:rFonts w:ascii="Times New Roman" w:eastAsiaTheme="minorEastAsia" w:hAnsi="Times New Roman" w:cs="Times New Roman"/>
          <w:i/>
          <w:color w:val="131313"/>
          <w:sz w:val="28"/>
          <w:szCs w:val="28"/>
        </w:rPr>
        <w:t>.</w:t>
      </w:r>
    </w:p>
    <w:p w14:paraId="0DF72823" w14:textId="6E2DAD23" w:rsidR="00C210DE" w:rsidRPr="00C210DE" w:rsidRDefault="00C210DE" w:rsidP="000B3BDD">
      <w:pPr>
        <w:spacing w:line="240" w:lineRule="auto"/>
        <w:jc w:val="both"/>
        <w:rPr>
          <w:rFonts w:ascii="Times New Roman" w:eastAsiaTheme="minorEastAsia" w:hAnsi="Times New Roman" w:cs="Times New Roman"/>
          <w:b/>
          <w:color w:val="131313"/>
          <w:sz w:val="24"/>
          <w:szCs w:val="24"/>
        </w:rPr>
      </w:pPr>
      <w:r w:rsidRPr="00C210DE">
        <w:rPr>
          <w:rFonts w:ascii="Times New Roman" w:eastAsiaTheme="minorEastAsia" w:hAnsi="Times New Roman" w:cs="Times New Roman"/>
          <w:b/>
          <w:color w:val="131313"/>
          <w:sz w:val="24"/>
          <w:szCs w:val="24"/>
        </w:rPr>
        <w:lastRenderedPageBreak/>
        <w:t>References</w:t>
      </w:r>
    </w:p>
    <w:p w14:paraId="193F2A90" w14:textId="2F865D54" w:rsidR="00DA07ED" w:rsidRDefault="00C210DE" w:rsidP="00DA07ED">
      <w:pPr>
        <w:pStyle w:val="EndNoteBibliography"/>
        <w:spacing w:after="0"/>
      </w:pPr>
      <w:r w:rsidRPr="00C210DE">
        <w:rPr>
          <w:rFonts w:ascii="Times New Roman" w:hAnsi="Times New Roman" w:cs="Times New Roman"/>
          <w:sz w:val="24"/>
          <w:szCs w:val="24"/>
        </w:rPr>
        <w:fldChar w:fldCharType="begin"/>
      </w:r>
      <w:r w:rsidRPr="00C210DE">
        <w:rPr>
          <w:rFonts w:ascii="Times New Roman" w:hAnsi="Times New Roman" w:cs="Times New Roman"/>
          <w:sz w:val="24"/>
          <w:szCs w:val="24"/>
        </w:rPr>
        <w:instrText xml:space="preserve"> ADDIN EN.REFLIST </w:instrText>
      </w:r>
      <w:r w:rsidRPr="00C210DE">
        <w:rPr>
          <w:rFonts w:ascii="Times New Roman" w:hAnsi="Times New Roman" w:cs="Times New Roman"/>
          <w:sz w:val="24"/>
          <w:szCs w:val="24"/>
        </w:rPr>
        <w:fldChar w:fldCharType="separate"/>
      </w:r>
      <w:r w:rsidR="00DA07ED" w:rsidRPr="00DA07ED">
        <w:t>[1] W-</w:t>
      </w:r>
      <w:r w:rsidR="0097441C">
        <w:t>Y</w:t>
      </w:r>
      <w:r w:rsidR="00DA07ED" w:rsidRPr="00DA07ED">
        <w:t>. Dong, H</w:t>
      </w:r>
      <w:r w:rsidR="0097441C">
        <w:t>J</w:t>
      </w:r>
      <w:r w:rsidR="00DA07ED" w:rsidRPr="00DA07ED">
        <w:t>. Wang, W</w:t>
      </w:r>
      <w:r w:rsidR="0097441C">
        <w:t>G.</w:t>
      </w:r>
      <w:r w:rsidR="00DA07ED" w:rsidRPr="00DA07ED">
        <w:t xml:space="preserve"> Li, W</w:t>
      </w:r>
      <w:r w:rsidR="0097441C">
        <w:t>C</w:t>
      </w:r>
      <w:r w:rsidR="00DA07ED" w:rsidRPr="00DA07ED">
        <w:t>. Ying, G</w:t>
      </w:r>
      <w:r w:rsidR="0097441C">
        <w:t>H</w:t>
      </w:r>
      <w:r w:rsidR="00DA07ED" w:rsidRPr="00DA07ED">
        <w:t xml:space="preserve">. Gan, Y. Yang, Effect of DO on simultaneous removal of carbon and nitrogen by a membrane aeration/filtration combined bioreactor, </w:t>
      </w:r>
      <w:r w:rsidR="0097441C">
        <w:t>J.</w:t>
      </w:r>
      <w:r w:rsidR="00DA07ED" w:rsidRPr="00DA07ED">
        <w:t xml:space="preserve"> Membrane Sci</w:t>
      </w:r>
      <w:r w:rsidR="00F3036D">
        <w:t>.</w:t>
      </w:r>
      <w:r w:rsidR="00DA07ED" w:rsidRPr="00DA07ED">
        <w:t xml:space="preserve"> 344 (2009) 219-224.</w:t>
      </w:r>
    </w:p>
    <w:p w14:paraId="5CB269D9" w14:textId="77777777" w:rsidR="00DA07ED" w:rsidRPr="00DA07ED" w:rsidRDefault="00DA07ED" w:rsidP="00DA07ED">
      <w:pPr>
        <w:pStyle w:val="EndNoteBibliography"/>
        <w:spacing w:after="0"/>
      </w:pPr>
    </w:p>
    <w:p w14:paraId="1A636440" w14:textId="1DA87494" w:rsidR="00DA07ED" w:rsidRDefault="00DA07ED" w:rsidP="00DA07ED">
      <w:pPr>
        <w:pStyle w:val="EndNoteBibliography"/>
        <w:spacing w:after="0"/>
      </w:pPr>
      <w:r w:rsidRPr="00DA07ED">
        <w:t>[2] P.C. Munasinghe, S.K. Khanal, Syngas fermentation to biofuel: Evaluation of carbon monoxide mass transfer coefficient (kLa) in different reactor configurations, Biotech</w:t>
      </w:r>
      <w:r w:rsidR="00F3036D">
        <w:t>.</w:t>
      </w:r>
      <w:r w:rsidRPr="00DA07ED">
        <w:t xml:space="preserve"> Prog</w:t>
      </w:r>
      <w:r w:rsidR="00F3036D">
        <w:t>.</w:t>
      </w:r>
      <w:r w:rsidRPr="00DA07ED">
        <w:t xml:space="preserve"> 26 (2010) 1616-1621.</w:t>
      </w:r>
    </w:p>
    <w:p w14:paraId="7D5A7C02" w14:textId="77777777" w:rsidR="00DA07ED" w:rsidRPr="00DA07ED" w:rsidRDefault="00DA07ED" w:rsidP="00DA07ED">
      <w:pPr>
        <w:pStyle w:val="EndNoteBibliography"/>
        <w:spacing w:after="0"/>
      </w:pPr>
    </w:p>
    <w:p w14:paraId="2B4E36B5" w14:textId="08419E29" w:rsidR="00DA07ED" w:rsidRPr="00DA07ED" w:rsidRDefault="00DA07ED" w:rsidP="00DA07ED">
      <w:pPr>
        <w:pStyle w:val="EndNoteBibliography"/>
      </w:pPr>
      <w:r w:rsidRPr="00DA07ED">
        <w:t>[3] A. Hussain, B. Tartakovsky, S.R. Guiot, V. Raghavan, Use of silicone membranes to enhance gas transfer during microbial fuel cell operation on carbon monoxide, Bioresour</w:t>
      </w:r>
      <w:r w:rsidR="00F3036D">
        <w:t>.</w:t>
      </w:r>
      <w:r w:rsidRPr="00DA07ED">
        <w:t xml:space="preserve"> Technol</w:t>
      </w:r>
      <w:r w:rsidR="00F3036D">
        <w:t>.</w:t>
      </w:r>
      <w:r w:rsidRPr="00DA07ED">
        <w:t xml:space="preserve"> 102 (2011) 10898-10906.</w:t>
      </w:r>
    </w:p>
    <w:p w14:paraId="7BF97188" w14:textId="7900B5DF" w:rsidR="00B91E2C" w:rsidRPr="00C210DE" w:rsidRDefault="00C210DE" w:rsidP="000B3B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10DE">
        <w:rPr>
          <w:rFonts w:ascii="Times New Roman" w:hAnsi="Times New Roman" w:cs="Times New Roman"/>
          <w:sz w:val="24"/>
          <w:szCs w:val="24"/>
        </w:rPr>
        <w:fldChar w:fldCharType="end"/>
      </w:r>
      <w:bookmarkStart w:id="0" w:name="_GoBack"/>
      <w:bookmarkEnd w:id="0"/>
    </w:p>
    <w:sectPr w:rsidR="00B91E2C" w:rsidRPr="00C210DE" w:rsidSect="00C210DE">
      <w:pgSz w:w="12240" w:h="15840"/>
      <w:pgMar w:top="1440" w:right="993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Enzyme Microbial Tech Copy&lt;/Style&gt;&lt;LeftDelim&gt;{&lt;/LeftDelim&gt;&lt;RightDelim&gt;}&lt;/RightDelim&gt;&lt;FontName&gt;Cambria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r2twfvf12zdfjepvxnv20xgpeswse2sxwee&quot;&gt;AN-AE Bioreactor&lt;record-ids&gt;&lt;item&gt;58&lt;/item&gt;&lt;item&gt;59&lt;/item&gt;&lt;item&gt;60&lt;/item&gt;&lt;/record-ids&gt;&lt;/item&gt;&lt;/Libraries&gt;"/>
  </w:docVars>
  <w:rsids>
    <w:rsidRoot w:val="004D4951"/>
    <w:rsid w:val="000248F6"/>
    <w:rsid w:val="00026A6E"/>
    <w:rsid w:val="000B3BDD"/>
    <w:rsid w:val="00133F13"/>
    <w:rsid w:val="001A7720"/>
    <w:rsid w:val="0023507B"/>
    <w:rsid w:val="00336018"/>
    <w:rsid w:val="003441F0"/>
    <w:rsid w:val="0036511F"/>
    <w:rsid w:val="003E3924"/>
    <w:rsid w:val="003F2910"/>
    <w:rsid w:val="004079A2"/>
    <w:rsid w:val="004117B7"/>
    <w:rsid w:val="004803BC"/>
    <w:rsid w:val="00480F4A"/>
    <w:rsid w:val="004D4951"/>
    <w:rsid w:val="00561C95"/>
    <w:rsid w:val="00575827"/>
    <w:rsid w:val="00592084"/>
    <w:rsid w:val="005F6A31"/>
    <w:rsid w:val="006359F2"/>
    <w:rsid w:val="00685868"/>
    <w:rsid w:val="006C56B3"/>
    <w:rsid w:val="006D32E4"/>
    <w:rsid w:val="00723865"/>
    <w:rsid w:val="007707B6"/>
    <w:rsid w:val="007B62B3"/>
    <w:rsid w:val="008031C8"/>
    <w:rsid w:val="0082610C"/>
    <w:rsid w:val="008F7401"/>
    <w:rsid w:val="00902BB1"/>
    <w:rsid w:val="00966AFB"/>
    <w:rsid w:val="0097441C"/>
    <w:rsid w:val="009979A6"/>
    <w:rsid w:val="00A648A8"/>
    <w:rsid w:val="00A96658"/>
    <w:rsid w:val="00B101D3"/>
    <w:rsid w:val="00B15E40"/>
    <w:rsid w:val="00B550DD"/>
    <w:rsid w:val="00B9135F"/>
    <w:rsid w:val="00B91E2C"/>
    <w:rsid w:val="00B97DE6"/>
    <w:rsid w:val="00BC0050"/>
    <w:rsid w:val="00C210DE"/>
    <w:rsid w:val="00C6139C"/>
    <w:rsid w:val="00C74E54"/>
    <w:rsid w:val="00CA05B3"/>
    <w:rsid w:val="00CB63B7"/>
    <w:rsid w:val="00CF14E9"/>
    <w:rsid w:val="00D309D5"/>
    <w:rsid w:val="00DA07ED"/>
    <w:rsid w:val="00E43C28"/>
    <w:rsid w:val="00EC5AA5"/>
    <w:rsid w:val="00ED0BB7"/>
    <w:rsid w:val="00EE05A1"/>
    <w:rsid w:val="00EF0E4A"/>
    <w:rsid w:val="00F01CBA"/>
    <w:rsid w:val="00F3036D"/>
    <w:rsid w:val="00F43268"/>
    <w:rsid w:val="00F83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7BDFB"/>
  <w14:defaultImageDpi w14:val="300"/>
  <w15:docId w15:val="{8C23B451-603D-44A6-9903-4203969F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4951"/>
    <w:pPr>
      <w:spacing w:after="200" w:line="276" w:lineRule="auto"/>
    </w:pPr>
    <w:rPr>
      <w:rFonts w:eastAsiaTheme="minorHAnsi"/>
      <w:sz w:val="22"/>
      <w:szCs w:val="22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951"/>
    <w:pPr>
      <w:keepNext/>
      <w:keepLines/>
      <w:spacing w:before="240" w:after="0" w:line="259" w:lineRule="auto"/>
      <w:outlineLvl w:val="0"/>
    </w:pPr>
    <w:rPr>
      <w:rFonts w:ascii="Calibri Light" w:eastAsia="Malgun Gothic" w:hAnsi="Calibri Light" w:cs="Times New Roman"/>
      <w:color w:val="2E74B5"/>
      <w:sz w:val="32"/>
      <w:szCs w:val="32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03BC"/>
    <w:pPr>
      <w:spacing w:after="0" w:line="240" w:lineRule="auto"/>
    </w:pPr>
    <w:rPr>
      <w:rFonts w:ascii="Lucida Grande" w:eastAsiaTheme="minorEastAsia" w:hAnsi="Lucida Grande" w:cs="Lucida Grande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3BC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D4951"/>
    <w:rPr>
      <w:rFonts w:ascii="Calibri Light" w:eastAsia="Malgun Gothic" w:hAnsi="Calibri Light" w:cs="Times New Roman"/>
      <w:color w:val="2E74B5"/>
      <w:sz w:val="32"/>
      <w:szCs w:val="32"/>
      <w:lang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4D4951"/>
    <w:pPr>
      <w:spacing w:line="240" w:lineRule="auto"/>
    </w:pPr>
    <w:rPr>
      <w:rFonts w:ascii="Calibri" w:eastAsia="Malgun Gothic" w:hAnsi="Calibri" w:cs="Times New Roman"/>
      <w:i/>
      <w:iCs/>
      <w:color w:val="44546A"/>
      <w:sz w:val="18"/>
      <w:szCs w:val="18"/>
      <w:lang w:val="en-US" w:eastAsia="ko-KR"/>
    </w:rPr>
  </w:style>
  <w:style w:type="character" w:styleId="CommentReference">
    <w:name w:val="annotation reference"/>
    <w:basedOn w:val="DefaultParagraphFont"/>
    <w:uiPriority w:val="99"/>
    <w:semiHidden/>
    <w:unhideWhenUsed/>
    <w:rsid w:val="004D495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495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4951"/>
    <w:rPr>
      <w:rFonts w:eastAsiaTheme="minorHAnsi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95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951"/>
    <w:rPr>
      <w:rFonts w:eastAsiaTheme="minorHAnsi"/>
      <w:b/>
      <w:bCs/>
      <w:sz w:val="20"/>
      <w:szCs w:val="20"/>
      <w:lang w:val="en-CA"/>
    </w:rPr>
  </w:style>
  <w:style w:type="character" w:styleId="PlaceholderText">
    <w:name w:val="Placeholder Text"/>
    <w:basedOn w:val="DefaultParagraphFont"/>
    <w:uiPriority w:val="99"/>
    <w:semiHidden/>
    <w:rsid w:val="00E43C28"/>
    <w:rPr>
      <w:color w:val="808080"/>
    </w:rPr>
  </w:style>
  <w:style w:type="paragraph" w:customStyle="1" w:styleId="EndNoteBibliographyTitle">
    <w:name w:val="EndNote Bibliography Title"/>
    <w:basedOn w:val="Normal"/>
    <w:link w:val="EndNoteBibliographyTitleChar"/>
    <w:rsid w:val="00C210DE"/>
    <w:pPr>
      <w:spacing w:after="0"/>
      <w:jc w:val="center"/>
    </w:pPr>
    <w:rPr>
      <w:rFonts w:ascii="Cambria" w:hAnsi="Cambria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210DE"/>
    <w:rPr>
      <w:rFonts w:ascii="Cambria" w:eastAsiaTheme="minorHAnsi" w:hAnsi="Cambria"/>
      <w:noProof/>
      <w:sz w:val="22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C210DE"/>
    <w:pPr>
      <w:spacing w:line="240" w:lineRule="auto"/>
      <w:jc w:val="both"/>
    </w:pPr>
    <w:rPr>
      <w:rFonts w:ascii="Cambria" w:hAnsi="Cambria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C210DE"/>
    <w:rPr>
      <w:rFonts w:ascii="Cambria" w:eastAsiaTheme="minorHAnsi" w:hAnsi="Cambria"/>
      <w:noProof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</Company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Hyung Sool Lee</dc:creator>
  <cp:keywords/>
  <dc:description/>
  <cp:lastModifiedBy>Abid Hussain</cp:lastModifiedBy>
  <cp:revision>38</cp:revision>
  <dcterms:created xsi:type="dcterms:W3CDTF">2018-04-20T15:48:00Z</dcterms:created>
  <dcterms:modified xsi:type="dcterms:W3CDTF">2018-04-30T21:20:00Z</dcterms:modified>
</cp:coreProperties>
</file>