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94B" w:rsidRDefault="00B3694B"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53.5pt;margin-top:0;width:361pt;height:276pt;z-index:251658240;mso-position-horizontal:absolute;mso-position-horizontal-relative:text;mso-position-vertical-relative:text">
            <v:imagedata r:id="rId4" o:title=""/>
            <w10:wrap type="square" side="right"/>
          </v:shape>
          <o:OLEObject Type="Embed" ProgID="Origin95.Graph" ShapeID="_x0000_s1026" DrawAspect="Content" ObjectID="_1676484251" r:id="rId5"/>
        </w:object>
      </w:r>
    </w:p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Pr="00B3694B" w:rsidRDefault="00B3694B" w:rsidP="00B3694B"/>
    <w:p w:rsidR="00B3694B" w:rsidRDefault="00B3694B" w:rsidP="00B3694B">
      <w:pPr>
        <w:spacing w:before="100" w:beforeAutospacing="1" w:after="100" w:afterAutospacing="1" w:line="360" w:lineRule="auto"/>
        <w:jc w:val="lowKashida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bidi="fa-IR"/>
        </w:rPr>
      </w:pPr>
    </w:p>
    <w:p w:rsidR="00B3694B" w:rsidRPr="00DB3C0C" w:rsidRDefault="00B3694B" w:rsidP="00B3694B">
      <w:pPr>
        <w:spacing w:before="100" w:beforeAutospacing="1" w:after="100" w:afterAutospacing="1" w:line="360" w:lineRule="auto"/>
        <w:jc w:val="lowKashida"/>
        <w:rPr>
          <w:rFonts w:ascii="Times New Roman" w:eastAsia="Times New Roman" w:hAnsi="Times New Roman" w:cs="Times New Roman"/>
          <w:b/>
          <w:bCs/>
          <w:sz w:val="24"/>
          <w:szCs w:val="24"/>
          <w:lang w:bidi="fa-IR"/>
        </w:rPr>
      </w:pPr>
      <w:bookmarkStart w:id="0" w:name="_GoBack"/>
      <w:bookmarkEnd w:id="0"/>
      <w:r w:rsidRPr="00DB3C0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bidi="fa-IR"/>
        </w:rPr>
        <w:t xml:space="preserve">Fig. S1. The </w:t>
      </w:r>
      <w:r w:rsidRPr="00DB3C0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effects of different mixing ratio on sludge </w:t>
      </w:r>
      <w:proofErr w:type="spellStart"/>
      <w:r w:rsidRPr="00DB3C0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solubilization</w:t>
      </w:r>
      <w:proofErr w:type="spellEnd"/>
      <w:r w:rsidRPr="00DB3C0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and lipase enzyme activity</w:t>
      </w:r>
    </w:p>
    <w:p w:rsidR="00455714" w:rsidRPr="00B3694B" w:rsidRDefault="00455714" w:rsidP="00B3694B">
      <w:pPr>
        <w:tabs>
          <w:tab w:val="left" w:pos="5475"/>
        </w:tabs>
      </w:pPr>
    </w:p>
    <w:sectPr w:rsidR="00455714" w:rsidRPr="00B3694B" w:rsidSect="004A36F2">
      <w:pgSz w:w="12240" w:h="15840" w:code="1"/>
      <w:pgMar w:top="1440" w:right="1440" w:bottom="1440" w:left="1440" w:header="720" w:footer="720" w:gutter="0"/>
      <w:lnNumType w:countBy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0B9"/>
    <w:rsid w:val="00203F8E"/>
    <w:rsid w:val="00232C3E"/>
    <w:rsid w:val="00455714"/>
    <w:rsid w:val="004A36F2"/>
    <w:rsid w:val="004B5273"/>
    <w:rsid w:val="00511C6B"/>
    <w:rsid w:val="00685132"/>
    <w:rsid w:val="007121C6"/>
    <w:rsid w:val="00992684"/>
    <w:rsid w:val="00B3694B"/>
    <w:rsid w:val="00C550B9"/>
    <w:rsid w:val="00DA631A"/>
    <w:rsid w:val="00F1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5B69D3"/>
  <w15:chartTrackingRefBased/>
  <w15:docId w15:val="{FB29EBC8-18DA-4506-813C-1A85037B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B3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Hasan</cp:lastModifiedBy>
  <cp:revision>2</cp:revision>
  <dcterms:created xsi:type="dcterms:W3CDTF">2021-03-05T17:46:00Z</dcterms:created>
  <dcterms:modified xsi:type="dcterms:W3CDTF">2021-03-05T17:48:00Z</dcterms:modified>
</cp:coreProperties>
</file>