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67B895" w14:textId="3F3E0D3F" w:rsidR="00BF5069" w:rsidRPr="001557C7" w:rsidRDefault="00000000" w:rsidP="001557C7">
      <w:pPr>
        <w:jc w:val="center"/>
        <w:rPr>
          <w:rFonts w:eastAsia="宋体"/>
          <w:b/>
          <w:bCs/>
        </w:rPr>
      </w:pPr>
      <w:bookmarkStart w:id="0" w:name="_Hlk160479798"/>
      <w:r w:rsidRPr="001557C7">
        <w:rPr>
          <w:b/>
          <w:bCs/>
        </w:rPr>
        <w:t xml:space="preserve">Table S1. Alpha </w:t>
      </w:r>
      <w:r w:rsidR="00BB5227" w:rsidRPr="00BB5227">
        <w:rPr>
          <w:b/>
          <w:bCs/>
        </w:rPr>
        <w:t>diversity</w:t>
      </w:r>
      <w:r w:rsidRPr="001557C7">
        <w:rPr>
          <w:b/>
          <w:bCs/>
        </w:rPr>
        <w:t xml:space="preserve"> index</w:t>
      </w:r>
      <w:r w:rsidR="00BB5227">
        <w:rPr>
          <w:b/>
          <w:bCs/>
        </w:rPr>
        <w:t>es</w:t>
      </w:r>
      <w:r w:rsidRPr="001557C7">
        <w:rPr>
          <w:b/>
          <w:bCs/>
        </w:rPr>
        <w:t xml:space="preserve"> of bacteria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843"/>
        <w:gridCol w:w="1843"/>
        <w:gridCol w:w="1276"/>
        <w:gridCol w:w="1842"/>
        <w:gridCol w:w="1502"/>
      </w:tblGrid>
      <w:tr w:rsidR="00BF5069" w:rsidRPr="00B31186" w14:paraId="6FF962DE" w14:textId="77777777">
        <w:tc>
          <w:tcPr>
            <w:tcW w:w="1843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</w:tcPr>
          <w:p w14:paraId="4820DCE8" w14:textId="77777777" w:rsidR="00BF5069" w:rsidRPr="00B31186" w:rsidRDefault="00BF5069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bookmarkStart w:id="1" w:name="_Hlk160105290"/>
          </w:p>
        </w:tc>
        <w:tc>
          <w:tcPr>
            <w:tcW w:w="1843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2FC793A3" w14:textId="77777777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rFonts w:hint="eastAsia"/>
                <w:sz w:val="21"/>
                <w:szCs w:val="21"/>
              </w:rPr>
              <w:t>O</w:t>
            </w:r>
            <w:r w:rsidRPr="00B31186">
              <w:rPr>
                <w:sz w:val="21"/>
                <w:szCs w:val="21"/>
              </w:rPr>
              <w:t>TU</w:t>
            </w:r>
            <w:r w:rsidRPr="00B31186"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1276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1677A883" w14:textId="77777777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Shannon</w:t>
            </w:r>
          </w:p>
        </w:tc>
        <w:tc>
          <w:tcPr>
            <w:tcW w:w="1842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07886A55" w14:textId="77777777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Chao1</w:t>
            </w:r>
          </w:p>
        </w:tc>
        <w:tc>
          <w:tcPr>
            <w:tcW w:w="1502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1763EFF6" w14:textId="77777777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Simpson</w:t>
            </w:r>
          </w:p>
        </w:tc>
      </w:tr>
      <w:tr w:rsidR="00BF5069" w:rsidRPr="00B31186" w14:paraId="02185DB4" w14:textId="77777777">
        <w:tc>
          <w:tcPr>
            <w:tcW w:w="184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4D52C8D2" w14:textId="5BF2D664" w:rsidR="00BF5069" w:rsidRPr="00B31186" w:rsidRDefault="009C4CEF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rFonts w:hint="eastAsia"/>
                <w:sz w:val="21"/>
                <w:szCs w:val="21"/>
              </w:rPr>
              <w:t>Control</w:t>
            </w:r>
            <w:r w:rsidRPr="00B31186">
              <w:rPr>
                <w:sz w:val="21"/>
                <w:szCs w:val="21"/>
              </w:rPr>
              <w:t>-3days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7BEF08F6" w14:textId="0B8D8CEB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rFonts w:hint="eastAsia"/>
                <w:sz w:val="21"/>
                <w:szCs w:val="21"/>
              </w:rPr>
              <w:t>1</w:t>
            </w:r>
            <w:r w:rsidRPr="00B31186">
              <w:rPr>
                <w:sz w:val="21"/>
                <w:szCs w:val="21"/>
              </w:rPr>
              <w:t>811.67</w:t>
            </w:r>
            <w:r w:rsidRPr="00B31186">
              <w:rPr>
                <w:rFonts w:eastAsia="宋体"/>
                <w:sz w:val="21"/>
                <w:szCs w:val="21"/>
              </w:rPr>
              <w:t>±50.85</w:t>
            </w:r>
            <w:r w:rsidR="00B31186" w:rsidRPr="006601C2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1C37BC0E" w14:textId="466AEBF2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1.53±0.02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184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21363423" w14:textId="6AD1F223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1812.67±50.81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150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377AEE65" w14:textId="1023B8D9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0.138±0.013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</w:tr>
      <w:tr w:rsidR="00BF5069" w:rsidRPr="00B31186" w14:paraId="69E83AD6" w14:textId="77777777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CF8107" w14:textId="77777777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rFonts w:hint="eastAsia"/>
                <w:sz w:val="21"/>
                <w:szCs w:val="21"/>
              </w:rPr>
              <w:t>A</w:t>
            </w:r>
            <w:r w:rsidRPr="00B31186">
              <w:rPr>
                <w:sz w:val="21"/>
                <w:szCs w:val="21"/>
              </w:rPr>
              <w:t>ir-3days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95E40D" w14:textId="5063CDD1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rFonts w:hint="eastAsia"/>
                <w:sz w:val="21"/>
                <w:szCs w:val="21"/>
              </w:rPr>
              <w:t>1</w:t>
            </w:r>
            <w:r w:rsidRPr="00B31186">
              <w:rPr>
                <w:sz w:val="21"/>
                <w:szCs w:val="21"/>
              </w:rPr>
              <w:t>906.33</w:t>
            </w:r>
            <w:r w:rsidRPr="00B31186">
              <w:rPr>
                <w:rFonts w:eastAsia="宋体"/>
                <w:sz w:val="21"/>
                <w:szCs w:val="21"/>
              </w:rPr>
              <w:t>±129.67</w:t>
            </w:r>
            <w:r w:rsidR="00B31186" w:rsidRPr="006601C2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5AB6E4" w14:textId="529602BF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1.66±0.26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271F72" w14:textId="01F85526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1907.27±129.5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EE315B" w14:textId="066E3935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0.117±0.047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</w:tr>
      <w:tr w:rsidR="00BF5069" w:rsidRPr="00B31186" w14:paraId="48C60067" w14:textId="77777777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260839" w14:textId="77777777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CO</w:t>
            </w:r>
            <w:r w:rsidRPr="00B31186">
              <w:rPr>
                <w:sz w:val="21"/>
                <w:szCs w:val="21"/>
                <w:vertAlign w:val="subscript"/>
              </w:rPr>
              <w:t>2</w:t>
            </w:r>
            <w:r w:rsidRPr="00B31186">
              <w:rPr>
                <w:sz w:val="21"/>
                <w:szCs w:val="21"/>
              </w:rPr>
              <w:t>-3days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163C71" w14:textId="0026AB7C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1993.33±120.80</w:t>
            </w:r>
            <w:r w:rsidR="00B31186" w:rsidRPr="006601C2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196455" w14:textId="34C2FC3D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1.75±0.12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2B144E" w14:textId="7BADB0BD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1994.30±120.84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B6BEE4" w14:textId="7632C602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0.098±0.02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</w:tr>
      <w:tr w:rsidR="00BF5069" w:rsidRPr="00B31186" w14:paraId="0ED797AE" w14:textId="77777777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0A4582" w14:textId="77777777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Air+CO</w:t>
            </w:r>
            <w:r w:rsidRPr="00B31186">
              <w:rPr>
                <w:sz w:val="21"/>
                <w:szCs w:val="21"/>
                <w:vertAlign w:val="subscript"/>
              </w:rPr>
              <w:t>2</w:t>
            </w:r>
            <w:r w:rsidRPr="00B31186">
              <w:rPr>
                <w:sz w:val="21"/>
                <w:szCs w:val="21"/>
              </w:rPr>
              <w:t>-3days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19811D" w14:textId="668D5CA8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1998.00±112.69</w:t>
            </w:r>
            <w:r w:rsidR="00B31186" w:rsidRPr="006601C2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7B1D2A" w14:textId="1724BEBD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1.80±0.06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1A8FD3" w14:textId="40391ACA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1998.80±112.69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C7B01" w14:textId="69870E97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0.088±0.005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</w:tr>
      <w:tr w:rsidR="00BF5069" w:rsidRPr="00B31186" w14:paraId="5F1FC3C4" w14:textId="77777777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E2982B" w14:textId="3999276C" w:rsidR="00BF5069" w:rsidRPr="00B31186" w:rsidRDefault="009C4CEF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rFonts w:hint="eastAsia"/>
                <w:sz w:val="21"/>
                <w:szCs w:val="21"/>
              </w:rPr>
              <w:t>Control</w:t>
            </w:r>
            <w:r w:rsidRPr="00B31186">
              <w:rPr>
                <w:sz w:val="21"/>
                <w:szCs w:val="21"/>
              </w:rPr>
              <w:t>-21days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F49F09" w14:textId="284F44D5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1641.00±22.54</w:t>
            </w:r>
            <w:r w:rsidR="00B31186" w:rsidRPr="006601C2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85E805" w14:textId="225A9A15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1.79±0.02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2FA28" w14:textId="5C949B8A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1641.93±22.48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E3B190" w14:textId="42FEAF5B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0.063±0.003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b</w:t>
            </w:r>
          </w:p>
        </w:tc>
      </w:tr>
      <w:tr w:rsidR="00BF5069" w:rsidRPr="00B31186" w14:paraId="579150D1" w14:textId="77777777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A629F7" w14:textId="77777777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rFonts w:hint="eastAsia"/>
                <w:sz w:val="21"/>
                <w:szCs w:val="21"/>
              </w:rPr>
              <w:t>A</w:t>
            </w:r>
            <w:r w:rsidRPr="00B31186">
              <w:rPr>
                <w:sz w:val="21"/>
                <w:szCs w:val="21"/>
              </w:rPr>
              <w:t>ir-21days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A4DAEB" w14:textId="04105897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1791.33±101.32</w:t>
            </w:r>
            <w:r w:rsidR="00B31186" w:rsidRPr="006601C2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c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6F62AF" w14:textId="11CE9A61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1.92±0.05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d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2989F9" w14:textId="506539EA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1792.20±101.21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c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9EEA59" w14:textId="128391B3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0.048±0.008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b</w:t>
            </w:r>
          </w:p>
        </w:tc>
      </w:tr>
      <w:tr w:rsidR="00BF5069" w:rsidRPr="00B31186" w14:paraId="7D604E1E" w14:textId="77777777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D63EC2" w14:textId="77777777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CO</w:t>
            </w:r>
            <w:r w:rsidRPr="00B31186">
              <w:rPr>
                <w:sz w:val="21"/>
                <w:szCs w:val="21"/>
                <w:vertAlign w:val="subscript"/>
              </w:rPr>
              <w:t>2</w:t>
            </w:r>
            <w:r w:rsidRPr="00B31186">
              <w:rPr>
                <w:sz w:val="21"/>
                <w:szCs w:val="21"/>
              </w:rPr>
              <w:t>-21days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329AB4" w14:textId="597C2567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1717.33±47.00</w:t>
            </w:r>
            <w:r w:rsidR="00B31186" w:rsidRPr="006601C2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b, c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65B98B" w14:textId="0B48E038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1.83±0.04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b</w:t>
            </w:r>
            <w:r w:rsidR="00643739" w:rsidRPr="006601C2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 xml:space="preserve">, 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c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8BCE48" w14:textId="788FC8A2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1718.13±47.05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b</w:t>
            </w:r>
            <w:r w:rsidR="00643739" w:rsidRPr="006601C2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 xml:space="preserve">, 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c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757041" w14:textId="2FB1396F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0.060±0.008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b</w:t>
            </w:r>
          </w:p>
        </w:tc>
      </w:tr>
      <w:tr w:rsidR="00BF5069" w:rsidRPr="00B31186" w14:paraId="07B5F7B6" w14:textId="77777777">
        <w:tc>
          <w:tcPr>
            <w:tcW w:w="1843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72A1D34D" w14:textId="77777777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Air+CO</w:t>
            </w:r>
            <w:r w:rsidRPr="00B31186">
              <w:rPr>
                <w:sz w:val="21"/>
                <w:szCs w:val="21"/>
                <w:vertAlign w:val="subscript"/>
              </w:rPr>
              <w:t>2</w:t>
            </w:r>
            <w:r w:rsidRPr="00B31186">
              <w:rPr>
                <w:sz w:val="21"/>
                <w:szCs w:val="21"/>
              </w:rPr>
              <w:t>-21days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45341B4C" w14:textId="7608E963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1782.00±42.72</w:t>
            </w:r>
            <w:r w:rsidR="00B31186" w:rsidRPr="006601C2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7B0802DB" w14:textId="6C056B9F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1.88±0.06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c</w:t>
            </w:r>
            <w:r w:rsidR="00643739" w:rsidRPr="006601C2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 xml:space="preserve">, 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d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7D627A00" w14:textId="05233B1E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1782.97±42.64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c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45EF4850" w14:textId="24AE3278" w:rsidR="00BF5069" w:rsidRPr="00B31186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B31186">
              <w:rPr>
                <w:sz w:val="21"/>
                <w:szCs w:val="21"/>
              </w:rPr>
              <w:t>0.052±0.011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b</w:t>
            </w:r>
          </w:p>
        </w:tc>
      </w:tr>
    </w:tbl>
    <w:bookmarkEnd w:id="1"/>
    <w:p w14:paraId="3A18B9AD" w14:textId="29C74F67" w:rsidR="006107AC" w:rsidRPr="006601C2" w:rsidRDefault="006107AC" w:rsidP="006107AC">
      <w:pPr>
        <w:rPr>
          <w:rFonts w:hint="eastAsia"/>
          <w:b/>
          <w:bCs/>
          <w:color w:val="192EF7"/>
          <w:sz w:val="18"/>
          <w:szCs w:val="18"/>
        </w:rPr>
      </w:pPr>
      <w:r w:rsidRPr="006601C2">
        <w:rPr>
          <w:b/>
          <w:bCs/>
          <w:color w:val="192EF7"/>
          <w:sz w:val="18"/>
          <w:szCs w:val="18"/>
        </w:rPr>
        <w:t xml:space="preserve">Note: a, b, </w:t>
      </w:r>
      <w:r w:rsidR="00176990">
        <w:rPr>
          <w:rFonts w:hint="eastAsia"/>
          <w:b/>
          <w:bCs/>
          <w:color w:val="192EF7"/>
          <w:sz w:val="18"/>
          <w:szCs w:val="18"/>
        </w:rPr>
        <w:t xml:space="preserve">c, </w:t>
      </w:r>
      <w:r w:rsidRPr="006601C2">
        <w:rPr>
          <w:b/>
          <w:bCs/>
          <w:color w:val="192EF7"/>
          <w:sz w:val="18"/>
          <w:szCs w:val="18"/>
        </w:rPr>
        <w:t xml:space="preserve">and </w:t>
      </w:r>
      <w:r w:rsidR="00176990">
        <w:rPr>
          <w:rFonts w:hint="eastAsia"/>
          <w:b/>
          <w:bCs/>
          <w:color w:val="192EF7"/>
          <w:sz w:val="18"/>
          <w:szCs w:val="18"/>
        </w:rPr>
        <w:t>d</w:t>
      </w:r>
      <w:r w:rsidRPr="006601C2">
        <w:rPr>
          <w:rFonts w:hint="eastAsia"/>
          <w:b/>
          <w:bCs/>
          <w:color w:val="192EF7"/>
          <w:sz w:val="18"/>
          <w:szCs w:val="18"/>
        </w:rPr>
        <w:t xml:space="preserve"> </w:t>
      </w:r>
      <w:r w:rsidRPr="006601C2">
        <w:rPr>
          <w:b/>
          <w:bCs/>
          <w:color w:val="192EF7"/>
          <w:sz w:val="18"/>
          <w:szCs w:val="18"/>
        </w:rPr>
        <w:t xml:space="preserve">are labeled according to the Duncan test, and differences between the two groups are considered significant at the </w:t>
      </w:r>
      <w:r w:rsidRPr="006601C2">
        <w:rPr>
          <w:b/>
          <w:bCs/>
          <w:i/>
          <w:iCs/>
          <w:color w:val="192EF7"/>
          <w:sz w:val="18"/>
          <w:szCs w:val="18"/>
        </w:rPr>
        <w:t>p</w:t>
      </w:r>
      <w:r w:rsidRPr="006601C2">
        <w:rPr>
          <w:b/>
          <w:bCs/>
          <w:color w:val="192EF7"/>
          <w:sz w:val="18"/>
          <w:szCs w:val="18"/>
        </w:rPr>
        <w:t>&lt;0.05 level when the symbols labeled between the two groups do not have repeated letters.</w:t>
      </w:r>
      <w:r w:rsidR="00176990" w:rsidRPr="00176990">
        <w:t xml:space="preserve"> </w:t>
      </w:r>
      <w:r w:rsidR="00176990" w:rsidRPr="00176990">
        <w:rPr>
          <w:b/>
          <w:bCs/>
          <w:color w:val="192EF7"/>
          <w:sz w:val="18"/>
          <w:szCs w:val="18"/>
        </w:rPr>
        <w:t>Separate letters for each column</w:t>
      </w:r>
      <w:r w:rsidR="00176990">
        <w:rPr>
          <w:rFonts w:hint="eastAsia"/>
          <w:b/>
          <w:bCs/>
          <w:color w:val="192EF7"/>
          <w:sz w:val="18"/>
          <w:szCs w:val="18"/>
        </w:rPr>
        <w:t>.</w:t>
      </w:r>
    </w:p>
    <w:p w14:paraId="6AECC201" w14:textId="0D4B93F5" w:rsidR="00BF5069" w:rsidRPr="001F6B4D" w:rsidRDefault="00000000" w:rsidP="001F6B4D">
      <w:pPr>
        <w:jc w:val="center"/>
        <w:rPr>
          <w:rFonts w:eastAsia="宋体"/>
          <w:b/>
          <w:bCs/>
        </w:rPr>
      </w:pPr>
      <w:r w:rsidRPr="001F6B4D">
        <w:rPr>
          <w:b/>
          <w:bCs/>
        </w:rPr>
        <w:t xml:space="preserve">Table S2. </w:t>
      </w:r>
      <w:r w:rsidR="00BB5227" w:rsidRPr="001557C7">
        <w:rPr>
          <w:b/>
          <w:bCs/>
        </w:rPr>
        <w:t xml:space="preserve">Alpha </w:t>
      </w:r>
      <w:r w:rsidR="00BB5227" w:rsidRPr="00BB5227">
        <w:rPr>
          <w:b/>
          <w:bCs/>
        </w:rPr>
        <w:t>diversity</w:t>
      </w:r>
      <w:r w:rsidR="00BB5227" w:rsidRPr="001557C7">
        <w:rPr>
          <w:b/>
          <w:bCs/>
        </w:rPr>
        <w:t xml:space="preserve"> index</w:t>
      </w:r>
      <w:r w:rsidR="00BB5227">
        <w:rPr>
          <w:b/>
          <w:bCs/>
        </w:rPr>
        <w:t>es</w:t>
      </w:r>
      <w:r w:rsidR="00BB5227" w:rsidRPr="001557C7">
        <w:rPr>
          <w:b/>
          <w:bCs/>
        </w:rPr>
        <w:t xml:space="preserve"> of </w:t>
      </w:r>
      <w:r w:rsidRPr="001F6B4D">
        <w:rPr>
          <w:b/>
          <w:bCs/>
        </w:rPr>
        <w:t>archaea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1559"/>
        <w:gridCol w:w="1480"/>
        <w:gridCol w:w="1634"/>
        <w:gridCol w:w="1648"/>
      </w:tblGrid>
      <w:tr w:rsidR="00BF5069" w14:paraId="78C75E1A" w14:textId="77777777">
        <w:trPr>
          <w:jc w:val="center"/>
        </w:trPr>
        <w:tc>
          <w:tcPr>
            <w:tcW w:w="1985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</w:tcPr>
          <w:p w14:paraId="17DB85BE" w14:textId="77777777" w:rsidR="00BF5069" w:rsidRPr="006107AC" w:rsidRDefault="00BF5069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55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5BA69AB8" w14:textId="77777777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rFonts w:hint="eastAsia"/>
                <w:sz w:val="21"/>
                <w:szCs w:val="21"/>
              </w:rPr>
              <w:t>O</w:t>
            </w:r>
            <w:r w:rsidRPr="006107AC">
              <w:rPr>
                <w:sz w:val="21"/>
                <w:szCs w:val="21"/>
              </w:rPr>
              <w:t>TU</w:t>
            </w:r>
            <w:r w:rsidRPr="006107AC"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148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218A76BD" w14:textId="77777777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Shannon</w:t>
            </w:r>
          </w:p>
        </w:tc>
        <w:tc>
          <w:tcPr>
            <w:tcW w:w="163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57F9E7BB" w14:textId="77777777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Chao1</w:t>
            </w:r>
          </w:p>
        </w:tc>
        <w:tc>
          <w:tcPr>
            <w:tcW w:w="1648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293BDE2E" w14:textId="77777777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Simpson</w:t>
            </w:r>
          </w:p>
        </w:tc>
      </w:tr>
      <w:tr w:rsidR="00BF5069" w14:paraId="3946DCBC" w14:textId="77777777">
        <w:trPr>
          <w:jc w:val="center"/>
        </w:trPr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13721205" w14:textId="2889683D" w:rsidR="00BF5069" w:rsidRPr="006107AC" w:rsidRDefault="009C4CEF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rFonts w:hint="eastAsia"/>
                <w:sz w:val="21"/>
                <w:szCs w:val="21"/>
              </w:rPr>
              <w:t>Control</w:t>
            </w:r>
            <w:r w:rsidRPr="006107AC">
              <w:rPr>
                <w:sz w:val="21"/>
                <w:szCs w:val="21"/>
              </w:rPr>
              <w:t>-3days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1A2A05FD" w14:textId="5F906C42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19.67±4.04</w:t>
            </w:r>
            <w:r w:rsidR="006D21A8" w:rsidRPr="006601C2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14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593468EA" w14:textId="2C2DA298" w:rsidR="00BF5069" w:rsidRPr="006107AC" w:rsidRDefault="00000000" w:rsidP="001F6B4D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0.96±0.09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163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4AA9C714" w14:textId="7F5C8196" w:rsidR="00BF5069" w:rsidRPr="006107AC" w:rsidRDefault="00000000" w:rsidP="001F6B4D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21.70±6.56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164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6E471D95" w14:textId="2928D9C0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0.176±0.032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</w:tr>
      <w:tr w:rsidR="00BF5069" w14:paraId="755C0183" w14:textId="77777777"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8ED8A8" w14:textId="77777777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rFonts w:hint="eastAsia"/>
                <w:sz w:val="21"/>
                <w:szCs w:val="21"/>
              </w:rPr>
              <w:t>A</w:t>
            </w:r>
            <w:r w:rsidRPr="006107AC">
              <w:rPr>
                <w:sz w:val="21"/>
                <w:szCs w:val="21"/>
              </w:rPr>
              <w:t>ir-3days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1AA65B" w14:textId="429618D6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32.33±11.93</w:t>
            </w:r>
            <w:r w:rsidR="006D21A8" w:rsidRPr="006601C2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6CDEAF" w14:textId="7D243956" w:rsidR="00BF5069" w:rsidRPr="006107AC" w:rsidRDefault="00000000" w:rsidP="001F6B4D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1.03±0.09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A7892A" w14:textId="485E92E6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33.01±12.0</w:t>
            </w:r>
            <w:r w:rsidR="00176990">
              <w:rPr>
                <w:rFonts w:hint="eastAsia"/>
                <w:sz w:val="21"/>
                <w:szCs w:val="21"/>
              </w:rPr>
              <w:t>1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45BC78" w14:textId="0274EC76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0.165±0.042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</w:tr>
      <w:tr w:rsidR="00BF5069" w14:paraId="6BC423FA" w14:textId="77777777"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B2F397" w14:textId="77777777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CO</w:t>
            </w:r>
            <w:r w:rsidRPr="006107AC">
              <w:rPr>
                <w:sz w:val="21"/>
                <w:szCs w:val="21"/>
                <w:vertAlign w:val="subscript"/>
              </w:rPr>
              <w:t>2</w:t>
            </w:r>
            <w:r w:rsidRPr="006107AC">
              <w:rPr>
                <w:sz w:val="21"/>
                <w:szCs w:val="21"/>
              </w:rPr>
              <w:t>-3days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37C6CB" w14:textId="1343A30F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28.67±6.51</w:t>
            </w:r>
            <w:r w:rsidR="006D21A8" w:rsidRPr="006601C2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D2128A" w14:textId="5161234C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1.03±0.08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E2C33" w14:textId="1376E234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33.01±8.42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9261F0" w14:textId="4A79D5FF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0.158±0.031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</w:tr>
      <w:tr w:rsidR="00BF5069" w14:paraId="43D453ED" w14:textId="77777777"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A52E52" w14:textId="77777777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Air+CO</w:t>
            </w:r>
            <w:r w:rsidRPr="006107AC">
              <w:rPr>
                <w:sz w:val="21"/>
                <w:szCs w:val="21"/>
                <w:vertAlign w:val="subscript"/>
              </w:rPr>
              <w:t>2</w:t>
            </w:r>
            <w:r w:rsidRPr="006107AC">
              <w:rPr>
                <w:sz w:val="21"/>
                <w:szCs w:val="21"/>
              </w:rPr>
              <w:t>-3days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EEED6A" w14:textId="24D33DB5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25.33±5.03</w:t>
            </w:r>
            <w:r w:rsidR="006D21A8" w:rsidRPr="006601C2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16A505" w14:textId="01A54248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0.97±0.03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C57C6B" w14:textId="27949E45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51.67±27.77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431047" w14:textId="6AE6451B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0.171±0.020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a</w:t>
            </w:r>
          </w:p>
        </w:tc>
      </w:tr>
      <w:tr w:rsidR="00BF5069" w14:paraId="1A9B4A0B" w14:textId="77777777"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A486A9" w14:textId="11D371E9" w:rsidR="00BF5069" w:rsidRPr="006107AC" w:rsidRDefault="009C4CEF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rFonts w:hint="eastAsia"/>
                <w:sz w:val="21"/>
                <w:szCs w:val="21"/>
              </w:rPr>
              <w:t>Control</w:t>
            </w:r>
            <w:r w:rsidRPr="006107AC">
              <w:rPr>
                <w:sz w:val="21"/>
                <w:szCs w:val="21"/>
              </w:rPr>
              <w:t>-21days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CED9E3" w14:textId="2A210A96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27.00±7.00</w:t>
            </w:r>
            <w:r w:rsidR="006D21A8" w:rsidRPr="006601C2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89A0CC" w14:textId="72394257" w:rsidR="00BF5069" w:rsidRPr="006107AC" w:rsidRDefault="00000000" w:rsidP="001F6B4D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0.51±0.03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EA88F3" w14:textId="105767DF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28.10±6.93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94C01F" w14:textId="78FD2A4E" w:rsidR="00BF5069" w:rsidRPr="006107AC" w:rsidRDefault="00000000" w:rsidP="001F6B4D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0.451±0.013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b</w:t>
            </w:r>
          </w:p>
        </w:tc>
      </w:tr>
      <w:tr w:rsidR="00BF5069" w14:paraId="1A98E857" w14:textId="77777777"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74473C" w14:textId="77777777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rFonts w:hint="eastAsia"/>
                <w:sz w:val="21"/>
                <w:szCs w:val="21"/>
              </w:rPr>
              <w:t>A</w:t>
            </w:r>
            <w:r w:rsidRPr="006107AC">
              <w:rPr>
                <w:sz w:val="21"/>
                <w:szCs w:val="21"/>
              </w:rPr>
              <w:t>ir-21days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DDAE53" w14:textId="509FE6D2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31.00±5.20</w:t>
            </w:r>
            <w:r w:rsidR="006D21A8" w:rsidRPr="006601C2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7584B6" w14:textId="2309BB14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0.42±0.02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c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711CCB" w14:textId="0B0D2EE9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31.43±4.88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6AA06A" w14:textId="5B82988C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0.516±0.014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c</w:t>
            </w:r>
          </w:p>
        </w:tc>
      </w:tr>
      <w:tr w:rsidR="00BF5069" w14:paraId="4E4A45DA" w14:textId="77777777">
        <w:trPr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15FF4F" w14:textId="77777777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CO</w:t>
            </w:r>
            <w:r w:rsidRPr="006107AC">
              <w:rPr>
                <w:sz w:val="21"/>
                <w:szCs w:val="21"/>
                <w:vertAlign w:val="subscript"/>
              </w:rPr>
              <w:t>2</w:t>
            </w:r>
            <w:r w:rsidRPr="006107AC">
              <w:rPr>
                <w:sz w:val="21"/>
                <w:szCs w:val="21"/>
              </w:rPr>
              <w:t>-21days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F07243" w14:textId="2166E753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23.33±3.06</w:t>
            </w:r>
            <w:r w:rsidR="006D21A8" w:rsidRPr="006601C2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5C31DC" w14:textId="7FFDCE03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0.42±0.03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c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F17D45" w14:textId="45CDCA32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32.00±6.00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5F8A52" w14:textId="2C202D5C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0.530±0.023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c</w:t>
            </w:r>
          </w:p>
        </w:tc>
      </w:tr>
      <w:tr w:rsidR="00BF5069" w14:paraId="1389E56F" w14:textId="77777777">
        <w:trPr>
          <w:jc w:val="center"/>
        </w:trPr>
        <w:tc>
          <w:tcPr>
            <w:tcW w:w="1985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1266A2C6" w14:textId="77777777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Air+CO</w:t>
            </w:r>
            <w:r w:rsidRPr="006107AC">
              <w:rPr>
                <w:sz w:val="21"/>
                <w:szCs w:val="21"/>
                <w:vertAlign w:val="subscript"/>
              </w:rPr>
              <w:t>2</w:t>
            </w:r>
            <w:r w:rsidRPr="006107AC">
              <w:rPr>
                <w:sz w:val="21"/>
                <w:szCs w:val="21"/>
              </w:rPr>
              <w:t>-21days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067F52F6" w14:textId="03C51740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31.00±13.11</w:t>
            </w:r>
            <w:r w:rsidR="006D21A8" w:rsidRPr="006601C2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5D9E505A" w14:textId="7FDC8ED1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0.46±0.05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b</w:t>
            </w:r>
            <w:r w:rsidR="00611266" w:rsidRPr="006601C2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 xml:space="preserve">, 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c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1D7D7440" w14:textId="67482047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31.73±14.17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70E16FC6" w14:textId="5DA9B398" w:rsidR="00BF5069" w:rsidRPr="006107AC" w:rsidRDefault="00000000" w:rsidP="001F6B4D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107AC">
              <w:rPr>
                <w:sz w:val="21"/>
                <w:szCs w:val="21"/>
              </w:rPr>
              <w:t>0.514±0.043</w:t>
            </w:r>
            <w:r w:rsidR="00176990">
              <w:rPr>
                <w:rFonts w:eastAsia="宋体" w:hint="eastAsia"/>
                <w:color w:val="192EF7"/>
                <w:sz w:val="21"/>
                <w:szCs w:val="21"/>
                <w:vertAlign w:val="superscript"/>
              </w:rPr>
              <w:t>c</w:t>
            </w:r>
          </w:p>
        </w:tc>
      </w:tr>
    </w:tbl>
    <w:p w14:paraId="63D8AC30" w14:textId="61D8D9E5" w:rsidR="006107AC" w:rsidRPr="006601C2" w:rsidRDefault="006107AC" w:rsidP="006107AC">
      <w:pPr>
        <w:rPr>
          <w:rFonts w:hint="eastAsia"/>
          <w:b/>
          <w:bCs/>
          <w:color w:val="192EF7"/>
          <w:sz w:val="18"/>
          <w:szCs w:val="18"/>
        </w:rPr>
      </w:pPr>
      <w:r w:rsidRPr="006601C2">
        <w:rPr>
          <w:b/>
          <w:bCs/>
          <w:color w:val="192EF7"/>
          <w:sz w:val="18"/>
          <w:szCs w:val="18"/>
        </w:rPr>
        <w:t>Note: a, b, and other letters</w:t>
      </w:r>
      <w:r w:rsidRPr="006601C2">
        <w:rPr>
          <w:rFonts w:hint="eastAsia"/>
          <w:b/>
          <w:bCs/>
          <w:color w:val="192EF7"/>
          <w:sz w:val="18"/>
          <w:szCs w:val="18"/>
        </w:rPr>
        <w:t xml:space="preserve"> </w:t>
      </w:r>
      <w:r w:rsidRPr="006601C2">
        <w:rPr>
          <w:b/>
          <w:bCs/>
          <w:color w:val="192EF7"/>
          <w:sz w:val="18"/>
          <w:szCs w:val="18"/>
        </w:rPr>
        <w:t xml:space="preserve">are labeled according to the Duncan test, and differences between the two groups are considered significant at the </w:t>
      </w:r>
      <w:r w:rsidRPr="006601C2">
        <w:rPr>
          <w:b/>
          <w:bCs/>
          <w:i/>
          <w:iCs/>
          <w:color w:val="192EF7"/>
          <w:sz w:val="18"/>
          <w:szCs w:val="18"/>
        </w:rPr>
        <w:t>p</w:t>
      </w:r>
      <w:r w:rsidRPr="006601C2">
        <w:rPr>
          <w:b/>
          <w:bCs/>
          <w:color w:val="192EF7"/>
          <w:sz w:val="18"/>
          <w:szCs w:val="18"/>
        </w:rPr>
        <w:t>&lt;0.05 level when the symbols labeled between the two groups do not have repeated letters.</w:t>
      </w:r>
      <w:r w:rsidR="00176990" w:rsidRPr="00176990">
        <w:t xml:space="preserve"> </w:t>
      </w:r>
      <w:r w:rsidR="00176990" w:rsidRPr="00176990">
        <w:rPr>
          <w:b/>
          <w:bCs/>
          <w:color w:val="192EF7"/>
          <w:sz w:val="18"/>
          <w:szCs w:val="18"/>
        </w:rPr>
        <w:t>Separate letters for each column</w:t>
      </w:r>
      <w:r w:rsidR="00176990">
        <w:rPr>
          <w:rFonts w:hint="eastAsia"/>
          <w:b/>
          <w:bCs/>
          <w:color w:val="192EF7"/>
          <w:sz w:val="18"/>
          <w:szCs w:val="18"/>
        </w:rPr>
        <w:t>.</w:t>
      </w:r>
    </w:p>
    <w:p w14:paraId="52901812" w14:textId="3583200A" w:rsidR="00BF5069" w:rsidRPr="001F6B4D" w:rsidRDefault="00000000" w:rsidP="006107AC">
      <w:pPr>
        <w:jc w:val="center"/>
        <w:rPr>
          <w:b/>
          <w:bCs/>
        </w:rPr>
      </w:pPr>
      <w:r>
        <w:rPr>
          <w:rFonts w:hint="eastAsia"/>
          <w:noProof/>
        </w:rPr>
        <w:lastRenderedPageBreak/>
        <w:drawing>
          <wp:inline distT="0" distB="0" distL="0" distR="0" wp14:anchorId="6BF1C1A1" wp14:editId="349E414A">
            <wp:extent cx="5274310" cy="6121400"/>
            <wp:effectExtent l="0" t="0" r="2540" b="0"/>
            <wp:docPr id="1668274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7491" name="图片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6B4D">
        <w:rPr>
          <w:rFonts w:hint="eastAsia"/>
          <w:b/>
          <w:bCs/>
        </w:rPr>
        <w:t>F</w:t>
      </w:r>
      <w:r w:rsidRPr="001F6B4D">
        <w:rPr>
          <w:b/>
          <w:bCs/>
        </w:rPr>
        <w:t>ig.S Distribution of bacterial sequences at the genus level (</w:t>
      </w:r>
      <w:r w:rsidR="009C4CEF">
        <w:rPr>
          <w:rFonts w:hint="eastAsia"/>
          <w:b/>
          <w:bCs/>
        </w:rPr>
        <w:t>RA</w:t>
      </w:r>
      <w:r w:rsidRPr="001F6B4D">
        <w:rPr>
          <w:b/>
          <w:bCs/>
        </w:rPr>
        <w:t xml:space="preserve"> (a), Circos plot (b), </w:t>
      </w:r>
      <w:r w:rsidR="006107AC" w:rsidRPr="00CA2C0E">
        <w:rPr>
          <w:b/>
          <w:bCs/>
          <w:color w:val="192EF7"/>
        </w:rPr>
        <w:t>Correlation analysis plots of environmental factors</w:t>
      </w:r>
      <w:r w:rsidRPr="001F6B4D">
        <w:rPr>
          <w:b/>
          <w:bCs/>
        </w:rPr>
        <w:t xml:space="preserve"> </w:t>
      </w:r>
      <w:r w:rsidRPr="001F6B4D">
        <w:rPr>
          <w:rStyle w:val="ae"/>
          <w:b/>
          <w:bCs/>
          <w:sz w:val="24"/>
          <w:szCs w:val="24"/>
        </w:rPr>
        <w:t>(c)</w:t>
      </w:r>
      <w:r w:rsidRPr="001F6B4D">
        <w:rPr>
          <w:b/>
          <w:bCs/>
        </w:rPr>
        <w:t>) and distribution of archaea sequences at the phylum level (</w:t>
      </w:r>
      <w:r w:rsidR="009C4CEF">
        <w:rPr>
          <w:rFonts w:hint="eastAsia"/>
          <w:b/>
          <w:bCs/>
        </w:rPr>
        <w:t>RA</w:t>
      </w:r>
      <w:r w:rsidRPr="001F6B4D">
        <w:rPr>
          <w:b/>
          <w:bCs/>
        </w:rPr>
        <w:t xml:space="preserve"> (d), Circos plot (e), </w:t>
      </w:r>
      <w:r w:rsidR="006107AC" w:rsidRPr="00CA2C0E">
        <w:rPr>
          <w:b/>
          <w:bCs/>
          <w:color w:val="192EF7"/>
        </w:rPr>
        <w:t>Correlation analysis plots of environmental factors</w:t>
      </w:r>
      <w:r w:rsidRPr="001F6B4D">
        <w:rPr>
          <w:b/>
          <w:bCs/>
        </w:rPr>
        <w:t xml:space="preserve"> </w:t>
      </w:r>
      <w:r w:rsidRPr="001F6B4D">
        <w:rPr>
          <w:rStyle w:val="ae"/>
          <w:b/>
          <w:bCs/>
          <w:sz w:val="24"/>
          <w:szCs w:val="24"/>
        </w:rPr>
        <w:t>(f)</w:t>
      </w:r>
      <w:r w:rsidRPr="001F6B4D">
        <w:rPr>
          <w:b/>
          <w:bCs/>
        </w:rPr>
        <w:t>).</w:t>
      </w:r>
      <w:bookmarkEnd w:id="0"/>
    </w:p>
    <w:sectPr w:rsidR="00BF5069" w:rsidRPr="001F6B4D">
      <w:pgSz w:w="11906" w:h="16838"/>
      <w:pgMar w:top="1440" w:right="1800" w:bottom="1440" w:left="1800" w:header="851" w:footer="992" w:gutter="0"/>
      <w:lnNumType w:countBy="1" w:restart="continuous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9932F4" w14:textId="77777777" w:rsidR="00F4611F" w:rsidRDefault="00F4611F">
      <w:pPr>
        <w:spacing w:line="240" w:lineRule="auto"/>
      </w:pPr>
      <w:r>
        <w:separator/>
      </w:r>
    </w:p>
  </w:endnote>
  <w:endnote w:type="continuationSeparator" w:id="0">
    <w:p w14:paraId="4DC60327" w14:textId="77777777" w:rsidR="00F4611F" w:rsidRDefault="00F461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15B48B" w14:textId="77777777" w:rsidR="00F4611F" w:rsidRDefault="00F4611F">
      <w:r>
        <w:separator/>
      </w:r>
    </w:p>
  </w:footnote>
  <w:footnote w:type="continuationSeparator" w:id="0">
    <w:p w14:paraId="3D4F8A7F" w14:textId="77777777" w:rsidR="00F4611F" w:rsidRDefault="00F461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886F31"/>
    <w:multiLevelType w:val="multilevel"/>
    <w:tmpl w:val="1F886F31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3753F38"/>
    <w:multiLevelType w:val="multilevel"/>
    <w:tmpl w:val="20BE77B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607641">
    <w:abstractNumId w:val="0"/>
  </w:num>
  <w:num w:numId="2" w16cid:durableId="21259286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embedSystemFonts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bUwsLAwNzWzMDM2MDRQ0lEKTi0uzszPAykwNaoFAKkPD1YtAAAA"/>
    <w:docVar w:name="commondata" w:val="eyJoZGlkIjoiMjZiY2E5YmQ0ODVmNmZhZGVmOTU3OTdkMmY3MDA5YWMifQ=="/>
  </w:docVars>
  <w:rsids>
    <w:rsidRoot w:val="009813C0"/>
    <w:rsid w:val="00007F8D"/>
    <w:rsid w:val="00011324"/>
    <w:rsid w:val="0001787F"/>
    <w:rsid w:val="0002482D"/>
    <w:rsid w:val="000371F3"/>
    <w:rsid w:val="00042293"/>
    <w:rsid w:val="00051630"/>
    <w:rsid w:val="0005472E"/>
    <w:rsid w:val="00055A5C"/>
    <w:rsid w:val="00063B51"/>
    <w:rsid w:val="0008025B"/>
    <w:rsid w:val="00082939"/>
    <w:rsid w:val="0008412B"/>
    <w:rsid w:val="00084A74"/>
    <w:rsid w:val="000876DE"/>
    <w:rsid w:val="00087E4D"/>
    <w:rsid w:val="000903B8"/>
    <w:rsid w:val="00095BE0"/>
    <w:rsid w:val="000B23D1"/>
    <w:rsid w:val="000B7A89"/>
    <w:rsid w:val="000C1863"/>
    <w:rsid w:val="000D252D"/>
    <w:rsid w:val="000E13C2"/>
    <w:rsid w:val="000E61CE"/>
    <w:rsid w:val="000F41A8"/>
    <w:rsid w:val="000F751C"/>
    <w:rsid w:val="001129CE"/>
    <w:rsid w:val="00114116"/>
    <w:rsid w:val="00116AF2"/>
    <w:rsid w:val="0012036E"/>
    <w:rsid w:val="00125D2B"/>
    <w:rsid w:val="00136D4B"/>
    <w:rsid w:val="001522CD"/>
    <w:rsid w:val="00154F09"/>
    <w:rsid w:val="001557C7"/>
    <w:rsid w:val="0015591E"/>
    <w:rsid w:val="00161A10"/>
    <w:rsid w:val="00167038"/>
    <w:rsid w:val="0017696B"/>
    <w:rsid w:val="00176990"/>
    <w:rsid w:val="001952DE"/>
    <w:rsid w:val="001A1AB0"/>
    <w:rsid w:val="001B221A"/>
    <w:rsid w:val="001B3D8A"/>
    <w:rsid w:val="001B7B34"/>
    <w:rsid w:val="001C0746"/>
    <w:rsid w:val="001C119B"/>
    <w:rsid w:val="001C4287"/>
    <w:rsid w:val="001C6CC6"/>
    <w:rsid w:val="001D14AC"/>
    <w:rsid w:val="001D1EC6"/>
    <w:rsid w:val="001D349B"/>
    <w:rsid w:val="001D4706"/>
    <w:rsid w:val="001D56AF"/>
    <w:rsid w:val="001D5BDB"/>
    <w:rsid w:val="001E5979"/>
    <w:rsid w:val="001E6C4B"/>
    <w:rsid w:val="001E7CD3"/>
    <w:rsid w:val="001F0452"/>
    <w:rsid w:val="001F6B4D"/>
    <w:rsid w:val="002036DF"/>
    <w:rsid w:val="0021095A"/>
    <w:rsid w:val="0021263D"/>
    <w:rsid w:val="00214CB6"/>
    <w:rsid w:val="002251E8"/>
    <w:rsid w:val="00231620"/>
    <w:rsid w:val="00235A48"/>
    <w:rsid w:val="002421BE"/>
    <w:rsid w:val="002453E7"/>
    <w:rsid w:val="002468E8"/>
    <w:rsid w:val="0024750B"/>
    <w:rsid w:val="00253A06"/>
    <w:rsid w:val="00261CF2"/>
    <w:rsid w:val="00261D75"/>
    <w:rsid w:val="0027225B"/>
    <w:rsid w:val="00275C2E"/>
    <w:rsid w:val="00275CBC"/>
    <w:rsid w:val="00282179"/>
    <w:rsid w:val="00283EC7"/>
    <w:rsid w:val="00285308"/>
    <w:rsid w:val="00293680"/>
    <w:rsid w:val="00296539"/>
    <w:rsid w:val="002A7902"/>
    <w:rsid w:val="002B2564"/>
    <w:rsid w:val="002D2EED"/>
    <w:rsid w:val="002D67EE"/>
    <w:rsid w:val="002F16F5"/>
    <w:rsid w:val="002F3A03"/>
    <w:rsid w:val="002F6580"/>
    <w:rsid w:val="00300125"/>
    <w:rsid w:val="00301871"/>
    <w:rsid w:val="00307FCB"/>
    <w:rsid w:val="003103FD"/>
    <w:rsid w:val="00314BB1"/>
    <w:rsid w:val="00315F44"/>
    <w:rsid w:val="00316418"/>
    <w:rsid w:val="003240A5"/>
    <w:rsid w:val="00333F57"/>
    <w:rsid w:val="003353BA"/>
    <w:rsid w:val="00346815"/>
    <w:rsid w:val="00351917"/>
    <w:rsid w:val="00352569"/>
    <w:rsid w:val="00360462"/>
    <w:rsid w:val="00377A1E"/>
    <w:rsid w:val="003A48EB"/>
    <w:rsid w:val="003B1279"/>
    <w:rsid w:val="003B2C34"/>
    <w:rsid w:val="003B75B8"/>
    <w:rsid w:val="003C2472"/>
    <w:rsid w:val="003C4372"/>
    <w:rsid w:val="003D26F4"/>
    <w:rsid w:val="003D5BBF"/>
    <w:rsid w:val="003E3AE1"/>
    <w:rsid w:val="003F1947"/>
    <w:rsid w:val="003F2406"/>
    <w:rsid w:val="003F4C3A"/>
    <w:rsid w:val="00401A66"/>
    <w:rsid w:val="00402012"/>
    <w:rsid w:val="0040612E"/>
    <w:rsid w:val="004153C0"/>
    <w:rsid w:val="00422BCA"/>
    <w:rsid w:val="00431BA4"/>
    <w:rsid w:val="004410C1"/>
    <w:rsid w:val="00443F94"/>
    <w:rsid w:val="004675AE"/>
    <w:rsid w:val="00472349"/>
    <w:rsid w:val="00472E94"/>
    <w:rsid w:val="00487549"/>
    <w:rsid w:val="00491E58"/>
    <w:rsid w:val="00494E54"/>
    <w:rsid w:val="004A062B"/>
    <w:rsid w:val="004A2E23"/>
    <w:rsid w:val="004C208B"/>
    <w:rsid w:val="004C562D"/>
    <w:rsid w:val="004C6D59"/>
    <w:rsid w:val="004D150C"/>
    <w:rsid w:val="004E6C41"/>
    <w:rsid w:val="004E7E88"/>
    <w:rsid w:val="004F0E32"/>
    <w:rsid w:val="004F1706"/>
    <w:rsid w:val="0050252D"/>
    <w:rsid w:val="00510E54"/>
    <w:rsid w:val="005144AA"/>
    <w:rsid w:val="005151F3"/>
    <w:rsid w:val="00522249"/>
    <w:rsid w:val="005320F2"/>
    <w:rsid w:val="005332E1"/>
    <w:rsid w:val="005366B1"/>
    <w:rsid w:val="00547485"/>
    <w:rsid w:val="00550595"/>
    <w:rsid w:val="005575D0"/>
    <w:rsid w:val="0056091B"/>
    <w:rsid w:val="00561A07"/>
    <w:rsid w:val="00571075"/>
    <w:rsid w:val="005714AF"/>
    <w:rsid w:val="0057350D"/>
    <w:rsid w:val="00576D08"/>
    <w:rsid w:val="00580808"/>
    <w:rsid w:val="00582610"/>
    <w:rsid w:val="00587019"/>
    <w:rsid w:val="00590CDB"/>
    <w:rsid w:val="00597FAB"/>
    <w:rsid w:val="005A47BA"/>
    <w:rsid w:val="005A5938"/>
    <w:rsid w:val="005D117F"/>
    <w:rsid w:val="005D54AA"/>
    <w:rsid w:val="005D6280"/>
    <w:rsid w:val="005E057E"/>
    <w:rsid w:val="005E4C0C"/>
    <w:rsid w:val="005E6B41"/>
    <w:rsid w:val="005F4762"/>
    <w:rsid w:val="005F6877"/>
    <w:rsid w:val="006107AC"/>
    <w:rsid w:val="00611266"/>
    <w:rsid w:val="006136AD"/>
    <w:rsid w:val="00617355"/>
    <w:rsid w:val="00634673"/>
    <w:rsid w:val="00640324"/>
    <w:rsid w:val="00641FCD"/>
    <w:rsid w:val="00643739"/>
    <w:rsid w:val="006469E4"/>
    <w:rsid w:val="006601C2"/>
    <w:rsid w:val="0067059C"/>
    <w:rsid w:val="00670CC9"/>
    <w:rsid w:val="00670FE0"/>
    <w:rsid w:val="00673AE8"/>
    <w:rsid w:val="00677E10"/>
    <w:rsid w:val="00694756"/>
    <w:rsid w:val="006A7B9A"/>
    <w:rsid w:val="006B0A93"/>
    <w:rsid w:val="006B3D1A"/>
    <w:rsid w:val="006D152A"/>
    <w:rsid w:val="006D21A8"/>
    <w:rsid w:val="006F080A"/>
    <w:rsid w:val="006F0A2B"/>
    <w:rsid w:val="006F6AA5"/>
    <w:rsid w:val="00711F70"/>
    <w:rsid w:val="00713919"/>
    <w:rsid w:val="007159F7"/>
    <w:rsid w:val="00724F29"/>
    <w:rsid w:val="00737F8E"/>
    <w:rsid w:val="007430B4"/>
    <w:rsid w:val="00762872"/>
    <w:rsid w:val="00763F70"/>
    <w:rsid w:val="00765DFB"/>
    <w:rsid w:val="0076704E"/>
    <w:rsid w:val="0078191F"/>
    <w:rsid w:val="007856B6"/>
    <w:rsid w:val="00793464"/>
    <w:rsid w:val="007A0563"/>
    <w:rsid w:val="007A73F0"/>
    <w:rsid w:val="007B06E9"/>
    <w:rsid w:val="007B2D46"/>
    <w:rsid w:val="007C2D7D"/>
    <w:rsid w:val="007C5E1B"/>
    <w:rsid w:val="007E2821"/>
    <w:rsid w:val="007E4142"/>
    <w:rsid w:val="007F58E0"/>
    <w:rsid w:val="007F6A5B"/>
    <w:rsid w:val="00800D62"/>
    <w:rsid w:val="008017C8"/>
    <w:rsid w:val="0080435F"/>
    <w:rsid w:val="008043C3"/>
    <w:rsid w:val="008160E8"/>
    <w:rsid w:val="00816A27"/>
    <w:rsid w:val="00816E0E"/>
    <w:rsid w:val="00820F92"/>
    <w:rsid w:val="00823A09"/>
    <w:rsid w:val="00826C3F"/>
    <w:rsid w:val="00832666"/>
    <w:rsid w:val="00834B46"/>
    <w:rsid w:val="00834F06"/>
    <w:rsid w:val="00843B91"/>
    <w:rsid w:val="0085035F"/>
    <w:rsid w:val="008568E2"/>
    <w:rsid w:val="00867CA0"/>
    <w:rsid w:val="008824E3"/>
    <w:rsid w:val="00882AF9"/>
    <w:rsid w:val="00886C14"/>
    <w:rsid w:val="0088755F"/>
    <w:rsid w:val="0089606E"/>
    <w:rsid w:val="008A06A4"/>
    <w:rsid w:val="008B43D9"/>
    <w:rsid w:val="008B5508"/>
    <w:rsid w:val="008E45FE"/>
    <w:rsid w:val="008E773B"/>
    <w:rsid w:val="00913DE3"/>
    <w:rsid w:val="00913EFB"/>
    <w:rsid w:val="00914C17"/>
    <w:rsid w:val="0091683D"/>
    <w:rsid w:val="00921648"/>
    <w:rsid w:val="00922CEB"/>
    <w:rsid w:val="0093155B"/>
    <w:rsid w:val="00935937"/>
    <w:rsid w:val="00941325"/>
    <w:rsid w:val="00942822"/>
    <w:rsid w:val="009559CF"/>
    <w:rsid w:val="00977261"/>
    <w:rsid w:val="009813C0"/>
    <w:rsid w:val="009931E4"/>
    <w:rsid w:val="0099681D"/>
    <w:rsid w:val="009A501E"/>
    <w:rsid w:val="009B530E"/>
    <w:rsid w:val="009B5CE9"/>
    <w:rsid w:val="009B5D54"/>
    <w:rsid w:val="009C4CEF"/>
    <w:rsid w:val="009C5DED"/>
    <w:rsid w:val="009C6810"/>
    <w:rsid w:val="009E0BCE"/>
    <w:rsid w:val="009E1FD3"/>
    <w:rsid w:val="009E27CF"/>
    <w:rsid w:val="009E570C"/>
    <w:rsid w:val="00A03B1E"/>
    <w:rsid w:val="00A0530F"/>
    <w:rsid w:val="00A1088E"/>
    <w:rsid w:val="00A10C48"/>
    <w:rsid w:val="00A10CC9"/>
    <w:rsid w:val="00A16009"/>
    <w:rsid w:val="00A20987"/>
    <w:rsid w:val="00A3009E"/>
    <w:rsid w:val="00A36CFA"/>
    <w:rsid w:val="00A47D4C"/>
    <w:rsid w:val="00A55AEC"/>
    <w:rsid w:val="00A87B5D"/>
    <w:rsid w:val="00A951C0"/>
    <w:rsid w:val="00AB3808"/>
    <w:rsid w:val="00AB63AC"/>
    <w:rsid w:val="00AC4A9B"/>
    <w:rsid w:val="00AC573C"/>
    <w:rsid w:val="00AC634D"/>
    <w:rsid w:val="00AC70CE"/>
    <w:rsid w:val="00AD0BA9"/>
    <w:rsid w:val="00AD0E10"/>
    <w:rsid w:val="00AD599D"/>
    <w:rsid w:val="00AF192B"/>
    <w:rsid w:val="00AF4291"/>
    <w:rsid w:val="00AF6278"/>
    <w:rsid w:val="00B15479"/>
    <w:rsid w:val="00B15C45"/>
    <w:rsid w:val="00B2206C"/>
    <w:rsid w:val="00B25C06"/>
    <w:rsid w:val="00B303C2"/>
    <w:rsid w:val="00B31186"/>
    <w:rsid w:val="00B405C9"/>
    <w:rsid w:val="00B45FDA"/>
    <w:rsid w:val="00B55BB0"/>
    <w:rsid w:val="00B6528E"/>
    <w:rsid w:val="00B73D43"/>
    <w:rsid w:val="00B91363"/>
    <w:rsid w:val="00BA3E24"/>
    <w:rsid w:val="00BB0E50"/>
    <w:rsid w:val="00BB2B93"/>
    <w:rsid w:val="00BB5227"/>
    <w:rsid w:val="00BD014F"/>
    <w:rsid w:val="00BD2DBA"/>
    <w:rsid w:val="00BE06D0"/>
    <w:rsid w:val="00BE4433"/>
    <w:rsid w:val="00BF132A"/>
    <w:rsid w:val="00BF5069"/>
    <w:rsid w:val="00BF6BCF"/>
    <w:rsid w:val="00C072C9"/>
    <w:rsid w:val="00C07C91"/>
    <w:rsid w:val="00C16EDE"/>
    <w:rsid w:val="00C17238"/>
    <w:rsid w:val="00C175B6"/>
    <w:rsid w:val="00C20ABF"/>
    <w:rsid w:val="00C23DE8"/>
    <w:rsid w:val="00C402B7"/>
    <w:rsid w:val="00C41A26"/>
    <w:rsid w:val="00C42875"/>
    <w:rsid w:val="00C43BD2"/>
    <w:rsid w:val="00C502E4"/>
    <w:rsid w:val="00C50437"/>
    <w:rsid w:val="00C56124"/>
    <w:rsid w:val="00C604AD"/>
    <w:rsid w:val="00C70C75"/>
    <w:rsid w:val="00C71975"/>
    <w:rsid w:val="00CB78F0"/>
    <w:rsid w:val="00CC26DF"/>
    <w:rsid w:val="00CF25AB"/>
    <w:rsid w:val="00CF2F13"/>
    <w:rsid w:val="00CF4DDF"/>
    <w:rsid w:val="00D10750"/>
    <w:rsid w:val="00D109DB"/>
    <w:rsid w:val="00D114C9"/>
    <w:rsid w:val="00D2545E"/>
    <w:rsid w:val="00D33C86"/>
    <w:rsid w:val="00D33E90"/>
    <w:rsid w:val="00D34964"/>
    <w:rsid w:val="00D35EC0"/>
    <w:rsid w:val="00D36A13"/>
    <w:rsid w:val="00D46D6D"/>
    <w:rsid w:val="00D700BF"/>
    <w:rsid w:val="00D70EBE"/>
    <w:rsid w:val="00D73612"/>
    <w:rsid w:val="00D75CEA"/>
    <w:rsid w:val="00D91B95"/>
    <w:rsid w:val="00D9558D"/>
    <w:rsid w:val="00D96D37"/>
    <w:rsid w:val="00D9701F"/>
    <w:rsid w:val="00DA49A0"/>
    <w:rsid w:val="00DA50E6"/>
    <w:rsid w:val="00DB4E53"/>
    <w:rsid w:val="00DD030B"/>
    <w:rsid w:val="00DD1049"/>
    <w:rsid w:val="00DD26DA"/>
    <w:rsid w:val="00DE25E1"/>
    <w:rsid w:val="00DE64B1"/>
    <w:rsid w:val="00DF05CC"/>
    <w:rsid w:val="00E05372"/>
    <w:rsid w:val="00E06F63"/>
    <w:rsid w:val="00E206F9"/>
    <w:rsid w:val="00E32FFC"/>
    <w:rsid w:val="00E514DB"/>
    <w:rsid w:val="00E61B53"/>
    <w:rsid w:val="00E65B5B"/>
    <w:rsid w:val="00E66394"/>
    <w:rsid w:val="00E846C0"/>
    <w:rsid w:val="00E86E9A"/>
    <w:rsid w:val="00EA5A3C"/>
    <w:rsid w:val="00EA701B"/>
    <w:rsid w:val="00EB2AB9"/>
    <w:rsid w:val="00EB493C"/>
    <w:rsid w:val="00EB4FCC"/>
    <w:rsid w:val="00EC06AF"/>
    <w:rsid w:val="00EC3950"/>
    <w:rsid w:val="00EC66E4"/>
    <w:rsid w:val="00EE3C13"/>
    <w:rsid w:val="00EE4345"/>
    <w:rsid w:val="00EE7D0A"/>
    <w:rsid w:val="00EF0BF9"/>
    <w:rsid w:val="00EF2630"/>
    <w:rsid w:val="00EF60BC"/>
    <w:rsid w:val="00F03B7B"/>
    <w:rsid w:val="00F05C03"/>
    <w:rsid w:val="00F23089"/>
    <w:rsid w:val="00F329B5"/>
    <w:rsid w:val="00F35491"/>
    <w:rsid w:val="00F413D4"/>
    <w:rsid w:val="00F4271C"/>
    <w:rsid w:val="00F44EE3"/>
    <w:rsid w:val="00F45252"/>
    <w:rsid w:val="00F4611F"/>
    <w:rsid w:val="00F52AFF"/>
    <w:rsid w:val="00F547A2"/>
    <w:rsid w:val="00F57134"/>
    <w:rsid w:val="00F6108D"/>
    <w:rsid w:val="00F65887"/>
    <w:rsid w:val="00F83990"/>
    <w:rsid w:val="00FA6EEC"/>
    <w:rsid w:val="00FB2F38"/>
    <w:rsid w:val="00FB42E1"/>
    <w:rsid w:val="00FC1D93"/>
    <w:rsid w:val="00FE0BA0"/>
    <w:rsid w:val="0EF74C13"/>
    <w:rsid w:val="10463A1F"/>
    <w:rsid w:val="137E5E04"/>
    <w:rsid w:val="16D14059"/>
    <w:rsid w:val="1A6E774D"/>
    <w:rsid w:val="1DE52597"/>
    <w:rsid w:val="28764FFE"/>
    <w:rsid w:val="28F45F2E"/>
    <w:rsid w:val="29015268"/>
    <w:rsid w:val="2EE57F5F"/>
    <w:rsid w:val="31324444"/>
    <w:rsid w:val="33A34E2D"/>
    <w:rsid w:val="33F364A5"/>
    <w:rsid w:val="373B34E8"/>
    <w:rsid w:val="3D576A4B"/>
    <w:rsid w:val="400F369D"/>
    <w:rsid w:val="442E2E5D"/>
    <w:rsid w:val="47036CD9"/>
    <w:rsid w:val="49837BBC"/>
    <w:rsid w:val="4C576C41"/>
    <w:rsid w:val="4CD9696F"/>
    <w:rsid w:val="4EBA0A40"/>
    <w:rsid w:val="57D575DA"/>
    <w:rsid w:val="5FFE7915"/>
    <w:rsid w:val="6A975E59"/>
    <w:rsid w:val="6B5A71E5"/>
    <w:rsid w:val="6D195F0B"/>
    <w:rsid w:val="6D3D74BF"/>
    <w:rsid w:val="6FE453FC"/>
    <w:rsid w:val="70313F1E"/>
    <w:rsid w:val="7609378A"/>
    <w:rsid w:val="78143A44"/>
    <w:rsid w:val="7B670ACA"/>
    <w:rsid w:val="7B7D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4C2DE1"/>
  <w15:docId w15:val="{E828AEC1-00A3-4C24-AE65-D58A44022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9559CF"/>
    <w:pPr>
      <w:widowControl w:val="0"/>
      <w:spacing w:line="480" w:lineRule="auto"/>
      <w:jc w:val="both"/>
    </w:pPr>
    <w:rPr>
      <w:rFonts w:ascii="Times New Roman" w:hAnsi="Times New Roman" w:cs="Times New Roman"/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0"/>
    <w:link w:val="a5"/>
    <w:autoRedefine/>
    <w:uiPriority w:val="99"/>
    <w:qFormat/>
    <w:pPr>
      <w:jc w:val="left"/>
    </w:pPr>
  </w:style>
  <w:style w:type="paragraph" w:styleId="a6">
    <w:name w:val="footer"/>
    <w:basedOn w:val="a0"/>
    <w:link w:val="a7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0"/>
    <w:link w:val="a9"/>
    <w:autoRedefine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a">
    <w:name w:val="annotation subject"/>
    <w:basedOn w:val="a4"/>
    <w:next w:val="a4"/>
    <w:link w:val="ab"/>
    <w:autoRedefine/>
    <w:qFormat/>
    <w:rPr>
      <w:b/>
      <w:bCs/>
    </w:rPr>
  </w:style>
  <w:style w:type="table" w:styleId="ac">
    <w:name w:val="Table Grid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line number"/>
    <w:basedOn w:val="a1"/>
  </w:style>
  <w:style w:type="character" w:styleId="ae">
    <w:name w:val="annotation reference"/>
    <w:basedOn w:val="a1"/>
    <w:autoRedefine/>
    <w:qFormat/>
    <w:rPr>
      <w:sz w:val="21"/>
      <w:szCs w:val="21"/>
    </w:rPr>
  </w:style>
  <w:style w:type="paragraph" w:styleId="a">
    <w:name w:val="List Paragraph"/>
    <w:basedOn w:val="a0"/>
    <w:autoRedefine/>
    <w:uiPriority w:val="99"/>
    <w:unhideWhenUsed/>
    <w:qFormat/>
    <w:pPr>
      <w:numPr>
        <w:numId w:val="1"/>
      </w:numPr>
      <w:ind w:firstLine="0"/>
    </w:pPr>
    <w:rPr>
      <w:b/>
      <w:bCs/>
    </w:rPr>
  </w:style>
  <w:style w:type="character" w:customStyle="1" w:styleId="a5">
    <w:name w:val="批注文字 字符"/>
    <w:basedOn w:val="a1"/>
    <w:link w:val="a4"/>
    <w:autoRedefine/>
    <w:uiPriority w:val="99"/>
    <w:qFormat/>
    <w:rPr>
      <w:kern w:val="2"/>
      <w:sz w:val="21"/>
      <w:szCs w:val="24"/>
    </w:rPr>
  </w:style>
  <w:style w:type="character" w:customStyle="1" w:styleId="ab">
    <w:name w:val="批注主题 字符"/>
    <w:basedOn w:val="a5"/>
    <w:link w:val="aa"/>
    <w:autoRedefine/>
    <w:qFormat/>
    <w:rPr>
      <w:b/>
      <w:bCs/>
      <w:kern w:val="2"/>
      <w:sz w:val="21"/>
      <w:szCs w:val="24"/>
    </w:rPr>
  </w:style>
  <w:style w:type="table" w:customStyle="1" w:styleId="1">
    <w:name w:val="网格型1"/>
    <w:basedOn w:val="a2"/>
    <w:autoRedefine/>
    <w:uiPriority w:val="99"/>
    <w:qFormat/>
    <w:pPr>
      <w:widowControl w:val="0"/>
      <w:jc w:val="both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a2"/>
    <w:autoRedefine/>
    <w:uiPriority w:val="99"/>
    <w:qFormat/>
    <w:pPr>
      <w:widowControl w:val="0"/>
      <w:jc w:val="both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页眉 字符"/>
    <w:basedOn w:val="a1"/>
    <w:link w:val="a8"/>
    <w:autoRedefine/>
    <w:qFormat/>
    <w:rPr>
      <w:kern w:val="2"/>
      <w:sz w:val="18"/>
      <w:szCs w:val="18"/>
    </w:rPr>
  </w:style>
  <w:style w:type="character" w:customStyle="1" w:styleId="a7">
    <w:name w:val="页脚 字符"/>
    <w:basedOn w:val="a1"/>
    <w:link w:val="a6"/>
    <w:autoRedefine/>
    <w:qFormat/>
    <w:rPr>
      <w:kern w:val="2"/>
      <w:sz w:val="18"/>
      <w:szCs w:val="18"/>
    </w:rPr>
  </w:style>
  <w:style w:type="paragraph" w:customStyle="1" w:styleId="10">
    <w:name w:val="书目1"/>
    <w:basedOn w:val="a0"/>
    <w:next w:val="a0"/>
    <w:autoRedefine/>
    <w:uiPriority w:val="37"/>
    <w:unhideWhenUsed/>
    <w:qFormat/>
    <w:pPr>
      <w:tabs>
        <w:tab w:val="left" w:pos="384"/>
      </w:tabs>
      <w:ind w:left="384" w:hanging="384"/>
    </w:pPr>
  </w:style>
  <w:style w:type="paragraph" w:customStyle="1" w:styleId="20">
    <w:name w:val="书目2"/>
    <w:basedOn w:val="a0"/>
    <w:next w:val="a0"/>
    <w:autoRedefine/>
    <w:uiPriority w:val="37"/>
    <w:unhideWhenUsed/>
    <w:qFormat/>
  </w:style>
  <w:style w:type="table" w:customStyle="1" w:styleId="11">
    <w:name w:val="网格型浅色1"/>
    <w:basedOn w:val="a2"/>
    <w:autoRedefine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3">
    <w:name w:val="书目3"/>
    <w:basedOn w:val="a0"/>
    <w:next w:val="a0"/>
    <w:autoRedefine/>
    <w:uiPriority w:val="37"/>
    <w:unhideWhenUsed/>
    <w:qFormat/>
  </w:style>
  <w:style w:type="paragraph" w:customStyle="1" w:styleId="4">
    <w:name w:val="书目4"/>
    <w:basedOn w:val="a0"/>
    <w:next w:val="a0"/>
    <w:autoRedefine/>
    <w:uiPriority w:val="37"/>
    <w:unhideWhenUsed/>
    <w:qFormat/>
    <w:pPr>
      <w:spacing w:line="240" w:lineRule="auto"/>
      <w:ind w:left="720" w:hanging="720"/>
    </w:pPr>
  </w:style>
  <w:style w:type="paragraph" w:customStyle="1" w:styleId="5">
    <w:name w:val="书目5"/>
    <w:basedOn w:val="a0"/>
    <w:next w:val="a0"/>
    <w:autoRedefine/>
    <w:uiPriority w:val="37"/>
    <w:unhideWhenUsed/>
    <w:qFormat/>
    <w:pPr>
      <w:spacing w:line="240" w:lineRule="auto"/>
      <w:ind w:left="480" w:hangingChars="200" w:hanging="480"/>
    </w:pPr>
  </w:style>
  <w:style w:type="paragraph" w:customStyle="1" w:styleId="6">
    <w:name w:val="书目6"/>
    <w:basedOn w:val="a0"/>
    <w:next w:val="a0"/>
    <w:autoRedefine/>
    <w:uiPriority w:val="37"/>
    <w:unhideWhenUsed/>
    <w:qFormat/>
  </w:style>
  <w:style w:type="paragraph" w:customStyle="1" w:styleId="7">
    <w:name w:val="书目7"/>
    <w:basedOn w:val="a0"/>
    <w:next w:val="a0"/>
    <w:autoRedefine/>
    <w:uiPriority w:val="37"/>
    <w:unhideWhenUsed/>
    <w:qFormat/>
  </w:style>
  <w:style w:type="paragraph" w:customStyle="1" w:styleId="8">
    <w:name w:val="书目8"/>
    <w:basedOn w:val="a0"/>
    <w:next w:val="a0"/>
    <w:uiPriority w:val="37"/>
    <w:unhideWhenUsed/>
  </w:style>
  <w:style w:type="paragraph" w:styleId="af">
    <w:name w:val="Bibliography"/>
    <w:basedOn w:val="a0"/>
    <w:next w:val="a0"/>
    <w:uiPriority w:val="37"/>
    <w:unhideWhenUsed/>
    <w:rsid w:val="00843B91"/>
    <w:pPr>
      <w:tabs>
        <w:tab w:val="left" w:pos="504"/>
      </w:tabs>
      <w:spacing w:line="240" w:lineRule="auto"/>
      <w:ind w:left="504" w:hanging="5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57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7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97F956-B7CA-43BA-B9AB-0D8B6AB28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犇嘉小梓梓</dc:creator>
  <cp:lastModifiedBy>嘉小梓梓 犇</cp:lastModifiedBy>
  <cp:revision>4</cp:revision>
  <dcterms:created xsi:type="dcterms:W3CDTF">2024-09-26T02:39:00Z</dcterms:created>
  <dcterms:modified xsi:type="dcterms:W3CDTF">2024-09-26T13:44:00Z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98ADEBD0B3984F30AAE41AFF86BC5653_13</vt:lpwstr>
  </property>
  <property fmtid="{D5CDD505-2E9C-101B-9397-08002B2CF9AE}" pid="4" name="GrammarlyDocumentId">
    <vt:lpwstr>e73ec81becc21e440083cd16cba568d74ab2535559404877b1f3ec689815f41b</vt:lpwstr>
  </property>
  <property fmtid="{D5CDD505-2E9C-101B-9397-08002B2CF9AE}" pid="5" name="ZOTERO_PREF_1">
    <vt:lpwstr>&lt;data data-version="3" zotero-version="6.0.35"&gt;&lt;session id="pa96teHh"/&gt;&lt;style id="http://www.zotero.org/styles/fuel" hasBibliography="1" bibliographyStyleHasBeenSet="1"/&gt;&lt;prefs&gt;&lt;pref name="fieldType" value="Field"/&gt;&lt;/prefs&gt;&lt;/data&gt;</vt:lpwstr>
  </property>
</Properties>
</file>