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tif" ContentType="image/tiff"/>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B8C91" w14:textId="24F35E2D" w:rsidR="00A1299C" w:rsidRPr="00A1299C" w:rsidRDefault="001708E7" w:rsidP="00A1299C">
      <w:pPr>
        <w:spacing w:line="360" w:lineRule="auto"/>
        <w:jc w:val="center"/>
        <w:rPr>
          <w:b/>
          <w:bCs/>
          <w:sz w:val="32"/>
          <w:szCs w:val="32"/>
        </w:rPr>
      </w:pPr>
      <w:r w:rsidRPr="00A1299C">
        <w:rPr>
          <w:b/>
          <w:bCs/>
          <w:sz w:val="32"/>
          <w:szCs w:val="32"/>
        </w:rPr>
        <w:t>Supporting Information</w:t>
      </w:r>
    </w:p>
    <w:p w14:paraId="27774088" w14:textId="77777777" w:rsidR="00A1299C" w:rsidRDefault="00A1299C" w:rsidP="00A1299C">
      <w:pPr>
        <w:spacing w:line="360" w:lineRule="auto"/>
        <w:rPr>
          <w:b/>
          <w:bCs/>
          <w:sz w:val="36"/>
          <w:szCs w:val="36"/>
        </w:rPr>
      </w:pPr>
    </w:p>
    <w:p w14:paraId="298075ED" w14:textId="591C4B5F" w:rsidR="00A1299C" w:rsidRPr="00A1299C" w:rsidRDefault="00A1299C" w:rsidP="00BB0785">
      <w:pPr>
        <w:spacing w:line="480" w:lineRule="auto"/>
        <w:jc w:val="center"/>
        <w:rPr>
          <w:b/>
          <w:bCs/>
          <w:sz w:val="32"/>
          <w:szCs w:val="32"/>
        </w:rPr>
      </w:pPr>
      <w:r w:rsidRPr="00A1299C">
        <w:rPr>
          <w:b/>
          <w:bCs/>
          <w:sz w:val="32"/>
          <w:szCs w:val="32"/>
        </w:rPr>
        <w:t>Micro-</w:t>
      </w:r>
      <w:r w:rsidR="007926C6">
        <w:rPr>
          <w:rFonts w:hint="eastAsia"/>
          <w:b/>
          <w:bCs/>
          <w:sz w:val="32"/>
          <w:szCs w:val="32"/>
        </w:rPr>
        <w:t>ae</w:t>
      </w:r>
      <w:r w:rsidR="007926C6">
        <w:rPr>
          <w:b/>
          <w:bCs/>
          <w:sz w:val="32"/>
          <w:szCs w:val="32"/>
        </w:rPr>
        <w:t>r</w:t>
      </w:r>
      <w:r w:rsidR="00074E5F">
        <w:rPr>
          <w:b/>
          <w:bCs/>
          <w:sz w:val="32"/>
          <w:szCs w:val="32"/>
        </w:rPr>
        <w:t>ated</w:t>
      </w:r>
      <w:r w:rsidR="007926C6">
        <w:rPr>
          <w:b/>
          <w:bCs/>
          <w:sz w:val="32"/>
          <w:szCs w:val="32"/>
        </w:rPr>
        <w:t xml:space="preserve"> </w:t>
      </w:r>
      <w:r w:rsidRPr="00A1299C">
        <w:rPr>
          <w:b/>
          <w:bCs/>
          <w:sz w:val="32"/>
          <w:szCs w:val="32"/>
        </w:rPr>
        <w:t>fermentation enhances acetate production from high-rate activated sludge to supply carbon source for heterotrophic denitratation</w:t>
      </w:r>
    </w:p>
    <w:p w14:paraId="03CCD580" w14:textId="6F44CAAD" w:rsidR="001A499A" w:rsidRPr="00BB0785" w:rsidRDefault="001A499A" w:rsidP="00BB0785">
      <w:pPr>
        <w:spacing w:line="480" w:lineRule="auto"/>
        <w:rPr>
          <w:sz w:val="24"/>
          <w:szCs w:val="24"/>
          <w:vertAlign w:val="superscript"/>
        </w:rPr>
      </w:pPr>
      <w:r w:rsidRPr="00BB0785">
        <w:rPr>
          <w:sz w:val="24"/>
          <w:szCs w:val="24"/>
        </w:rPr>
        <w:t>Yexuan Wen</w:t>
      </w:r>
      <w:r w:rsidRPr="00BB0785">
        <w:rPr>
          <w:sz w:val="24"/>
          <w:szCs w:val="24"/>
          <w:vertAlign w:val="superscript"/>
        </w:rPr>
        <w:t>a,b</w:t>
      </w:r>
      <w:r w:rsidRPr="00BB0785">
        <w:rPr>
          <w:sz w:val="24"/>
          <w:szCs w:val="24"/>
        </w:rPr>
        <w:t>, Haixin Jiang</w:t>
      </w:r>
      <w:r w:rsidRPr="00BB0785">
        <w:rPr>
          <w:sz w:val="24"/>
          <w:szCs w:val="24"/>
          <w:vertAlign w:val="superscript"/>
        </w:rPr>
        <w:t>a,b</w:t>
      </w:r>
      <w:r w:rsidRPr="00BB0785">
        <w:rPr>
          <w:sz w:val="24"/>
          <w:szCs w:val="24"/>
        </w:rPr>
        <w:t>, Ruibo Qian</w:t>
      </w:r>
      <w:r w:rsidRPr="00BB0785">
        <w:rPr>
          <w:sz w:val="24"/>
          <w:szCs w:val="24"/>
          <w:vertAlign w:val="superscript"/>
        </w:rPr>
        <w:t>a,b</w:t>
      </w:r>
      <w:r w:rsidRPr="00BB0785">
        <w:rPr>
          <w:sz w:val="24"/>
          <w:szCs w:val="24"/>
        </w:rPr>
        <w:t>, Shiting Liu</w:t>
      </w:r>
      <w:r w:rsidRPr="00BB0785">
        <w:rPr>
          <w:sz w:val="24"/>
          <w:szCs w:val="24"/>
          <w:vertAlign w:val="superscript"/>
        </w:rPr>
        <w:t>c</w:t>
      </w:r>
      <w:r w:rsidRPr="00BB0785">
        <w:rPr>
          <w:sz w:val="24"/>
          <w:szCs w:val="24"/>
        </w:rPr>
        <w:t>, Xianchun Tang</w:t>
      </w:r>
      <w:r w:rsidRPr="00BB0785">
        <w:rPr>
          <w:sz w:val="24"/>
          <w:szCs w:val="24"/>
          <w:vertAlign w:val="superscript"/>
        </w:rPr>
        <w:t>a,b</w:t>
      </w:r>
      <w:r w:rsidRPr="00BB0785">
        <w:rPr>
          <w:sz w:val="24"/>
          <w:szCs w:val="24"/>
        </w:rPr>
        <w:t>, Weiping Huang</w:t>
      </w:r>
      <w:r w:rsidRPr="00BB0785">
        <w:rPr>
          <w:sz w:val="24"/>
          <w:szCs w:val="24"/>
          <w:vertAlign w:val="superscript"/>
        </w:rPr>
        <w:t>a,b</w:t>
      </w:r>
      <w:r w:rsidRPr="00BB0785">
        <w:rPr>
          <w:sz w:val="24"/>
          <w:szCs w:val="24"/>
        </w:rPr>
        <w:t>, Hongbin Chen</w:t>
      </w:r>
      <w:r w:rsidRPr="00BB0785">
        <w:rPr>
          <w:sz w:val="24"/>
          <w:szCs w:val="24"/>
          <w:vertAlign w:val="superscript"/>
        </w:rPr>
        <w:t>a,b,*</w:t>
      </w:r>
    </w:p>
    <w:p w14:paraId="2796232C" w14:textId="77777777" w:rsidR="001A499A" w:rsidRPr="00BB0785" w:rsidRDefault="001A499A" w:rsidP="00BB0785">
      <w:pPr>
        <w:spacing w:line="480" w:lineRule="auto"/>
        <w:rPr>
          <w:sz w:val="24"/>
          <w:szCs w:val="24"/>
        </w:rPr>
      </w:pPr>
    </w:p>
    <w:p w14:paraId="642750E9" w14:textId="77777777" w:rsidR="001A499A" w:rsidRPr="00BB0785" w:rsidRDefault="001A499A" w:rsidP="00BB0785">
      <w:pPr>
        <w:autoSpaceDE w:val="0"/>
        <w:autoSpaceDN w:val="0"/>
        <w:adjustRightInd w:val="0"/>
        <w:spacing w:line="480" w:lineRule="auto"/>
        <w:rPr>
          <w:rFonts w:eastAsiaTheme="minorEastAsia"/>
          <w:kern w:val="0"/>
          <w:sz w:val="24"/>
          <w:szCs w:val="24"/>
        </w:rPr>
      </w:pPr>
      <w:r w:rsidRPr="00BB0785">
        <w:rPr>
          <w:rFonts w:eastAsiaTheme="minorEastAsia"/>
          <w:kern w:val="0"/>
          <w:sz w:val="24"/>
          <w:szCs w:val="24"/>
        </w:rPr>
        <w:t>a State Key Laboratory of Pollution Control and Resource Reuse, College of Environmental Science and Engineering, Tongji University, Shanghai 200092, China</w:t>
      </w:r>
    </w:p>
    <w:p w14:paraId="5357EA70" w14:textId="77777777" w:rsidR="001A499A" w:rsidRPr="00BB0785" w:rsidRDefault="001A499A" w:rsidP="00BB0785">
      <w:pPr>
        <w:autoSpaceDE w:val="0"/>
        <w:autoSpaceDN w:val="0"/>
        <w:adjustRightInd w:val="0"/>
        <w:spacing w:line="480" w:lineRule="auto"/>
        <w:rPr>
          <w:rFonts w:eastAsiaTheme="minorEastAsia"/>
          <w:kern w:val="0"/>
          <w:sz w:val="24"/>
          <w:szCs w:val="24"/>
        </w:rPr>
      </w:pPr>
      <w:r w:rsidRPr="00BB0785">
        <w:rPr>
          <w:rFonts w:eastAsiaTheme="minorEastAsia"/>
          <w:kern w:val="0"/>
          <w:sz w:val="24"/>
          <w:szCs w:val="24"/>
        </w:rPr>
        <w:t>b National Engineering Research Center for Urban Pollution Control, Tongji University, Shanghai 200092, China</w:t>
      </w:r>
    </w:p>
    <w:p w14:paraId="6EC9A4D3" w14:textId="5EF6801A" w:rsidR="001A499A" w:rsidRPr="00BB0785" w:rsidRDefault="001A499A" w:rsidP="00BB0785">
      <w:pPr>
        <w:spacing w:line="480" w:lineRule="auto"/>
        <w:rPr>
          <w:rFonts w:eastAsiaTheme="minorEastAsia"/>
          <w:kern w:val="0"/>
          <w:sz w:val="24"/>
          <w:szCs w:val="24"/>
        </w:rPr>
      </w:pPr>
      <w:r w:rsidRPr="00BB0785">
        <w:rPr>
          <w:rFonts w:eastAsiaTheme="minorEastAsia"/>
          <w:kern w:val="0"/>
          <w:sz w:val="24"/>
          <w:szCs w:val="24"/>
        </w:rPr>
        <w:t xml:space="preserve">c Sichuan Environmental Protection Industry Group Company Limited, </w:t>
      </w:r>
      <w:r w:rsidR="00485145" w:rsidRPr="00BB0785">
        <w:rPr>
          <w:rFonts w:eastAsiaTheme="minorEastAsia"/>
          <w:kern w:val="0"/>
          <w:sz w:val="24"/>
          <w:szCs w:val="24"/>
        </w:rPr>
        <w:t xml:space="preserve">Chengdu </w:t>
      </w:r>
      <w:r w:rsidRPr="00BB0785">
        <w:rPr>
          <w:rFonts w:eastAsiaTheme="minorEastAsia"/>
          <w:kern w:val="0"/>
          <w:sz w:val="24"/>
          <w:szCs w:val="24"/>
        </w:rPr>
        <w:t>610046, China</w:t>
      </w:r>
    </w:p>
    <w:p w14:paraId="274656C3" w14:textId="733B58E8" w:rsidR="00A1299C" w:rsidRDefault="00A1299C" w:rsidP="00BB0785">
      <w:pPr>
        <w:spacing w:line="480" w:lineRule="auto"/>
        <w:rPr>
          <w:rFonts w:eastAsiaTheme="minorEastAsia"/>
          <w:kern w:val="0"/>
          <w:sz w:val="24"/>
          <w:szCs w:val="24"/>
        </w:rPr>
      </w:pPr>
    </w:p>
    <w:p w14:paraId="46CEABC6" w14:textId="050D3DBC" w:rsidR="00BB0785" w:rsidRDefault="00BB0785" w:rsidP="00BB0785">
      <w:pPr>
        <w:spacing w:line="480" w:lineRule="auto"/>
        <w:rPr>
          <w:rFonts w:eastAsiaTheme="minorEastAsia"/>
          <w:kern w:val="0"/>
          <w:sz w:val="24"/>
          <w:szCs w:val="24"/>
        </w:rPr>
      </w:pPr>
    </w:p>
    <w:p w14:paraId="680614FC" w14:textId="36896C5F" w:rsidR="00BB0785" w:rsidRDefault="00BB0785" w:rsidP="00BB0785">
      <w:pPr>
        <w:spacing w:line="480" w:lineRule="auto"/>
        <w:rPr>
          <w:rFonts w:eastAsiaTheme="minorEastAsia"/>
          <w:kern w:val="0"/>
          <w:sz w:val="24"/>
          <w:szCs w:val="24"/>
        </w:rPr>
      </w:pPr>
    </w:p>
    <w:p w14:paraId="510F41F1" w14:textId="7E8E2537" w:rsidR="00BB0785" w:rsidRDefault="00BB0785" w:rsidP="00BB0785">
      <w:pPr>
        <w:spacing w:line="480" w:lineRule="auto"/>
        <w:rPr>
          <w:rFonts w:eastAsiaTheme="minorEastAsia"/>
          <w:kern w:val="0"/>
          <w:sz w:val="24"/>
          <w:szCs w:val="24"/>
        </w:rPr>
      </w:pPr>
    </w:p>
    <w:p w14:paraId="2E36A452" w14:textId="77777777" w:rsidR="00BB0785" w:rsidRPr="00BB0785" w:rsidRDefault="00BB0785" w:rsidP="00BB0785">
      <w:pPr>
        <w:spacing w:line="480" w:lineRule="auto"/>
        <w:rPr>
          <w:rFonts w:eastAsiaTheme="minorEastAsia"/>
          <w:kern w:val="0"/>
          <w:sz w:val="24"/>
          <w:szCs w:val="24"/>
        </w:rPr>
      </w:pPr>
    </w:p>
    <w:p w14:paraId="4853BA24" w14:textId="269E2E84" w:rsidR="00C20D01" w:rsidRDefault="00BB0785" w:rsidP="00BB0785">
      <w:pPr>
        <w:widowControl/>
        <w:spacing w:line="480" w:lineRule="auto"/>
        <w:rPr>
          <w:b/>
          <w:bCs/>
          <w:sz w:val="36"/>
          <w:szCs w:val="36"/>
        </w:rPr>
      </w:pPr>
      <w:r w:rsidRPr="00BB0785">
        <w:rPr>
          <w:rFonts w:eastAsiaTheme="minorEastAsia"/>
          <w:b/>
          <w:bCs/>
          <w:kern w:val="0"/>
          <w:sz w:val="24"/>
          <w:szCs w:val="24"/>
        </w:rPr>
        <w:t>*Corresponding author</w:t>
      </w:r>
      <w:r w:rsidRPr="00BB0785">
        <w:rPr>
          <w:rFonts w:eastAsiaTheme="minorEastAsia"/>
          <w:kern w:val="0"/>
          <w:sz w:val="24"/>
          <w:szCs w:val="24"/>
        </w:rPr>
        <w:t xml:space="preserve">: Hongbin Chen, Professor, College of Environment Science </w:t>
      </w:r>
      <w:r w:rsidR="00B62E4B">
        <w:rPr>
          <w:rFonts w:eastAsiaTheme="minorEastAsia"/>
          <w:kern w:val="0"/>
          <w:sz w:val="24"/>
          <w:szCs w:val="24"/>
        </w:rPr>
        <w:t>and</w:t>
      </w:r>
      <w:r w:rsidRPr="00BB0785">
        <w:rPr>
          <w:rFonts w:eastAsiaTheme="minorEastAsia"/>
          <w:kern w:val="0"/>
          <w:sz w:val="24"/>
          <w:szCs w:val="24"/>
        </w:rPr>
        <w:t xml:space="preserve"> Engineering, Tongji University, Email: bhctxc@tongji.edu.cn, Tel: 0086-21-65984569; FAX: 0086-21-65983602.</w:t>
      </w:r>
      <w:r w:rsidR="00C20D01">
        <w:rPr>
          <w:b/>
          <w:bCs/>
          <w:sz w:val="36"/>
          <w:szCs w:val="36"/>
        </w:rPr>
        <w:br w:type="page"/>
      </w:r>
    </w:p>
    <w:p w14:paraId="6E847EB4" w14:textId="55EB8B81" w:rsidR="001F0CEF" w:rsidRPr="00901A8F" w:rsidRDefault="001F0CEF" w:rsidP="00B507D3">
      <w:pPr>
        <w:spacing w:line="480" w:lineRule="auto"/>
        <w:rPr>
          <w:b/>
          <w:bCs/>
          <w:sz w:val="32"/>
          <w:szCs w:val="32"/>
        </w:rPr>
      </w:pPr>
      <w:r w:rsidRPr="00901A8F">
        <w:rPr>
          <w:rFonts w:hint="eastAsia"/>
          <w:b/>
          <w:bCs/>
          <w:sz w:val="32"/>
          <w:szCs w:val="32"/>
        </w:rPr>
        <w:lastRenderedPageBreak/>
        <w:t>T</w:t>
      </w:r>
      <w:r w:rsidRPr="00901A8F">
        <w:rPr>
          <w:b/>
          <w:bCs/>
          <w:sz w:val="32"/>
          <w:szCs w:val="32"/>
        </w:rPr>
        <w:t>ext</w:t>
      </w:r>
    </w:p>
    <w:p w14:paraId="6BFDA2BE" w14:textId="77777777" w:rsidR="001F0CEF" w:rsidRPr="000E1D36" w:rsidRDefault="001F0CEF" w:rsidP="000E1D36">
      <w:pPr>
        <w:pStyle w:val="1"/>
      </w:pPr>
      <w:r w:rsidRPr="000E1D36">
        <w:t>Supplementary materials and methods</w:t>
      </w:r>
    </w:p>
    <w:p w14:paraId="7C594DD4" w14:textId="77777777" w:rsidR="001F0CEF" w:rsidRPr="000E1D36" w:rsidRDefault="001F0CEF" w:rsidP="000E1D36">
      <w:pPr>
        <w:pStyle w:val="2"/>
      </w:pPr>
      <w:r w:rsidRPr="000E1D36">
        <w:t>Biomass sampling and DNA extraction</w:t>
      </w:r>
    </w:p>
    <w:p w14:paraId="090BB322" w14:textId="77777777" w:rsidR="001F0CEF" w:rsidRPr="001F0CEF" w:rsidRDefault="001F0CEF" w:rsidP="003C04C8">
      <w:pPr>
        <w:spacing w:line="480" w:lineRule="auto"/>
        <w:ind w:firstLineChars="200" w:firstLine="480"/>
        <w:rPr>
          <w:sz w:val="24"/>
          <w:szCs w:val="24"/>
        </w:rPr>
      </w:pPr>
      <w:r w:rsidRPr="001F0CEF">
        <w:rPr>
          <w:sz w:val="24"/>
          <w:szCs w:val="24"/>
        </w:rPr>
        <w:t>For 16S rRNA gene amplicon sequencing, 40 mL fresh raw CEHRAS and fermented sludge from MaSBR and AnSBR were collected with three parallel samples for each. The samples were centrifuged at 4000 rpm for 10 min, after which the supernatant was removed, leaving only the biomass pellet to be stored at -80 ℃ until DNA extraction. The DNA was extracted using the FastDNA® SPIN kit for soil (MP Biomedicals, Santa Ana, CA, USA) according to manufacturer’s instructions.</w:t>
      </w:r>
    </w:p>
    <w:p w14:paraId="20E3CF3C" w14:textId="77777777" w:rsidR="001F0CEF" w:rsidRPr="001F0CEF" w:rsidRDefault="001F0CEF" w:rsidP="003C04C8">
      <w:pPr>
        <w:pStyle w:val="2"/>
        <w:rPr>
          <w:szCs w:val="24"/>
        </w:rPr>
      </w:pPr>
      <w:r w:rsidRPr="001F0CEF">
        <w:t>High-throughput 16S rRNA gene sequencing</w:t>
      </w:r>
    </w:p>
    <w:p w14:paraId="5E91E6E5" w14:textId="7F9E9786" w:rsidR="001F0CEF" w:rsidRPr="001F0CEF" w:rsidRDefault="001F0CEF" w:rsidP="003C04C8">
      <w:pPr>
        <w:spacing w:line="480" w:lineRule="auto"/>
        <w:ind w:firstLineChars="200" w:firstLine="480"/>
        <w:rPr>
          <w:sz w:val="24"/>
          <w:szCs w:val="24"/>
        </w:rPr>
      </w:pPr>
      <w:r w:rsidRPr="001F0CEF">
        <w:rPr>
          <w:sz w:val="24"/>
          <w:szCs w:val="24"/>
        </w:rPr>
        <w:t xml:space="preserve">The hypervariable region V3-V4 of the bacterial 16S rRNA gene were amplified with primer pairs 338F (5'-ACTCCTACGGGAGGCAGCA-3') and 806R (5'-GGACTACHVGGGTWTCTAAT-3') by an ABI GeneAmp® 9700 PCR thermocycler (ABI, CA, USA). The PCR amplification of 16S rRNA gene was performed as follows: initial denaturation at 95 ℃ for 3 min, followed by 27 cycles of denaturing at 95 ℃ for 30 s, annealing at 55 ℃ for 30 s and extension at 72 ℃ for 45 s, and single extension at 72 ℃ for 10 min, and end at 4 ℃. The PCR mixtures contain 5 × TransStart FastPfu buffer 4 </w:t>
      </w:r>
      <w:r w:rsidRPr="001F0CEF">
        <w:rPr>
          <w:i/>
          <w:iCs/>
          <w:sz w:val="24"/>
          <w:szCs w:val="24"/>
        </w:rPr>
        <w:t>μ</w:t>
      </w:r>
      <w:r w:rsidRPr="001F0CEF">
        <w:rPr>
          <w:sz w:val="24"/>
          <w:szCs w:val="24"/>
        </w:rPr>
        <w:t xml:space="preserve">L, 2.5 mM dNTPs 2 </w:t>
      </w:r>
      <w:r w:rsidRPr="001F0CEF">
        <w:rPr>
          <w:i/>
          <w:iCs/>
          <w:sz w:val="24"/>
          <w:szCs w:val="24"/>
        </w:rPr>
        <w:t>μ</w:t>
      </w:r>
      <w:r w:rsidRPr="001F0CEF">
        <w:rPr>
          <w:sz w:val="24"/>
          <w:szCs w:val="24"/>
        </w:rPr>
        <w:t xml:space="preserve">L, forward primer (5 </w:t>
      </w:r>
      <w:r w:rsidRPr="001F0CEF">
        <w:rPr>
          <w:i/>
          <w:iCs/>
          <w:sz w:val="24"/>
          <w:szCs w:val="24"/>
        </w:rPr>
        <w:t>μ</w:t>
      </w:r>
      <w:r w:rsidRPr="001F0CEF">
        <w:rPr>
          <w:sz w:val="24"/>
          <w:szCs w:val="24"/>
        </w:rPr>
        <w:t xml:space="preserve">M) 0.8 </w:t>
      </w:r>
      <w:r w:rsidRPr="001F0CEF">
        <w:rPr>
          <w:i/>
          <w:iCs/>
          <w:sz w:val="24"/>
          <w:szCs w:val="24"/>
        </w:rPr>
        <w:t>μ</w:t>
      </w:r>
      <w:r w:rsidRPr="001F0CEF">
        <w:rPr>
          <w:sz w:val="24"/>
          <w:szCs w:val="24"/>
        </w:rPr>
        <w:t xml:space="preserve">L, reverse primer (5 </w:t>
      </w:r>
      <w:r w:rsidRPr="001F0CEF">
        <w:rPr>
          <w:i/>
          <w:iCs/>
          <w:sz w:val="24"/>
          <w:szCs w:val="24"/>
        </w:rPr>
        <w:t>μ</w:t>
      </w:r>
      <w:r w:rsidRPr="001F0CEF">
        <w:rPr>
          <w:sz w:val="24"/>
          <w:szCs w:val="24"/>
        </w:rPr>
        <w:t xml:space="preserve">M) 0.8 </w:t>
      </w:r>
      <w:r w:rsidRPr="001F0CEF">
        <w:rPr>
          <w:i/>
          <w:iCs/>
          <w:sz w:val="24"/>
          <w:szCs w:val="24"/>
        </w:rPr>
        <w:t>μ</w:t>
      </w:r>
      <w:r w:rsidRPr="001F0CEF">
        <w:rPr>
          <w:sz w:val="24"/>
          <w:szCs w:val="24"/>
        </w:rPr>
        <w:t xml:space="preserve">L, TransStart FastPfu DNA Polymerase 0.4 </w:t>
      </w:r>
      <w:r w:rsidRPr="001F0CEF">
        <w:rPr>
          <w:i/>
          <w:iCs/>
          <w:sz w:val="24"/>
          <w:szCs w:val="24"/>
        </w:rPr>
        <w:t>μ</w:t>
      </w:r>
      <w:r w:rsidRPr="001F0CEF">
        <w:rPr>
          <w:sz w:val="24"/>
          <w:szCs w:val="24"/>
        </w:rPr>
        <w:t>L, template DNA 10 ng, and finally ddH</w:t>
      </w:r>
      <w:r w:rsidRPr="001F0CEF">
        <w:rPr>
          <w:sz w:val="24"/>
          <w:szCs w:val="24"/>
          <w:vertAlign w:val="subscript"/>
        </w:rPr>
        <w:t>2</w:t>
      </w:r>
      <w:r w:rsidRPr="001F0CEF">
        <w:rPr>
          <w:sz w:val="24"/>
          <w:szCs w:val="24"/>
        </w:rPr>
        <w:t xml:space="preserve">O up to 20 </w:t>
      </w:r>
      <w:r w:rsidRPr="001F0CEF">
        <w:rPr>
          <w:i/>
          <w:iCs/>
          <w:sz w:val="24"/>
          <w:szCs w:val="24"/>
        </w:rPr>
        <w:t>μ</w:t>
      </w:r>
      <w:r w:rsidRPr="001F0CEF">
        <w:rPr>
          <w:sz w:val="24"/>
          <w:szCs w:val="24"/>
        </w:rPr>
        <w:t>L. PCR reactions were performed in triplicate. The PCR product was extracted from 2% agarose gel and purified using the AxyPrep DNA Gel Extraction Kit (Axygen Biosciences, Union City, CA, USA) according to manufacturer’s instructions and quantified using Quantus™ Fluorometer (Promega, USA). Amplicons were subjected to paired-end sequencing on the Illumina MiSeq sequencing platform using PE300 chemical at Majorbio Bio-Pharm Technology Co. Ltd. (Shanghai, China). The raw reads were deposited into the NCBI Sequence Read Archive (SRA) database (Accession Number:</w:t>
      </w:r>
      <w:r w:rsidR="00B25448">
        <w:rPr>
          <w:sz w:val="24"/>
          <w:szCs w:val="24"/>
        </w:rPr>
        <w:t xml:space="preserve"> PRJNA819234</w:t>
      </w:r>
      <w:r w:rsidRPr="001F0CEF">
        <w:rPr>
          <w:sz w:val="24"/>
          <w:szCs w:val="24"/>
        </w:rPr>
        <w:t>).</w:t>
      </w:r>
    </w:p>
    <w:p w14:paraId="1E53BE94" w14:textId="77777777" w:rsidR="001F0CEF" w:rsidRPr="001F0CEF" w:rsidRDefault="001F0CEF" w:rsidP="003C04C8">
      <w:pPr>
        <w:pStyle w:val="2"/>
      </w:pPr>
      <w:r w:rsidRPr="001F0CEF">
        <w:t>Amplicon sequence processing and analysis</w:t>
      </w:r>
    </w:p>
    <w:p w14:paraId="0DC2F003" w14:textId="7B303AE2" w:rsidR="001F0CEF" w:rsidRPr="001F0CEF" w:rsidRDefault="001F0CEF" w:rsidP="003C04C8">
      <w:pPr>
        <w:spacing w:line="480" w:lineRule="auto"/>
        <w:ind w:firstLineChars="200" w:firstLine="480"/>
        <w:rPr>
          <w:sz w:val="24"/>
          <w:szCs w:val="24"/>
        </w:rPr>
      </w:pPr>
      <w:r w:rsidRPr="001F0CEF">
        <w:rPr>
          <w:sz w:val="24"/>
          <w:szCs w:val="24"/>
        </w:rPr>
        <w:t>After demultiplexing, the resulting sequences were merged with Flash (version 1.2.11)</w:t>
      </w:r>
      <w:r w:rsidR="007174BB">
        <w:rPr>
          <w:sz w:val="24"/>
          <w:szCs w:val="24"/>
        </w:rPr>
        <w:t xml:space="preserve"> </w:t>
      </w:r>
      <w:r w:rsidR="007174BB">
        <w:rPr>
          <w:sz w:val="24"/>
          <w:szCs w:val="24"/>
        </w:rPr>
        <w:fldChar w:fldCharType="begin"/>
      </w:r>
      <w:r w:rsidR="006C40BA">
        <w:rPr>
          <w:sz w:val="24"/>
          <w:szCs w:val="24"/>
        </w:rPr>
        <w:instrText xml:space="preserve"> ADDIN EN.CITE &lt;EndNote&gt;&lt;Cite&gt;&lt;Author&gt;Magoc&lt;/Author&gt;&lt;Year&gt;2011&lt;/Year&gt;&lt;RecNum&gt;156&lt;/RecNum&gt;&lt;DisplayText&gt;[1]&lt;/DisplayText&gt;&lt;record&gt;&lt;rec-number&gt;156&lt;/rec-number&gt;&lt;foreign-keys&gt;&lt;key app="EN" db-id="0xtf52xau0p20aewfv4vvesjptdzrz5eepep" timestamp="1647683701"&gt;156&lt;/key&gt;&lt;key app="ENWeb" db-id=""&gt;0&lt;/key&gt;&lt;/foreign-keys&gt;&lt;ref-type name="Journal Article"&gt;17&lt;/ref-type&gt;&lt;contributors&gt;&lt;authors&gt;&lt;author&gt;Magoc, T.&lt;/author&gt;&lt;author&gt;Salzberg, S. L.&lt;/author&gt;&lt;/authors&gt;&lt;/contributors&gt;&lt;auth-address&gt;McKusick-Nathans Institute of Genetic Medicine, Johns Hopkins University School of Medicine, Baltimore, MD 21205, USA. t.magoc@gmail.com&lt;/auth-address&gt;&lt;titles&gt;&lt;title&gt;FLASH: fast length adjustment of short reads to improve genome assemblies&lt;/title&gt;&lt;secondary-title&gt;Bioinformatics&lt;/secondary-title&gt;&lt;/titles&gt;&lt;periodical&gt;&lt;full-title&gt;Bioinformatics&lt;/full-title&gt;&lt;/periodical&gt;&lt;pages&gt;2957-2963&lt;/pages&gt;&lt;volume&gt;27&lt;/volume&gt;&lt;number&gt;21&lt;/number&gt;&lt;edition&gt;2011/09/10&lt;/edition&gt;&lt;keywords&gt;&lt;keyword&gt;Chromosomes, Human, Pair 14&lt;/keyword&gt;&lt;keyword&gt;Genome&lt;/keyword&gt;&lt;keyword&gt;Genomics/*methods&lt;/keyword&gt;&lt;keyword&gt;Humans&lt;/keyword&gt;&lt;keyword&gt;*Sequence Analysis, DNA&lt;/keyword&gt;&lt;keyword&gt;*Software&lt;/keyword&gt;&lt;keyword&gt;Staphylococcus aureus/genetics&lt;/keyword&gt;&lt;/keywords&gt;&lt;dates&gt;&lt;year&gt;2011&lt;/year&gt;&lt;pub-dates&gt;&lt;date&gt;Nov 1&lt;/date&gt;&lt;/pub-dates&gt;&lt;/dates&gt;&lt;isbn&gt;1367-4811 (Electronic)&amp;#xD;1367-4803 (Linking)&lt;/isbn&gt;&lt;accession-num&gt;21903629&lt;/accession-num&gt;&lt;urls&gt;&lt;related-urls&gt;&lt;url&gt;https://www.ncbi.nlm.nih.gov/pubmed/21903629&lt;/url&gt;&lt;/related-urls&gt;&lt;/urls&gt;&lt;custom2&gt;PMC3198573&lt;/custom2&gt;&lt;electronic-resource-num&gt;10.1093/bioinformatics/btr507&lt;/electronic-resource-num&gt;&lt;/record&gt;&lt;/Cite&gt;&lt;/EndNote&gt;</w:instrText>
      </w:r>
      <w:r w:rsidR="007174BB">
        <w:rPr>
          <w:sz w:val="24"/>
          <w:szCs w:val="24"/>
        </w:rPr>
        <w:fldChar w:fldCharType="separate"/>
      </w:r>
      <w:r w:rsidR="007174BB">
        <w:rPr>
          <w:noProof/>
          <w:sz w:val="24"/>
          <w:szCs w:val="24"/>
        </w:rPr>
        <w:t>[1]</w:t>
      </w:r>
      <w:r w:rsidR="007174BB">
        <w:rPr>
          <w:sz w:val="24"/>
          <w:szCs w:val="24"/>
        </w:rPr>
        <w:fldChar w:fldCharType="end"/>
      </w:r>
      <w:r w:rsidRPr="001F0CEF">
        <w:rPr>
          <w:sz w:val="24"/>
          <w:szCs w:val="24"/>
        </w:rPr>
        <w:t xml:space="preserve"> and quality filtered with Fastp (0.19.6)</w:t>
      </w:r>
      <w:r w:rsidR="007174BB">
        <w:rPr>
          <w:sz w:val="24"/>
          <w:szCs w:val="24"/>
        </w:rPr>
        <w:t xml:space="preserve"> </w:t>
      </w:r>
      <w:r w:rsidR="007174BB">
        <w:rPr>
          <w:sz w:val="24"/>
          <w:szCs w:val="24"/>
        </w:rPr>
        <w:fldChar w:fldCharType="begin"/>
      </w:r>
      <w:r w:rsidR="006C40BA">
        <w:rPr>
          <w:sz w:val="24"/>
          <w:szCs w:val="24"/>
        </w:rPr>
        <w:instrText xml:space="preserve"> ADDIN EN.CITE &lt;EndNote&gt;&lt;Cite&gt;&lt;Author&gt;Chen&lt;/Author&gt;&lt;Year&gt;2018&lt;/Year&gt;&lt;RecNum&gt;155&lt;/RecNum&gt;&lt;DisplayText&gt;[2]&lt;/DisplayText&gt;&lt;record&gt;&lt;rec-number&gt;155&lt;/rec-number&gt;&lt;foreign-keys&gt;&lt;key app="EN" db-id="0xtf52xau0p20aewfv4vvesjptdzrz5eepep" timestamp="1647683591"&gt;155&lt;/key&gt;&lt;key app="ENWeb" db-id=""&gt;0&lt;/key&gt;&lt;/foreign-keys&gt;&lt;ref-type name="Journal Article"&gt;17&lt;/ref-type&gt;&lt;contributors&gt;&lt;authors&gt;&lt;author&gt;Chen, S.&lt;/author&gt;&lt;author&gt;Zhou, Y.&lt;/author&gt;&lt;author&gt;Chen, Y.&lt;/author&gt;&lt;author&gt;Gu, J.&lt;/author&gt;&lt;/authors&gt;&lt;/contributors&gt;&lt;auth-address&gt;Department of Bioinformatics, HaploX Biotechnology, Shenzhen, China.&amp;#xD;Shenzhen Institutes of Advanced Technology, Chinese Academy of Sciences, Shenzhen, China.&lt;/auth-address&gt;&lt;titles&gt;&lt;title&gt;Fastp: an ultra-fast all-in-one FASTQ preprocessor&lt;/title&gt;&lt;secondary-title&gt;Bioinformatics&lt;/secondary-title&gt;&lt;/titles&gt;&lt;periodical&gt;&lt;full-title&gt;Bioinformatics&lt;/full-title&gt;&lt;/periodical&gt;&lt;pages&gt;884-890&lt;/pages&gt;&lt;volume&gt;34&lt;/volume&gt;&lt;number&gt;17&lt;/number&gt;&lt;edition&gt;2018/11/14&lt;/edition&gt;&lt;keywords&gt;&lt;keyword&gt;Humans&lt;/keyword&gt;&lt;keyword&gt;Programming Languages&lt;/keyword&gt;&lt;keyword&gt;*Quality Control&lt;/keyword&gt;&lt;/keywords&gt;&lt;dates&gt;&lt;year&gt;2018&lt;/year&gt;&lt;pub-dates&gt;&lt;date&gt;Sep 1&lt;/date&gt;&lt;/pub-dates&gt;&lt;/dates&gt;&lt;isbn&gt;1367-4811 (Electronic)&amp;#xD;1367-4803 (Linking)&lt;/isbn&gt;&lt;accession-num&gt;30423086&lt;/accession-num&gt;&lt;urls&gt;&lt;related-urls&gt;&lt;url&gt;https://www.ncbi.nlm.nih.gov/pubmed/30423086&lt;/url&gt;&lt;/related-urls&gt;&lt;/urls&gt;&lt;custom2&gt;PMC6129281&lt;/custom2&gt;&lt;electronic-resource-num&gt;10.1093/bioinformatics/bty560&lt;/electronic-resource-num&gt;&lt;/record&gt;&lt;/Cite&gt;&lt;/EndNote&gt;</w:instrText>
      </w:r>
      <w:r w:rsidR="007174BB">
        <w:rPr>
          <w:sz w:val="24"/>
          <w:szCs w:val="24"/>
        </w:rPr>
        <w:fldChar w:fldCharType="separate"/>
      </w:r>
      <w:r w:rsidR="007174BB">
        <w:rPr>
          <w:noProof/>
          <w:sz w:val="24"/>
          <w:szCs w:val="24"/>
        </w:rPr>
        <w:t>[2]</w:t>
      </w:r>
      <w:r w:rsidR="007174BB">
        <w:rPr>
          <w:sz w:val="24"/>
          <w:szCs w:val="24"/>
        </w:rPr>
        <w:fldChar w:fldCharType="end"/>
      </w:r>
      <w:r w:rsidRPr="001F0CEF">
        <w:rPr>
          <w:sz w:val="24"/>
          <w:szCs w:val="24"/>
        </w:rPr>
        <w:t xml:space="preserve">. Then the high-quality sequences were de-noised using DADA2 </w:t>
      </w:r>
      <w:r w:rsidR="007174BB">
        <w:rPr>
          <w:sz w:val="24"/>
          <w:szCs w:val="24"/>
        </w:rPr>
        <w:fldChar w:fldCharType="begin">
          <w:fldData xml:space="preserve">PEVuZE5vdGU+PENpdGU+PEF1dGhvcj5DYWxsYWhhbjwvQXV0aG9yPjxZZWFyPjIwMTY8L1llYXI+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</w:fldData>
        </w:fldChar>
      </w:r>
      <w:r w:rsidR="00AB48F7">
        <w:rPr>
          <w:sz w:val="24"/>
          <w:szCs w:val="24"/>
        </w:rPr>
        <w:instrText xml:space="preserve"> ADDIN EN.CITE </w:instrText>
      </w:r>
      <w:r w:rsidR="00AB48F7">
        <w:rPr>
          <w:sz w:val="24"/>
          <w:szCs w:val="24"/>
        </w:rPr>
        <w:fldChar w:fldCharType="begin">
          <w:fldData xml:space="preserve">PEVuZE5vdGU+PENpdGU+PEF1dGhvcj5DYWxsYWhhbjwvQXV0aG9yPjxZZWFyPjIwMTY8L1llYXI+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</w:fldData>
        </w:fldChar>
      </w:r>
      <w:r w:rsidR="00AB48F7">
        <w:rPr>
          <w:sz w:val="24"/>
          <w:szCs w:val="24"/>
        </w:rPr>
        <w:instrText xml:space="preserve"> ADDIN EN.CITE.DATA </w:instrText>
      </w:r>
      <w:r w:rsidR="00AB48F7">
        <w:rPr>
          <w:sz w:val="24"/>
          <w:szCs w:val="24"/>
        </w:rPr>
      </w:r>
      <w:r w:rsidR="00AB48F7">
        <w:rPr>
          <w:sz w:val="24"/>
          <w:szCs w:val="24"/>
        </w:rPr>
        <w:fldChar w:fldCharType="end"/>
      </w:r>
      <w:r w:rsidR="007174BB">
        <w:rPr>
          <w:sz w:val="24"/>
          <w:szCs w:val="24"/>
        </w:rPr>
      </w:r>
      <w:r w:rsidR="007174BB">
        <w:rPr>
          <w:sz w:val="24"/>
          <w:szCs w:val="24"/>
        </w:rPr>
        <w:fldChar w:fldCharType="separate"/>
      </w:r>
      <w:r w:rsidR="007174BB">
        <w:rPr>
          <w:noProof/>
          <w:sz w:val="24"/>
          <w:szCs w:val="24"/>
        </w:rPr>
        <w:t>[3]</w:t>
      </w:r>
      <w:r w:rsidR="007174BB">
        <w:rPr>
          <w:sz w:val="24"/>
          <w:szCs w:val="24"/>
        </w:rPr>
        <w:fldChar w:fldCharType="end"/>
      </w:r>
      <w:r w:rsidR="007174BB">
        <w:rPr>
          <w:sz w:val="24"/>
          <w:szCs w:val="24"/>
        </w:rPr>
        <w:t xml:space="preserve"> </w:t>
      </w:r>
      <w:r w:rsidRPr="001F0CEF">
        <w:rPr>
          <w:sz w:val="24"/>
          <w:szCs w:val="24"/>
        </w:rPr>
        <w:t>plugin in the Qiime2</w:t>
      </w:r>
      <w:r w:rsidR="00EE0131">
        <w:rPr>
          <w:sz w:val="24"/>
          <w:szCs w:val="24"/>
        </w:rPr>
        <w:t xml:space="preserve"> </w:t>
      </w:r>
      <w:r w:rsidR="007174BB">
        <w:rPr>
          <w:sz w:val="24"/>
          <w:szCs w:val="24"/>
        </w:rPr>
        <w:fldChar w:fldCharType="begin">
          <w:fldData xml:space="preserve">PEVuZE5vdGU+PENpdGU+PEF1dGhvcj5Cb2x5ZW48L0F1dGhvcj48WWVhcj4yMDE5PC9ZZWFyPjxS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==
</w:fldData>
        </w:fldChar>
      </w:r>
      <w:r w:rsidR="009A751A">
        <w:rPr>
          <w:sz w:val="24"/>
          <w:szCs w:val="24"/>
        </w:rPr>
        <w:instrText xml:space="preserve"> ADDIN EN.CITE </w:instrText>
      </w:r>
      <w:r w:rsidR="009A751A">
        <w:rPr>
          <w:sz w:val="24"/>
          <w:szCs w:val="24"/>
        </w:rPr>
        <w:fldChar w:fldCharType="begin">
          <w:fldData xml:space="preserve">PEVuZE5vdGU+PENpdGU+PEF1dGhvcj5Cb2x5ZW48L0F1dGhvcj48WWVhcj4yMDE5PC9ZZWFyPjxS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==
</w:fldData>
        </w:fldChar>
      </w:r>
      <w:r w:rsidR="009A751A">
        <w:rPr>
          <w:sz w:val="24"/>
          <w:szCs w:val="24"/>
        </w:rPr>
        <w:instrText xml:space="preserve"> ADDIN EN.CITE.DATA </w:instrText>
      </w:r>
      <w:r w:rsidR="009A751A">
        <w:rPr>
          <w:sz w:val="24"/>
          <w:szCs w:val="24"/>
        </w:rPr>
      </w:r>
      <w:r w:rsidR="009A751A">
        <w:rPr>
          <w:sz w:val="24"/>
          <w:szCs w:val="24"/>
        </w:rPr>
        <w:fldChar w:fldCharType="end"/>
      </w:r>
      <w:r w:rsidR="007174BB">
        <w:rPr>
          <w:sz w:val="24"/>
          <w:szCs w:val="24"/>
        </w:rPr>
      </w:r>
      <w:r w:rsidR="007174BB">
        <w:rPr>
          <w:sz w:val="24"/>
          <w:szCs w:val="24"/>
        </w:rPr>
        <w:fldChar w:fldCharType="separate"/>
      </w:r>
      <w:r w:rsidR="007174BB">
        <w:rPr>
          <w:noProof/>
          <w:sz w:val="24"/>
          <w:szCs w:val="24"/>
        </w:rPr>
        <w:t>[4]</w:t>
      </w:r>
      <w:r w:rsidR="007174BB">
        <w:rPr>
          <w:sz w:val="24"/>
          <w:szCs w:val="24"/>
        </w:rPr>
        <w:fldChar w:fldCharType="end"/>
      </w:r>
      <w:r w:rsidR="00C60CEC">
        <w:rPr>
          <w:sz w:val="24"/>
          <w:szCs w:val="24"/>
        </w:rPr>
        <w:t xml:space="preserve"> </w:t>
      </w:r>
      <w:r w:rsidRPr="001F0CEF">
        <w:rPr>
          <w:sz w:val="24"/>
          <w:szCs w:val="24"/>
        </w:rPr>
        <w:t>(version 1.9.1) pipeline with recommended parameters, which obtains single nucleotide resolution based on error profiles within samples. DADA2 denoised sequences are usually called amplicon sequence variants (ASVs). Taxonomic assignment of ASVs was performed using the Naive bayes consensus taxonomy classifier implemented in Qiime2 and the SILVA 16S rRNA database (version 138). Analyses of the 16S rRNA microbiome sequencing data was performed using the free online platform of Majorbio Cloud Platform (cloud.majorbio.com).</w:t>
      </w:r>
    </w:p>
    <w:p w14:paraId="0A7E5811" w14:textId="77777777" w:rsidR="001F0CEF" w:rsidRPr="001F0CEF" w:rsidRDefault="001F0CEF" w:rsidP="003C04C8">
      <w:pPr>
        <w:pStyle w:val="2"/>
      </w:pPr>
      <w:r w:rsidRPr="001F0CEF">
        <w:t>Analytical methods of chemicals</w:t>
      </w:r>
    </w:p>
    <w:p w14:paraId="2C0547C3" w14:textId="291A1E15" w:rsidR="001F0CEF" w:rsidRPr="001F0CEF" w:rsidRDefault="001F0CEF" w:rsidP="003C04C8">
      <w:pPr>
        <w:spacing w:line="480" w:lineRule="auto"/>
        <w:ind w:firstLineChars="200" w:firstLine="480"/>
        <w:rPr>
          <w:sz w:val="24"/>
          <w:szCs w:val="24"/>
        </w:rPr>
      </w:pPr>
      <w:r w:rsidRPr="001F0CEF">
        <w:rPr>
          <w:color w:val="000000" w:themeColor="text1"/>
          <w:sz w:val="24"/>
          <w:szCs w:val="24"/>
        </w:rPr>
        <w:t>Volatile solids (VSS), total nitrogen (TN), NH</w:t>
      </w:r>
      <w:r w:rsidRPr="001F0CEF">
        <w:rPr>
          <w:color w:val="000000" w:themeColor="text1"/>
          <w:sz w:val="24"/>
          <w:szCs w:val="24"/>
          <w:vertAlign w:val="subscript"/>
        </w:rPr>
        <w:t>4</w:t>
      </w:r>
      <w:r w:rsidRPr="001F0CEF">
        <w:rPr>
          <w:color w:val="000000" w:themeColor="text1"/>
          <w:sz w:val="24"/>
          <w:szCs w:val="24"/>
        </w:rPr>
        <w:t>-N, NO</w:t>
      </w:r>
      <w:r w:rsidRPr="001F0CEF">
        <w:rPr>
          <w:color w:val="000000" w:themeColor="text1"/>
          <w:sz w:val="24"/>
          <w:szCs w:val="24"/>
          <w:vertAlign w:val="subscript"/>
        </w:rPr>
        <w:t>3</w:t>
      </w:r>
      <w:r w:rsidRPr="001F0CEF">
        <w:rPr>
          <w:color w:val="000000" w:themeColor="text1"/>
          <w:sz w:val="24"/>
          <w:szCs w:val="24"/>
        </w:rPr>
        <w:t>-N, NO</w:t>
      </w:r>
      <w:r w:rsidRPr="001F0CEF">
        <w:rPr>
          <w:color w:val="000000" w:themeColor="text1"/>
          <w:sz w:val="24"/>
          <w:szCs w:val="24"/>
          <w:vertAlign w:val="subscript"/>
        </w:rPr>
        <w:t>2</w:t>
      </w:r>
      <w:r w:rsidRPr="001F0CEF">
        <w:rPr>
          <w:color w:val="000000" w:themeColor="text1"/>
          <w:sz w:val="24"/>
          <w:szCs w:val="24"/>
        </w:rPr>
        <w:t>-N, and PO</w:t>
      </w:r>
      <w:r w:rsidRPr="001F0CEF">
        <w:rPr>
          <w:color w:val="000000" w:themeColor="text1"/>
          <w:sz w:val="24"/>
          <w:szCs w:val="24"/>
          <w:vertAlign w:val="subscript"/>
        </w:rPr>
        <w:t>4</w:t>
      </w:r>
      <w:r w:rsidRPr="001F0CEF">
        <w:rPr>
          <w:color w:val="000000" w:themeColor="text1"/>
          <w:sz w:val="24"/>
          <w:szCs w:val="24"/>
        </w:rPr>
        <w:t>-P were determined by the standard methods</w:t>
      </w:r>
      <w:r w:rsidR="0034422B">
        <w:rPr>
          <w:color w:val="000000" w:themeColor="text1"/>
          <w:sz w:val="24"/>
          <w:szCs w:val="24"/>
        </w:rPr>
        <w:t xml:space="preserve"> </w:t>
      </w:r>
      <w:r w:rsidR="0034422B">
        <w:rPr>
          <w:color w:val="000000" w:themeColor="text1"/>
          <w:sz w:val="24"/>
          <w:szCs w:val="24"/>
        </w:rPr>
        <w:fldChar w:fldCharType="begin"/>
      </w:r>
      <w:r w:rsidR="0035443E">
        <w:rPr>
          <w:color w:val="000000" w:themeColor="text1"/>
          <w:sz w:val="24"/>
          <w:szCs w:val="24"/>
        </w:rPr>
        <w:instrText xml:space="preserve"> ADDIN EN.CITE &lt;EndNote&gt;&lt;Cite&gt;&lt;Author&gt;APHA&lt;/Author&gt;&lt;Year&gt;2017&lt;/Year&gt;&lt;RecNum&gt;157&lt;/RecNum&gt;&lt;DisplayText&gt;[5]&lt;/DisplayText&gt;&lt;record&gt;&lt;rec-number&gt;157&lt;/rec-number&gt;&lt;foreign-keys&gt;&lt;key app="EN" db-id="0xtf52xau0p20aewfv4vvesjptdzrz5eepep" timestamp="1647686019"&gt;157&lt;/key&gt;&lt;/foreign-keys&gt;&lt;ref-type name="Book"&gt;6&lt;/ref-type&gt;&lt;contributors&gt;&lt;authors&gt;&lt;author&gt;APHA,&lt;/author&gt;&lt;author&gt;AWWA,&lt;/author&gt;&lt;author&gt;WEF&lt;/author&gt;&lt;/authors&gt;&lt;/contributors&gt;&lt;titles&gt;&lt;title&gt;Standard methods for the examination of water and wastewater&lt;/title&gt;&lt;/titles&gt;&lt;edition&gt;23th&lt;/edition&gt;&lt;dates&gt;&lt;year&gt;2017&lt;/year&gt;&lt;/dates&gt;&lt;pub-location&gt;Washington DC, USA&lt;/pub-location&gt;&lt;publisher&gt;American water works association&lt;/publisher&gt;&lt;urls&gt;&lt;/urls&gt;&lt;/record&gt;&lt;/Cite&gt;&lt;/EndNote&gt;</w:instrText>
      </w:r>
      <w:r w:rsidR="0034422B">
        <w:rPr>
          <w:color w:val="000000" w:themeColor="text1"/>
          <w:sz w:val="24"/>
          <w:szCs w:val="24"/>
        </w:rPr>
        <w:fldChar w:fldCharType="separate"/>
      </w:r>
      <w:r w:rsidR="0034422B">
        <w:rPr>
          <w:noProof/>
          <w:color w:val="000000" w:themeColor="text1"/>
          <w:sz w:val="24"/>
          <w:szCs w:val="24"/>
        </w:rPr>
        <w:t>[5]</w:t>
      </w:r>
      <w:r w:rsidR="0034422B">
        <w:rPr>
          <w:color w:val="000000" w:themeColor="text1"/>
          <w:sz w:val="24"/>
          <w:szCs w:val="24"/>
        </w:rPr>
        <w:fldChar w:fldCharType="end"/>
      </w:r>
      <w:r w:rsidRPr="001F0CEF">
        <w:rPr>
          <w:color w:val="000000" w:themeColor="text1"/>
          <w:sz w:val="24"/>
          <w:szCs w:val="24"/>
        </w:rPr>
        <w:t>. A HACH test kit TNT 822 was used to test COD. Protein and L-glutamate was measured by using the Modified BCA Kit (Sangon,</w:t>
      </w:r>
      <w:r w:rsidRPr="001F0CEF">
        <w:rPr>
          <w:sz w:val="24"/>
          <w:szCs w:val="24"/>
        </w:rPr>
        <w:t xml:space="preserve"> China) and Micro Amino Acid Content Assay Kit (Solaribio, China), respectively. Polysaccharide and dextran were both measured by the phenol sulfuric acid method, with glucose and dextran as standards, respectively. An EEM fluorescence spectrometer (Aqualog, HORIBA, France) was used to analyze the changes of dissolved organic matter in sludge. </w:t>
      </w:r>
      <w:r w:rsidR="00BB6EBA">
        <w:rPr>
          <w:sz w:val="24"/>
          <w:szCs w:val="24"/>
        </w:rPr>
        <w:t>T</w:t>
      </w:r>
      <w:r w:rsidR="00BB6EBA">
        <w:rPr>
          <w:rFonts w:hint="eastAsia"/>
          <w:sz w:val="24"/>
          <w:szCs w:val="24"/>
        </w:rPr>
        <w:t>he</w:t>
      </w:r>
      <w:r w:rsidR="00BB6EBA">
        <w:rPr>
          <w:sz w:val="24"/>
          <w:szCs w:val="24"/>
        </w:rPr>
        <w:t xml:space="preserve"> gas composition (i.e.,</w:t>
      </w:r>
      <w:r w:rsidR="008379AE">
        <w:rPr>
          <w:sz w:val="24"/>
          <w:szCs w:val="24"/>
        </w:rPr>
        <w:t xml:space="preserve"> </w:t>
      </w:r>
      <w:r w:rsidR="00BB6EBA">
        <w:rPr>
          <w:sz w:val="24"/>
          <w:szCs w:val="24"/>
        </w:rPr>
        <w:t>methane) was analyzed by gas c</w:t>
      </w:r>
      <w:r w:rsidR="00BB6EBA" w:rsidRPr="001F0CEF">
        <w:rPr>
          <w:sz w:val="24"/>
          <w:szCs w:val="24"/>
        </w:rPr>
        <w:t>hromatography</w:t>
      </w:r>
      <w:r w:rsidR="00BB6EBA">
        <w:rPr>
          <w:sz w:val="24"/>
          <w:szCs w:val="24"/>
        </w:rPr>
        <w:t xml:space="preserve"> </w:t>
      </w:r>
      <w:r w:rsidR="00BB6EBA" w:rsidRPr="001F0CEF">
        <w:rPr>
          <w:sz w:val="24"/>
          <w:szCs w:val="24"/>
        </w:rPr>
        <w:t>(GC6890, Agilent, USA)</w:t>
      </w:r>
      <w:r w:rsidR="00BB6EBA">
        <w:rPr>
          <w:sz w:val="24"/>
          <w:szCs w:val="24"/>
        </w:rPr>
        <w:t xml:space="preserve"> equipped with a thermal conductivity detector.</w:t>
      </w:r>
      <w:r w:rsidR="00BB6EBA">
        <w:rPr>
          <w:rFonts w:hint="eastAsia"/>
          <w:sz w:val="24"/>
          <w:szCs w:val="24"/>
        </w:rPr>
        <w:t xml:space="preserve"> </w:t>
      </w:r>
      <w:r w:rsidRPr="001F0CEF">
        <w:rPr>
          <w:sz w:val="24"/>
          <w:szCs w:val="24"/>
        </w:rPr>
        <w:t xml:space="preserve">The VFAs were quantified by using a </w:t>
      </w:r>
      <w:r w:rsidR="00BB6EBA">
        <w:rPr>
          <w:sz w:val="24"/>
          <w:szCs w:val="24"/>
        </w:rPr>
        <w:t>g</w:t>
      </w:r>
      <w:r w:rsidRPr="001F0CEF">
        <w:rPr>
          <w:sz w:val="24"/>
          <w:szCs w:val="24"/>
        </w:rPr>
        <w:t xml:space="preserve">as </w:t>
      </w:r>
      <w:r w:rsidR="00BB6EBA">
        <w:rPr>
          <w:sz w:val="24"/>
          <w:szCs w:val="24"/>
        </w:rPr>
        <w:t>c</w:t>
      </w:r>
      <w:r w:rsidRPr="001F0CEF">
        <w:rPr>
          <w:sz w:val="24"/>
          <w:szCs w:val="24"/>
        </w:rPr>
        <w:t>hromatography (GC6890, Agilent, USA) according to the f</w:t>
      </w:r>
      <w:r w:rsidRPr="001F0CEF">
        <w:rPr>
          <w:color w:val="000000" w:themeColor="text1"/>
          <w:sz w:val="24"/>
          <w:szCs w:val="24"/>
        </w:rPr>
        <w:t>ollowing procedure, the column operating profiles were 55 ℃ for 1 min, then 30 ℃/min to 110 ℃, then hold for 1 min, finally 10 ℃/min to 200 ℃ and 30 ℃/min to 220 ℃.</w:t>
      </w:r>
    </w:p>
    <w:p w14:paraId="6D0568F2" w14:textId="77777777" w:rsidR="001F0CEF" w:rsidRPr="001F0CEF" w:rsidRDefault="001F0CEF" w:rsidP="003C04C8">
      <w:pPr>
        <w:pStyle w:val="2"/>
      </w:pPr>
      <w:r w:rsidRPr="001F0CEF">
        <w:t>Results of the DSTSD model fitting batch experimental data</w:t>
      </w:r>
    </w:p>
    <w:p w14:paraId="73A85993" w14:textId="16BE4BF4" w:rsidR="002D2A74" w:rsidRDefault="001F0CEF" w:rsidP="003C04C8">
      <w:pPr>
        <w:spacing w:line="480" w:lineRule="auto"/>
        <w:ind w:firstLineChars="200" w:firstLine="480"/>
        <w:rPr>
          <w:sz w:val="24"/>
          <w:szCs w:val="24"/>
        </w:rPr>
      </w:pPr>
      <w:r w:rsidRPr="00FA4BC5">
        <w:rPr>
          <w:sz w:val="24"/>
          <w:szCs w:val="24"/>
        </w:rPr>
        <w:t>The batch denitrification experimental data with synthetic and real fermentate as carbon source and the corresponding model simulations are shown in Fig</w:t>
      </w:r>
      <w:r w:rsidR="00597D42">
        <w:rPr>
          <w:sz w:val="24"/>
          <w:szCs w:val="24"/>
        </w:rPr>
        <w:t xml:space="preserve">. </w:t>
      </w:r>
      <w:r w:rsidR="008C722C">
        <w:rPr>
          <w:sz w:val="24"/>
          <w:szCs w:val="24"/>
        </w:rPr>
        <w:t>8</w:t>
      </w:r>
      <w:r w:rsidRPr="00FA4BC5">
        <w:rPr>
          <w:sz w:val="24"/>
          <w:szCs w:val="24"/>
        </w:rPr>
        <w:t>. While the objective function is the errors’ sum of all synthetic fermentate experimental data, the estimated parameter values are listed as Value Set 1 in Table</w:t>
      </w:r>
      <w:r w:rsidR="00CC3F10">
        <w:rPr>
          <w:sz w:val="24"/>
          <w:szCs w:val="24"/>
        </w:rPr>
        <w:t xml:space="preserve"> S3</w:t>
      </w:r>
      <w:r w:rsidRPr="00FA4BC5">
        <w:rPr>
          <w:sz w:val="24"/>
          <w:szCs w:val="24"/>
        </w:rPr>
        <w:t>. Although the DSTSD model fitted well the synthetic fermentate experimental data using parameter values of Set 1, the experimental data of real fermentate cannot be fitted well. There are three possible reasons as follows. First, the real fermentate contains fermentable components, which can be hydrolyzed to VFA during the denitrification. Second, the real fermentate contains other VFA-like components, which can be taken up directly and stored in the form of intracellular storage product (</w:t>
      </w:r>
      <w:r w:rsidRPr="00FA4BC5">
        <w:rPr>
          <w:i/>
          <w:iCs/>
          <w:sz w:val="24"/>
          <w:szCs w:val="24"/>
        </w:rPr>
        <w:t>X</w:t>
      </w:r>
      <w:r w:rsidRPr="00FA4BC5">
        <w:rPr>
          <w:sz w:val="24"/>
          <w:szCs w:val="24"/>
          <w:vertAlign w:val="subscript"/>
        </w:rPr>
        <w:t>STO</w:t>
      </w:r>
      <w:r w:rsidRPr="00FA4BC5">
        <w:rPr>
          <w:sz w:val="24"/>
          <w:szCs w:val="24"/>
        </w:rPr>
        <w:t xml:space="preserve">). Third, the real fermentate contains acceleration or inhibition factors to biological processes. For the first principle, hydrolysis process of the fermentable components should be added into the DSTSD model. However, in this case, the model simulation showed a tendency that the </w:t>
      </w:r>
      <w:r w:rsidRPr="00FA4BC5">
        <w:rPr>
          <w:i/>
          <w:iCs/>
          <w:sz w:val="24"/>
          <w:szCs w:val="24"/>
        </w:rPr>
        <w:t>S</w:t>
      </w:r>
      <w:r w:rsidRPr="00FA4BC5">
        <w:rPr>
          <w:sz w:val="24"/>
          <w:szCs w:val="24"/>
          <w:vertAlign w:val="subscript"/>
        </w:rPr>
        <w:t xml:space="preserve">AC </w:t>
      </w:r>
      <w:r w:rsidRPr="00FA4BC5">
        <w:rPr>
          <w:sz w:val="24"/>
          <w:szCs w:val="24"/>
        </w:rPr>
        <w:t>decreased firstly and then increased (not shown in this study), which was inconsistent with the observed data. For the second and third principles, regulating the sensitive parameters rather than increasing model processes can realize good fitting results to the experimental data. The regulated parameter values are listed as Value Set 2 in Table</w:t>
      </w:r>
      <w:r w:rsidR="0027579B">
        <w:rPr>
          <w:sz w:val="24"/>
          <w:szCs w:val="24"/>
        </w:rPr>
        <w:t xml:space="preserve"> S3</w:t>
      </w:r>
      <w:r w:rsidRPr="00FA4BC5">
        <w:rPr>
          <w:sz w:val="24"/>
          <w:szCs w:val="24"/>
        </w:rPr>
        <w:t>. The final fitting results are exhibited in Fig</w:t>
      </w:r>
      <w:r w:rsidR="00052D89">
        <w:rPr>
          <w:sz w:val="24"/>
          <w:szCs w:val="24"/>
        </w:rPr>
        <w:t>.</w:t>
      </w:r>
      <w:r w:rsidRPr="00FA4BC5">
        <w:rPr>
          <w:sz w:val="24"/>
          <w:szCs w:val="24"/>
        </w:rPr>
        <w:t xml:space="preserve"> </w:t>
      </w:r>
      <w:r w:rsidR="008C722C">
        <w:rPr>
          <w:sz w:val="24"/>
          <w:szCs w:val="24"/>
        </w:rPr>
        <w:t>8</w:t>
      </w:r>
      <w:r w:rsidRPr="00FA4BC5">
        <w:rPr>
          <w:sz w:val="24"/>
          <w:szCs w:val="24"/>
        </w:rPr>
        <w:t>(k).</w:t>
      </w:r>
    </w:p>
    <w:p w14:paraId="24DE81F4" w14:textId="77777777" w:rsidR="002D2A74" w:rsidRDefault="002D2A74" w:rsidP="000E1D36">
      <w:pPr>
        <w:pStyle w:val="1"/>
      </w:pPr>
      <w:r>
        <w:t>Calculations of carbon source requirement for nitrate and nitrite reduction</w:t>
      </w:r>
    </w:p>
    <w:p w14:paraId="072C2B76" w14:textId="77777777" w:rsidR="002D2A74" w:rsidRPr="002D2A74" w:rsidRDefault="002D2A74" w:rsidP="003C04C8">
      <w:pPr>
        <w:pStyle w:val="2"/>
      </w:pPr>
      <w:r w:rsidRPr="002D2A74">
        <w:t>Nit</w:t>
      </w:r>
      <w:r w:rsidRPr="002D2A74">
        <w:rPr>
          <w:rFonts w:hint="eastAsia"/>
        </w:rPr>
        <w:t>rate</w:t>
      </w:r>
      <w:r w:rsidRPr="002D2A74">
        <w:t xml:space="preserve"> totally reduced to dinitrogen</w:t>
      </w:r>
    </w:p>
    <w:p w14:paraId="448BFBB9" w14:textId="77777777" w:rsidR="002D2A74" w:rsidRPr="002D2A74" w:rsidRDefault="002D2A74" w:rsidP="003C04C8">
      <w:pPr>
        <w:spacing w:line="480" w:lineRule="auto"/>
        <w:ind w:firstLineChars="200" w:firstLine="480"/>
        <w:rPr>
          <w:sz w:val="24"/>
          <w:szCs w:val="24"/>
        </w:rPr>
      </w:pPr>
      <w:r w:rsidRPr="002D2A74">
        <w:rPr>
          <w:rFonts w:hint="eastAsia"/>
          <w:sz w:val="24"/>
          <w:szCs w:val="24"/>
        </w:rPr>
        <w:t>T</w:t>
      </w:r>
      <w:r w:rsidRPr="002D2A74">
        <w:rPr>
          <w:sz w:val="24"/>
          <w:szCs w:val="24"/>
        </w:rPr>
        <w:t>his approach requires the lower carbon source amount for the reduction of nitrate to dinitrogen: Nitrate is firstly reduced to nitrite with the extracellular carbon source, and then reduced to dinitrogen with the internal storage products (</w:t>
      </w:r>
      <w:r w:rsidRPr="002D2A74">
        <w:rPr>
          <w:i/>
          <w:iCs/>
          <w:sz w:val="24"/>
          <w:szCs w:val="24"/>
        </w:rPr>
        <w:t>X</w:t>
      </w:r>
      <w:r w:rsidRPr="002D2A74">
        <w:rPr>
          <w:sz w:val="24"/>
          <w:szCs w:val="24"/>
          <w:vertAlign w:val="subscript"/>
        </w:rPr>
        <w:t>STO</w:t>
      </w:r>
      <w:r w:rsidRPr="002D2A74">
        <w:rPr>
          <w:sz w:val="24"/>
          <w:szCs w:val="24"/>
        </w:rPr>
        <w:t xml:space="preserve">) rather than completely relying on the extracellular carbon source. Moreover, the yields of </w:t>
      </w:r>
      <w:r w:rsidRPr="002D2A74">
        <w:rPr>
          <w:i/>
          <w:iCs/>
          <w:sz w:val="24"/>
          <w:szCs w:val="24"/>
        </w:rPr>
        <w:t>X</w:t>
      </w:r>
      <w:r w:rsidRPr="002D2A74">
        <w:rPr>
          <w:sz w:val="24"/>
          <w:szCs w:val="24"/>
          <w:vertAlign w:val="subscript"/>
        </w:rPr>
        <w:t>STO</w:t>
      </w:r>
      <w:r w:rsidRPr="002D2A74">
        <w:rPr>
          <w:sz w:val="24"/>
          <w:szCs w:val="24"/>
        </w:rPr>
        <w:t xml:space="preserve"> s from acetate and non-acetate are the same (</w:t>
      </w:r>
      <w:r w:rsidRPr="002D2A74">
        <w:rPr>
          <w:i/>
          <w:iCs/>
          <w:sz w:val="24"/>
          <w:szCs w:val="24"/>
        </w:rPr>
        <w:t>Y</w:t>
      </w:r>
      <w:r w:rsidRPr="002D2A74">
        <w:rPr>
          <w:sz w:val="24"/>
          <w:szCs w:val="24"/>
          <w:vertAlign w:val="subscript"/>
        </w:rPr>
        <w:t>STO</w:t>
      </w:r>
      <w:r w:rsidRPr="002D2A74">
        <w:rPr>
          <w:sz w:val="24"/>
          <w:szCs w:val="24"/>
        </w:rPr>
        <w:t xml:space="preserve">). Hence, we can use processes 1 and 6 (Table S2) to figure out the minimal carbon source requirement of the reduction of nitrate to dinitrogen. As we can see from the process 1 row in Table S2, one unit of acetate will produce </w:t>
      </w:r>
      <w:r w:rsidRPr="002D2A74">
        <w:rPr>
          <w:i/>
          <w:iCs/>
          <w:sz w:val="24"/>
          <w:szCs w:val="24"/>
        </w:rPr>
        <w:t>Y</w:t>
      </w:r>
      <w:r w:rsidRPr="002D2A74">
        <w:rPr>
          <w:sz w:val="24"/>
          <w:szCs w:val="24"/>
          <w:vertAlign w:val="subscript"/>
        </w:rPr>
        <w:t>STO</w:t>
      </w:r>
      <w:r w:rsidRPr="002D2A74">
        <w:rPr>
          <w:sz w:val="24"/>
          <w:szCs w:val="24"/>
        </w:rPr>
        <w:t xml:space="preserve"> units of </w:t>
      </w:r>
      <w:r w:rsidRPr="002D2A74">
        <w:rPr>
          <w:i/>
          <w:iCs/>
          <w:sz w:val="24"/>
          <w:szCs w:val="24"/>
        </w:rPr>
        <w:t>X</w:t>
      </w:r>
      <w:r w:rsidRPr="002D2A74">
        <w:rPr>
          <w:sz w:val="24"/>
          <w:szCs w:val="24"/>
          <w:vertAlign w:val="subscript"/>
        </w:rPr>
        <w:t>STO</w:t>
      </w:r>
      <w:r w:rsidRPr="002D2A74">
        <w:rPr>
          <w:sz w:val="24"/>
          <w:szCs w:val="24"/>
        </w:rPr>
        <w:t xml:space="preserve"> and reduce (1 - </w:t>
      </w:r>
      <w:r w:rsidRPr="002D2A74">
        <w:rPr>
          <w:i/>
          <w:iCs/>
          <w:sz w:val="24"/>
          <w:szCs w:val="24"/>
        </w:rPr>
        <w:t>Y</w:t>
      </w:r>
      <w:r w:rsidRPr="002D2A74">
        <w:rPr>
          <w:sz w:val="24"/>
          <w:szCs w:val="24"/>
          <w:vertAlign w:val="subscript"/>
        </w:rPr>
        <w:t>STO</w:t>
      </w:r>
      <w:r w:rsidRPr="002D2A74">
        <w:rPr>
          <w:sz w:val="24"/>
          <w:szCs w:val="24"/>
        </w:rPr>
        <w:t xml:space="preserve">)/(16/14) units of nitrate. From the process 6 row, we can </w:t>
      </w:r>
      <w:r w:rsidRPr="00195EB4">
        <w:rPr>
          <w:sz w:val="24"/>
          <w:szCs w:val="24"/>
        </w:rPr>
        <w:t xml:space="preserve">know one unit of </w:t>
      </w:r>
      <w:r w:rsidRPr="00195EB4">
        <w:rPr>
          <w:i/>
          <w:iCs/>
          <w:sz w:val="24"/>
          <w:szCs w:val="24"/>
        </w:rPr>
        <w:t>X</w:t>
      </w:r>
      <w:r w:rsidRPr="002D2A74">
        <w:rPr>
          <w:sz w:val="24"/>
          <w:szCs w:val="24"/>
          <w:vertAlign w:val="subscript"/>
        </w:rPr>
        <w:t>STO</w:t>
      </w:r>
      <w:r w:rsidRPr="002D2A74">
        <w:rPr>
          <w:sz w:val="24"/>
          <w:szCs w:val="24"/>
        </w:rPr>
        <w:t xml:space="preserve"> can be utilized to reduce (1 - </w:t>
      </w:r>
      <w:r w:rsidRPr="002D2A74">
        <w:rPr>
          <w:i/>
          <w:iCs/>
          <w:sz w:val="24"/>
          <w:szCs w:val="24"/>
        </w:rPr>
        <w:t>Y</w:t>
      </w:r>
      <w:r w:rsidRPr="002D2A74">
        <w:rPr>
          <w:sz w:val="24"/>
          <w:szCs w:val="24"/>
          <w:vertAlign w:val="subscript"/>
        </w:rPr>
        <w:t>ANG</w:t>
      </w:r>
      <w:r w:rsidRPr="002D2A74">
        <w:rPr>
          <w:sz w:val="24"/>
          <w:szCs w:val="24"/>
        </w:rPr>
        <w:t>)/(24/14) units of nitrite. Therefore, the unit amounts of nitrate that can be reduced to dinitrogen with one unit of acetate is:</w:t>
      </w:r>
    </w:p>
    <w:p w14:paraId="4944C857" w14:textId="33062E7E" w:rsidR="002D2A74" w:rsidRPr="002D2A74" w:rsidRDefault="002D2A74" w:rsidP="003C04C8">
      <w:pPr>
        <w:pStyle w:val="AMDisplayEquation"/>
        <w:spacing w:line="480" w:lineRule="auto"/>
        <w:rPr>
          <w:sz w:val="24"/>
          <w:szCs w:val="24"/>
        </w:rPr>
      </w:pPr>
      <w:r w:rsidRPr="002D2A74">
        <w:rPr>
          <w:position w:val="-23"/>
          <w:sz w:val="24"/>
          <w:szCs w:val="24"/>
        </w:rPr>
        <w:object w:dxaOrig="1534" w:dyaOrig="561" w14:anchorId="1C8142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8pt;height:28.3pt" o:ole="">
            <v:imagedata r:id="rId7" o:title=""/>
          </v:shape>
          <o:OLEObject Type="Embed" ProgID="Equation.AxMath" ShapeID="_x0000_i1025" DrawAspect="Content" ObjectID="_1713272752" r:id="rId8"/>
        </w:object>
      </w:r>
      <w:r w:rsidRPr="002D2A74">
        <w:rPr>
          <w:sz w:val="24"/>
          <w:szCs w:val="24"/>
        </w:rPr>
        <w:fldChar w:fldCharType="begin"/>
      </w:r>
      <w:r w:rsidRPr="002D2A74">
        <w:rPr>
          <w:sz w:val="24"/>
          <w:szCs w:val="24"/>
        </w:rPr>
        <w:instrText xml:space="preserve"> MACROBUTTON AMMPlaceRM \* MERGEFORMAT </w:instrText>
      </w:r>
      <w:r w:rsidRPr="002D2A74">
        <w:rPr>
          <w:sz w:val="24"/>
          <w:szCs w:val="24"/>
        </w:rPr>
        <w:fldChar w:fldCharType="begin"/>
      </w:r>
      <w:r w:rsidRPr="002D2A74">
        <w:rPr>
          <w:sz w:val="24"/>
          <w:szCs w:val="24"/>
        </w:rPr>
        <w:instrText xml:space="preserve"> SEQ AMEqn \h \* MERGEFORMAT </w:instrText>
      </w:r>
      <w:r w:rsidRPr="002D2A74">
        <w:rPr>
          <w:sz w:val="24"/>
          <w:szCs w:val="24"/>
        </w:rPr>
        <w:fldChar w:fldCharType="end"/>
      </w:r>
      <w:r w:rsidRPr="002D2A74">
        <w:rPr>
          <w:sz w:val="24"/>
          <w:szCs w:val="24"/>
        </w:rPr>
        <w:instrText>(Eq. S</w:instrText>
      </w:r>
      <w:r w:rsidRPr="002D2A74">
        <w:rPr>
          <w:sz w:val="24"/>
          <w:szCs w:val="24"/>
        </w:rPr>
        <w:fldChar w:fldCharType="begin"/>
      </w:r>
      <w:r w:rsidRPr="002D2A74">
        <w:rPr>
          <w:sz w:val="24"/>
          <w:szCs w:val="24"/>
        </w:rPr>
        <w:instrText xml:space="preserve"> SEQ AMEqn \c \* Arabic \* MERGEFORMAT </w:instrText>
      </w:r>
      <w:r w:rsidRPr="002D2A74">
        <w:rPr>
          <w:sz w:val="24"/>
          <w:szCs w:val="24"/>
        </w:rPr>
        <w:fldChar w:fldCharType="separate"/>
      </w:r>
      <w:r w:rsidR="00694751">
        <w:rPr>
          <w:noProof/>
          <w:sz w:val="24"/>
          <w:szCs w:val="24"/>
        </w:rPr>
        <w:instrText>1</w:instrText>
      </w:r>
      <w:r w:rsidRPr="002D2A74">
        <w:rPr>
          <w:noProof/>
          <w:sz w:val="24"/>
          <w:szCs w:val="24"/>
        </w:rPr>
        <w:fldChar w:fldCharType="end"/>
      </w:r>
      <w:r w:rsidRPr="002D2A74">
        <w:rPr>
          <w:sz w:val="24"/>
          <w:szCs w:val="24"/>
        </w:rPr>
        <w:instrText>)</w:instrText>
      </w:r>
      <w:r w:rsidRPr="002D2A74">
        <w:rPr>
          <w:sz w:val="24"/>
          <w:szCs w:val="24"/>
        </w:rPr>
        <w:fldChar w:fldCharType="end"/>
      </w:r>
      <w:r w:rsidRPr="002D2A74">
        <w:rPr>
          <w:rFonts w:hint="eastAsia"/>
          <w:sz w:val="24"/>
          <w:szCs w:val="24"/>
        </w:rPr>
        <w:t>.</w:t>
      </w:r>
    </w:p>
    <w:p w14:paraId="6EC68D2A" w14:textId="77777777" w:rsidR="002D2A74" w:rsidRPr="002D2A74" w:rsidRDefault="002D2A74" w:rsidP="003C04C8">
      <w:pPr>
        <w:pStyle w:val="AMDisplayEquation"/>
        <w:spacing w:line="480" w:lineRule="auto"/>
        <w:rPr>
          <w:sz w:val="24"/>
          <w:szCs w:val="24"/>
        </w:rPr>
      </w:pPr>
      <w:r w:rsidRPr="002D2A74">
        <w:rPr>
          <w:sz w:val="24"/>
          <w:szCs w:val="24"/>
        </w:rPr>
        <w:t xml:space="preserve">When </w:t>
      </w:r>
      <w:r w:rsidRPr="002D2A74">
        <w:rPr>
          <w:i/>
          <w:iCs/>
          <w:sz w:val="24"/>
          <w:szCs w:val="24"/>
        </w:rPr>
        <w:t>Y</w:t>
      </w:r>
      <w:r w:rsidRPr="002D2A74">
        <w:rPr>
          <w:sz w:val="24"/>
          <w:szCs w:val="24"/>
          <w:vertAlign w:val="subscript"/>
        </w:rPr>
        <w:t>STO</w:t>
      </w:r>
      <w:r w:rsidRPr="002D2A74">
        <w:rPr>
          <w:sz w:val="24"/>
          <w:szCs w:val="24"/>
        </w:rPr>
        <w:t xml:space="preserve"> = 0.80 and </w:t>
      </w:r>
      <w:r w:rsidRPr="002D2A74">
        <w:rPr>
          <w:i/>
          <w:iCs/>
          <w:sz w:val="24"/>
          <w:szCs w:val="24"/>
        </w:rPr>
        <w:t>Y</w:t>
      </w:r>
      <w:r w:rsidRPr="002D2A74">
        <w:rPr>
          <w:sz w:val="24"/>
          <w:szCs w:val="24"/>
          <w:vertAlign w:val="subscript"/>
        </w:rPr>
        <w:t>ANG</w:t>
      </w:r>
      <w:r w:rsidRPr="002D2A74">
        <w:rPr>
          <w:sz w:val="24"/>
          <w:szCs w:val="24"/>
        </w:rPr>
        <w:t xml:space="preserve"> = 0.54, the value is 4.66 g COD/g N.</w:t>
      </w:r>
    </w:p>
    <w:p w14:paraId="5222831C" w14:textId="77777777" w:rsidR="002D2A74" w:rsidRPr="002D2A74" w:rsidRDefault="002D2A74" w:rsidP="003C04C8">
      <w:pPr>
        <w:pStyle w:val="2"/>
      </w:pPr>
      <w:r w:rsidRPr="002D2A74">
        <w:rPr>
          <w:rFonts w:hint="eastAsia"/>
        </w:rPr>
        <w:t>N</w:t>
      </w:r>
      <w:r w:rsidRPr="002D2A74">
        <w:t>itrate reduced to nitrite</w:t>
      </w:r>
    </w:p>
    <w:p w14:paraId="110CB6F2" w14:textId="4CC91AF6" w:rsidR="002D2A74" w:rsidRPr="002D2A74" w:rsidRDefault="002D2A74" w:rsidP="003C04C8">
      <w:pPr>
        <w:spacing w:line="480" w:lineRule="auto"/>
        <w:ind w:firstLineChars="200" w:firstLine="480"/>
        <w:rPr>
          <w:sz w:val="24"/>
          <w:szCs w:val="24"/>
        </w:rPr>
      </w:pPr>
      <w:r w:rsidRPr="002D2A74">
        <w:rPr>
          <w:sz w:val="24"/>
          <w:szCs w:val="24"/>
        </w:rPr>
        <w:t>The same with the reduction of nitrate to dinitrogen, processes 1 and 5 or processes 2 and 5 in Table S2 can be used to calculate the minimal carbon source requirement of the reduction of nitrate to nitrite. Here, we use processes 1 and 5. The minimal carbon source requirement is:</w:t>
      </w:r>
    </w:p>
    <w:p w14:paraId="2FD3195D" w14:textId="5D047779" w:rsidR="002D2A74" w:rsidRPr="002D2A74" w:rsidRDefault="002D2A74" w:rsidP="003C04C8">
      <w:pPr>
        <w:pStyle w:val="AMDisplayEquation"/>
        <w:spacing w:line="480" w:lineRule="auto"/>
        <w:rPr>
          <w:sz w:val="24"/>
          <w:szCs w:val="24"/>
        </w:rPr>
      </w:pPr>
      <w:r w:rsidRPr="002D2A74">
        <w:rPr>
          <w:sz w:val="24"/>
          <w:szCs w:val="24"/>
        </w:rPr>
        <w:tab/>
      </w:r>
      <w:r w:rsidRPr="002D2A74">
        <w:rPr>
          <w:position w:val="-23"/>
          <w:sz w:val="24"/>
          <w:szCs w:val="24"/>
        </w:rPr>
        <w:object w:dxaOrig="2978" w:dyaOrig="561" w14:anchorId="25D98560">
          <v:shape id="_x0000_i1026" type="#_x0000_t75" style="width:149.05pt;height:28.65pt" o:ole="">
            <v:imagedata r:id="rId9" o:title=""/>
          </v:shape>
          <o:OLEObject Type="Embed" ProgID="Equation.AxMath" ShapeID="_x0000_i1026" DrawAspect="Content" ObjectID="_1713272753" r:id="rId10"/>
        </w:object>
      </w:r>
      <w:r w:rsidRPr="002D2A74">
        <w:rPr>
          <w:sz w:val="24"/>
          <w:szCs w:val="24"/>
        </w:rPr>
        <w:fldChar w:fldCharType="begin"/>
      </w:r>
      <w:r w:rsidRPr="002D2A74">
        <w:rPr>
          <w:sz w:val="24"/>
          <w:szCs w:val="24"/>
        </w:rPr>
        <w:instrText xml:space="preserve"> MACROBUTTON AMMPlaceRM \* MERGEFORMAT </w:instrText>
      </w:r>
      <w:r w:rsidRPr="002D2A74">
        <w:rPr>
          <w:sz w:val="24"/>
          <w:szCs w:val="24"/>
        </w:rPr>
        <w:fldChar w:fldCharType="begin"/>
      </w:r>
      <w:r w:rsidRPr="002D2A74">
        <w:rPr>
          <w:sz w:val="24"/>
          <w:szCs w:val="24"/>
        </w:rPr>
        <w:instrText xml:space="preserve"> SEQ AMEqn \h \* MERGEFORMAT </w:instrText>
      </w:r>
      <w:r w:rsidRPr="002D2A74">
        <w:rPr>
          <w:sz w:val="24"/>
          <w:szCs w:val="24"/>
        </w:rPr>
        <w:fldChar w:fldCharType="end"/>
      </w:r>
      <w:r w:rsidRPr="002D2A74">
        <w:rPr>
          <w:sz w:val="24"/>
          <w:szCs w:val="24"/>
        </w:rPr>
        <w:instrText>(Eq. S</w:instrText>
      </w:r>
      <w:r w:rsidRPr="002D2A74">
        <w:rPr>
          <w:sz w:val="24"/>
          <w:szCs w:val="24"/>
        </w:rPr>
        <w:fldChar w:fldCharType="begin"/>
      </w:r>
      <w:r w:rsidRPr="002D2A74">
        <w:rPr>
          <w:sz w:val="24"/>
          <w:szCs w:val="24"/>
        </w:rPr>
        <w:instrText xml:space="preserve"> SEQ AMEqn \c \* Arabic \* MERGEFORMAT </w:instrText>
      </w:r>
      <w:r w:rsidRPr="002D2A74">
        <w:rPr>
          <w:sz w:val="24"/>
          <w:szCs w:val="24"/>
        </w:rPr>
        <w:fldChar w:fldCharType="separate"/>
      </w:r>
      <w:r w:rsidR="00694751">
        <w:rPr>
          <w:noProof/>
          <w:sz w:val="24"/>
          <w:szCs w:val="24"/>
        </w:rPr>
        <w:instrText>2</w:instrText>
      </w:r>
      <w:r w:rsidRPr="002D2A74">
        <w:rPr>
          <w:sz w:val="24"/>
          <w:szCs w:val="24"/>
        </w:rPr>
        <w:fldChar w:fldCharType="end"/>
      </w:r>
      <w:r w:rsidRPr="002D2A74">
        <w:rPr>
          <w:sz w:val="24"/>
          <w:szCs w:val="24"/>
        </w:rPr>
        <w:instrText>)</w:instrText>
      </w:r>
      <w:r w:rsidRPr="002D2A74">
        <w:rPr>
          <w:sz w:val="24"/>
          <w:szCs w:val="24"/>
        </w:rPr>
        <w:fldChar w:fldCharType="end"/>
      </w:r>
      <w:r w:rsidRPr="002D2A74">
        <w:rPr>
          <w:sz w:val="24"/>
          <w:szCs w:val="24"/>
        </w:rPr>
        <w:t>.</w:t>
      </w:r>
    </w:p>
    <w:p w14:paraId="5080C825" w14:textId="77777777" w:rsidR="002D2A74" w:rsidRPr="002D2A74" w:rsidRDefault="002D2A74" w:rsidP="003C04C8">
      <w:pPr>
        <w:spacing w:line="480" w:lineRule="auto"/>
        <w:ind w:firstLineChars="200" w:firstLine="480"/>
        <w:rPr>
          <w:sz w:val="24"/>
          <w:szCs w:val="24"/>
        </w:rPr>
      </w:pPr>
      <w:r w:rsidRPr="002D2A74">
        <w:rPr>
          <w:sz w:val="24"/>
          <w:szCs w:val="24"/>
        </w:rPr>
        <w:t xml:space="preserve">The first and second terms in the denominator are related to process 1 and 5, respectively. When </w:t>
      </w:r>
      <w:r w:rsidRPr="002D2A74">
        <w:rPr>
          <w:i/>
          <w:iCs/>
          <w:sz w:val="24"/>
          <w:szCs w:val="24"/>
        </w:rPr>
        <w:t>Y</w:t>
      </w:r>
      <w:r w:rsidRPr="002D2A74">
        <w:rPr>
          <w:sz w:val="24"/>
          <w:szCs w:val="24"/>
          <w:vertAlign w:val="subscript"/>
        </w:rPr>
        <w:t>STO</w:t>
      </w:r>
      <w:r w:rsidRPr="002D2A74">
        <w:rPr>
          <w:sz w:val="24"/>
          <w:szCs w:val="24"/>
        </w:rPr>
        <w:t xml:space="preserve"> = 0.80 and </w:t>
      </w:r>
      <w:r w:rsidRPr="002D2A74">
        <w:rPr>
          <w:i/>
          <w:iCs/>
          <w:sz w:val="24"/>
          <w:szCs w:val="24"/>
        </w:rPr>
        <w:t>Y</w:t>
      </w:r>
      <w:r w:rsidRPr="002D2A74">
        <w:rPr>
          <w:sz w:val="24"/>
          <w:szCs w:val="24"/>
          <w:vertAlign w:val="subscript"/>
        </w:rPr>
        <w:t>ANG</w:t>
      </w:r>
      <w:r w:rsidRPr="002D2A74">
        <w:rPr>
          <w:sz w:val="24"/>
          <w:szCs w:val="24"/>
        </w:rPr>
        <w:t xml:space="preserve"> = 0.54, this value is 2.01 g COD/g N.</w:t>
      </w:r>
    </w:p>
    <w:p w14:paraId="647CCAC3" w14:textId="588EA6F8" w:rsidR="002D2A74" w:rsidRPr="002D2A74" w:rsidRDefault="002D2A74" w:rsidP="003C04C8">
      <w:pPr>
        <w:spacing w:line="480" w:lineRule="auto"/>
        <w:rPr>
          <w:sz w:val="24"/>
          <w:szCs w:val="24"/>
        </w:rPr>
        <w:sectPr w:rsidR="002D2A74" w:rsidRPr="002D2A74" w:rsidSect="00C20D01">
          <w:footerReference w:type="default" r:id="rId11"/>
          <w:pgSz w:w="11906" w:h="16838"/>
          <w:pgMar w:top="1440" w:right="1800" w:bottom="1440" w:left="1800" w:header="851" w:footer="992" w:gutter="0"/>
          <w:lnNumType w:countBy="1" w:restart="continuous"/>
          <w:cols w:space="425"/>
          <w:docGrid w:type="lines" w:linePitch="312"/>
        </w:sectPr>
      </w:pPr>
    </w:p>
    <w:p w14:paraId="4F389709" w14:textId="5478FC10" w:rsidR="001F0CEF" w:rsidRPr="001F0CEF" w:rsidRDefault="001F0CEF" w:rsidP="003C04C8">
      <w:pPr>
        <w:spacing w:line="480" w:lineRule="auto"/>
        <w:rPr>
          <w:b/>
          <w:bCs/>
          <w:sz w:val="32"/>
          <w:szCs w:val="32"/>
        </w:rPr>
      </w:pPr>
      <w:r w:rsidRPr="00901A8F">
        <w:rPr>
          <w:rFonts w:hint="eastAsia"/>
          <w:b/>
          <w:bCs/>
          <w:sz w:val="32"/>
          <w:szCs w:val="32"/>
        </w:rPr>
        <w:t>T</w:t>
      </w:r>
      <w:r w:rsidRPr="00901A8F">
        <w:rPr>
          <w:b/>
          <w:bCs/>
          <w:sz w:val="32"/>
          <w:szCs w:val="32"/>
        </w:rPr>
        <w:t>able</w:t>
      </w:r>
      <w:r>
        <w:rPr>
          <w:b/>
          <w:bCs/>
          <w:sz w:val="32"/>
          <w:szCs w:val="32"/>
        </w:rPr>
        <w:t>s</w:t>
      </w:r>
    </w:p>
    <w:p w14:paraId="43D60247" w14:textId="0913949A" w:rsidR="00DF6B57" w:rsidRDefault="00B903A5" w:rsidP="003C04C8">
      <w:pPr>
        <w:pStyle w:val="a7"/>
      </w:pPr>
      <w:r>
        <w:rPr>
          <w:rFonts w:hint="eastAsia"/>
        </w:rPr>
        <w:t>Table</w:t>
      </w:r>
      <w:r>
        <w:t xml:space="preserve"> </w:t>
      </w:r>
      <w:r w:rsidR="00677E86">
        <w:t>S</w:t>
      </w:r>
      <w:r w:rsidR="00DF6B57">
        <w:t>1</w:t>
      </w:r>
      <w:r w:rsidR="00DF6B57">
        <w:rPr>
          <w:rFonts w:hint="eastAsia"/>
        </w:rPr>
        <w:t>.</w:t>
      </w:r>
      <w:r w:rsidR="00DF6B57">
        <w:t xml:space="preserve"> </w:t>
      </w:r>
      <w:r w:rsidR="00DF6B57" w:rsidRPr="001D48F3">
        <w:t xml:space="preserve">Processes and their kinetic rate expressions for </w:t>
      </w:r>
      <w:r w:rsidR="00DF6B57">
        <w:t>the two-step denitrification model</w:t>
      </w:r>
    </w:p>
    <w:tbl>
      <w:tblPr>
        <w:tblStyle w:val="a9"/>
        <w:tblW w:w="0" w:type="auto"/>
        <w:jc w:val="center"/>
        <w:tblLook w:val="04A0" w:firstRow="1" w:lastRow="0" w:firstColumn="1" w:lastColumn="0" w:noHBand="0" w:noVBand="1"/>
      </w:tblPr>
      <w:tblGrid>
        <w:gridCol w:w="413"/>
        <w:gridCol w:w="1862"/>
        <w:gridCol w:w="6031"/>
      </w:tblGrid>
      <w:tr w:rsidR="00DF6B57" w:rsidRPr="001D2D0D" w14:paraId="4FA5C565" w14:textId="77777777" w:rsidTr="00AA59E8">
        <w:trPr>
          <w:cnfStyle w:val="100000000000" w:firstRow="1" w:lastRow="0" w:firstColumn="0" w:lastColumn="0" w:oddVBand="0" w:evenVBand="0" w:oddHBand="0" w:evenHBand="0" w:firstRowFirstColumn="0" w:firstRowLastColumn="0" w:lastRowFirstColumn="0" w:lastRowLastColumn="0"/>
          <w:jc w:val="center"/>
        </w:trPr>
        <w:tc>
          <w:tcPr>
            <w:tcW w:w="413" w:type="dxa"/>
          </w:tcPr>
          <w:p w14:paraId="04223311" w14:textId="77777777" w:rsidR="00DF6B57" w:rsidRPr="001D2D0D" w:rsidRDefault="00DF6B57" w:rsidP="009A6197">
            <w:pPr>
              <w:jc w:val="left"/>
              <w:rPr>
                <w:i/>
                <w:iCs/>
              </w:rPr>
            </w:pPr>
            <w:r w:rsidRPr="001D2D0D">
              <w:rPr>
                <w:i/>
                <w:iCs/>
              </w:rPr>
              <w:t>j</w:t>
            </w:r>
          </w:p>
        </w:tc>
        <w:tc>
          <w:tcPr>
            <w:tcW w:w="1862" w:type="dxa"/>
          </w:tcPr>
          <w:p w14:paraId="2F0DBB6A" w14:textId="77777777" w:rsidR="00DF6B57" w:rsidRPr="001D2D0D" w:rsidRDefault="00DF6B57" w:rsidP="009A6197">
            <w:pPr>
              <w:jc w:val="left"/>
            </w:pPr>
            <w:r w:rsidRPr="001D2D0D">
              <w:t>Process</w:t>
            </w:r>
          </w:p>
        </w:tc>
        <w:tc>
          <w:tcPr>
            <w:tcW w:w="6031" w:type="dxa"/>
          </w:tcPr>
          <w:p w14:paraId="3CDB99BD" w14:textId="77777777" w:rsidR="00DF6B57" w:rsidRPr="001D2D0D" w:rsidRDefault="00DF6B57" w:rsidP="009A6197">
            <w:pPr>
              <w:jc w:val="left"/>
            </w:pPr>
            <w:r w:rsidRPr="001D2D0D">
              <w:t xml:space="preserve">Process rate equation </w:t>
            </w:r>
          </w:p>
        </w:tc>
      </w:tr>
      <w:tr w:rsidR="00DF6B57" w:rsidRPr="001D2D0D" w14:paraId="202D8763" w14:textId="77777777" w:rsidTr="00AA59E8">
        <w:trPr>
          <w:jc w:val="center"/>
        </w:trPr>
        <w:tc>
          <w:tcPr>
            <w:tcW w:w="413" w:type="dxa"/>
          </w:tcPr>
          <w:p w14:paraId="25929673" w14:textId="77777777" w:rsidR="00DF6B57" w:rsidRPr="001D2D0D" w:rsidRDefault="00DF6B57" w:rsidP="009A6197">
            <w:pPr>
              <w:jc w:val="left"/>
            </w:pPr>
            <w:r w:rsidRPr="001D2D0D">
              <w:t>1</w:t>
            </w:r>
          </w:p>
        </w:tc>
        <w:tc>
          <w:tcPr>
            <w:tcW w:w="1862" w:type="dxa"/>
          </w:tcPr>
          <w:p w14:paraId="03A27CB1" w14:textId="77777777" w:rsidR="00DF6B57" w:rsidRPr="001D2D0D" w:rsidRDefault="00DF6B57" w:rsidP="009A6197">
            <w:pPr>
              <w:jc w:val="left"/>
            </w:pPr>
            <w:r w:rsidRPr="001D2D0D">
              <w:t xml:space="preserve">Storage of </w:t>
            </w:r>
            <w:r w:rsidRPr="001D2D0D">
              <w:rPr>
                <w:i/>
                <w:iCs/>
              </w:rPr>
              <w:t>S</w:t>
            </w:r>
            <w:r>
              <w:rPr>
                <w:vertAlign w:val="subscript"/>
              </w:rPr>
              <w:t>Ac</w:t>
            </w:r>
            <w:r w:rsidRPr="001D2D0D">
              <w:t xml:space="preserve"> on nitrate</w:t>
            </w:r>
          </w:p>
        </w:tc>
        <w:tc>
          <w:tcPr>
            <w:tcW w:w="6031" w:type="dxa"/>
          </w:tcPr>
          <w:p w14:paraId="0B964DA6" w14:textId="77777777" w:rsidR="00DF6B57" w:rsidRPr="001D2D0D" w:rsidRDefault="00DF6B57" w:rsidP="009A6197">
            <w:pPr>
              <w:jc w:val="left"/>
            </w:pPr>
            <w:r w:rsidRPr="000C3343">
              <w:rPr>
                <w:position w:val="-24"/>
              </w:rPr>
              <w:object w:dxaOrig="3881" w:dyaOrig="591" w14:anchorId="11E61F46">
                <v:shape id="_x0000_i1027" type="#_x0000_t75" style="width:194.45pt;height:30.25pt" o:ole="">
                  <v:imagedata r:id="rId12" o:title=""/>
                </v:shape>
                <o:OLEObject Type="Embed" ProgID="Equation.AxMath" ShapeID="_x0000_i1027" DrawAspect="Content" ObjectID="_1713272754" r:id="rId13"/>
              </w:object>
            </w:r>
          </w:p>
        </w:tc>
      </w:tr>
      <w:tr w:rsidR="00DF6B57" w:rsidRPr="001D2D0D" w14:paraId="18EC236A" w14:textId="77777777" w:rsidTr="00AA59E8">
        <w:trPr>
          <w:jc w:val="center"/>
        </w:trPr>
        <w:tc>
          <w:tcPr>
            <w:tcW w:w="413" w:type="dxa"/>
          </w:tcPr>
          <w:p w14:paraId="0DAFAFA5" w14:textId="77777777" w:rsidR="00DF6B57" w:rsidRPr="001D2D0D" w:rsidRDefault="00DF6B57" w:rsidP="009A6197">
            <w:pPr>
              <w:jc w:val="left"/>
            </w:pPr>
            <w:r w:rsidRPr="001D2D0D">
              <w:t>2</w:t>
            </w:r>
          </w:p>
        </w:tc>
        <w:tc>
          <w:tcPr>
            <w:tcW w:w="1862" w:type="dxa"/>
          </w:tcPr>
          <w:p w14:paraId="27F1F5C7" w14:textId="77777777" w:rsidR="00DF6B57" w:rsidRPr="001D2D0D" w:rsidRDefault="00DF6B57" w:rsidP="009A6197">
            <w:pPr>
              <w:jc w:val="left"/>
            </w:pPr>
            <w:r w:rsidRPr="001D2D0D">
              <w:t xml:space="preserve">Storage of </w:t>
            </w:r>
            <w:r w:rsidRPr="001D2D0D">
              <w:rPr>
                <w:i/>
                <w:iCs/>
              </w:rPr>
              <w:t>S</w:t>
            </w:r>
            <w:r>
              <w:rPr>
                <w:vertAlign w:val="subscript"/>
              </w:rPr>
              <w:t>NAc</w:t>
            </w:r>
            <w:r w:rsidRPr="001D2D0D">
              <w:t xml:space="preserve"> on nitrate</w:t>
            </w:r>
          </w:p>
        </w:tc>
        <w:tc>
          <w:tcPr>
            <w:tcW w:w="6031" w:type="dxa"/>
          </w:tcPr>
          <w:p w14:paraId="086EACE9" w14:textId="77777777" w:rsidR="00DF6B57" w:rsidRPr="001D2D0D" w:rsidRDefault="00DF6B57" w:rsidP="009A6197">
            <w:pPr>
              <w:tabs>
                <w:tab w:val="center" w:pos="3660"/>
                <w:tab w:val="right" w:pos="7320"/>
              </w:tabs>
              <w:jc w:val="left"/>
            </w:pPr>
            <w:r w:rsidRPr="00BF7549">
              <w:rPr>
                <w:position w:val="-24"/>
              </w:rPr>
              <w:object w:dxaOrig="4079" w:dyaOrig="591" w14:anchorId="444A7B66">
                <v:shape id="_x0000_i1028" type="#_x0000_t75" style="width:205pt;height:30.25pt" o:ole="">
                  <v:imagedata r:id="rId14" o:title=""/>
                </v:shape>
                <o:OLEObject Type="Embed" ProgID="Equation.AxMath" ShapeID="_x0000_i1028" DrawAspect="Content" ObjectID="_1713272755" r:id="rId15"/>
              </w:object>
            </w:r>
          </w:p>
        </w:tc>
      </w:tr>
      <w:tr w:rsidR="00DF6B57" w:rsidRPr="001D2D0D" w14:paraId="68E06CC2" w14:textId="77777777" w:rsidTr="00AA59E8">
        <w:trPr>
          <w:jc w:val="center"/>
        </w:trPr>
        <w:tc>
          <w:tcPr>
            <w:tcW w:w="413" w:type="dxa"/>
          </w:tcPr>
          <w:p w14:paraId="361758E6" w14:textId="77777777" w:rsidR="00DF6B57" w:rsidRPr="001D2D0D" w:rsidRDefault="00DF6B57" w:rsidP="009A6197">
            <w:pPr>
              <w:jc w:val="left"/>
            </w:pPr>
            <w:r w:rsidRPr="001D2D0D">
              <w:t>3</w:t>
            </w:r>
          </w:p>
        </w:tc>
        <w:tc>
          <w:tcPr>
            <w:tcW w:w="1862" w:type="dxa"/>
          </w:tcPr>
          <w:p w14:paraId="38BA3CA8" w14:textId="77777777" w:rsidR="00DF6B57" w:rsidRPr="001D2D0D" w:rsidRDefault="00DF6B57" w:rsidP="009A6197">
            <w:pPr>
              <w:jc w:val="left"/>
            </w:pPr>
            <w:r w:rsidRPr="001D2D0D">
              <w:t xml:space="preserve">Storage of </w:t>
            </w:r>
            <w:r w:rsidRPr="001D2D0D">
              <w:rPr>
                <w:i/>
                <w:iCs/>
              </w:rPr>
              <w:t>S</w:t>
            </w:r>
            <w:r>
              <w:rPr>
                <w:vertAlign w:val="subscript"/>
              </w:rPr>
              <w:t>Ac</w:t>
            </w:r>
            <w:r w:rsidRPr="001D2D0D">
              <w:t xml:space="preserve"> on nitrite</w:t>
            </w:r>
          </w:p>
        </w:tc>
        <w:tc>
          <w:tcPr>
            <w:tcW w:w="6031" w:type="dxa"/>
          </w:tcPr>
          <w:p w14:paraId="5BB5CF59" w14:textId="77777777" w:rsidR="00DF6B57" w:rsidRPr="001D2D0D" w:rsidRDefault="00DF6B57" w:rsidP="009A6197">
            <w:pPr>
              <w:tabs>
                <w:tab w:val="center" w:pos="3660"/>
                <w:tab w:val="right" w:pos="7320"/>
              </w:tabs>
              <w:jc w:val="left"/>
            </w:pPr>
            <w:r w:rsidRPr="001D2D0D">
              <w:rPr>
                <w:position w:val="-24"/>
              </w:rPr>
              <w:object w:dxaOrig="3881" w:dyaOrig="591" w14:anchorId="786CD004">
                <v:shape id="_x0000_i1029" type="#_x0000_t75" style="width:194pt;height:30.25pt" o:ole="">
                  <v:imagedata r:id="rId16" o:title=""/>
                </v:shape>
                <o:OLEObject Type="Embed" ProgID="Equation.AxMath" ShapeID="_x0000_i1029" DrawAspect="Content" ObjectID="_1713272756" r:id="rId17"/>
              </w:object>
            </w:r>
          </w:p>
        </w:tc>
      </w:tr>
      <w:tr w:rsidR="00DF6B57" w:rsidRPr="001D2D0D" w14:paraId="7357A8D9" w14:textId="77777777" w:rsidTr="00AA59E8">
        <w:trPr>
          <w:jc w:val="center"/>
        </w:trPr>
        <w:tc>
          <w:tcPr>
            <w:tcW w:w="413" w:type="dxa"/>
          </w:tcPr>
          <w:p w14:paraId="04B9501B" w14:textId="77777777" w:rsidR="00DF6B57" w:rsidRPr="001D2D0D" w:rsidRDefault="00DF6B57" w:rsidP="009A6197">
            <w:pPr>
              <w:jc w:val="left"/>
            </w:pPr>
            <w:r w:rsidRPr="001D2D0D">
              <w:t>4</w:t>
            </w:r>
          </w:p>
        </w:tc>
        <w:tc>
          <w:tcPr>
            <w:tcW w:w="1862" w:type="dxa"/>
          </w:tcPr>
          <w:p w14:paraId="5442D86D" w14:textId="77777777" w:rsidR="00DF6B57" w:rsidRPr="001D2D0D" w:rsidRDefault="00DF6B57" w:rsidP="009A6197">
            <w:pPr>
              <w:jc w:val="left"/>
            </w:pPr>
            <w:r w:rsidRPr="001D2D0D">
              <w:t xml:space="preserve">Storage of </w:t>
            </w:r>
            <w:r w:rsidRPr="001D2D0D">
              <w:rPr>
                <w:i/>
                <w:iCs/>
              </w:rPr>
              <w:t>S</w:t>
            </w:r>
            <w:r>
              <w:rPr>
                <w:vertAlign w:val="subscript"/>
              </w:rPr>
              <w:t>NAc</w:t>
            </w:r>
            <w:r w:rsidRPr="001D2D0D">
              <w:t xml:space="preserve"> on nitrite</w:t>
            </w:r>
          </w:p>
        </w:tc>
        <w:tc>
          <w:tcPr>
            <w:tcW w:w="6031" w:type="dxa"/>
          </w:tcPr>
          <w:p w14:paraId="2375A56A" w14:textId="77777777" w:rsidR="00DF6B57" w:rsidRPr="001D2D0D" w:rsidRDefault="00DF6B57" w:rsidP="009A6197">
            <w:pPr>
              <w:jc w:val="left"/>
            </w:pPr>
            <w:r w:rsidRPr="001D2D0D">
              <w:rPr>
                <w:position w:val="-24"/>
              </w:rPr>
              <w:object w:dxaOrig="4079" w:dyaOrig="591" w14:anchorId="0175331A">
                <v:shape id="_x0000_i1030" type="#_x0000_t75" style="width:205pt;height:30.25pt" o:ole="">
                  <v:imagedata r:id="rId18" o:title=""/>
                </v:shape>
                <o:OLEObject Type="Embed" ProgID="Equation.AxMath" ShapeID="_x0000_i1030" DrawAspect="Content" ObjectID="_1713272757" r:id="rId19"/>
              </w:object>
            </w:r>
          </w:p>
        </w:tc>
      </w:tr>
      <w:tr w:rsidR="00DF6B57" w:rsidRPr="001D2D0D" w14:paraId="1021FD01" w14:textId="77777777" w:rsidTr="00AA59E8">
        <w:trPr>
          <w:jc w:val="center"/>
        </w:trPr>
        <w:tc>
          <w:tcPr>
            <w:tcW w:w="413" w:type="dxa"/>
          </w:tcPr>
          <w:p w14:paraId="04F588C4" w14:textId="77777777" w:rsidR="00DF6B57" w:rsidRPr="001D2D0D" w:rsidRDefault="00DF6B57" w:rsidP="009A6197">
            <w:pPr>
              <w:jc w:val="left"/>
            </w:pPr>
            <w:r w:rsidRPr="001D2D0D">
              <w:t>5</w:t>
            </w:r>
          </w:p>
        </w:tc>
        <w:tc>
          <w:tcPr>
            <w:tcW w:w="1862" w:type="dxa"/>
          </w:tcPr>
          <w:p w14:paraId="5A8C8B76" w14:textId="77777777" w:rsidR="00DF6B57" w:rsidRPr="001D2D0D" w:rsidRDefault="00DF6B57" w:rsidP="009A6197">
            <w:pPr>
              <w:jc w:val="left"/>
            </w:pPr>
            <w:r w:rsidRPr="001D2D0D">
              <w:t>Anoxic growth on nitrate</w:t>
            </w:r>
          </w:p>
        </w:tc>
        <w:tc>
          <w:tcPr>
            <w:tcW w:w="6031" w:type="dxa"/>
          </w:tcPr>
          <w:p w14:paraId="5CCF19EA" w14:textId="77777777" w:rsidR="00DF6B57" w:rsidRPr="001D2D0D" w:rsidRDefault="00DF6B57" w:rsidP="009A6197">
            <w:pPr>
              <w:jc w:val="left"/>
            </w:pPr>
            <w:r w:rsidRPr="001D2D0D">
              <w:rPr>
                <w:position w:val="-24"/>
              </w:rPr>
              <w:object w:dxaOrig="4203" w:dyaOrig="591" w14:anchorId="0836137D">
                <v:shape id="_x0000_i1031" type="#_x0000_t75" style="width:208.2pt;height:30.25pt" o:ole="">
                  <v:imagedata r:id="rId20" o:title=""/>
                </v:shape>
                <o:OLEObject Type="Embed" ProgID="Equation.AxMath" ShapeID="_x0000_i1031" DrawAspect="Content" ObjectID="_1713272758" r:id="rId21"/>
              </w:object>
            </w:r>
          </w:p>
        </w:tc>
      </w:tr>
      <w:tr w:rsidR="00DF6B57" w:rsidRPr="001D2D0D" w14:paraId="3DC69CD7" w14:textId="77777777" w:rsidTr="00AA59E8">
        <w:trPr>
          <w:jc w:val="center"/>
        </w:trPr>
        <w:tc>
          <w:tcPr>
            <w:tcW w:w="413" w:type="dxa"/>
          </w:tcPr>
          <w:p w14:paraId="02F3BE6C" w14:textId="77777777" w:rsidR="00DF6B57" w:rsidRPr="001D2D0D" w:rsidRDefault="00DF6B57" w:rsidP="009A6197">
            <w:pPr>
              <w:jc w:val="left"/>
            </w:pPr>
            <w:r w:rsidRPr="001D2D0D">
              <w:t>6</w:t>
            </w:r>
          </w:p>
        </w:tc>
        <w:tc>
          <w:tcPr>
            <w:tcW w:w="1862" w:type="dxa"/>
          </w:tcPr>
          <w:p w14:paraId="5BDCEB68" w14:textId="77777777" w:rsidR="00DF6B57" w:rsidRPr="001D2D0D" w:rsidRDefault="00DF6B57" w:rsidP="009A6197">
            <w:pPr>
              <w:jc w:val="left"/>
            </w:pPr>
            <w:r w:rsidRPr="001D2D0D">
              <w:t>Anoxic growth on nitrite</w:t>
            </w:r>
          </w:p>
        </w:tc>
        <w:tc>
          <w:tcPr>
            <w:tcW w:w="6031" w:type="dxa"/>
          </w:tcPr>
          <w:p w14:paraId="453FDB23" w14:textId="77777777" w:rsidR="00DF6B57" w:rsidRPr="001D2D0D" w:rsidRDefault="00DF6B57" w:rsidP="009A6197">
            <w:pPr>
              <w:jc w:val="left"/>
            </w:pPr>
            <w:r w:rsidRPr="003775CF">
              <w:rPr>
                <w:position w:val="-24"/>
              </w:rPr>
              <w:object w:dxaOrig="4203" w:dyaOrig="591" w14:anchorId="1D9647E1">
                <v:shape id="_x0000_i1032" type="#_x0000_t75" style="width:208.2pt;height:30.25pt" o:ole="">
                  <v:imagedata r:id="rId22" o:title=""/>
                </v:shape>
                <o:OLEObject Type="Embed" ProgID="Equation.AxMath" ShapeID="_x0000_i1032" DrawAspect="Content" ObjectID="_1713272759" r:id="rId23"/>
              </w:object>
            </w:r>
          </w:p>
        </w:tc>
      </w:tr>
    </w:tbl>
    <w:p w14:paraId="3C655BEB" w14:textId="77777777" w:rsidR="00B903A5" w:rsidRDefault="00B903A5" w:rsidP="003C04C8">
      <w:pPr>
        <w:pStyle w:val="a7"/>
      </w:pPr>
    </w:p>
    <w:p w14:paraId="2C9DCF0C" w14:textId="77777777" w:rsidR="00646A75" w:rsidRDefault="00646A75">
      <w:pPr>
        <w:widowControl/>
        <w:jc w:val="left"/>
        <w:rPr>
          <w:rFonts w:cstheme="majorBidi"/>
          <w:bCs/>
          <w:color w:val="000000"/>
          <w:kern w:val="0"/>
          <w:sz w:val="24"/>
          <w:szCs w:val="24"/>
        </w:rPr>
      </w:pPr>
      <w:r>
        <w:br w:type="page"/>
      </w:r>
    </w:p>
    <w:p w14:paraId="077BB6C1" w14:textId="77AAFFA9" w:rsidR="00DF6B57" w:rsidRPr="001D2D0D" w:rsidRDefault="00B903A5" w:rsidP="003C04C8">
      <w:pPr>
        <w:pStyle w:val="a7"/>
      </w:pPr>
      <w:r>
        <w:rPr>
          <w:rFonts w:hint="eastAsia"/>
        </w:rPr>
        <w:t xml:space="preserve">Table </w:t>
      </w:r>
      <w:r w:rsidR="00677E86">
        <w:t>S</w:t>
      </w:r>
      <w:r w:rsidR="00DF6B57">
        <w:t>2</w:t>
      </w:r>
      <w:r w:rsidR="00DF6B57" w:rsidRPr="001D2D0D">
        <w:t>. Stoichiometric and composition matrix</w:t>
      </w:r>
      <w:r w:rsidR="00DF6B57" w:rsidRPr="001D2D0D">
        <w:rPr>
          <w:i/>
          <w:iCs/>
        </w:rPr>
        <w:t xml:space="preserve"> </w:t>
      </w:r>
      <w:r w:rsidR="00DF6B57" w:rsidRPr="001D2D0D">
        <w:t>of the two-step denitrification model</w:t>
      </w:r>
    </w:p>
    <w:tbl>
      <w:tblPr>
        <w:tblStyle w:val="a9"/>
        <w:tblW w:w="5000" w:type="pct"/>
        <w:tblLook w:val="04A0" w:firstRow="1" w:lastRow="0" w:firstColumn="1" w:lastColumn="0" w:noHBand="0" w:noVBand="1"/>
      </w:tblPr>
      <w:tblGrid>
        <w:gridCol w:w="404"/>
        <w:gridCol w:w="2483"/>
        <w:gridCol w:w="703"/>
        <w:gridCol w:w="703"/>
        <w:gridCol w:w="1508"/>
        <w:gridCol w:w="1508"/>
        <w:gridCol w:w="997"/>
      </w:tblGrid>
      <w:tr w:rsidR="00DF6B57" w:rsidRPr="001D2D0D" w14:paraId="1BFA10D0" w14:textId="77777777" w:rsidTr="00E67109">
        <w:trPr>
          <w:cnfStyle w:val="100000000000" w:firstRow="1" w:lastRow="0" w:firstColumn="0" w:lastColumn="0" w:oddVBand="0" w:evenVBand="0" w:oddHBand="0" w:evenHBand="0" w:firstRowFirstColumn="0" w:firstRowLastColumn="0" w:lastRowFirstColumn="0" w:lastRowLastColumn="0"/>
        </w:trPr>
        <w:tc>
          <w:tcPr>
            <w:tcW w:w="243" w:type="pct"/>
            <w:tcBorders>
              <w:bottom w:val="nil"/>
            </w:tcBorders>
          </w:tcPr>
          <w:p w14:paraId="301ECB01" w14:textId="77777777" w:rsidR="00DF6B57" w:rsidRPr="001D2D0D" w:rsidRDefault="00DF6B57" w:rsidP="00A670C8"/>
        </w:tc>
        <w:tc>
          <w:tcPr>
            <w:tcW w:w="1495" w:type="pct"/>
            <w:tcBorders>
              <w:bottom w:val="nil"/>
            </w:tcBorders>
          </w:tcPr>
          <w:p w14:paraId="285EA461" w14:textId="77777777" w:rsidR="00DF6B57" w:rsidRPr="001D2D0D" w:rsidRDefault="00DF6B57" w:rsidP="00A670C8">
            <w:pPr>
              <w:jc w:val="right"/>
            </w:pPr>
            <w:r w:rsidRPr="001D2D0D">
              <w:t xml:space="preserve">Compound </w:t>
            </w:r>
            <w:r w:rsidRPr="001D2D0D">
              <w:rPr>
                <w:i/>
                <w:iCs/>
              </w:rPr>
              <w:t>i</w:t>
            </w:r>
            <w:r w:rsidRPr="001D2D0D">
              <w:t xml:space="preserve"> →</w:t>
            </w:r>
          </w:p>
        </w:tc>
        <w:tc>
          <w:tcPr>
            <w:tcW w:w="423" w:type="pct"/>
            <w:tcBorders>
              <w:bottom w:val="nil"/>
            </w:tcBorders>
          </w:tcPr>
          <w:p w14:paraId="51D4EDDC" w14:textId="77777777" w:rsidR="00DF6B57" w:rsidRPr="001D2D0D" w:rsidRDefault="00DF6B57" w:rsidP="00A670C8">
            <w:r w:rsidRPr="001D2D0D">
              <w:t>1</w:t>
            </w:r>
          </w:p>
        </w:tc>
        <w:tc>
          <w:tcPr>
            <w:tcW w:w="423" w:type="pct"/>
            <w:tcBorders>
              <w:bottom w:val="nil"/>
            </w:tcBorders>
          </w:tcPr>
          <w:p w14:paraId="70B5FBD8" w14:textId="77777777" w:rsidR="00DF6B57" w:rsidRPr="001D2D0D" w:rsidRDefault="00DF6B57" w:rsidP="00A670C8">
            <w:r w:rsidRPr="001D2D0D">
              <w:t>2</w:t>
            </w:r>
          </w:p>
        </w:tc>
        <w:tc>
          <w:tcPr>
            <w:tcW w:w="908" w:type="pct"/>
            <w:tcBorders>
              <w:bottom w:val="nil"/>
            </w:tcBorders>
          </w:tcPr>
          <w:p w14:paraId="108B6F07" w14:textId="77777777" w:rsidR="00DF6B57" w:rsidRPr="001D2D0D" w:rsidRDefault="00DF6B57" w:rsidP="00A670C8">
            <w:r w:rsidRPr="001D2D0D">
              <w:t>3</w:t>
            </w:r>
          </w:p>
        </w:tc>
        <w:tc>
          <w:tcPr>
            <w:tcW w:w="908" w:type="pct"/>
            <w:tcBorders>
              <w:bottom w:val="nil"/>
            </w:tcBorders>
          </w:tcPr>
          <w:p w14:paraId="502F2633" w14:textId="77777777" w:rsidR="00DF6B57" w:rsidRPr="001D2D0D" w:rsidRDefault="00DF6B57" w:rsidP="00A670C8">
            <w:r w:rsidRPr="001D2D0D">
              <w:t>4</w:t>
            </w:r>
          </w:p>
        </w:tc>
        <w:tc>
          <w:tcPr>
            <w:tcW w:w="600" w:type="pct"/>
            <w:tcBorders>
              <w:bottom w:val="nil"/>
            </w:tcBorders>
          </w:tcPr>
          <w:p w14:paraId="3BD95762" w14:textId="77777777" w:rsidR="00DF6B57" w:rsidRPr="001D2D0D" w:rsidRDefault="00DF6B57" w:rsidP="00A670C8">
            <w:r w:rsidRPr="001D2D0D">
              <w:t>5</w:t>
            </w:r>
          </w:p>
        </w:tc>
      </w:tr>
      <w:tr w:rsidR="00DF6B57" w:rsidRPr="001D2D0D" w14:paraId="0050D877" w14:textId="77777777" w:rsidTr="00E67109">
        <w:tc>
          <w:tcPr>
            <w:tcW w:w="243" w:type="pct"/>
            <w:tcBorders>
              <w:top w:val="nil"/>
              <w:bottom w:val="nil"/>
            </w:tcBorders>
          </w:tcPr>
          <w:p w14:paraId="6363B69B" w14:textId="77777777" w:rsidR="00DF6B57" w:rsidRPr="001D2D0D" w:rsidRDefault="00DF6B57" w:rsidP="00A670C8">
            <w:r w:rsidRPr="001D2D0D">
              <w:rPr>
                <w:i/>
                <w:iCs/>
              </w:rPr>
              <w:t>j</w:t>
            </w:r>
            <w:r w:rsidRPr="001D2D0D">
              <w:t>↓</w:t>
            </w:r>
          </w:p>
        </w:tc>
        <w:tc>
          <w:tcPr>
            <w:tcW w:w="1495" w:type="pct"/>
            <w:tcBorders>
              <w:top w:val="nil"/>
              <w:bottom w:val="nil"/>
            </w:tcBorders>
          </w:tcPr>
          <w:p w14:paraId="0361373F" w14:textId="77777777" w:rsidR="00DF6B57" w:rsidRPr="001D2D0D" w:rsidRDefault="00DF6B57" w:rsidP="00A670C8">
            <w:pPr>
              <w:jc w:val="left"/>
            </w:pPr>
            <w:r w:rsidRPr="001D2D0D">
              <w:t>Process</w:t>
            </w:r>
          </w:p>
        </w:tc>
        <w:tc>
          <w:tcPr>
            <w:tcW w:w="423" w:type="pct"/>
            <w:tcBorders>
              <w:top w:val="nil"/>
              <w:bottom w:val="nil"/>
            </w:tcBorders>
          </w:tcPr>
          <w:p w14:paraId="439124AF" w14:textId="77777777" w:rsidR="00DF6B57" w:rsidRPr="001D2D0D" w:rsidRDefault="00DF6B57" w:rsidP="00A670C8">
            <w:r w:rsidRPr="001D2D0D">
              <w:rPr>
                <w:i/>
                <w:iCs/>
              </w:rPr>
              <w:t>S</w:t>
            </w:r>
            <w:r>
              <w:rPr>
                <w:vertAlign w:val="subscript"/>
              </w:rPr>
              <w:t>Ac</w:t>
            </w:r>
          </w:p>
        </w:tc>
        <w:tc>
          <w:tcPr>
            <w:tcW w:w="423" w:type="pct"/>
            <w:tcBorders>
              <w:top w:val="nil"/>
              <w:bottom w:val="nil"/>
            </w:tcBorders>
          </w:tcPr>
          <w:p w14:paraId="32391B47" w14:textId="77777777" w:rsidR="00DF6B57" w:rsidRPr="001D2D0D" w:rsidRDefault="00DF6B57" w:rsidP="00A670C8">
            <w:r w:rsidRPr="001D2D0D">
              <w:rPr>
                <w:i/>
                <w:iCs/>
              </w:rPr>
              <w:t>S</w:t>
            </w:r>
            <w:r>
              <w:rPr>
                <w:vertAlign w:val="subscript"/>
              </w:rPr>
              <w:t>NAc</w:t>
            </w:r>
          </w:p>
        </w:tc>
        <w:tc>
          <w:tcPr>
            <w:tcW w:w="908" w:type="pct"/>
            <w:tcBorders>
              <w:top w:val="nil"/>
              <w:bottom w:val="nil"/>
            </w:tcBorders>
          </w:tcPr>
          <w:p w14:paraId="53D83421" w14:textId="77777777" w:rsidR="00DF6B57" w:rsidRPr="001D2D0D" w:rsidRDefault="00DF6B57" w:rsidP="00A670C8">
            <w:r w:rsidRPr="001D2D0D">
              <w:rPr>
                <w:i/>
                <w:iCs/>
              </w:rPr>
              <w:t>S</w:t>
            </w:r>
            <w:r w:rsidRPr="001D2D0D">
              <w:rPr>
                <w:vertAlign w:val="subscript"/>
              </w:rPr>
              <w:t>NO3</w:t>
            </w:r>
          </w:p>
        </w:tc>
        <w:tc>
          <w:tcPr>
            <w:tcW w:w="908" w:type="pct"/>
            <w:tcBorders>
              <w:top w:val="nil"/>
              <w:bottom w:val="nil"/>
            </w:tcBorders>
          </w:tcPr>
          <w:p w14:paraId="2854BED1" w14:textId="77777777" w:rsidR="00DF6B57" w:rsidRPr="001D2D0D" w:rsidRDefault="00DF6B57" w:rsidP="00A670C8">
            <w:r w:rsidRPr="001D2D0D">
              <w:rPr>
                <w:i/>
                <w:iCs/>
              </w:rPr>
              <w:t>S</w:t>
            </w:r>
            <w:r w:rsidRPr="001D2D0D">
              <w:rPr>
                <w:vertAlign w:val="subscript"/>
              </w:rPr>
              <w:t>NO2</w:t>
            </w:r>
          </w:p>
        </w:tc>
        <w:tc>
          <w:tcPr>
            <w:tcW w:w="600" w:type="pct"/>
            <w:tcBorders>
              <w:top w:val="nil"/>
              <w:bottom w:val="nil"/>
            </w:tcBorders>
          </w:tcPr>
          <w:p w14:paraId="56290FD2" w14:textId="77777777" w:rsidR="00DF6B57" w:rsidRPr="001D2D0D" w:rsidRDefault="00DF6B57" w:rsidP="00A670C8">
            <w:pPr>
              <w:rPr>
                <w:vertAlign w:val="subscript"/>
              </w:rPr>
            </w:pPr>
            <w:r w:rsidRPr="001D2D0D">
              <w:rPr>
                <w:i/>
                <w:iCs/>
              </w:rPr>
              <w:t>X</w:t>
            </w:r>
            <w:r w:rsidRPr="001D2D0D">
              <w:rPr>
                <w:vertAlign w:val="subscript"/>
              </w:rPr>
              <w:t>STO</w:t>
            </w:r>
          </w:p>
        </w:tc>
      </w:tr>
      <w:tr w:rsidR="00DF6B57" w:rsidRPr="001D2D0D" w14:paraId="28F5730F" w14:textId="77777777" w:rsidTr="00E67109">
        <w:tc>
          <w:tcPr>
            <w:tcW w:w="243" w:type="pct"/>
            <w:tcBorders>
              <w:top w:val="nil"/>
              <w:bottom w:val="single" w:sz="4" w:space="0" w:color="auto"/>
            </w:tcBorders>
          </w:tcPr>
          <w:p w14:paraId="388CF34B" w14:textId="77777777" w:rsidR="00DF6B57" w:rsidRPr="001D2D0D" w:rsidRDefault="00DF6B57" w:rsidP="00A670C8"/>
        </w:tc>
        <w:tc>
          <w:tcPr>
            <w:tcW w:w="1495" w:type="pct"/>
            <w:tcBorders>
              <w:top w:val="nil"/>
              <w:bottom w:val="single" w:sz="4" w:space="0" w:color="auto"/>
            </w:tcBorders>
          </w:tcPr>
          <w:p w14:paraId="125E6894" w14:textId="77777777" w:rsidR="00DF6B57" w:rsidRPr="001D2D0D" w:rsidRDefault="00DF6B57" w:rsidP="00A670C8">
            <w:pPr>
              <w:jc w:val="right"/>
            </w:pPr>
            <w:r w:rsidRPr="001D2D0D">
              <w:t>Expressed as →</w:t>
            </w:r>
          </w:p>
        </w:tc>
        <w:tc>
          <w:tcPr>
            <w:tcW w:w="423" w:type="pct"/>
            <w:tcBorders>
              <w:top w:val="nil"/>
              <w:bottom w:val="single" w:sz="4" w:space="0" w:color="auto"/>
            </w:tcBorders>
          </w:tcPr>
          <w:p w14:paraId="4ADEBFF2" w14:textId="77777777" w:rsidR="00DF6B57" w:rsidRPr="001D2D0D" w:rsidRDefault="00DF6B57" w:rsidP="00A670C8">
            <w:r w:rsidRPr="001D2D0D">
              <w:t>COD</w:t>
            </w:r>
          </w:p>
        </w:tc>
        <w:tc>
          <w:tcPr>
            <w:tcW w:w="423" w:type="pct"/>
            <w:tcBorders>
              <w:top w:val="nil"/>
              <w:bottom w:val="single" w:sz="4" w:space="0" w:color="auto"/>
            </w:tcBorders>
          </w:tcPr>
          <w:p w14:paraId="5E767A02" w14:textId="77777777" w:rsidR="00DF6B57" w:rsidRPr="001D2D0D" w:rsidRDefault="00DF6B57" w:rsidP="00A670C8">
            <w:r w:rsidRPr="001D2D0D">
              <w:t>COD</w:t>
            </w:r>
          </w:p>
        </w:tc>
        <w:tc>
          <w:tcPr>
            <w:tcW w:w="908" w:type="pct"/>
            <w:tcBorders>
              <w:top w:val="nil"/>
              <w:bottom w:val="single" w:sz="4" w:space="0" w:color="auto"/>
            </w:tcBorders>
          </w:tcPr>
          <w:p w14:paraId="0233896E" w14:textId="77777777" w:rsidR="00DF6B57" w:rsidRPr="001D2D0D" w:rsidRDefault="00DF6B57" w:rsidP="00A670C8">
            <w:r w:rsidRPr="001D2D0D">
              <w:t>N</w:t>
            </w:r>
          </w:p>
        </w:tc>
        <w:tc>
          <w:tcPr>
            <w:tcW w:w="908" w:type="pct"/>
            <w:tcBorders>
              <w:top w:val="nil"/>
              <w:bottom w:val="single" w:sz="4" w:space="0" w:color="auto"/>
            </w:tcBorders>
          </w:tcPr>
          <w:p w14:paraId="0E2BE741" w14:textId="77777777" w:rsidR="00DF6B57" w:rsidRPr="001D2D0D" w:rsidRDefault="00DF6B57" w:rsidP="00A670C8">
            <w:r w:rsidRPr="001D2D0D">
              <w:t>N</w:t>
            </w:r>
          </w:p>
        </w:tc>
        <w:tc>
          <w:tcPr>
            <w:tcW w:w="600" w:type="pct"/>
            <w:tcBorders>
              <w:top w:val="nil"/>
              <w:bottom w:val="single" w:sz="4" w:space="0" w:color="auto"/>
            </w:tcBorders>
          </w:tcPr>
          <w:p w14:paraId="4553551F" w14:textId="77777777" w:rsidR="00DF6B57" w:rsidRPr="001D2D0D" w:rsidRDefault="00DF6B57" w:rsidP="00A670C8">
            <w:r w:rsidRPr="001D2D0D">
              <w:t>COD</w:t>
            </w:r>
          </w:p>
        </w:tc>
      </w:tr>
      <w:tr w:rsidR="00DF6B57" w:rsidRPr="001D2D0D" w14:paraId="6D17C570" w14:textId="77777777" w:rsidTr="00E67109">
        <w:tc>
          <w:tcPr>
            <w:tcW w:w="243" w:type="pct"/>
            <w:tcBorders>
              <w:top w:val="single" w:sz="4" w:space="0" w:color="auto"/>
            </w:tcBorders>
          </w:tcPr>
          <w:p w14:paraId="6B4BD665" w14:textId="77777777" w:rsidR="00DF6B57" w:rsidRPr="001D2D0D" w:rsidRDefault="00DF6B57" w:rsidP="00A670C8">
            <w:r w:rsidRPr="001D2D0D">
              <w:t>1</w:t>
            </w:r>
          </w:p>
        </w:tc>
        <w:tc>
          <w:tcPr>
            <w:tcW w:w="1495" w:type="pct"/>
            <w:tcBorders>
              <w:top w:val="single" w:sz="4" w:space="0" w:color="auto"/>
            </w:tcBorders>
          </w:tcPr>
          <w:p w14:paraId="576CD9A0" w14:textId="77777777" w:rsidR="00DF6B57" w:rsidRPr="001D2D0D" w:rsidRDefault="00DF6B57" w:rsidP="00A670C8">
            <w:pPr>
              <w:jc w:val="left"/>
            </w:pPr>
            <w:r w:rsidRPr="001D2D0D">
              <w:t xml:space="preserve">Storage of </w:t>
            </w:r>
            <w:r w:rsidRPr="001D2D0D">
              <w:rPr>
                <w:i/>
                <w:iCs/>
              </w:rPr>
              <w:t>S</w:t>
            </w:r>
            <w:r>
              <w:rPr>
                <w:vertAlign w:val="subscript"/>
              </w:rPr>
              <w:t>Ac</w:t>
            </w:r>
            <w:r w:rsidRPr="001D2D0D">
              <w:t xml:space="preserve"> on nitrate</w:t>
            </w:r>
          </w:p>
        </w:tc>
        <w:tc>
          <w:tcPr>
            <w:tcW w:w="423" w:type="pct"/>
            <w:tcBorders>
              <w:top w:val="single" w:sz="4" w:space="0" w:color="auto"/>
            </w:tcBorders>
          </w:tcPr>
          <w:p w14:paraId="05E5AF90" w14:textId="77777777" w:rsidR="00DF6B57" w:rsidRPr="001D2D0D" w:rsidRDefault="00DF6B57" w:rsidP="00A670C8">
            <w:r w:rsidRPr="001D2D0D">
              <w:t>-1</w:t>
            </w:r>
          </w:p>
        </w:tc>
        <w:tc>
          <w:tcPr>
            <w:tcW w:w="423" w:type="pct"/>
            <w:tcBorders>
              <w:top w:val="single" w:sz="4" w:space="0" w:color="auto"/>
            </w:tcBorders>
          </w:tcPr>
          <w:p w14:paraId="578CD205" w14:textId="77777777" w:rsidR="00DF6B57" w:rsidRPr="001D2D0D" w:rsidRDefault="00DF6B57" w:rsidP="00A670C8">
            <w:r w:rsidRPr="001D2D0D">
              <w:t>0</w:t>
            </w:r>
          </w:p>
        </w:tc>
        <w:tc>
          <w:tcPr>
            <w:tcW w:w="908" w:type="pct"/>
            <w:tcBorders>
              <w:top w:val="single" w:sz="4" w:space="0" w:color="auto"/>
            </w:tcBorders>
          </w:tcPr>
          <w:p w14:paraId="5061F82F" w14:textId="77777777" w:rsidR="00DF6B57" w:rsidRPr="001D2D0D" w:rsidRDefault="00DF6B57" w:rsidP="00A670C8">
            <w:r w:rsidRPr="001D2D0D">
              <w:rPr>
                <w:position w:val="-23"/>
              </w:rPr>
              <w:object w:dxaOrig="818" w:dyaOrig="574" w14:anchorId="29503AD3">
                <v:shape id="_x0000_i1033" type="#_x0000_t75" style="width:41.75pt;height:30.25pt" o:ole="">
                  <v:imagedata r:id="rId24" o:title=""/>
                </v:shape>
                <o:OLEObject Type="Embed" ProgID="Equation.AxMath" ShapeID="_x0000_i1033" DrawAspect="Content" ObjectID="_1713272760" r:id="rId25"/>
              </w:object>
            </w:r>
          </w:p>
        </w:tc>
        <w:tc>
          <w:tcPr>
            <w:tcW w:w="908" w:type="pct"/>
            <w:tcBorders>
              <w:top w:val="single" w:sz="4" w:space="0" w:color="auto"/>
            </w:tcBorders>
          </w:tcPr>
          <w:p w14:paraId="597B1244" w14:textId="77777777" w:rsidR="00DF6B57" w:rsidRPr="001D2D0D" w:rsidRDefault="00DF6B57" w:rsidP="00A670C8">
            <w:r w:rsidRPr="001D2D0D">
              <w:rPr>
                <w:position w:val="-23"/>
              </w:rPr>
              <w:object w:dxaOrig="812" w:dyaOrig="574" w14:anchorId="05ED75B4">
                <v:shape id="_x0000_i1034" type="#_x0000_t75" style="width:41.75pt;height:30.25pt" o:ole="">
                  <v:imagedata r:id="rId26" o:title=""/>
                </v:shape>
                <o:OLEObject Type="Embed" ProgID="Equation.AxMath" ShapeID="_x0000_i1034" DrawAspect="Content" ObjectID="_1713272761" r:id="rId27"/>
              </w:object>
            </w:r>
          </w:p>
        </w:tc>
        <w:tc>
          <w:tcPr>
            <w:tcW w:w="600" w:type="pct"/>
            <w:tcBorders>
              <w:top w:val="single" w:sz="4" w:space="0" w:color="auto"/>
            </w:tcBorders>
          </w:tcPr>
          <w:p w14:paraId="6178A9D2" w14:textId="77777777" w:rsidR="00DF6B57" w:rsidRPr="001D2D0D" w:rsidRDefault="00DF6B57" w:rsidP="00A670C8">
            <w:r w:rsidRPr="001D2D0D">
              <w:rPr>
                <w:i/>
                <w:iCs/>
              </w:rPr>
              <w:t>Y</w:t>
            </w:r>
            <w:r w:rsidRPr="001D2D0D">
              <w:rPr>
                <w:vertAlign w:val="subscript"/>
              </w:rPr>
              <w:t>STO</w:t>
            </w:r>
          </w:p>
        </w:tc>
      </w:tr>
      <w:tr w:rsidR="00DF6B57" w:rsidRPr="001D2D0D" w14:paraId="61A24BEB" w14:textId="77777777" w:rsidTr="00E67109">
        <w:tc>
          <w:tcPr>
            <w:tcW w:w="243" w:type="pct"/>
          </w:tcPr>
          <w:p w14:paraId="43FE45F5" w14:textId="77777777" w:rsidR="00DF6B57" w:rsidRPr="001D2D0D" w:rsidRDefault="00DF6B57" w:rsidP="00A670C8">
            <w:r w:rsidRPr="001D2D0D">
              <w:t>2</w:t>
            </w:r>
          </w:p>
        </w:tc>
        <w:tc>
          <w:tcPr>
            <w:tcW w:w="1495" w:type="pct"/>
          </w:tcPr>
          <w:p w14:paraId="0CCEB3FB" w14:textId="77777777" w:rsidR="00DF6B57" w:rsidRPr="001D2D0D" w:rsidRDefault="00DF6B57" w:rsidP="00A670C8">
            <w:pPr>
              <w:jc w:val="left"/>
            </w:pPr>
            <w:r w:rsidRPr="001D2D0D">
              <w:t xml:space="preserve">Storage of </w:t>
            </w:r>
            <w:r w:rsidRPr="001D2D0D">
              <w:rPr>
                <w:i/>
                <w:iCs/>
              </w:rPr>
              <w:t>S</w:t>
            </w:r>
            <w:r>
              <w:rPr>
                <w:vertAlign w:val="subscript"/>
              </w:rPr>
              <w:t>NAc</w:t>
            </w:r>
            <w:r w:rsidRPr="001D2D0D">
              <w:t xml:space="preserve"> on nitrate</w:t>
            </w:r>
          </w:p>
        </w:tc>
        <w:tc>
          <w:tcPr>
            <w:tcW w:w="423" w:type="pct"/>
          </w:tcPr>
          <w:p w14:paraId="70DB4DD7" w14:textId="77777777" w:rsidR="00DF6B57" w:rsidRPr="001D2D0D" w:rsidRDefault="00DF6B57" w:rsidP="00A670C8">
            <w:r w:rsidRPr="001D2D0D">
              <w:t>0</w:t>
            </w:r>
          </w:p>
        </w:tc>
        <w:tc>
          <w:tcPr>
            <w:tcW w:w="423" w:type="pct"/>
          </w:tcPr>
          <w:p w14:paraId="28463103" w14:textId="77777777" w:rsidR="00DF6B57" w:rsidRPr="001D2D0D" w:rsidRDefault="00DF6B57" w:rsidP="00A670C8">
            <w:r w:rsidRPr="001D2D0D">
              <w:t>-1</w:t>
            </w:r>
          </w:p>
        </w:tc>
        <w:tc>
          <w:tcPr>
            <w:tcW w:w="908" w:type="pct"/>
          </w:tcPr>
          <w:p w14:paraId="27D2F5F7" w14:textId="77777777" w:rsidR="00DF6B57" w:rsidRPr="001D2D0D" w:rsidRDefault="00DF6B57" w:rsidP="00A670C8">
            <w:r w:rsidRPr="001D2D0D">
              <w:rPr>
                <w:position w:val="-23"/>
              </w:rPr>
              <w:object w:dxaOrig="818" w:dyaOrig="574" w14:anchorId="01C92956">
                <v:shape id="_x0000_i1035" type="#_x0000_t75" style="width:41.75pt;height:30.25pt" o:ole="">
                  <v:imagedata r:id="rId24" o:title=""/>
                </v:shape>
                <o:OLEObject Type="Embed" ProgID="Equation.AxMath" ShapeID="_x0000_i1035" DrawAspect="Content" ObjectID="_1713272762" r:id="rId28"/>
              </w:object>
            </w:r>
          </w:p>
        </w:tc>
        <w:tc>
          <w:tcPr>
            <w:tcW w:w="908" w:type="pct"/>
          </w:tcPr>
          <w:p w14:paraId="6332CF35" w14:textId="77777777" w:rsidR="00DF6B57" w:rsidRPr="001D2D0D" w:rsidRDefault="00DF6B57" w:rsidP="00A670C8">
            <w:r w:rsidRPr="001D2D0D">
              <w:rPr>
                <w:position w:val="-23"/>
              </w:rPr>
              <w:object w:dxaOrig="812" w:dyaOrig="574" w14:anchorId="1D438726">
                <v:shape id="_x0000_i1036" type="#_x0000_t75" style="width:41.75pt;height:30.25pt" o:ole="">
                  <v:imagedata r:id="rId26" o:title=""/>
                </v:shape>
                <o:OLEObject Type="Embed" ProgID="Equation.AxMath" ShapeID="_x0000_i1036" DrawAspect="Content" ObjectID="_1713272763" r:id="rId29"/>
              </w:object>
            </w:r>
          </w:p>
        </w:tc>
        <w:tc>
          <w:tcPr>
            <w:tcW w:w="600" w:type="pct"/>
          </w:tcPr>
          <w:p w14:paraId="2F441339" w14:textId="77777777" w:rsidR="00DF6B57" w:rsidRPr="001D2D0D" w:rsidRDefault="00DF6B57" w:rsidP="00A670C8">
            <w:r w:rsidRPr="001D2D0D">
              <w:rPr>
                <w:i/>
                <w:iCs/>
              </w:rPr>
              <w:t>Y</w:t>
            </w:r>
            <w:r w:rsidRPr="001D2D0D">
              <w:rPr>
                <w:vertAlign w:val="subscript"/>
              </w:rPr>
              <w:t>STO</w:t>
            </w:r>
          </w:p>
        </w:tc>
      </w:tr>
      <w:tr w:rsidR="00DF6B57" w:rsidRPr="001D2D0D" w14:paraId="7656E475" w14:textId="77777777" w:rsidTr="00E67109">
        <w:tc>
          <w:tcPr>
            <w:tcW w:w="243" w:type="pct"/>
          </w:tcPr>
          <w:p w14:paraId="2A476AE3" w14:textId="77777777" w:rsidR="00DF6B57" w:rsidRPr="001D2D0D" w:rsidRDefault="00DF6B57" w:rsidP="00A670C8">
            <w:r w:rsidRPr="001D2D0D">
              <w:t>3</w:t>
            </w:r>
          </w:p>
        </w:tc>
        <w:tc>
          <w:tcPr>
            <w:tcW w:w="1495" w:type="pct"/>
          </w:tcPr>
          <w:p w14:paraId="10DC4B41" w14:textId="77777777" w:rsidR="00DF6B57" w:rsidRPr="001D2D0D" w:rsidRDefault="00DF6B57" w:rsidP="00A670C8">
            <w:pPr>
              <w:jc w:val="left"/>
            </w:pPr>
            <w:r w:rsidRPr="001D2D0D">
              <w:t xml:space="preserve">Storage of </w:t>
            </w:r>
            <w:r w:rsidRPr="001D2D0D">
              <w:rPr>
                <w:i/>
                <w:iCs/>
              </w:rPr>
              <w:t>S</w:t>
            </w:r>
            <w:r>
              <w:rPr>
                <w:vertAlign w:val="subscript"/>
              </w:rPr>
              <w:t>Ac</w:t>
            </w:r>
            <w:r w:rsidRPr="001D2D0D">
              <w:t xml:space="preserve"> on nitrite</w:t>
            </w:r>
          </w:p>
        </w:tc>
        <w:tc>
          <w:tcPr>
            <w:tcW w:w="423" w:type="pct"/>
          </w:tcPr>
          <w:p w14:paraId="6E3FA659" w14:textId="77777777" w:rsidR="00DF6B57" w:rsidRPr="001D2D0D" w:rsidRDefault="00DF6B57" w:rsidP="00A670C8">
            <w:r w:rsidRPr="001D2D0D">
              <w:t>-1</w:t>
            </w:r>
          </w:p>
        </w:tc>
        <w:tc>
          <w:tcPr>
            <w:tcW w:w="423" w:type="pct"/>
          </w:tcPr>
          <w:p w14:paraId="1ADD84D8" w14:textId="77777777" w:rsidR="00DF6B57" w:rsidRPr="001D2D0D" w:rsidRDefault="00DF6B57" w:rsidP="00A670C8">
            <w:r w:rsidRPr="001D2D0D">
              <w:t>0</w:t>
            </w:r>
          </w:p>
        </w:tc>
        <w:tc>
          <w:tcPr>
            <w:tcW w:w="908" w:type="pct"/>
          </w:tcPr>
          <w:p w14:paraId="3F3E0426" w14:textId="77777777" w:rsidR="00DF6B57" w:rsidRPr="001D2D0D" w:rsidRDefault="00DF6B57" w:rsidP="00A670C8">
            <w:r w:rsidRPr="001D2D0D">
              <w:t>0</w:t>
            </w:r>
          </w:p>
        </w:tc>
        <w:tc>
          <w:tcPr>
            <w:tcW w:w="908" w:type="pct"/>
          </w:tcPr>
          <w:p w14:paraId="4931E9B1" w14:textId="77777777" w:rsidR="00DF6B57" w:rsidRPr="001D2D0D" w:rsidRDefault="00DF6B57" w:rsidP="00A670C8">
            <w:r w:rsidRPr="001D2D0D">
              <w:rPr>
                <w:position w:val="-23"/>
              </w:rPr>
              <w:object w:dxaOrig="818" w:dyaOrig="574" w14:anchorId="42A46FCC">
                <v:shape id="_x0000_i1037" type="#_x0000_t75" style="width:41.75pt;height:30.25pt" o:ole="">
                  <v:imagedata r:id="rId30" o:title=""/>
                </v:shape>
                <o:OLEObject Type="Embed" ProgID="Equation.AxMath" ShapeID="_x0000_i1037" DrawAspect="Content" ObjectID="_1713272764" r:id="rId31"/>
              </w:object>
            </w:r>
          </w:p>
        </w:tc>
        <w:tc>
          <w:tcPr>
            <w:tcW w:w="600" w:type="pct"/>
          </w:tcPr>
          <w:p w14:paraId="1ADEF482" w14:textId="77777777" w:rsidR="00DF6B57" w:rsidRPr="001D2D0D" w:rsidRDefault="00DF6B57" w:rsidP="00A670C8">
            <w:r w:rsidRPr="001D2D0D">
              <w:rPr>
                <w:i/>
                <w:iCs/>
              </w:rPr>
              <w:t>Y</w:t>
            </w:r>
            <w:r w:rsidRPr="001D2D0D">
              <w:rPr>
                <w:vertAlign w:val="subscript"/>
              </w:rPr>
              <w:t>STO</w:t>
            </w:r>
          </w:p>
        </w:tc>
      </w:tr>
      <w:tr w:rsidR="00DF6B57" w:rsidRPr="001D2D0D" w14:paraId="7A7CE8C5" w14:textId="77777777" w:rsidTr="00E67109">
        <w:tc>
          <w:tcPr>
            <w:tcW w:w="243" w:type="pct"/>
          </w:tcPr>
          <w:p w14:paraId="7E875669" w14:textId="77777777" w:rsidR="00DF6B57" w:rsidRPr="001D2D0D" w:rsidRDefault="00DF6B57" w:rsidP="00A670C8">
            <w:r w:rsidRPr="001D2D0D">
              <w:t>4</w:t>
            </w:r>
          </w:p>
        </w:tc>
        <w:tc>
          <w:tcPr>
            <w:tcW w:w="1495" w:type="pct"/>
          </w:tcPr>
          <w:p w14:paraId="290AE85E" w14:textId="77777777" w:rsidR="00DF6B57" w:rsidRPr="001D2D0D" w:rsidRDefault="00DF6B57" w:rsidP="00A670C8">
            <w:pPr>
              <w:jc w:val="left"/>
            </w:pPr>
            <w:r w:rsidRPr="001D2D0D">
              <w:t xml:space="preserve">Storage of </w:t>
            </w:r>
            <w:r w:rsidRPr="001D2D0D">
              <w:rPr>
                <w:i/>
                <w:iCs/>
              </w:rPr>
              <w:t>S</w:t>
            </w:r>
            <w:r>
              <w:rPr>
                <w:vertAlign w:val="subscript"/>
              </w:rPr>
              <w:t>NAc</w:t>
            </w:r>
            <w:r w:rsidRPr="001D2D0D">
              <w:t xml:space="preserve"> on nitrite</w:t>
            </w:r>
          </w:p>
        </w:tc>
        <w:tc>
          <w:tcPr>
            <w:tcW w:w="423" w:type="pct"/>
          </w:tcPr>
          <w:p w14:paraId="2281191E" w14:textId="77777777" w:rsidR="00DF6B57" w:rsidRPr="001D2D0D" w:rsidRDefault="00DF6B57" w:rsidP="00A670C8">
            <w:r w:rsidRPr="001D2D0D">
              <w:t>0</w:t>
            </w:r>
          </w:p>
        </w:tc>
        <w:tc>
          <w:tcPr>
            <w:tcW w:w="423" w:type="pct"/>
          </w:tcPr>
          <w:p w14:paraId="4DAD6BDD" w14:textId="77777777" w:rsidR="00DF6B57" w:rsidRPr="001D2D0D" w:rsidRDefault="00DF6B57" w:rsidP="00A670C8">
            <w:r w:rsidRPr="001D2D0D">
              <w:t>-1</w:t>
            </w:r>
          </w:p>
        </w:tc>
        <w:tc>
          <w:tcPr>
            <w:tcW w:w="908" w:type="pct"/>
          </w:tcPr>
          <w:p w14:paraId="110FE091" w14:textId="77777777" w:rsidR="00DF6B57" w:rsidRPr="001D2D0D" w:rsidRDefault="00DF6B57" w:rsidP="00A670C8">
            <w:r w:rsidRPr="001D2D0D">
              <w:t>0</w:t>
            </w:r>
          </w:p>
        </w:tc>
        <w:tc>
          <w:tcPr>
            <w:tcW w:w="908" w:type="pct"/>
          </w:tcPr>
          <w:p w14:paraId="2926E801" w14:textId="77777777" w:rsidR="00DF6B57" w:rsidRPr="001D2D0D" w:rsidRDefault="00DF6B57" w:rsidP="00A670C8">
            <w:r w:rsidRPr="001D2D0D">
              <w:rPr>
                <w:position w:val="-23"/>
              </w:rPr>
              <w:object w:dxaOrig="818" w:dyaOrig="574" w14:anchorId="3961B3AC">
                <v:shape id="_x0000_i1038" type="#_x0000_t75" style="width:41.75pt;height:30.25pt" o:ole="">
                  <v:imagedata r:id="rId30" o:title=""/>
                </v:shape>
                <o:OLEObject Type="Embed" ProgID="Equation.AxMath" ShapeID="_x0000_i1038" DrawAspect="Content" ObjectID="_1713272765" r:id="rId32"/>
              </w:object>
            </w:r>
          </w:p>
        </w:tc>
        <w:tc>
          <w:tcPr>
            <w:tcW w:w="600" w:type="pct"/>
          </w:tcPr>
          <w:p w14:paraId="549F3339" w14:textId="77777777" w:rsidR="00DF6B57" w:rsidRPr="001D2D0D" w:rsidRDefault="00DF6B57" w:rsidP="00A670C8">
            <w:r w:rsidRPr="001D2D0D">
              <w:rPr>
                <w:i/>
                <w:iCs/>
              </w:rPr>
              <w:t>Y</w:t>
            </w:r>
            <w:r w:rsidRPr="001D2D0D">
              <w:rPr>
                <w:vertAlign w:val="subscript"/>
              </w:rPr>
              <w:t>STO</w:t>
            </w:r>
          </w:p>
        </w:tc>
      </w:tr>
      <w:tr w:rsidR="00DF6B57" w:rsidRPr="001D2D0D" w14:paraId="2AAC911C" w14:textId="77777777" w:rsidTr="00E67109">
        <w:tc>
          <w:tcPr>
            <w:tcW w:w="243" w:type="pct"/>
          </w:tcPr>
          <w:p w14:paraId="24FAD051" w14:textId="77777777" w:rsidR="00DF6B57" w:rsidRPr="001D2D0D" w:rsidRDefault="00DF6B57" w:rsidP="00A670C8">
            <w:r w:rsidRPr="001D2D0D">
              <w:t>5</w:t>
            </w:r>
          </w:p>
        </w:tc>
        <w:tc>
          <w:tcPr>
            <w:tcW w:w="1495" w:type="pct"/>
          </w:tcPr>
          <w:p w14:paraId="45168BEB" w14:textId="77777777" w:rsidR="00DF6B57" w:rsidRPr="001D2D0D" w:rsidRDefault="00DF6B57" w:rsidP="00A670C8">
            <w:pPr>
              <w:jc w:val="left"/>
            </w:pPr>
            <w:r w:rsidRPr="001D2D0D">
              <w:t>Anoxic growth on nitrate</w:t>
            </w:r>
          </w:p>
        </w:tc>
        <w:tc>
          <w:tcPr>
            <w:tcW w:w="423" w:type="pct"/>
          </w:tcPr>
          <w:p w14:paraId="0D027DB5" w14:textId="77777777" w:rsidR="00DF6B57" w:rsidRPr="001D2D0D" w:rsidRDefault="00DF6B57" w:rsidP="00A670C8">
            <w:r w:rsidRPr="001D2D0D">
              <w:t>0</w:t>
            </w:r>
          </w:p>
        </w:tc>
        <w:tc>
          <w:tcPr>
            <w:tcW w:w="423" w:type="pct"/>
          </w:tcPr>
          <w:p w14:paraId="339D393C" w14:textId="77777777" w:rsidR="00DF6B57" w:rsidRPr="001D2D0D" w:rsidRDefault="00DF6B57" w:rsidP="00A670C8">
            <w:r w:rsidRPr="001D2D0D">
              <w:t>0</w:t>
            </w:r>
          </w:p>
        </w:tc>
        <w:tc>
          <w:tcPr>
            <w:tcW w:w="908" w:type="pct"/>
          </w:tcPr>
          <w:p w14:paraId="31A97A48" w14:textId="77777777" w:rsidR="00DF6B57" w:rsidRPr="001D2D0D" w:rsidRDefault="00DF6B57" w:rsidP="00A670C8">
            <w:r w:rsidRPr="001D2D0D">
              <w:rPr>
                <w:position w:val="-23"/>
              </w:rPr>
              <w:object w:dxaOrig="1184" w:dyaOrig="577" w14:anchorId="7436A573">
                <v:shape id="_x0000_i1039" type="#_x0000_t75" style="width:60.1pt;height:30.25pt" o:ole="">
                  <v:imagedata r:id="rId33" o:title=""/>
                </v:shape>
                <o:OLEObject Type="Embed" ProgID="Equation.AxMath" ShapeID="_x0000_i1039" DrawAspect="Content" ObjectID="_1713272766" r:id="rId34"/>
              </w:object>
            </w:r>
          </w:p>
        </w:tc>
        <w:tc>
          <w:tcPr>
            <w:tcW w:w="908" w:type="pct"/>
          </w:tcPr>
          <w:p w14:paraId="4DC4DA92" w14:textId="77777777" w:rsidR="00DF6B57" w:rsidRPr="001D2D0D" w:rsidRDefault="00DF6B57" w:rsidP="00A670C8">
            <w:r w:rsidRPr="001D2D0D">
              <w:rPr>
                <w:position w:val="-23"/>
              </w:rPr>
              <w:object w:dxaOrig="1184" w:dyaOrig="577" w14:anchorId="6F76100E">
                <v:shape id="_x0000_i1040" type="#_x0000_t75" style="width:60.1pt;height:30.25pt" o:ole="">
                  <v:imagedata r:id="rId35" o:title=""/>
                </v:shape>
                <o:OLEObject Type="Embed" ProgID="Equation.AxMath" ShapeID="_x0000_i1040" DrawAspect="Content" ObjectID="_1713272767" r:id="rId36"/>
              </w:object>
            </w:r>
          </w:p>
        </w:tc>
        <w:tc>
          <w:tcPr>
            <w:tcW w:w="600" w:type="pct"/>
          </w:tcPr>
          <w:p w14:paraId="1401F8A5" w14:textId="77777777" w:rsidR="00DF6B57" w:rsidRPr="001D2D0D" w:rsidRDefault="00DF6B57" w:rsidP="00A670C8">
            <w:r w:rsidRPr="001D2D0D">
              <w:rPr>
                <w:position w:val="-23"/>
              </w:rPr>
              <w:object w:dxaOrig="706" w:dyaOrig="574" w14:anchorId="1F52DCDA">
                <v:shape id="_x0000_i1041" type="#_x0000_t75" style="width:36.25pt;height:30.25pt" o:ole="">
                  <v:imagedata r:id="rId37" o:title=""/>
                </v:shape>
                <o:OLEObject Type="Embed" ProgID="Equation.AxMath" ShapeID="_x0000_i1041" DrawAspect="Content" ObjectID="_1713272768" r:id="rId38"/>
              </w:object>
            </w:r>
          </w:p>
        </w:tc>
      </w:tr>
      <w:tr w:rsidR="00DF6B57" w:rsidRPr="001D2D0D" w14:paraId="08384D63" w14:textId="77777777" w:rsidTr="00E67109">
        <w:tc>
          <w:tcPr>
            <w:tcW w:w="243" w:type="pct"/>
          </w:tcPr>
          <w:p w14:paraId="3947975E" w14:textId="77777777" w:rsidR="00DF6B57" w:rsidRPr="001D2D0D" w:rsidRDefault="00DF6B57" w:rsidP="00A670C8">
            <w:r w:rsidRPr="001D2D0D">
              <w:t>6</w:t>
            </w:r>
          </w:p>
        </w:tc>
        <w:tc>
          <w:tcPr>
            <w:tcW w:w="1495" w:type="pct"/>
          </w:tcPr>
          <w:p w14:paraId="0A86D3D5" w14:textId="77777777" w:rsidR="00DF6B57" w:rsidRPr="001D2D0D" w:rsidRDefault="00DF6B57" w:rsidP="00A670C8">
            <w:pPr>
              <w:jc w:val="left"/>
            </w:pPr>
            <w:r w:rsidRPr="001D2D0D">
              <w:t>Anoxic growth on nitrite</w:t>
            </w:r>
          </w:p>
        </w:tc>
        <w:tc>
          <w:tcPr>
            <w:tcW w:w="423" w:type="pct"/>
          </w:tcPr>
          <w:p w14:paraId="71794E52" w14:textId="77777777" w:rsidR="00DF6B57" w:rsidRPr="001D2D0D" w:rsidRDefault="00DF6B57" w:rsidP="00A670C8">
            <w:r w:rsidRPr="001D2D0D">
              <w:t>0</w:t>
            </w:r>
          </w:p>
        </w:tc>
        <w:tc>
          <w:tcPr>
            <w:tcW w:w="423" w:type="pct"/>
          </w:tcPr>
          <w:p w14:paraId="55BE859E" w14:textId="77777777" w:rsidR="00DF6B57" w:rsidRPr="001D2D0D" w:rsidRDefault="00DF6B57" w:rsidP="00A670C8">
            <w:r w:rsidRPr="001D2D0D">
              <w:t>0</w:t>
            </w:r>
          </w:p>
        </w:tc>
        <w:tc>
          <w:tcPr>
            <w:tcW w:w="908" w:type="pct"/>
          </w:tcPr>
          <w:p w14:paraId="0918D28C" w14:textId="77777777" w:rsidR="00DF6B57" w:rsidRPr="001D2D0D" w:rsidRDefault="00DF6B57" w:rsidP="00A670C8">
            <w:r w:rsidRPr="001D2D0D">
              <w:t>0</w:t>
            </w:r>
          </w:p>
        </w:tc>
        <w:tc>
          <w:tcPr>
            <w:tcW w:w="908" w:type="pct"/>
          </w:tcPr>
          <w:p w14:paraId="1851F7AA" w14:textId="77777777" w:rsidR="00DF6B57" w:rsidRPr="001D2D0D" w:rsidRDefault="00DF6B57" w:rsidP="00A670C8">
            <w:r w:rsidRPr="001D2D0D">
              <w:rPr>
                <w:position w:val="-23"/>
              </w:rPr>
              <w:object w:dxaOrig="1205" w:dyaOrig="577" w14:anchorId="48EF6319">
                <v:shape id="_x0000_i1042" type="#_x0000_t75" style="width:59.6pt;height:30.25pt" o:ole="">
                  <v:imagedata r:id="rId39" o:title=""/>
                </v:shape>
                <o:OLEObject Type="Embed" ProgID="Equation.AxMath" ShapeID="_x0000_i1042" DrawAspect="Content" ObjectID="_1713272769" r:id="rId40"/>
              </w:object>
            </w:r>
          </w:p>
        </w:tc>
        <w:tc>
          <w:tcPr>
            <w:tcW w:w="600" w:type="pct"/>
          </w:tcPr>
          <w:p w14:paraId="1B96EE15" w14:textId="77777777" w:rsidR="00DF6B57" w:rsidRPr="001D2D0D" w:rsidRDefault="00DF6B57" w:rsidP="00A670C8">
            <w:r w:rsidRPr="001D2D0D">
              <w:rPr>
                <w:position w:val="-23"/>
              </w:rPr>
              <w:object w:dxaOrig="706" w:dyaOrig="574" w14:anchorId="22B99000">
                <v:shape id="_x0000_i1043" type="#_x0000_t75" style="width:36.25pt;height:30.25pt" o:ole="">
                  <v:imagedata r:id="rId37" o:title=""/>
                </v:shape>
                <o:OLEObject Type="Embed" ProgID="Equation.AxMath" ShapeID="_x0000_i1043" DrawAspect="Content" ObjectID="_1713272770" r:id="rId41"/>
              </w:object>
            </w:r>
          </w:p>
        </w:tc>
      </w:tr>
    </w:tbl>
    <w:p w14:paraId="38E0BFDB" w14:textId="77777777" w:rsidR="00B903A5" w:rsidRDefault="00B903A5" w:rsidP="003C04C8">
      <w:pPr>
        <w:pStyle w:val="a7"/>
      </w:pPr>
    </w:p>
    <w:p w14:paraId="600742AD" w14:textId="77777777" w:rsidR="00B903A5" w:rsidRDefault="00B903A5">
      <w:pPr>
        <w:widowControl/>
        <w:jc w:val="left"/>
        <w:rPr>
          <w:rFonts w:cstheme="majorBidi"/>
          <w:bCs/>
          <w:color w:val="000000"/>
          <w:kern w:val="0"/>
          <w:sz w:val="24"/>
          <w:szCs w:val="24"/>
        </w:rPr>
      </w:pPr>
      <w:r>
        <w:br w:type="page"/>
      </w:r>
    </w:p>
    <w:p w14:paraId="72FD7374" w14:textId="2BABC4D6" w:rsidR="00DF6B57" w:rsidRPr="001D2D0D" w:rsidRDefault="00B903A5" w:rsidP="003C04C8">
      <w:pPr>
        <w:pStyle w:val="a7"/>
      </w:pPr>
      <w:r>
        <w:rPr>
          <w:rFonts w:hint="eastAsia"/>
        </w:rPr>
        <w:t xml:space="preserve">Table </w:t>
      </w:r>
      <w:r w:rsidR="00677E86">
        <w:t>S</w:t>
      </w:r>
      <w:r w:rsidR="00DF6B57">
        <w:t>3</w:t>
      </w:r>
      <w:r w:rsidR="00DF6B57" w:rsidRPr="001D2D0D">
        <w:t>. Estimated parameters for all experiments</w:t>
      </w:r>
    </w:p>
    <w:tbl>
      <w:tblPr>
        <w:tblStyle w:val="a9"/>
        <w:tblW w:w="5000" w:type="pct"/>
        <w:tblLook w:val="04A0" w:firstRow="1" w:lastRow="0" w:firstColumn="1" w:lastColumn="0" w:noHBand="0" w:noVBand="1"/>
      </w:tblPr>
      <w:tblGrid>
        <w:gridCol w:w="512"/>
        <w:gridCol w:w="917"/>
        <w:gridCol w:w="3249"/>
        <w:gridCol w:w="1842"/>
        <w:gridCol w:w="967"/>
        <w:gridCol w:w="819"/>
      </w:tblGrid>
      <w:tr w:rsidR="00271D48" w:rsidRPr="001D2D0D" w14:paraId="56F006C4" w14:textId="77777777" w:rsidTr="00054E13">
        <w:trPr>
          <w:cnfStyle w:val="100000000000" w:firstRow="1" w:lastRow="0" w:firstColumn="0" w:lastColumn="0" w:oddVBand="0" w:evenVBand="0" w:oddHBand="0" w:evenHBand="0" w:firstRowFirstColumn="0" w:firstRowLastColumn="0" w:lastRowFirstColumn="0" w:lastRowLastColumn="0"/>
        </w:trPr>
        <w:tc>
          <w:tcPr>
            <w:tcW w:w="308" w:type="pct"/>
          </w:tcPr>
          <w:p w14:paraId="2AD72CC1" w14:textId="77777777" w:rsidR="00271D48" w:rsidRPr="001D2D0D" w:rsidRDefault="00271D48" w:rsidP="00E47E85">
            <w:r w:rsidRPr="001D2D0D">
              <w:t>No.</w:t>
            </w:r>
          </w:p>
        </w:tc>
        <w:tc>
          <w:tcPr>
            <w:tcW w:w="552" w:type="pct"/>
          </w:tcPr>
          <w:p w14:paraId="1BDCBAC3" w14:textId="77777777" w:rsidR="00271D48" w:rsidRPr="001D2D0D" w:rsidRDefault="00271D48" w:rsidP="00E47E85">
            <w:r w:rsidRPr="001D2D0D">
              <w:t>Symbol</w:t>
            </w:r>
          </w:p>
        </w:tc>
        <w:tc>
          <w:tcPr>
            <w:tcW w:w="1956" w:type="pct"/>
          </w:tcPr>
          <w:p w14:paraId="7DF58BB9" w14:textId="77777777" w:rsidR="00271D48" w:rsidRPr="001D2D0D" w:rsidRDefault="00271D48" w:rsidP="00E47E85">
            <w:r>
              <w:t>De</w:t>
            </w:r>
            <w:r>
              <w:rPr>
                <w:rFonts w:hint="eastAsia"/>
              </w:rPr>
              <w:t>finition</w:t>
            </w:r>
          </w:p>
        </w:tc>
        <w:tc>
          <w:tcPr>
            <w:tcW w:w="1109" w:type="pct"/>
          </w:tcPr>
          <w:p w14:paraId="4FFE43F3" w14:textId="77777777" w:rsidR="00271D48" w:rsidRPr="001D2D0D" w:rsidRDefault="00271D48" w:rsidP="00E47E85">
            <w:r w:rsidRPr="001D2D0D">
              <w:t>Units</w:t>
            </w:r>
          </w:p>
        </w:tc>
        <w:tc>
          <w:tcPr>
            <w:tcW w:w="582" w:type="pct"/>
          </w:tcPr>
          <w:p w14:paraId="5F82D552" w14:textId="77777777" w:rsidR="00B12CCA" w:rsidRDefault="00271D48" w:rsidP="00E47E85">
            <w:r w:rsidRPr="001D2D0D">
              <w:t xml:space="preserve">Value </w:t>
            </w:r>
          </w:p>
          <w:p w14:paraId="688191F9" w14:textId="064D5357" w:rsidR="00271D48" w:rsidRPr="001D2D0D" w:rsidRDefault="00271D48" w:rsidP="00E47E85">
            <w:r w:rsidRPr="001D2D0D">
              <w:t xml:space="preserve">Set 1 </w:t>
            </w:r>
            <w:r w:rsidRPr="001D2D0D">
              <w:rPr>
                <w:vertAlign w:val="superscript"/>
              </w:rPr>
              <w:t>a</w:t>
            </w:r>
          </w:p>
        </w:tc>
        <w:tc>
          <w:tcPr>
            <w:tcW w:w="493" w:type="pct"/>
          </w:tcPr>
          <w:p w14:paraId="4DC9EF59" w14:textId="77777777" w:rsidR="00271D48" w:rsidRPr="001D2D0D" w:rsidRDefault="00271D48" w:rsidP="00E47E85">
            <w:r w:rsidRPr="001D2D0D">
              <w:t xml:space="preserve">Value Set 2 </w:t>
            </w:r>
            <w:r w:rsidRPr="001D2D0D">
              <w:rPr>
                <w:vertAlign w:val="superscript"/>
              </w:rPr>
              <w:t>b</w:t>
            </w:r>
          </w:p>
        </w:tc>
      </w:tr>
      <w:tr w:rsidR="00271D48" w:rsidRPr="001D2D0D" w14:paraId="418B7054" w14:textId="77777777" w:rsidTr="00054E13">
        <w:tc>
          <w:tcPr>
            <w:tcW w:w="308" w:type="pct"/>
          </w:tcPr>
          <w:p w14:paraId="51407A73" w14:textId="77777777" w:rsidR="00271D48" w:rsidRPr="001D2D0D" w:rsidRDefault="00271D48" w:rsidP="00E47E85">
            <w:r w:rsidRPr="001D2D0D">
              <w:t>1</w:t>
            </w:r>
          </w:p>
        </w:tc>
        <w:tc>
          <w:tcPr>
            <w:tcW w:w="552" w:type="pct"/>
          </w:tcPr>
          <w:p w14:paraId="31A6612C" w14:textId="77777777" w:rsidR="00271D48" w:rsidRPr="001D2D0D" w:rsidRDefault="00271D48" w:rsidP="00E47E85">
            <w:r w:rsidRPr="001D2D0D">
              <w:rPr>
                <w:i/>
                <w:iCs/>
              </w:rPr>
              <w:t>Y</w:t>
            </w:r>
            <w:r w:rsidRPr="001D2D0D">
              <w:rPr>
                <w:vertAlign w:val="subscript"/>
              </w:rPr>
              <w:t xml:space="preserve">STO </w:t>
            </w:r>
            <w:r w:rsidRPr="001D2D0D">
              <w:rPr>
                <w:vertAlign w:val="superscript"/>
              </w:rPr>
              <w:t>c</w:t>
            </w:r>
          </w:p>
        </w:tc>
        <w:tc>
          <w:tcPr>
            <w:tcW w:w="1956" w:type="pct"/>
          </w:tcPr>
          <w:p w14:paraId="56EAB531" w14:textId="77777777" w:rsidR="00271D48" w:rsidRPr="001D2D0D" w:rsidRDefault="00271D48" w:rsidP="00E47E85">
            <w:r>
              <w:rPr>
                <w:rFonts w:hint="eastAsia"/>
              </w:rPr>
              <w:t>Y</w:t>
            </w:r>
            <w:r>
              <w:t>ield of stored product</w:t>
            </w:r>
          </w:p>
        </w:tc>
        <w:tc>
          <w:tcPr>
            <w:tcW w:w="1109" w:type="pct"/>
          </w:tcPr>
          <w:p w14:paraId="0535FB56" w14:textId="3130D048" w:rsidR="00271D48" w:rsidRPr="001D2D0D" w:rsidRDefault="00271D48" w:rsidP="00E47E85">
            <w:r w:rsidRPr="001D2D0D">
              <w:t>mg</w:t>
            </w:r>
            <w:r w:rsidR="00054E13">
              <w:t xml:space="preserve"> </w:t>
            </w:r>
            <w:r w:rsidRPr="001D2D0D">
              <w:t>COD</w:t>
            </w:r>
            <w:r w:rsidRPr="001D2D0D">
              <w:rPr>
                <w:vertAlign w:val="subscript"/>
              </w:rPr>
              <w:t>STO</w:t>
            </w:r>
            <w:r w:rsidRPr="001D2D0D">
              <w:t>/mg COD</w:t>
            </w:r>
            <w:r w:rsidRPr="001D2D0D">
              <w:rPr>
                <w:vertAlign w:val="subscript"/>
              </w:rPr>
              <w:t>SS</w:t>
            </w:r>
          </w:p>
        </w:tc>
        <w:tc>
          <w:tcPr>
            <w:tcW w:w="582" w:type="pct"/>
          </w:tcPr>
          <w:p w14:paraId="02F7C041" w14:textId="77777777" w:rsidR="00271D48" w:rsidRPr="001D2D0D" w:rsidRDefault="00271D48" w:rsidP="00E47E85">
            <w:r w:rsidRPr="001D2D0D">
              <w:t>0.8</w:t>
            </w:r>
            <w:r>
              <w:t>00</w:t>
            </w:r>
          </w:p>
        </w:tc>
        <w:tc>
          <w:tcPr>
            <w:tcW w:w="493" w:type="pct"/>
          </w:tcPr>
          <w:p w14:paraId="75971EF4" w14:textId="77777777" w:rsidR="00271D48" w:rsidRPr="001D2D0D" w:rsidRDefault="00271D48" w:rsidP="00E47E85">
            <w:r w:rsidRPr="001D2D0D">
              <w:t>0.72</w:t>
            </w:r>
            <w:r>
              <w:t>0</w:t>
            </w:r>
          </w:p>
        </w:tc>
      </w:tr>
      <w:tr w:rsidR="00271D48" w:rsidRPr="001D2D0D" w14:paraId="5AB3E055" w14:textId="77777777" w:rsidTr="00054E13">
        <w:tc>
          <w:tcPr>
            <w:tcW w:w="308" w:type="pct"/>
          </w:tcPr>
          <w:p w14:paraId="1D611079" w14:textId="77777777" w:rsidR="00271D48" w:rsidRPr="001D2D0D" w:rsidRDefault="00271D48" w:rsidP="00E47E85">
            <w:r w:rsidRPr="001D2D0D">
              <w:t>2</w:t>
            </w:r>
          </w:p>
        </w:tc>
        <w:tc>
          <w:tcPr>
            <w:tcW w:w="552" w:type="pct"/>
          </w:tcPr>
          <w:p w14:paraId="2FC1B026" w14:textId="77777777" w:rsidR="00271D48" w:rsidRPr="001D2D0D" w:rsidRDefault="00271D48" w:rsidP="00E47E85">
            <w:pPr>
              <w:rPr>
                <w:i/>
                <w:iCs/>
              </w:rPr>
            </w:pPr>
            <w:r w:rsidRPr="001D2D0D">
              <w:rPr>
                <w:i/>
                <w:iCs/>
              </w:rPr>
              <w:t>Y</w:t>
            </w:r>
            <w:r w:rsidRPr="001D2D0D">
              <w:rPr>
                <w:vertAlign w:val="subscript"/>
              </w:rPr>
              <w:t>ANG</w:t>
            </w:r>
            <w:r w:rsidRPr="001D2D0D">
              <w:rPr>
                <w:vertAlign w:val="superscript"/>
              </w:rPr>
              <w:t xml:space="preserve"> c</w:t>
            </w:r>
          </w:p>
        </w:tc>
        <w:tc>
          <w:tcPr>
            <w:tcW w:w="1956" w:type="pct"/>
          </w:tcPr>
          <w:p w14:paraId="348F7281" w14:textId="77777777" w:rsidR="00271D48" w:rsidRPr="001D2D0D" w:rsidRDefault="00271D48" w:rsidP="00E47E85">
            <w:r>
              <w:rPr>
                <w:rFonts w:hint="eastAsia"/>
              </w:rPr>
              <w:t>Y</w:t>
            </w:r>
            <w:r>
              <w:t>ield of denitrifier</w:t>
            </w:r>
          </w:p>
        </w:tc>
        <w:tc>
          <w:tcPr>
            <w:tcW w:w="1109" w:type="pct"/>
          </w:tcPr>
          <w:p w14:paraId="7E288A63" w14:textId="77777777" w:rsidR="00271D48" w:rsidRPr="001D2D0D" w:rsidRDefault="00271D48" w:rsidP="00E47E85">
            <w:r w:rsidRPr="001D2D0D">
              <w:t>mg COD</w:t>
            </w:r>
            <w:r w:rsidRPr="001D2D0D">
              <w:rPr>
                <w:vertAlign w:val="subscript"/>
              </w:rPr>
              <w:t>H</w:t>
            </w:r>
            <w:r w:rsidRPr="001D2D0D">
              <w:t>/mg COD</w:t>
            </w:r>
            <w:r w:rsidRPr="001D2D0D">
              <w:rPr>
                <w:vertAlign w:val="subscript"/>
              </w:rPr>
              <w:t>XSTO</w:t>
            </w:r>
          </w:p>
        </w:tc>
        <w:tc>
          <w:tcPr>
            <w:tcW w:w="582" w:type="pct"/>
          </w:tcPr>
          <w:p w14:paraId="7451FBC3" w14:textId="77777777" w:rsidR="00271D48" w:rsidRPr="001D2D0D" w:rsidRDefault="00271D48" w:rsidP="00E47E85">
            <w:r w:rsidRPr="001D2D0D">
              <w:t>0.54</w:t>
            </w:r>
            <w:r>
              <w:t>0</w:t>
            </w:r>
          </w:p>
        </w:tc>
        <w:tc>
          <w:tcPr>
            <w:tcW w:w="493" w:type="pct"/>
          </w:tcPr>
          <w:p w14:paraId="0834552A" w14:textId="77777777" w:rsidR="00271D48" w:rsidRPr="001D2D0D" w:rsidRDefault="00271D48" w:rsidP="00E47E85">
            <w:r w:rsidRPr="001D2D0D">
              <w:t>0.53</w:t>
            </w:r>
            <w:r>
              <w:t>0</w:t>
            </w:r>
          </w:p>
        </w:tc>
      </w:tr>
      <w:tr w:rsidR="00271D48" w:rsidRPr="001D2D0D" w14:paraId="0D805D42" w14:textId="77777777" w:rsidTr="00054E13">
        <w:tc>
          <w:tcPr>
            <w:tcW w:w="308" w:type="pct"/>
          </w:tcPr>
          <w:p w14:paraId="41B1FFEF" w14:textId="77777777" w:rsidR="00271D48" w:rsidRPr="001D2D0D" w:rsidRDefault="00271D48" w:rsidP="00E47E85">
            <w:r w:rsidRPr="001D2D0D">
              <w:t>4</w:t>
            </w:r>
          </w:p>
        </w:tc>
        <w:tc>
          <w:tcPr>
            <w:tcW w:w="552" w:type="pct"/>
          </w:tcPr>
          <w:p w14:paraId="64B4529B" w14:textId="77777777" w:rsidR="00271D48" w:rsidRPr="001D2D0D" w:rsidRDefault="00271D48" w:rsidP="00E47E85">
            <w:pPr>
              <w:rPr>
                <w:i/>
                <w:iCs/>
              </w:rPr>
            </w:pPr>
            <w:r w:rsidRPr="001D2D0D">
              <w:rPr>
                <w:i/>
                <w:iCs/>
              </w:rPr>
              <w:t>K</w:t>
            </w:r>
            <w:r>
              <w:rPr>
                <w:vertAlign w:val="subscript"/>
              </w:rPr>
              <w:t>Ac</w:t>
            </w:r>
            <w:r w:rsidRPr="001D2D0D">
              <w:rPr>
                <w:vertAlign w:val="subscript"/>
              </w:rPr>
              <w:t>,</w:t>
            </w:r>
            <w:r>
              <w:rPr>
                <w:vertAlign w:val="subscript"/>
              </w:rPr>
              <w:t>P1</w:t>
            </w:r>
          </w:p>
        </w:tc>
        <w:tc>
          <w:tcPr>
            <w:tcW w:w="1956" w:type="pct"/>
          </w:tcPr>
          <w:p w14:paraId="74D1FBE4" w14:textId="77777777" w:rsidR="00271D48" w:rsidRDefault="00271D48" w:rsidP="00E47E85">
            <w:r>
              <w:rPr>
                <w:rFonts w:hint="eastAsia"/>
              </w:rPr>
              <w:t>S</w:t>
            </w:r>
            <w:r>
              <w:t xml:space="preserve">aturation constant for </w:t>
            </w:r>
            <w:r w:rsidRPr="001D2D0D">
              <w:rPr>
                <w:i/>
                <w:iCs/>
              </w:rPr>
              <w:t>S</w:t>
            </w:r>
            <w:r>
              <w:rPr>
                <w:vertAlign w:val="subscript"/>
              </w:rPr>
              <w:t>Ac</w:t>
            </w:r>
            <w:r>
              <w:t xml:space="preserve"> in proc 1</w:t>
            </w:r>
          </w:p>
        </w:tc>
        <w:tc>
          <w:tcPr>
            <w:tcW w:w="1109" w:type="pct"/>
          </w:tcPr>
          <w:p w14:paraId="36B95623" w14:textId="77777777" w:rsidR="00271D48" w:rsidRPr="001D2D0D" w:rsidRDefault="00271D48" w:rsidP="00E47E85">
            <w:r w:rsidRPr="001D2D0D">
              <w:t>mg COD</w:t>
            </w:r>
            <w:r>
              <w:rPr>
                <w:vertAlign w:val="subscript"/>
              </w:rPr>
              <w:t>Ac</w:t>
            </w:r>
            <w:r w:rsidRPr="001D2D0D">
              <w:t>/L</w:t>
            </w:r>
          </w:p>
        </w:tc>
        <w:tc>
          <w:tcPr>
            <w:tcW w:w="582" w:type="pct"/>
          </w:tcPr>
          <w:p w14:paraId="7F2A3D60" w14:textId="77777777" w:rsidR="00271D48" w:rsidRPr="001D2D0D" w:rsidRDefault="00271D48" w:rsidP="00E47E85">
            <w:r w:rsidRPr="001D2D0D">
              <w:t>20.2</w:t>
            </w:r>
          </w:p>
        </w:tc>
        <w:tc>
          <w:tcPr>
            <w:tcW w:w="493" w:type="pct"/>
          </w:tcPr>
          <w:p w14:paraId="128182B7" w14:textId="77777777" w:rsidR="00271D48" w:rsidRPr="001D2D0D" w:rsidRDefault="00271D48" w:rsidP="00E47E85">
            <w:r w:rsidRPr="001D2D0D">
              <w:t>21.5</w:t>
            </w:r>
          </w:p>
        </w:tc>
      </w:tr>
      <w:tr w:rsidR="00271D48" w:rsidRPr="001D2D0D" w14:paraId="2F6BE21F" w14:textId="77777777" w:rsidTr="00054E13">
        <w:tc>
          <w:tcPr>
            <w:tcW w:w="308" w:type="pct"/>
          </w:tcPr>
          <w:p w14:paraId="108657FD" w14:textId="77777777" w:rsidR="00271D48" w:rsidRPr="001D2D0D" w:rsidRDefault="00271D48" w:rsidP="00E47E85">
            <w:r w:rsidRPr="001D2D0D">
              <w:t>6</w:t>
            </w:r>
          </w:p>
        </w:tc>
        <w:tc>
          <w:tcPr>
            <w:tcW w:w="552" w:type="pct"/>
          </w:tcPr>
          <w:p w14:paraId="0CEA426E" w14:textId="77777777" w:rsidR="00271D48" w:rsidRPr="001D2D0D" w:rsidRDefault="00271D48" w:rsidP="00E47E85">
            <w:pPr>
              <w:rPr>
                <w:i/>
                <w:iCs/>
              </w:rPr>
            </w:pPr>
            <w:r w:rsidRPr="001D2D0D">
              <w:rPr>
                <w:i/>
                <w:iCs/>
              </w:rPr>
              <w:t>K</w:t>
            </w:r>
            <w:r>
              <w:rPr>
                <w:vertAlign w:val="subscript"/>
              </w:rPr>
              <w:t>NAc</w:t>
            </w:r>
            <w:r w:rsidRPr="001D2D0D">
              <w:rPr>
                <w:vertAlign w:val="subscript"/>
              </w:rPr>
              <w:t>,</w:t>
            </w:r>
            <w:r>
              <w:rPr>
                <w:vertAlign w:val="subscript"/>
              </w:rPr>
              <w:t>P2</w:t>
            </w:r>
            <w:r w:rsidRPr="001D2D0D">
              <w:rPr>
                <w:vertAlign w:val="subscript"/>
              </w:rPr>
              <w:t xml:space="preserve"> </w:t>
            </w:r>
            <w:r w:rsidRPr="001D2D0D">
              <w:rPr>
                <w:vertAlign w:val="superscript"/>
              </w:rPr>
              <w:t>c</w:t>
            </w:r>
          </w:p>
        </w:tc>
        <w:tc>
          <w:tcPr>
            <w:tcW w:w="1956" w:type="pct"/>
          </w:tcPr>
          <w:p w14:paraId="12032E4F" w14:textId="77777777" w:rsidR="00271D48" w:rsidRPr="001D2D0D" w:rsidRDefault="00271D48" w:rsidP="00E47E85">
            <w:r>
              <w:rPr>
                <w:rFonts w:hint="eastAsia"/>
              </w:rPr>
              <w:t>S</w:t>
            </w:r>
            <w:r>
              <w:t xml:space="preserve">aturation constant for </w:t>
            </w:r>
            <w:r w:rsidRPr="001D2D0D">
              <w:rPr>
                <w:i/>
                <w:iCs/>
              </w:rPr>
              <w:t>S</w:t>
            </w:r>
            <w:r>
              <w:rPr>
                <w:vertAlign w:val="subscript"/>
              </w:rPr>
              <w:t>NAc</w:t>
            </w:r>
            <w:r>
              <w:t xml:space="preserve"> in proc 2</w:t>
            </w:r>
          </w:p>
        </w:tc>
        <w:tc>
          <w:tcPr>
            <w:tcW w:w="1109" w:type="pct"/>
          </w:tcPr>
          <w:p w14:paraId="1F1456F5" w14:textId="77777777" w:rsidR="00271D48" w:rsidRPr="001D2D0D" w:rsidRDefault="00271D48" w:rsidP="00E47E85">
            <w:r w:rsidRPr="001D2D0D">
              <w:t>mg COD</w:t>
            </w:r>
            <w:r>
              <w:rPr>
                <w:vertAlign w:val="subscript"/>
              </w:rPr>
              <w:t>NAc</w:t>
            </w:r>
            <w:r w:rsidRPr="001D2D0D">
              <w:t>/L</w:t>
            </w:r>
          </w:p>
        </w:tc>
        <w:tc>
          <w:tcPr>
            <w:tcW w:w="582" w:type="pct"/>
          </w:tcPr>
          <w:p w14:paraId="6A58A8B4" w14:textId="77777777" w:rsidR="00271D48" w:rsidRPr="001D2D0D" w:rsidRDefault="00271D48" w:rsidP="00E47E85">
            <w:r w:rsidRPr="001D2D0D">
              <w:t>48.9</w:t>
            </w:r>
          </w:p>
        </w:tc>
        <w:tc>
          <w:tcPr>
            <w:tcW w:w="493" w:type="pct"/>
          </w:tcPr>
          <w:p w14:paraId="664CE7F7" w14:textId="77777777" w:rsidR="00271D48" w:rsidRPr="001D2D0D" w:rsidRDefault="00271D48" w:rsidP="00E47E85">
            <w:r w:rsidRPr="001D2D0D">
              <w:t>47.9</w:t>
            </w:r>
          </w:p>
        </w:tc>
      </w:tr>
      <w:tr w:rsidR="00271D48" w:rsidRPr="001D2D0D" w14:paraId="278E062A" w14:textId="77777777" w:rsidTr="00054E13">
        <w:tc>
          <w:tcPr>
            <w:tcW w:w="308" w:type="pct"/>
          </w:tcPr>
          <w:p w14:paraId="58CE8E9C" w14:textId="77777777" w:rsidR="00271D48" w:rsidRPr="001D2D0D" w:rsidRDefault="00271D48" w:rsidP="00E47E85">
            <w:r w:rsidRPr="001D2D0D">
              <w:t>3</w:t>
            </w:r>
          </w:p>
        </w:tc>
        <w:tc>
          <w:tcPr>
            <w:tcW w:w="552" w:type="pct"/>
          </w:tcPr>
          <w:p w14:paraId="0741DE3A" w14:textId="77777777" w:rsidR="00271D48" w:rsidRPr="001D2D0D" w:rsidRDefault="00271D48" w:rsidP="00E47E85">
            <w:pPr>
              <w:rPr>
                <w:i/>
                <w:iCs/>
              </w:rPr>
            </w:pPr>
            <w:r w:rsidRPr="001D2D0D">
              <w:rPr>
                <w:i/>
                <w:iCs/>
              </w:rPr>
              <w:t>K</w:t>
            </w:r>
            <w:r>
              <w:rPr>
                <w:vertAlign w:val="subscript"/>
              </w:rPr>
              <w:t>Ac</w:t>
            </w:r>
            <w:r w:rsidRPr="001D2D0D">
              <w:rPr>
                <w:vertAlign w:val="subscript"/>
              </w:rPr>
              <w:t>,</w:t>
            </w:r>
            <w:r>
              <w:rPr>
                <w:vertAlign w:val="subscript"/>
              </w:rPr>
              <w:t>P3</w:t>
            </w:r>
            <w:r w:rsidRPr="001D2D0D">
              <w:rPr>
                <w:vertAlign w:val="subscript"/>
              </w:rPr>
              <w:t xml:space="preserve"> </w:t>
            </w:r>
            <w:r w:rsidRPr="001D2D0D">
              <w:rPr>
                <w:vertAlign w:val="superscript"/>
              </w:rPr>
              <w:t>c</w:t>
            </w:r>
          </w:p>
        </w:tc>
        <w:tc>
          <w:tcPr>
            <w:tcW w:w="1956" w:type="pct"/>
          </w:tcPr>
          <w:p w14:paraId="04F70B99" w14:textId="77777777" w:rsidR="00271D48" w:rsidRPr="001D2D0D" w:rsidRDefault="00271D48" w:rsidP="00E47E85">
            <w:r>
              <w:rPr>
                <w:rFonts w:hint="eastAsia"/>
              </w:rPr>
              <w:t>S</w:t>
            </w:r>
            <w:r>
              <w:t xml:space="preserve">aturation constant for </w:t>
            </w:r>
            <w:r w:rsidRPr="001D2D0D">
              <w:rPr>
                <w:i/>
                <w:iCs/>
              </w:rPr>
              <w:t>S</w:t>
            </w:r>
            <w:r>
              <w:rPr>
                <w:vertAlign w:val="subscript"/>
              </w:rPr>
              <w:t>Ac</w:t>
            </w:r>
            <w:r>
              <w:t xml:space="preserve"> in proc 3</w:t>
            </w:r>
          </w:p>
        </w:tc>
        <w:tc>
          <w:tcPr>
            <w:tcW w:w="1109" w:type="pct"/>
          </w:tcPr>
          <w:p w14:paraId="1484ACB9" w14:textId="77777777" w:rsidR="00271D48" w:rsidRPr="001D2D0D" w:rsidRDefault="00271D48" w:rsidP="00E47E85">
            <w:r w:rsidRPr="001D2D0D">
              <w:t>mg COD</w:t>
            </w:r>
            <w:r>
              <w:rPr>
                <w:vertAlign w:val="subscript"/>
              </w:rPr>
              <w:t>Ac</w:t>
            </w:r>
            <w:r w:rsidRPr="001D2D0D">
              <w:t>/L</w:t>
            </w:r>
          </w:p>
        </w:tc>
        <w:tc>
          <w:tcPr>
            <w:tcW w:w="582" w:type="pct"/>
          </w:tcPr>
          <w:p w14:paraId="40E2FB44" w14:textId="77777777" w:rsidR="00271D48" w:rsidRPr="001D2D0D" w:rsidRDefault="00271D48" w:rsidP="00E47E85">
            <w:r w:rsidRPr="001D2D0D">
              <w:t>85.8</w:t>
            </w:r>
          </w:p>
        </w:tc>
        <w:tc>
          <w:tcPr>
            <w:tcW w:w="493" w:type="pct"/>
          </w:tcPr>
          <w:p w14:paraId="5ECE332C" w14:textId="77777777" w:rsidR="00271D48" w:rsidRPr="001D2D0D" w:rsidRDefault="00271D48" w:rsidP="00E47E85">
            <w:r w:rsidRPr="001D2D0D">
              <w:t>94.2</w:t>
            </w:r>
          </w:p>
        </w:tc>
      </w:tr>
      <w:tr w:rsidR="00271D48" w:rsidRPr="001D2D0D" w14:paraId="4DC4F007" w14:textId="77777777" w:rsidTr="00054E13">
        <w:tc>
          <w:tcPr>
            <w:tcW w:w="308" w:type="pct"/>
          </w:tcPr>
          <w:p w14:paraId="0E8F314F" w14:textId="77777777" w:rsidR="00271D48" w:rsidRPr="001D2D0D" w:rsidRDefault="00271D48" w:rsidP="00E47E85">
            <w:r w:rsidRPr="001D2D0D">
              <w:t>5</w:t>
            </w:r>
          </w:p>
        </w:tc>
        <w:tc>
          <w:tcPr>
            <w:tcW w:w="552" w:type="pct"/>
          </w:tcPr>
          <w:p w14:paraId="26635215" w14:textId="77777777" w:rsidR="00271D48" w:rsidRPr="001D2D0D" w:rsidRDefault="00271D48" w:rsidP="00E47E85">
            <w:pPr>
              <w:rPr>
                <w:i/>
                <w:iCs/>
              </w:rPr>
            </w:pPr>
            <w:r w:rsidRPr="001D2D0D">
              <w:rPr>
                <w:i/>
                <w:iCs/>
              </w:rPr>
              <w:t>K</w:t>
            </w:r>
            <w:r>
              <w:rPr>
                <w:vertAlign w:val="subscript"/>
              </w:rPr>
              <w:t>NAc</w:t>
            </w:r>
            <w:r w:rsidRPr="001D2D0D">
              <w:rPr>
                <w:vertAlign w:val="subscript"/>
              </w:rPr>
              <w:t>,</w:t>
            </w:r>
            <w:r>
              <w:rPr>
                <w:vertAlign w:val="subscript"/>
              </w:rPr>
              <w:t>P4</w:t>
            </w:r>
          </w:p>
        </w:tc>
        <w:tc>
          <w:tcPr>
            <w:tcW w:w="1956" w:type="pct"/>
          </w:tcPr>
          <w:p w14:paraId="4B50B3D0" w14:textId="77777777" w:rsidR="00271D48" w:rsidRPr="001D2D0D" w:rsidRDefault="00271D48" w:rsidP="00E47E85">
            <w:r>
              <w:rPr>
                <w:rFonts w:hint="eastAsia"/>
              </w:rPr>
              <w:t>S</w:t>
            </w:r>
            <w:r>
              <w:t xml:space="preserve">aturation constant for </w:t>
            </w:r>
            <w:r w:rsidRPr="001D2D0D">
              <w:rPr>
                <w:i/>
                <w:iCs/>
              </w:rPr>
              <w:t>S</w:t>
            </w:r>
            <w:r>
              <w:rPr>
                <w:vertAlign w:val="subscript"/>
              </w:rPr>
              <w:t>NAc</w:t>
            </w:r>
            <w:r>
              <w:t xml:space="preserve"> in proc 4</w:t>
            </w:r>
          </w:p>
        </w:tc>
        <w:tc>
          <w:tcPr>
            <w:tcW w:w="1109" w:type="pct"/>
          </w:tcPr>
          <w:p w14:paraId="720F17A3" w14:textId="77777777" w:rsidR="00271D48" w:rsidRPr="001D2D0D" w:rsidRDefault="00271D48" w:rsidP="00E47E85">
            <w:r w:rsidRPr="001D2D0D">
              <w:t>mg COD</w:t>
            </w:r>
            <w:r>
              <w:rPr>
                <w:vertAlign w:val="subscript"/>
              </w:rPr>
              <w:t>NAc</w:t>
            </w:r>
            <w:r w:rsidRPr="001D2D0D">
              <w:t>/L</w:t>
            </w:r>
          </w:p>
        </w:tc>
        <w:tc>
          <w:tcPr>
            <w:tcW w:w="582" w:type="pct"/>
          </w:tcPr>
          <w:p w14:paraId="480AC9B1" w14:textId="77777777" w:rsidR="00271D48" w:rsidRPr="001D2D0D" w:rsidRDefault="00271D48" w:rsidP="00E47E85">
            <w:r w:rsidRPr="001D2D0D">
              <w:t>311</w:t>
            </w:r>
          </w:p>
        </w:tc>
        <w:tc>
          <w:tcPr>
            <w:tcW w:w="493" w:type="pct"/>
          </w:tcPr>
          <w:p w14:paraId="60E86058" w14:textId="77777777" w:rsidR="00271D48" w:rsidRPr="001D2D0D" w:rsidRDefault="00271D48" w:rsidP="00E47E85">
            <w:r w:rsidRPr="001D2D0D">
              <w:t>280</w:t>
            </w:r>
          </w:p>
        </w:tc>
      </w:tr>
      <w:tr w:rsidR="00271D48" w:rsidRPr="001D2D0D" w14:paraId="22444984" w14:textId="77777777" w:rsidTr="00054E13">
        <w:tc>
          <w:tcPr>
            <w:tcW w:w="308" w:type="pct"/>
          </w:tcPr>
          <w:p w14:paraId="17391124" w14:textId="77777777" w:rsidR="00271D48" w:rsidRPr="001D2D0D" w:rsidRDefault="00271D48" w:rsidP="00E47E85">
            <w:r w:rsidRPr="001D2D0D">
              <w:t>7</w:t>
            </w:r>
          </w:p>
        </w:tc>
        <w:tc>
          <w:tcPr>
            <w:tcW w:w="552" w:type="pct"/>
          </w:tcPr>
          <w:p w14:paraId="03534855" w14:textId="77777777" w:rsidR="00271D48" w:rsidRPr="001D2D0D" w:rsidRDefault="00271D48" w:rsidP="00E47E85">
            <w:r w:rsidRPr="001D2D0D">
              <w:rPr>
                <w:i/>
                <w:iCs/>
              </w:rPr>
              <w:t>K</w:t>
            </w:r>
            <w:r w:rsidRPr="001D2D0D">
              <w:rPr>
                <w:vertAlign w:val="subscript"/>
              </w:rPr>
              <w:t>NO3,STO</w:t>
            </w:r>
          </w:p>
        </w:tc>
        <w:tc>
          <w:tcPr>
            <w:tcW w:w="1956" w:type="pct"/>
          </w:tcPr>
          <w:p w14:paraId="2D0A8579" w14:textId="77777777" w:rsidR="00271D48" w:rsidRPr="001D2D0D" w:rsidRDefault="00271D48" w:rsidP="00E47E85">
            <w:r>
              <w:rPr>
                <w:rFonts w:hint="eastAsia"/>
              </w:rPr>
              <w:t>S</w:t>
            </w:r>
            <w:r>
              <w:t xml:space="preserve">aturation constant for </w:t>
            </w:r>
            <w:r w:rsidRPr="006C2B80">
              <w:rPr>
                <w:i/>
                <w:iCs/>
              </w:rPr>
              <w:t>S</w:t>
            </w:r>
            <w:r>
              <w:rPr>
                <w:vertAlign w:val="subscript"/>
              </w:rPr>
              <w:t>NO3</w:t>
            </w:r>
            <w:r>
              <w:t xml:space="preserve"> in proc 1 and 2</w:t>
            </w:r>
          </w:p>
        </w:tc>
        <w:tc>
          <w:tcPr>
            <w:tcW w:w="1109" w:type="pct"/>
          </w:tcPr>
          <w:p w14:paraId="07AF4D54" w14:textId="77777777" w:rsidR="00271D48" w:rsidRPr="001D2D0D" w:rsidRDefault="00271D48" w:rsidP="00E47E85">
            <w:r w:rsidRPr="001D2D0D">
              <w:t>mg NO</w:t>
            </w:r>
            <w:r w:rsidRPr="001D2D0D">
              <w:rPr>
                <w:vertAlign w:val="subscript"/>
              </w:rPr>
              <w:t>3</w:t>
            </w:r>
            <w:r w:rsidRPr="001D2D0D">
              <w:t>-N/L</w:t>
            </w:r>
          </w:p>
        </w:tc>
        <w:tc>
          <w:tcPr>
            <w:tcW w:w="582" w:type="pct"/>
          </w:tcPr>
          <w:p w14:paraId="6B3635E0" w14:textId="77777777" w:rsidR="00271D48" w:rsidRPr="001D2D0D" w:rsidRDefault="00271D48" w:rsidP="00E47E85">
            <w:r w:rsidRPr="001D2D0D">
              <w:t>0.584</w:t>
            </w:r>
          </w:p>
        </w:tc>
        <w:tc>
          <w:tcPr>
            <w:tcW w:w="493" w:type="pct"/>
          </w:tcPr>
          <w:p w14:paraId="19BDD294" w14:textId="77777777" w:rsidR="00271D48" w:rsidRPr="001D2D0D" w:rsidRDefault="00271D48" w:rsidP="00E47E85">
            <w:r w:rsidRPr="001D2D0D">
              <w:t>0.584</w:t>
            </w:r>
          </w:p>
        </w:tc>
      </w:tr>
      <w:tr w:rsidR="00271D48" w:rsidRPr="001D2D0D" w14:paraId="349CC06D" w14:textId="77777777" w:rsidTr="00054E13">
        <w:tc>
          <w:tcPr>
            <w:tcW w:w="308" w:type="pct"/>
          </w:tcPr>
          <w:p w14:paraId="30C506F3" w14:textId="77777777" w:rsidR="00271D48" w:rsidRPr="001D2D0D" w:rsidRDefault="00271D48" w:rsidP="00E47E85">
            <w:r w:rsidRPr="001D2D0D">
              <w:t>8</w:t>
            </w:r>
          </w:p>
        </w:tc>
        <w:tc>
          <w:tcPr>
            <w:tcW w:w="552" w:type="pct"/>
          </w:tcPr>
          <w:p w14:paraId="11A86262" w14:textId="77777777" w:rsidR="00271D48" w:rsidRPr="001D2D0D" w:rsidRDefault="00271D48" w:rsidP="00E47E85">
            <w:pPr>
              <w:rPr>
                <w:i/>
                <w:iCs/>
              </w:rPr>
            </w:pPr>
            <w:r w:rsidRPr="001D2D0D">
              <w:rPr>
                <w:i/>
                <w:iCs/>
              </w:rPr>
              <w:t>K</w:t>
            </w:r>
            <w:r w:rsidRPr="001D2D0D">
              <w:rPr>
                <w:vertAlign w:val="subscript"/>
              </w:rPr>
              <w:t>NO2,STO</w:t>
            </w:r>
          </w:p>
        </w:tc>
        <w:tc>
          <w:tcPr>
            <w:tcW w:w="1956" w:type="pct"/>
          </w:tcPr>
          <w:p w14:paraId="03D315BC" w14:textId="77777777" w:rsidR="00271D48" w:rsidRPr="001D2D0D" w:rsidRDefault="00271D48" w:rsidP="00E47E85">
            <w:r>
              <w:rPr>
                <w:rFonts w:hint="eastAsia"/>
              </w:rPr>
              <w:t>S</w:t>
            </w:r>
            <w:r>
              <w:t xml:space="preserve">aturation constant for </w:t>
            </w:r>
            <w:r w:rsidRPr="006C2B80">
              <w:rPr>
                <w:i/>
                <w:iCs/>
              </w:rPr>
              <w:t>S</w:t>
            </w:r>
            <w:r>
              <w:rPr>
                <w:vertAlign w:val="subscript"/>
              </w:rPr>
              <w:t>NO2</w:t>
            </w:r>
            <w:r>
              <w:t xml:space="preserve"> in proc 3 and 4</w:t>
            </w:r>
          </w:p>
        </w:tc>
        <w:tc>
          <w:tcPr>
            <w:tcW w:w="1109" w:type="pct"/>
          </w:tcPr>
          <w:p w14:paraId="53F56F63" w14:textId="77777777" w:rsidR="00271D48" w:rsidRPr="001D2D0D" w:rsidRDefault="00271D48" w:rsidP="00E47E85">
            <w:r w:rsidRPr="001D2D0D">
              <w:t>mg NO</w:t>
            </w:r>
            <w:r w:rsidRPr="001D2D0D">
              <w:rPr>
                <w:vertAlign w:val="subscript"/>
              </w:rPr>
              <w:t>2</w:t>
            </w:r>
            <w:r w:rsidRPr="001D2D0D">
              <w:t>-N/L</w:t>
            </w:r>
          </w:p>
        </w:tc>
        <w:tc>
          <w:tcPr>
            <w:tcW w:w="582" w:type="pct"/>
          </w:tcPr>
          <w:p w14:paraId="09BF1B9C" w14:textId="77777777" w:rsidR="00271D48" w:rsidRPr="001D2D0D" w:rsidRDefault="00271D48" w:rsidP="00E47E85">
            <w:r w:rsidRPr="001D2D0D">
              <w:t>0.01</w:t>
            </w:r>
            <w:r>
              <w:t>0</w:t>
            </w:r>
          </w:p>
        </w:tc>
        <w:tc>
          <w:tcPr>
            <w:tcW w:w="493" w:type="pct"/>
          </w:tcPr>
          <w:p w14:paraId="0392DFB4" w14:textId="77777777" w:rsidR="00271D48" w:rsidRPr="001D2D0D" w:rsidRDefault="00271D48" w:rsidP="00E47E85">
            <w:r w:rsidRPr="001D2D0D">
              <w:t>0.01</w:t>
            </w:r>
            <w:r>
              <w:t>0</w:t>
            </w:r>
          </w:p>
        </w:tc>
      </w:tr>
      <w:tr w:rsidR="00271D48" w:rsidRPr="001D2D0D" w14:paraId="3866E725" w14:textId="77777777" w:rsidTr="00054E13">
        <w:tc>
          <w:tcPr>
            <w:tcW w:w="308" w:type="pct"/>
          </w:tcPr>
          <w:p w14:paraId="7C8EECBC" w14:textId="77777777" w:rsidR="00271D48" w:rsidRPr="001D2D0D" w:rsidRDefault="00271D48" w:rsidP="00E47E85">
            <w:r w:rsidRPr="001D2D0D">
              <w:t>9</w:t>
            </w:r>
          </w:p>
        </w:tc>
        <w:tc>
          <w:tcPr>
            <w:tcW w:w="552" w:type="pct"/>
          </w:tcPr>
          <w:p w14:paraId="121CF205" w14:textId="77777777" w:rsidR="00271D48" w:rsidRPr="001D2D0D" w:rsidRDefault="00271D48" w:rsidP="00E47E85">
            <w:pPr>
              <w:rPr>
                <w:i/>
                <w:iCs/>
              </w:rPr>
            </w:pPr>
            <w:r w:rsidRPr="001D2D0D">
              <w:rPr>
                <w:i/>
                <w:iCs/>
              </w:rPr>
              <w:t>K</w:t>
            </w:r>
            <w:r w:rsidRPr="001D2D0D">
              <w:rPr>
                <w:vertAlign w:val="subscript"/>
              </w:rPr>
              <w:t>NO3,ANG</w:t>
            </w:r>
          </w:p>
        </w:tc>
        <w:tc>
          <w:tcPr>
            <w:tcW w:w="1956" w:type="pct"/>
          </w:tcPr>
          <w:p w14:paraId="7B7D57E5" w14:textId="77777777" w:rsidR="00271D48" w:rsidRPr="001D2D0D" w:rsidRDefault="00271D48" w:rsidP="00E47E85">
            <w:r>
              <w:rPr>
                <w:rFonts w:hint="eastAsia"/>
              </w:rPr>
              <w:t>S</w:t>
            </w:r>
            <w:r>
              <w:t xml:space="preserve">aturation constant for </w:t>
            </w:r>
            <w:r w:rsidRPr="006C2B80">
              <w:rPr>
                <w:i/>
                <w:iCs/>
              </w:rPr>
              <w:t>S</w:t>
            </w:r>
            <w:r>
              <w:rPr>
                <w:vertAlign w:val="subscript"/>
              </w:rPr>
              <w:t>NO3</w:t>
            </w:r>
            <w:r>
              <w:t xml:space="preserve"> in proc 5</w:t>
            </w:r>
          </w:p>
        </w:tc>
        <w:tc>
          <w:tcPr>
            <w:tcW w:w="1109" w:type="pct"/>
          </w:tcPr>
          <w:p w14:paraId="12A1E13C" w14:textId="77777777" w:rsidR="00271D48" w:rsidRPr="001D2D0D" w:rsidRDefault="00271D48" w:rsidP="00E47E85">
            <w:r w:rsidRPr="001D2D0D">
              <w:t>mg NO</w:t>
            </w:r>
            <w:r w:rsidRPr="001D2D0D">
              <w:rPr>
                <w:vertAlign w:val="subscript"/>
              </w:rPr>
              <w:t>3</w:t>
            </w:r>
            <w:r w:rsidRPr="001D2D0D">
              <w:t>-N/L</w:t>
            </w:r>
          </w:p>
        </w:tc>
        <w:tc>
          <w:tcPr>
            <w:tcW w:w="582" w:type="pct"/>
          </w:tcPr>
          <w:p w14:paraId="674A63C8" w14:textId="77777777" w:rsidR="00271D48" w:rsidRPr="001D2D0D" w:rsidRDefault="00271D48" w:rsidP="00E47E85">
            <w:r w:rsidRPr="001D2D0D">
              <w:t>0.5</w:t>
            </w:r>
            <w:r>
              <w:t>00</w:t>
            </w:r>
          </w:p>
        </w:tc>
        <w:tc>
          <w:tcPr>
            <w:tcW w:w="493" w:type="pct"/>
          </w:tcPr>
          <w:p w14:paraId="2BE2D735" w14:textId="77777777" w:rsidR="00271D48" w:rsidRPr="001D2D0D" w:rsidRDefault="00271D48" w:rsidP="00E47E85">
            <w:r w:rsidRPr="001D2D0D">
              <w:t>0.5</w:t>
            </w:r>
            <w:r>
              <w:t>00</w:t>
            </w:r>
          </w:p>
        </w:tc>
      </w:tr>
      <w:tr w:rsidR="00271D48" w:rsidRPr="001D2D0D" w14:paraId="3A3DEA4C" w14:textId="77777777" w:rsidTr="00054E13">
        <w:tc>
          <w:tcPr>
            <w:tcW w:w="308" w:type="pct"/>
          </w:tcPr>
          <w:p w14:paraId="5EBE3694" w14:textId="77777777" w:rsidR="00271D48" w:rsidRPr="001D2D0D" w:rsidRDefault="00271D48" w:rsidP="00E47E85">
            <w:r w:rsidRPr="001D2D0D">
              <w:t>10</w:t>
            </w:r>
          </w:p>
        </w:tc>
        <w:tc>
          <w:tcPr>
            <w:tcW w:w="552" w:type="pct"/>
          </w:tcPr>
          <w:p w14:paraId="4240B830" w14:textId="77777777" w:rsidR="00271D48" w:rsidRPr="001D2D0D" w:rsidRDefault="00271D48" w:rsidP="00E47E85">
            <w:pPr>
              <w:rPr>
                <w:i/>
                <w:iCs/>
              </w:rPr>
            </w:pPr>
            <w:r w:rsidRPr="001D2D0D">
              <w:rPr>
                <w:i/>
                <w:iCs/>
              </w:rPr>
              <w:t>K</w:t>
            </w:r>
            <w:r w:rsidRPr="001D2D0D">
              <w:rPr>
                <w:vertAlign w:val="subscript"/>
              </w:rPr>
              <w:t>NO2,ANG</w:t>
            </w:r>
          </w:p>
        </w:tc>
        <w:tc>
          <w:tcPr>
            <w:tcW w:w="1956" w:type="pct"/>
          </w:tcPr>
          <w:p w14:paraId="47E6DCE8" w14:textId="77777777" w:rsidR="00271D48" w:rsidRPr="001D2D0D" w:rsidRDefault="00271D48" w:rsidP="00E47E85">
            <w:r>
              <w:rPr>
                <w:rFonts w:hint="eastAsia"/>
              </w:rPr>
              <w:t>S</w:t>
            </w:r>
            <w:r>
              <w:t xml:space="preserve">aturation constant for </w:t>
            </w:r>
            <w:r w:rsidRPr="006C2B80">
              <w:rPr>
                <w:i/>
                <w:iCs/>
              </w:rPr>
              <w:t>S</w:t>
            </w:r>
            <w:r>
              <w:rPr>
                <w:vertAlign w:val="subscript"/>
              </w:rPr>
              <w:t>NO2</w:t>
            </w:r>
            <w:r>
              <w:t xml:space="preserve"> in proc 6</w:t>
            </w:r>
          </w:p>
        </w:tc>
        <w:tc>
          <w:tcPr>
            <w:tcW w:w="1109" w:type="pct"/>
          </w:tcPr>
          <w:p w14:paraId="7EB59774" w14:textId="77777777" w:rsidR="00271D48" w:rsidRPr="001D2D0D" w:rsidRDefault="00271D48" w:rsidP="00E47E85">
            <w:r w:rsidRPr="001D2D0D">
              <w:t>mg NO</w:t>
            </w:r>
            <w:r w:rsidRPr="001D2D0D">
              <w:rPr>
                <w:vertAlign w:val="subscript"/>
              </w:rPr>
              <w:t>2</w:t>
            </w:r>
            <w:r w:rsidRPr="001D2D0D">
              <w:t>-N/L</w:t>
            </w:r>
          </w:p>
        </w:tc>
        <w:tc>
          <w:tcPr>
            <w:tcW w:w="582" w:type="pct"/>
          </w:tcPr>
          <w:p w14:paraId="178041EB" w14:textId="77777777" w:rsidR="00271D48" w:rsidRPr="001D2D0D" w:rsidRDefault="00271D48" w:rsidP="00E47E85">
            <w:r w:rsidRPr="001D2D0D">
              <w:t>0.5</w:t>
            </w:r>
            <w:r>
              <w:t>00</w:t>
            </w:r>
          </w:p>
        </w:tc>
        <w:tc>
          <w:tcPr>
            <w:tcW w:w="493" w:type="pct"/>
          </w:tcPr>
          <w:p w14:paraId="2E6D82C1" w14:textId="77777777" w:rsidR="00271D48" w:rsidRPr="001D2D0D" w:rsidRDefault="00271D48" w:rsidP="00E47E85">
            <w:r w:rsidRPr="001D2D0D">
              <w:t>0.5</w:t>
            </w:r>
            <w:r>
              <w:t>00</w:t>
            </w:r>
          </w:p>
        </w:tc>
      </w:tr>
      <w:tr w:rsidR="00271D48" w:rsidRPr="001D2D0D" w14:paraId="14532185" w14:textId="77777777" w:rsidTr="00054E13">
        <w:tc>
          <w:tcPr>
            <w:tcW w:w="308" w:type="pct"/>
          </w:tcPr>
          <w:p w14:paraId="74524AAF" w14:textId="77777777" w:rsidR="00271D48" w:rsidRPr="001D2D0D" w:rsidRDefault="00271D48" w:rsidP="00E47E85">
            <w:r w:rsidRPr="001D2D0D">
              <w:t>11</w:t>
            </w:r>
          </w:p>
        </w:tc>
        <w:tc>
          <w:tcPr>
            <w:tcW w:w="552" w:type="pct"/>
          </w:tcPr>
          <w:p w14:paraId="14081D0E" w14:textId="77777777" w:rsidR="00271D48" w:rsidRPr="001D2D0D" w:rsidRDefault="00271D48" w:rsidP="00E47E85">
            <w:pPr>
              <w:rPr>
                <w:i/>
                <w:iCs/>
              </w:rPr>
            </w:pPr>
            <w:r w:rsidRPr="001D2D0D">
              <w:rPr>
                <w:i/>
                <w:iCs/>
              </w:rPr>
              <w:t>K</w:t>
            </w:r>
            <w:r w:rsidRPr="001D2D0D">
              <w:rPr>
                <w:vertAlign w:val="subscript"/>
              </w:rPr>
              <w:t>STO,NO3</w:t>
            </w:r>
          </w:p>
        </w:tc>
        <w:tc>
          <w:tcPr>
            <w:tcW w:w="1956" w:type="pct"/>
          </w:tcPr>
          <w:p w14:paraId="164F50C5" w14:textId="77777777" w:rsidR="00271D48" w:rsidRPr="001D2D0D" w:rsidRDefault="00271D48" w:rsidP="00E47E85">
            <w:r>
              <w:rPr>
                <w:rFonts w:hint="eastAsia"/>
              </w:rPr>
              <w:t>S</w:t>
            </w:r>
            <w:r>
              <w:t xml:space="preserve">aturation constant for </w:t>
            </w:r>
            <w:r>
              <w:rPr>
                <w:i/>
                <w:iCs/>
              </w:rPr>
              <w:t>X</w:t>
            </w:r>
            <w:r>
              <w:rPr>
                <w:vertAlign w:val="subscript"/>
              </w:rPr>
              <w:t>STO</w:t>
            </w:r>
            <w:r>
              <w:t xml:space="preserve"> in proc 5</w:t>
            </w:r>
          </w:p>
        </w:tc>
        <w:tc>
          <w:tcPr>
            <w:tcW w:w="1109" w:type="pct"/>
          </w:tcPr>
          <w:p w14:paraId="7BDA4F42" w14:textId="77777777" w:rsidR="00271D48" w:rsidRPr="001D2D0D" w:rsidRDefault="00271D48" w:rsidP="00E47E85">
            <w:r w:rsidRPr="001D2D0D">
              <w:t>mg COD</w:t>
            </w:r>
            <w:r w:rsidRPr="001D2D0D">
              <w:rPr>
                <w:vertAlign w:val="subscript"/>
              </w:rPr>
              <w:t>XSTO</w:t>
            </w:r>
            <w:r w:rsidRPr="001D2D0D">
              <w:t>/L</w:t>
            </w:r>
          </w:p>
        </w:tc>
        <w:tc>
          <w:tcPr>
            <w:tcW w:w="582" w:type="pct"/>
          </w:tcPr>
          <w:p w14:paraId="011F91F0" w14:textId="77777777" w:rsidR="00271D48" w:rsidRPr="001D2D0D" w:rsidRDefault="00271D48" w:rsidP="00E47E85">
            <w:r w:rsidRPr="001D2D0D">
              <w:t>22.3</w:t>
            </w:r>
          </w:p>
        </w:tc>
        <w:tc>
          <w:tcPr>
            <w:tcW w:w="493" w:type="pct"/>
          </w:tcPr>
          <w:p w14:paraId="332E5A83" w14:textId="77777777" w:rsidR="00271D48" w:rsidRPr="001D2D0D" w:rsidRDefault="00271D48" w:rsidP="00E47E85">
            <w:r w:rsidRPr="001D2D0D">
              <w:t>24.3</w:t>
            </w:r>
          </w:p>
        </w:tc>
      </w:tr>
      <w:tr w:rsidR="00271D48" w:rsidRPr="001D2D0D" w14:paraId="2FAC4A25" w14:textId="77777777" w:rsidTr="00054E13">
        <w:tc>
          <w:tcPr>
            <w:tcW w:w="308" w:type="pct"/>
          </w:tcPr>
          <w:p w14:paraId="5439A6B2" w14:textId="77777777" w:rsidR="00271D48" w:rsidRPr="001D2D0D" w:rsidRDefault="00271D48" w:rsidP="00E47E85">
            <w:r w:rsidRPr="001D2D0D">
              <w:t>12</w:t>
            </w:r>
          </w:p>
        </w:tc>
        <w:tc>
          <w:tcPr>
            <w:tcW w:w="552" w:type="pct"/>
          </w:tcPr>
          <w:p w14:paraId="42BCE5C6" w14:textId="77777777" w:rsidR="00271D48" w:rsidRPr="001D2D0D" w:rsidRDefault="00271D48" w:rsidP="00E47E85">
            <w:pPr>
              <w:rPr>
                <w:i/>
                <w:iCs/>
              </w:rPr>
            </w:pPr>
            <w:r w:rsidRPr="001D2D0D">
              <w:rPr>
                <w:i/>
                <w:iCs/>
              </w:rPr>
              <w:t>K</w:t>
            </w:r>
            <w:r w:rsidRPr="001D2D0D">
              <w:rPr>
                <w:vertAlign w:val="subscript"/>
              </w:rPr>
              <w:t>STO,NO2</w:t>
            </w:r>
          </w:p>
        </w:tc>
        <w:tc>
          <w:tcPr>
            <w:tcW w:w="1956" w:type="pct"/>
          </w:tcPr>
          <w:p w14:paraId="63C7BCB0" w14:textId="77777777" w:rsidR="00271D48" w:rsidRPr="001D2D0D" w:rsidRDefault="00271D48" w:rsidP="00E47E85">
            <w:r>
              <w:rPr>
                <w:rFonts w:hint="eastAsia"/>
              </w:rPr>
              <w:t>S</w:t>
            </w:r>
            <w:r>
              <w:t xml:space="preserve">aturation constant for </w:t>
            </w:r>
            <w:r>
              <w:rPr>
                <w:i/>
                <w:iCs/>
              </w:rPr>
              <w:t>X</w:t>
            </w:r>
            <w:r>
              <w:rPr>
                <w:vertAlign w:val="subscript"/>
              </w:rPr>
              <w:t>STO</w:t>
            </w:r>
            <w:r>
              <w:t xml:space="preserve"> in proc 6</w:t>
            </w:r>
          </w:p>
        </w:tc>
        <w:tc>
          <w:tcPr>
            <w:tcW w:w="1109" w:type="pct"/>
          </w:tcPr>
          <w:p w14:paraId="009E8B07" w14:textId="77777777" w:rsidR="00271D48" w:rsidRPr="001D2D0D" w:rsidRDefault="00271D48" w:rsidP="00E47E85">
            <w:r w:rsidRPr="001D2D0D">
              <w:t>mg COD</w:t>
            </w:r>
            <w:r w:rsidRPr="001D2D0D">
              <w:rPr>
                <w:vertAlign w:val="subscript"/>
              </w:rPr>
              <w:t>XSTO</w:t>
            </w:r>
            <w:r w:rsidRPr="001D2D0D">
              <w:t>/L</w:t>
            </w:r>
          </w:p>
        </w:tc>
        <w:tc>
          <w:tcPr>
            <w:tcW w:w="582" w:type="pct"/>
          </w:tcPr>
          <w:p w14:paraId="5D482BE9" w14:textId="77777777" w:rsidR="00271D48" w:rsidRPr="001D2D0D" w:rsidRDefault="00271D48" w:rsidP="00E47E85">
            <w:r w:rsidRPr="001D2D0D">
              <w:t>8.18</w:t>
            </w:r>
          </w:p>
        </w:tc>
        <w:tc>
          <w:tcPr>
            <w:tcW w:w="493" w:type="pct"/>
          </w:tcPr>
          <w:p w14:paraId="34C97578" w14:textId="77777777" w:rsidR="00271D48" w:rsidRPr="001D2D0D" w:rsidRDefault="00271D48" w:rsidP="00E47E85">
            <w:r w:rsidRPr="001D2D0D">
              <w:t>8.48</w:t>
            </w:r>
          </w:p>
        </w:tc>
      </w:tr>
      <w:tr w:rsidR="00271D48" w:rsidRPr="001D2D0D" w14:paraId="1F4691ED" w14:textId="77777777" w:rsidTr="00054E13">
        <w:tc>
          <w:tcPr>
            <w:tcW w:w="308" w:type="pct"/>
          </w:tcPr>
          <w:p w14:paraId="7FA54734" w14:textId="77777777" w:rsidR="00271D48" w:rsidRPr="001D2D0D" w:rsidRDefault="00271D48" w:rsidP="00E47E85">
            <w:r w:rsidRPr="001D2D0D">
              <w:t>13</w:t>
            </w:r>
          </w:p>
        </w:tc>
        <w:tc>
          <w:tcPr>
            <w:tcW w:w="552" w:type="pct"/>
          </w:tcPr>
          <w:p w14:paraId="02A986F6" w14:textId="77777777" w:rsidR="00271D48" w:rsidRPr="001D2D0D" w:rsidRDefault="00271D48" w:rsidP="00E47E85">
            <w:pPr>
              <w:rPr>
                <w:vertAlign w:val="subscript"/>
              </w:rPr>
            </w:pPr>
            <w:r>
              <w:rPr>
                <w:i/>
                <w:iCs/>
              </w:rPr>
              <w:t>q</w:t>
            </w:r>
            <w:r w:rsidRPr="001D2D0D">
              <w:rPr>
                <w:vertAlign w:val="subscript"/>
              </w:rPr>
              <w:t>STO,</w:t>
            </w:r>
            <w:r>
              <w:rPr>
                <w:vertAlign w:val="subscript"/>
              </w:rPr>
              <w:t>P1</w:t>
            </w:r>
            <w:r w:rsidRPr="001D2D0D" w:rsidDel="005F1CC3">
              <w:rPr>
                <w:vertAlign w:val="subscript"/>
              </w:rPr>
              <w:t xml:space="preserve"> </w:t>
            </w:r>
            <w:r w:rsidRPr="001D2D0D">
              <w:rPr>
                <w:vertAlign w:val="superscript"/>
              </w:rPr>
              <w:t>c</w:t>
            </w:r>
          </w:p>
        </w:tc>
        <w:tc>
          <w:tcPr>
            <w:tcW w:w="1956" w:type="pct"/>
          </w:tcPr>
          <w:p w14:paraId="3CAB4297" w14:textId="77777777" w:rsidR="00271D48" w:rsidRPr="001D2D0D" w:rsidRDefault="00271D48" w:rsidP="00E47E85">
            <w:r>
              <w:rPr>
                <w:rFonts w:hint="eastAsia"/>
              </w:rPr>
              <w:t>M</w:t>
            </w:r>
            <w:r>
              <w:t>aximum rate constant in proc 1</w:t>
            </w:r>
          </w:p>
        </w:tc>
        <w:tc>
          <w:tcPr>
            <w:tcW w:w="1109" w:type="pct"/>
          </w:tcPr>
          <w:p w14:paraId="11266FAE" w14:textId="77777777" w:rsidR="00271D48" w:rsidRPr="001D2D0D" w:rsidRDefault="00271D48" w:rsidP="00E47E85">
            <w:r w:rsidRPr="001D2D0D">
              <w:t>mg COD</w:t>
            </w:r>
            <w:r>
              <w:rPr>
                <w:vertAlign w:val="subscript"/>
              </w:rPr>
              <w:t>Ac</w:t>
            </w:r>
            <w:r w:rsidRPr="001D2D0D">
              <w:t>/L/min</w:t>
            </w:r>
          </w:p>
        </w:tc>
        <w:tc>
          <w:tcPr>
            <w:tcW w:w="582" w:type="pct"/>
          </w:tcPr>
          <w:p w14:paraId="0A972202" w14:textId="77777777" w:rsidR="00271D48" w:rsidRPr="001D2D0D" w:rsidRDefault="00271D48" w:rsidP="00E47E85">
            <w:r w:rsidRPr="001D2D0D">
              <w:t>0.738</w:t>
            </w:r>
          </w:p>
        </w:tc>
        <w:tc>
          <w:tcPr>
            <w:tcW w:w="493" w:type="pct"/>
          </w:tcPr>
          <w:p w14:paraId="63005841" w14:textId="77777777" w:rsidR="00271D48" w:rsidRPr="001D2D0D" w:rsidRDefault="00271D48" w:rsidP="00E47E85">
            <w:r w:rsidRPr="001D2D0D">
              <w:t>0.696</w:t>
            </w:r>
          </w:p>
        </w:tc>
      </w:tr>
      <w:tr w:rsidR="00271D48" w:rsidRPr="001D2D0D" w14:paraId="3C97C711" w14:textId="77777777" w:rsidTr="00054E13">
        <w:tc>
          <w:tcPr>
            <w:tcW w:w="308" w:type="pct"/>
          </w:tcPr>
          <w:p w14:paraId="7159028B" w14:textId="77777777" w:rsidR="00271D48" w:rsidRPr="001D2D0D" w:rsidRDefault="00271D48" w:rsidP="00E47E85">
            <w:r w:rsidRPr="001D2D0D">
              <w:t>14</w:t>
            </w:r>
          </w:p>
        </w:tc>
        <w:tc>
          <w:tcPr>
            <w:tcW w:w="552" w:type="pct"/>
          </w:tcPr>
          <w:p w14:paraId="7EC37957" w14:textId="77777777" w:rsidR="00271D48" w:rsidRPr="001D2D0D" w:rsidRDefault="00271D48" w:rsidP="00E47E85">
            <w:pPr>
              <w:rPr>
                <w:i/>
                <w:iCs/>
              </w:rPr>
            </w:pPr>
            <w:r>
              <w:rPr>
                <w:i/>
                <w:iCs/>
              </w:rPr>
              <w:t>q</w:t>
            </w:r>
            <w:r w:rsidRPr="001D2D0D">
              <w:rPr>
                <w:vertAlign w:val="subscript"/>
              </w:rPr>
              <w:t>STO,</w:t>
            </w:r>
            <w:r>
              <w:rPr>
                <w:vertAlign w:val="subscript"/>
              </w:rPr>
              <w:t>P2</w:t>
            </w:r>
            <w:r w:rsidRPr="001D2D0D" w:rsidDel="005F1CC3">
              <w:rPr>
                <w:vertAlign w:val="subscript"/>
              </w:rPr>
              <w:t xml:space="preserve"> </w:t>
            </w:r>
            <w:r w:rsidRPr="003E6501">
              <w:rPr>
                <w:vertAlign w:val="superscript"/>
              </w:rPr>
              <w:t>c</w:t>
            </w:r>
          </w:p>
        </w:tc>
        <w:tc>
          <w:tcPr>
            <w:tcW w:w="1956" w:type="pct"/>
          </w:tcPr>
          <w:p w14:paraId="2C12FFB5" w14:textId="77777777" w:rsidR="00271D48" w:rsidRPr="001D2D0D" w:rsidRDefault="00271D48" w:rsidP="00E47E85">
            <w:r>
              <w:rPr>
                <w:rFonts w:hint="eastAsia"/>
              </w:rPr>
              <w:t>M</w:t>
            </w:r>
            <w:r>
              <w:t>aximum rate constant in proc 2</w:t>
            </w:r>
          </w:p>
        </w:tc>
        <w:tc>
          <w:tcPr>
            <w:tcW w:w="1109" w:type="pct"/>
          </w:tcPr>
          <w:p w14:paraId="6FE89B64" w14:textId="77777777" w:rsidR="00271D48" w:rsidRPr="001D2D0D" w:rsidRDefault="00271D48" w:rsidP="00E47E85">
            <w:r w:rsidRPr="001D2D0D">
              <w:t>mg COD</w:t>
            </w:r>
            <w:r>
              <w:rPr>
                <w:vertAlign w:val="subscript"/>
              </w:rPr>
              <w:t>NAc</w:t>
            </w:r>
            <w:r w:rsidRPr="001D2D0D">
              <w:t>/L/min</w:t>
            </w:r>
          </w:p>
        </w:tc>
        <w:tc>
          <w:tcPr>
            <w:tcW w:w="582" w:type="pct"/>
          </w:tcPr>
          <w:p w14:paraId="499E46F6" w14:textId="77777777" w:rsidR="00271D48" w:rsidRPr="001D2D0D" w:rsidRDefault="00271D48" w:rsidP="00E47E85">
            <w:r w:rsidRPr="001D2D0D">
              <w:t>0.277</w:t>
            </w:r>
          </w:p>
        </w:tc>
        <w:tc>
          <w:tcPr>
            <w:tcW w:w="493" w:type="pct"/>
          </w:tcPr>
          <w:p w14:paraId="58151A1E" w14:textId="77777777" w:rsidR="00271D48" w:rsidRPr="001D2D0D" w:rsidRDefault="00271D48" w:rsidP="00E47E85">
            <w:r w:rsidRPr="001D2D0D">
              <w:t>0.304</w:t>
            </w:r>
          </w:p>
        </w:tc>
      </w:tr>
      <w:tr w:rsidR="00271D48" w:rsidRPr="001D2D0D" w14:paraId="4C00DC75" w14:textId="77777777" w:rsidTr="00054E13">
        <w:tc>
          <w:tcPr>
            <w:tcW w:w="308" w:type="pct"/>
          </w:tcPr>
          <w:p w14:paraId="25BCACAC" w14:textId="77777777" w:rsidR="00271D48" w:rsidRPr="001D2D0D" w:rsidRDefault="00271D48" w:rsidP="00E47E85">
            <w:r w:rsidRPr="001D2D0D">
              <w:t>15</w:t>
            </w:r>
          </w:p>
        </w:tc>
        <w:tc>
          <w:tcPr>
            <w:tcW w:w="552" w:type="pct"/>
          </w:tcPr>
          <w:p w14:paraId="5238FFA0" w14:textId="77777777" w:rsidR="00271D48" w:rsidRPr="001D2D0D" w:rsidRDefault="00271D48" w:rsidP="00E47E85">
            <w:pPr>
              <w:rPr>
                <w:i/>
                <w:iCs/>
              </w:rPr>
            </w:pPr>
            <w:r>
              <w:rPr>
                <w:i/>
                <w:iCs/>
              </w:rPr>
              <w:t>q</w:t>
            </w:r>
            <w:r w:rsidRPr="001D2D0D">
              <w:rPr>
                <w:vertAlign w:val="subscript"/>
              </w:rPr>
              <w:t>STO,</w:t>
            </w:r>
            <w:r>
              <w:rPr>
                <w:vertAlign w:val="subscript"/>
              </w:rPr>
              <w:t>P3</w:t>
            </w:r>
            <w:r w:rsidRPr="001D2D0D">
              <w:rPr>
                <w:vertAlign w:val="subscript"/>
              </w:rPr>
              <w:t xml:space="preserve"> </w:t>
            </w:r>
            <w:r w:rsidRPr="001D2D0D">
              <w:rPr>
                <w:vertAlign w:val="superscript"/>
              </w:rPr>
              <w:t>c</w:t>
            </w:r>
          </w:p>
        </w:tc>
        <w:tc>
          <w:tcPr>
            <w:tcW w:w="1956" w:type="pct"/>
          </w:tcPr>
          <w:p w14:paraId="6FB37F5A" w14:textId="77777777" w:rsidR="00271D48" w:rsidRPr="001D2D0D" w:rsidRDefault="00271D48" w:rsidP="00E47E85">
            <w:r>
              <w:rPr>
                <w:rFonts w:hint="eastAsia"/>
              </w:rPr>
              <w:t>M</w:t>
            </w:r>
            <w:r>
              <w:t>aximum rate constant in proc 3</w:t>
            </w:r>
          </w:p>
        </w:tc>
        <w:tc>
          <w:tcPr>
            <w:tcW w:w="1109" w:type="pct"/>
          </w:tcPr>
          <w:p w14:paraId="5429A4EB" w14:textId="77777777" w:rsidR="00271D48" w:rsidRPr="001D2D0D" w:rsidRDefault="00271D48" w:rsidP="00E47E85">
            <w:r w:rsidRPr="001D2D0D">
              <w:t>mg COD</w:t>
            </w:r>
            <w:r>
              <w:rPr>
                <w:vertAlign w:val="subscript"/>
              </w:rPr>
              <w:t>Ac</w:t>
            </w:r>
            <w:r w:rsidRPr="001D2D0D">
              <w:t>/L/min</w:t>
            </w:r>
          </w:p>
        </w:tc>
        <w:tc>
          <w:tcPr>
            <w:tcW w:w="582" w:type="pct"/>
          </w:tcPr>
          <w:p w14:paraId="5CA8A3B6" w14:textId="77777777" w:rsidR="00271D48" w:rsidRPr="001D2D0D" w:rsidRDefault="00271D48" w:rsidP="00E47E85">
            <w:r w:rsidRPr="001D2D0D">
              <w:t>1.07</w:t>
            </w:r>
          </w:p>
        </w:tc>
        <w:tc>
          <w:tcPr>
            <w:tcW w:w="493" w:type="pct"/>
          </w:tcPr>
          <w:p w14:paraId="4C9D5CE0" w14:textId="77777777" w:rsidR="00271D48" w:rsidRPr="001D2D0D" w:rsidRDefault="00271D48" w:rsidP="00E47E85">
            <w:r w:rsidRPr="001D2D0D">
              <w:t>0.966</w:t>
            </w:r>
          </w:p>
        </w:tc>
      </w:tr>
      <w:tr w:rsidR="00271D48" w:rsidRPr="001D2D0D" w14:paraId="4FD376AE" w14:textId="77777777" w:rsidTr="00054E13">
        <w:tc>
          <w:tcPr>
            <w:tcW w:w="308" w:type="pct"/>
          </w:tcPr>
          <w:p w14:paraId="58166199" w14:textId="77777777" w:rsidR="00271D48" w:rsidRPr="001D2D0D" w:rsidRDefault="00271D48" w:rsidP="00E47E85">
            <w:r w:rsidRPr="001D2D0D">
              <w:t>16</w:t>
            </w:r>
          </w:p>
        </w:tc>
        <w:tc>
          <w:tcPr>
            <w:tcW w:w="552" w:type="pct"/>
          </w:tcPr>
          <w:p w14:paraId="6DAB1667" w14:textId="77777777" w:rsidR="00271D48" w:rsidRPr="001D2D0D" w:rsidRDefault="00271D48" w:rsidP="00E47E85">
            <w:pPr>
              <w:rPr>
                <w:i/>
                <w:iCs/>
              </w:rPr>
            </w:pPr>
            <w:r>
              <w:rPr>
                <w:i/>
                <w:iCs/>
              </w:rPr>
              <w:t>q</w:t>
            </w:r>
            <w:r w:rsidRPr="001D2D0D">
              <w:rPr>
                <w:vertAlign w:val="subscript"/>
              </w:rPr>
              <w:t>STO,</w:t>
            </w:r>
            <w:r>
              <w:rPr>
                <w:vertAlign w:val="subscript"/>
              </w:rPr>
              <w:t>P4</w:t>
            </w:r>
            <w:r w:rsidRPr="001D2D0D">
              <w:rPr>
                <w:vertAlign w:val="subscript"/>
              </w:rPr>
              <w:t xml:space="preserve"> </w:t>
            </w:r>
            <w:r w:rsidRPr="001D2D0D">
              <w:rPr>
                <w:vertAlign w:val="superscript"/>
              </w:rPr>
              <w:t>c</w:t>
            </w:r>
          </w:p>
        </w:tc>
        <w:tc>
          <w:tcPr>
            <w:tcW w:w="1956" w:type="pct"/>
          </w:tcPr>
          <w:p w14:paraId="578755DE" w14:textId="77777777" w:rsidR="00271D48" w:rsidRPr="001D2D0D" w:rsidRDefault="00271D48" w:rsidP="00E47E85">
            <w:r>
              <w:rPr>
                <w:rFonts w:hint="eastAsia"/>
              </w:rPr>
              <w:t>M</w:t>
            </w:r>
            <w:r>
              <w:t>aximum rate constant in proc 4</w:t>
            </w:r>
          </w:p>
        </w:tc>
        <w:tc>
          <w:tcPr>
            <w:tcW w:w="1109" w:type="pct"/>
          </w:tcPr>
          <w:p w14:paraId="7DF60794" w14:textId="77777777" w:rsidR="00271D48" w:rsidRPr="001D2D0D" w:rsidRDefault="00271D48" w:rsidP="00E47E85">
            <w:r w:rsidRPr="001D2D0D">
              <w:t>mg COD</w:t>
            </w:r>
            <w:r>
              <w:rPr>
                <w:vertAlign w:val="subscript"/>
              </w:rPr>
              <w:t>NAc</w:t>
            </w:r>
            <w:r w:rsidRPr="001D2D0D">
              <w:t>/L/min</w:t>
            </w:r>
          </w:p>
        </w:tc>
        <w:tc>
          <w:tcPr>
            <w:tcW w:w="582" w:type="pct"/>
          </w:tcPr>
          <w:p w14:paraId="628DA21D" w14:textId="77777777" w:rsidR="00271D48" w:rsidRPr="001D2D0D" w:rsidRDefault="00271D48" w:rsidP="00E47E85">
            <w:r w:rsidRPr="001D2D0D">
              <w:t>0.717</w:t>
            </w:r>
          </w:p>
        </w:tc>
        <w:tc>
          <w:tcPr>
            <w:tcW w:w="493" w:type="pct"/>
          </w:tcPr>
          <w:p w14:paraId="6E911B5B" w14:textId="77777777" w:rsidR="00271D48" w:rsidRPr="001D2D0D" w:rsidRDefault="00271D48" w:rsidP="00E47E85">
            <w:r w:rsidRPr="001D2D0D">
              <w:t>0.788</w:t>
            </w:r>
          </w:p>
        </w:tc>
      </w:tr>
      <w:tr w:rsidR="00271D48" w:rsidRPr="001D2D0D" w14:paraId="53134369" w14:textId="77777777" w:rsidTr="00054E13">
        <w:tc>
          <w:tcPr>
            <w:tcW w:w="308" w:type="pct"/>
          </w:tcPr>
          <w:p w14:paraId="7E7CDE87" w14:textId="77777777" w:rsidR="00271D48" w:rsidRPr="001D2D0D" w:rsidRDefault="00271D48" w:rsidP="00E47E85">
            <w:r w:rsidRPr="001D2D0D">
              <w:t>17</w:t>
            </w:r>
          </w:p>
        </w:tc>
        <w:tc>
          <w:tcPr>
            <w:tcW w:w="552" w:type="pct"/>
          </w:tcPr>
          <w:p w14:paraId="1771E1C6" w14:textId="77777777" w:rsidR="00271D48" w:rsidRPr="001D2D0D" w:rsidRDefault="00271D48" w:rsidP="00E47E85">
            <w:pPr>
              <w:rPr>
                <w:i/>
                <w:iCs/>
              </w:rPr>
            </w:pPr>
            <w:r>
              <w:rPr>
                <w:i/>
                <w:iCs/>
              </w:rPr>
              <w:t>q</w:t>
            </w:r>
            <w:r w:rsidRPr="001D2D0D">
              <w:rPr>
                <w:vertAlign w:val="subscript"/>
              </w:rPr>
              <w:t>ANG,</w:t>
            </w:r>
            <w:r>
              <w:rPr>
                <w:vertAlign w:val="subscript"/>
              </w:rPr>
              <w:t>P5</w:t>
            </w:r>
            <w:r w:rsidRPr="001D2D0D">
              <w:rPr>
                <w:vertAlign w:val="subscript"/>
              </w:rPr>
              <w:t xml:space="preserve"> </w:t>
            </w:r>
            <w:r w:rsidRPr="001D2D0D">
              <w:rPr>
                <w:vertAlign w:val="superscript"/>
              </w:rPr>
              <w:t>c</w:t>
            </w:r>
          </w:p>
        </w:tc>
        <w:tc>
          <w:tcPr>
            <w:tcW w:w="1956" w:type="pct"/>
          </w:tcPr>
          <w:p w14:paraId="06EF1ECF" w14:textId="77777777" w:rsidR="00271D48" w:rsidRPr="001D2D0D" w:rsidRDefault="00271D48" w:rsidP="00E47E85">
            <w:r>
              <w:rPr>
                <w:rFonts w:hint="eastAsia"/>
              </w:rPr>
              <w:t>M</w:t>
            </w:r>
            <w:r>
              <w:t>aximum rate constant in proc 5</w:t>
            </w:r>
          </w:p>
        </w:tc>
        <w:tc>
          <w:tcPr>
            <w:tcW w:w="1109" w:type="pct"/>
          </w:tcPr>
          <w:p w14:paraId="1E7D8F51" w14:textId="77777777" w:rsidR="00271D48" w:rsidRPr="001D2D0D" w:rsidRDefault="00271D48" w:rsidP="00E47E85">
            <w:r w:rsidRPr="001D2D0D">
              <w:t>mg COD</w:t>
            </w:r>
            <w:r w:rsidRPr="001D2D0D">
              <w:rPr>
                <w:vertAlign w:val="subscript"/>
              </w:rPr>
              <w:t>H</w:t>
            </w:r>
            <w:r w:rsidRPr="001D2D0D">
              <w:t>/L/min</w:t>
            </w:r>
          </w:p>
        </w:tc>
        <w:tc>
          <w:tcPr>
            <w:tcW w:w="582" w:type="pct"/>
          </w:tcPr>
          <w:p w14:paraId="51EFDF08" w14:textId="77777777" w:rsidR="00271D48" w:rsidRPr="001D2D0D" w:rsidRDefault="00271D48" w:rsidP="00E47E85">
            <w:r w:rsidRPr="001D2D0D">
              <w:t>0.200</w:t>
            </w:r>
          </w:p>
        </w:tc>
        <w:tc>
          <w:tcPr>
            <w:tcW w:w="493" w:type="pct"/>
          </w:tcPr>
          <w:p w14:paraId="7A4C101E" w14:textId="77777777" w:rsidR="00271D48" w:rsidRPr="001D2D0D" w:rsidRDefault="00271D48" w:rsidP="00E47E85">
            <w:r w:rsidRPr="001D2D0D">
              <w:t>0.220</w:t>
            </w:r>
          </w:p>
        </w:tc>
      </w:tr>
      <w:tr w:rsidR="00271D48" w:rsidRPr="001D2D0D" w14:paraId="147610B1" w14:textId="77777777" w:rsidTr="00054E13">
        <w:tc>
          <w:tcPr>
            <w:tcW w:w="308" w:type="pct"/>
          </w:tcPr>
          <w:p w14:paraId="250DFE5E" w14:textId="77777777" w:rsidR="00271D48" w:rsidRPr="001D2D0D" w:rsidRDefault="00271D48" w:rsidP="00E47E85">
            <w:r w:rsidRPr="001D2D0D">
              <w:t>18</w:t>
            </w:r>
          </w:p>
        </w:tc>
        <w:tc>
          <w:tcPr>
            <w:tcW w:w="552" w:type="pct"/>
          </w:tcPr>
          <w:p w14:paraId="24E43338" w14:textId="77777777" w:rsidR="00271D48" w:rsidRPr="001D2D0D" w:rsidRDefault="00271D48" w:rsidP="00E47E85">
            <w:pPr>
              <w:rPr>
                <w:i/>
                <w:iCs/>
              </w:rPr>
            </w:pPr>
            <w:r>
              <w:rPr>
                <w:i/>
                <w:iCs/>
              </w:rPr>
              <w:t>q</w:t>
            </w:r>
            <w:r w:rsidRPr="001D2D0D">
              <w:rPr>
                <w:vertAlign w:val="subscript"/>
              </w:rPr>
              <w:t>ANG,</w:t>
            </w:r>
            <w:r>
              <w:rPr>
                <w:vertAlign w:val="subscript"/>
              </w:rPr>
              <w:t>P6</w:t>
            </w:r>
          </w:p>
        </w:tc>
        <w:tc>
          <w:tcPr>
            <w:tcW w:w="1956" w:type="pct"/>
          </w:tcPr>
          <w:p w14:paraId="618DA15E" w14:textId="77777777" w:rsidR="00271D48" w:rsidRPr="001D2D0D" w:rsidRDefault="00271D48" w:rsidP="00E47E85">
            <w:r>
              <w:rPr>
                <w:rFonts w:hint="eastAsia"/>
              </w:rPr>
              <w:t>M</w:t>
            </w:r>
            <w:r>
              <w:t>aximum rate constant in proc 6</w:t>
            </w:r>
          </w:p>
        </w:tc>
        <w:tc>
          <w:tcPr>
            <w:tcW w:w="1109" w:type="pct"/>
          </w:tcPr>
          <w:p w14:paraId="11746B91" w14:textId="77777777" w:rsidR="00271D48" w:rsidRPr="001D2D0D" w:rsidRDefault="00271D48" w:rsidP="00E47E85">
            <w:r w:rsidRPr="001D2D0D">
              <w:t>mg COD</w:t>
            </w:r>
            <w:r w:rsidRPr="001D2D0D">
              <w:rPr>
                <w:vertAlign w:val="subscript"/>
              </w:rPr>
              <w:t>H</w:t>
            </w:r>
            <w:r w:rsidRPr="001D2D0D">
              <w:t>/L/min</w:t>
            </w:r>
          </w:p>
        </w:tc>
        <w:tc>
          <w:tcPr>
            <w:tcW w:w="582" w:type="pct"/>
          </w:tcPr>
          <w:p w14:paraId="3A4F5A0A" w14:textId="77777777" w:rsidR="00271D48" w:rsidRPr="001D2D0D" w:rsidRDefault="00271D48" w:rsidP="00E47E85">
            <w:r w:rsidRPr="001D2D0D">
              <w:t>0.210</w:t>
            </w:r>
          </w:p>
        </w:tc>
        <w:tc>
          <w:tcPr>
            <w:tcW w:w="493" w:type="pct"/>
          </w:tcPr>
          <w:p w14:paraId="113E0C99" w14:textId="77777777" w:rsidR="00271D48" w:rsidRPr="001D2D0D" w:rsidRDefault="00271D48" w:rsidP="00E47E85">
            <w:r w:rsidRPr="001D2D0D">
              <w:t>0.191</w:t>
            </w:r>
          </w:p>
        </w:tc>
      </w:tr>
    </w:tbl>
    <w:p w14:paraId="5E810685" w14:textId="77777777" w:rsidR="00DF6B57" w:rsidRPr="001D2D0D" w:rsidRDefault="00DF6B57" w:rsidP="00DF6B57">
      <w:r w:rsidRPr="001D2D0D">
        <w:t>a: Estimated parameter values for synthetic fermentate.</w:t>
      </w:r>
    </w:p>
    <w:p w14:paraId="16E409F0" w14:textId="77777777" w:rsidR="00DF6B57" w:rsidRPr="001D2D0D" w:rsidRDefault="00DF6B57" w:rsidP="00DF6B57">
      <w:r w:rsidRPr="001D2D0D">
        <w:t>b: Estimated parameter values for real micro-aerated fermentate.</w:t>
      </w:r>
    </w:p>
    <w:p w14:paraId="455E0C10" w14:textId="77777777" w:rsidR="00DF6B57" w:rsidRPr="001D2D0D" w:rsidRDefault="00DF6B57" w:rsidP="00DF6B57">
      <w:r w:rsidRPr="001D2D0D">
        <w:t>c: High sensitive parameters for the batch denitrification experiment of real micro-aerated fermentate.</w:t>
      </w:r>
    </w:p>
    <w:p w14:paraId="6D773982" w14:textId="12EB59C6" w:rsidR="004E1BCA" w:rsidRDefault="004E1BCA">
      <w:pPr>
        <w:widowControl/>
        <w:jc w:val="left"/>
      </w:pPr>
      <w:r>
        <w:br w:type="page"/>
      </w:r>
    </w:p>
    <w:p w14:paraId="47C23850" w14:textId="5A1E2567" w:rsidR="003128B5" w:rsidRPr="0068290E" w:rsidRDefault="003128B5" w:rsidP="003C04C8">
      <w:pPr>
        <w:pStyle w:val="a7"/>
      </w:pPr>
      <w:r>
        <w:rPr>
          <w:rFonts w:hint="eastAsia"/>
        </w:rPr>
        <w:t>T</w:t>
      </w:r>
      <w:r>
        <w:t>able S4</w:t>
      </w:r>
      <w:r w:rsidRPr="0068290E">
        <w:t xml:space="preserve">. </w:t>
      </w:r>
      <w:r w:rsidR="0027579B">
        <w:rPr>
          <w:rFonts w:hint="eastAsia"/>
        </w:rPr>
        <w:t>S</w:t>
      </w:r>
      <w:r w:rsidR="0027579B">
        <w:t xml:space="preserve">ummary of component variation rates during the early stage of the batch denitrification experiments </w:t>
      </w:r>
      <w:r w:rsidRPr="0068290E">
        <w:t>(0~60 min)</w:t>
      </w:r>
    </w:p>
    <w:tbl>
      <w:tblPr>
        <w:tblStyle w:val="a9"/>
        <w:tblW w:w="5000" w:type="pct"/>
        <w:tblLook w:val="04A0" w:firstRow="1" w:lastRow="0" w:firstColumn="1" w:lastColumn="0" w:noHBand="0" w:noVBand="1"/>
      </w:tblPr>
      <w:tblGrid>
        <w:gridCol w:w="852"/>
        <w:gridCol w:w="1701"/>
        <w:gridCol w:w="992"/>
        <w:gridCol w:w="1558"/>
        <w:gridCol w:w="1560"/>
        <w:gridCol w:w="1643"/>
      </w:tblGrid>
      <w:tr w:rsidR="00724467" w:rsidRPr="0068290E" w14:paraId="229D0E94" w14:textId="77777777" w:rsidTr="00724467">
        <w:trPr>
          <w:cnfStyle w:val="100000000000" w:firstRow="1" w:lastRow="0" w:firstColumn="0" w:lastColumn="0" w:oddVBand="0" w:evenVBand="0" w:oddHBand="0" w:evenHBand="0" w:firstRowFirstColumn="0" w:firstRowLastColumn="0" w:lastRowFirstColumn="0" w:lastRowLastColumn="0"/>
        </w:trPr>
        <w:tc>
          <w:tcPr>
            <w:tcW w:w="513" w:type="pct"/>
          </w:tcPr>
          <w:p w14:paraId="00F7325A" w14:textId="77777777" w:rsidR="003128B5" w:rsidRPr="0068290E" w:rsidRDefault="003128B5" w:rsidP="00A670C8">
            <w:r w:rsidRPr="0068290E">
              <w:t>Batch</w:t>
            </w:r>
          </w:p>
        </w:tc>
        <w:tc>
          <w:tcPr>
            <w:tcW w:w="1024" w:type="pct"/>
          </w:tcPr>
          <w:p w14:paraId="26535FA5" w14:textId="77777777" w:rsidR="003128B5" w:rsidRPr="0068290E" w:rsidRDefault="003128B5" w:rsidP="00A670C8">
            <w:r w:rsidRPr="0068290E">
              <w:t>Initial C/N</w:t>
            </w:r>
          </w:p>
          <w:p w14:paraId="6788F237" w14:textId="77777777" w:rsidR="003128B5" w:rsidRPr="0068290E" w:rsidRDefault="003128B5" w:rsidP="00A670C8">
            <w:r w:rsidRPr="0068290E">
              <w:t>(mg COD/ mg N)</w:t>
            </w:r>
          </w:p>
        </w:tc>
        <w:tc>
          <w:tcPr>
            <w:tcW w:w="597" w:type="pct"/>
          </w:tcPr>
          <w:p w14:paraId="0BC112F2" w14:textId="77777777" w:rsidR="003128B5" w:rsidRPr="0068290E" w:rsidRDefault="003128B5" w:rsidP="00A670C8">
            <w:r w:rsidRPr="0068290E">
              <w:t>Acetate percent</w:t>
            </w:r>
          </w:p>
          <w:p w14:paraId="09007960" w14:textId="77777777" w:rsidR="003128B5" w:rsidRPr="0068290E" w:rsidRDefault="003128B5" w:rsidP="00A670C8">
            <w:r w:rsidRPr="0068290E">
              <w:t xml:space="preserve"> (%)</w:t>
            </w:r>
          </w:p>
        </w:tc>
        <w:tc>
          <w:tcPr>
            <w:tcW w:w="938" w:type="pct"/>
          </w:tcPr>
          <w:p w14:paraId="723D18D6" w14:textId="77777777" w:rsidR="003128B5" w:rsidRPr="0068290E" w:rsidRDefault="003128B5" w:rsidP="00A670C8">
            <w:r w:rsidRPr="0068290E">
              <w:t>d</w:t>
            </w:r>
            <w:r w:rsidRPr="0068290E">
              <w:rPr>
                <w:i/>
                <w:iCs/>
              </w:rPr>
              <w:t>S</w:t>
            </w:r>
            <w:r w:rsidRPr="0068290E">
              <w:rPr>
                <w:vertAlign w:val="subscript"/>
              </w:rPr>
              <w:t>NO3</w:t>
            </w:r>
            <w:r w:rsidRPr="0068290E">
              <w:t>/dt</w:t>
            </w:r>
          </w:p>
          <w:p w14:paraId="2CEEB617" w14:textId="77777777" w:rsidR="003128B5" w:rsidRPr="0068290E" w:rsidRDefault="003128B5" w:rsidP="00A670C8">
            <w:r w:rsidRPr="0068290E">
              <w:t xml:space="preserve"> (mg N/L/min)</w:t>
            </w:r>
          </w:p>
        </w:tc>
        <w:tc>
          <w:tcPr>
            <w:tcW w:w="939" w:type="pct"/>
          </w:tcPr>
          <w:p w14:paraId="5CCC5D01" w14:textId="77777777" w:rsidR="003128B5" w:rsidRPr="0068290E" w:rsidRDefault="003128B5" w:rsidP="00A670C8">
            <w:r w:rsidRPr="0068290E">
              <w:t>d</w:t>
            </w:r>
            <w:r w:rsidRPr="0068290E">
              <w:rPr>
                <w:i/>
                <w:iCs/>
              </w:rPr>
              <w:t>S</w:t>
            </w:r>
            <w:r w:rsidRPr="0068290E">
              <w:rPr>
                <w:vertAlign w:val="subscript"/>
              </w:rPr>
              <w:t>NO2</w:t>
            </w:r>
            <w:r w:rsidRPr="0068290E">
              <w:t>/dt</w:t>
            </w:r>
          </w:p>
          <w:p w14:paraId="2718E899" w14:textId="77777777" w:rsidR="003128B5" w:rsidRPr="0068290E" w:rsidRDefault="003128B5" w:rsidP="00A670C8">
            <w:r w:rsidRPr="0068290E">
              <w:t>(mg N/L/min)</w:t>
            </w:r>
          </w:p>
        </w:tc>
        <w:tc>
          <w:tcPr>
            <w:tcW w:w="989" w:type="pct"/>
          </w:tcPr>
          <w:p w14:paraId="01A00B61" w14:textId="77777777" w:rsidR="003128B5" w:rsidRPr="0068290E" w:rsidRDefault="003128B5" w:rsidP="00A670C8">
            <w:r w:rsidRPr="0068290E">
              <w:t>d</w:t>
            </w:r>
            <w:r w:rsidRPr="0068290E">
              <w:rPr>
                <w:i/>
                <w:iCs/>
              </w:rPr>
              <w:t>S</w:t>
            </w:r>
            <w:r w:rsidRPr="0068290E">
              <w:rPr>
                <w:vertAlign w:val="subscript"/>
              </w:rPr>
              <w:t>NO</w:t>
            </w:r>
            <w:r w:rsidRPr="0068290E">
              <w:rPr>
                <w:i/>
                <w:iCs/>
                <w:vertAlign w:val="subscript"/>
              </w:rPr>
              <w:t>x</w:t>
            </w:r>
            <w:r w:rsidRPr="0068290E">
              <w:t>/dt</w:t>
            </w:r>
          </w:p>
          <w:p w14:paraId="73E13AE3" w14:textId="77777777" w:rsidR="003128B5" w:rsidRPr="0068290E" w:rsidRDefault="003128B5" w:rsidP="00A670C8">
            <w:r w:rsidRPr="0068290E">
              <w:t>(mg N/L/min)</w:t>
            </w:r>
          </w:p>
        </w:tc>
      </w:tr>
      <w:tr w:rsidR="003128B5" w:rsidRPr="0068290E" w14:paraId="3E48128D" w14:textId="77777777" w:rsidTr="00724467">
        <w:tc>
          <w:tcPr>
            <w:tcW w:w="513" w:type="pct"/>
          </w:tcPr>
          <w:p w14:paraId="7E45095F" w14:textId="77777777" w:rsidR="003128B5" w:rsidRPr="0068290E" w:rsidRDefault="003128B5" w:rsidP="00A670C8">
            <w:r w:rsidRPr="0068290E">
              <w:t>1</w:t>
            </w:r>
          </w:p>
        </w:tc>
        <w:tc>
          <w:tcPr>
            <w:tcW w:w="1024" w:type="pct"/>
          </w:tcPr>
          <w:p w14:paraId="398577E6" w14:textId="77777777" w:rsidR="003128B5" w:rsidRPr="0068290E" w:rsidRDefault="003128B5" w:rsidP="00A670C8">
            <w:r w:rsidRPr="0068290E">
              <w:t>6</w:t>
            </w:r>
          </w:p>
        </w:tc>
        <w:tc>
          <w:tcPr>
            <w:tcW w:w="597" w:type="pct"/>
          </w:tcPr>
          <w:p w14:paraId="50558C18" w14:textId="77777777" w:rsidR="003128B5" w:rsidRPr="0068290E" w:rsidRDefault="003128B5" w:rsidP="00A670C8">
            <w:r w:rsidRPr="0068290E">
              <w:t>0</w:t>
            </w:r>
          </w:p>
        </w:tc>
        <w:tc>
          <w:tcPr>
            <w:tcW w:w="938" w:type="pct"/>
          </w:tcPr>
          <w:p w14:paraId="7CEC50E1" w14:textId="77777777" w:rsidR="003128B5" w:rsidRPr="0068290E" w:rsidRDefault="003128B5" w:rsidP="00A670C8">
            <w:r w:rsidRPr="0068290E">
              <w:t>-0.0848</w:t>
            </w:r>
          </w:p>
        </w:tc>
        <w:tc>
          <w:tcPr>
            <w:tcW w:w="939" w:type="pct"/>
          </w:tcPr>
          <w:p w14:paraId="10E7B19D" w14:textId="77777777" w:rsidR="003128B5" w:rsidRPr="0068290E" w:rsidRDefault="003128B5" w:rsidP="00A670C8">
            <w:r w:rsidRPr="0068290E">
              <w:t>0.0117</w:t>
            </w:r>
          </w:p>
        </w:tc>
        <w:tc>
          <w:tcPr>
            <w:tcW w:w="989" w:type="pct"/>
          </w:tcPr>
          <w:p w14:paraId="2395A0D7" w14:textId="77777777" w:rsidR="003128B5" w:rsidRPr="0068290E" w:rsidRDefault="003128B5" w:rsidP="00A670C8">
            <w:r w:rsidRPr="0068290E">
              <w:t>-0.0731</w:t>
            </w:r>
          </w:p>
        </w:tc>
      </w:tr>
      <w:tr w:rsidR="003128B5" w:rsidRPr="0068290E" w14:paraId="2ADF9C37" w14:textId="77777777" w:rsidTr="00724467">
        <w:tc>
          <w:tcPr>
            <w:tcW w:w="513" w:type="pct"/>
          </w:tcPr>
          <w:p w14:paraId="6DFC78C5" w14:textId="77777777" w:rsidR="003128B5" w:rsidRPr="0068290E" w:rsidRDefault="003128B5" w:rsidP="00A670C8">
            <w:r w:rsidRPr="0068290E">
              <w:t>2</w:t>
            </w:r>
          </w:p>
        </w:tc>
        <w:tc>
          <w:tcPr>
            <w:tcW w:w="1024" w:type="pct"/>
          </w:tcPr>
          <w:p w14:paraId="09B21DB3" w14:textId="77777777" w:rsidR="003128B5" w:rsidRPr="0068290E" w:rsidRDefault="003128B5" w:rsidP="00A670C8">
            <w:r w:rsidRPr="0068290E">
              <w:t>6</w:t>
            </w:r>
          </w:p>
        </w:tc>
        <w:tc>
          <w:tcPr>
            <w:tcW w:w="597" w:type="pct"/>
          </w:tcPr>
          <w:p w14:paraId="112A0085" w14:textId="77777777" w:rsidR="003128B5" w:rsidRPr="0068290E" w:rsidRDefault="003128B5" w:rsidP="00A670C8">
            <w:r w:rsidRPr="0068290E">
              <w:t>20</w:t>
            </w:r>
          </w:p>
        </w:tc>
        <w:tc>
          <w:tcPr>
            <w:tcW w:w="938" w:type="pct"/>
          </w:tcPr>
          <w:p w14:paraId="1362B367" w14:textId="77777777" w:rsidR="003128B5" w:rsidRPr="0068290E" w:rsidRDefault="003128B5" w:rsidP="00A670C8">
            <w:r w:rsidRPr="0068290E">
              <w:t>-0.163</w:t>
            </w:r>
          </w:p>
        </w:tc>
        <w:tc>
          <w:tcPr>
            <w:tcW w:w="939" w:type="pct"/>
          </w:tcPr>
          <w:p w14:paraId="4C893C07" w14:textId="77777777" w:rsidR="003128B5" w:rsidRPr="0068290E" w:rsidRDefault="003128B5" w:rsidP="00A670C8">
            <w:r w:rsidRPr="0068290E">
              <w:t>0.0541</w:t>
            </w:r>
          </w:p>
        </w:tc>
        <w:tc>
          <w:tcPr>
            <w:tcW w:w="989" w:type="pct"/>
          </w:tcPr>
          <w:p w14:paraId="47D0A891" w14:textId="77777777" w:rsidR="003128B5" w:rsidRPr="0068290E" w:rsidRDefault="003128B5" w:rsidP="00A670C8">
            <w:r w:rsidRPr="0068290E">
              <w:t>-0.109</w:t>
            </w:r>
          </w:p>
        </w:tc>
      </w:tr>
      <w:tr w:rsidR="003128B5" w:rsidRPr="0068290E" w14:paraId="1CC884D7" w14:textId="77777777" w:rsidTr="00724467">
        <w:tc>
          <w:tcPr>
            <w:tcW w:w="513" w:type="pct"/>
          </w:tcPr>
          <w:p w14:paraId="5F78C624" w14:textId="77777777" w:rsidR="003128B5" w:rsidRPr="0068290E" w:rsidRDefault="003128B5" w:rsidP="00A670C8">
            <w:r w:rsidRPr="0068290E">
              <w:t>3</w:t>
            </w:r>
          </w:p>
        </w:tc>
        <w:tc>
          <w:tcPr>
            <w:tcW w:w="1024" w:type="pct"/>
          </w:tcPr>
          <w:p w14:paraId="37563CF4" w14:textId="77777777" w:rsidR="003128B5" w:rsidRPr="0068290E" w:rsidRDefault="003128B5" w:rsidP="00A670C8">
            <w:r w:rsidRPr="0068290E">
              <w:t>6</w:t>
            </w:r>
          </w:p>
        </w:tc>
        <w:tc>
          <w:tcPr>
            <w:tcW w:w="597" w:type="pct"/>
          </w:tcPr>
          <w:p w14:paraId="026D295F" w14:textId="77777777" w:rsidR="003128B5" w:rsidRPr="0068290E" w:rsidRDefault="003128B5" w:rsidP="00A670C8">
            <w:r w:rsidRPr="0068290E">
              <w:t>40</w:t>
            </w:r>
          </w:p>
        </w:tc>
        <w:tc>
          <w:tcPr>
            <w:tcW w:w="938" w:type="pct"/>
          </w:tcPr>
          <w:p w14:paraId="30D8D4FD" w14:textId="77777777" w:rsidR="003128B5" w:rsidRPr="0068290E" w:rsidRDefault="003128B5" w:rsidP="00A670C8">
            <w:r w:rsidRPr="0068290E">
              <w:t>-0.178</w:t>
            </w:r>
          </w:p>
        </w:tc>
        <w:tc>
          <w:tcPr>
            <w:tcW w:w="939" w:type="pct"/>
          </w:tcPr>
          <w:p w14:paraId="096FBF97" w14:textId="77777777" w:rsidR="003128B5" w:rsidRPr="0068290E" w:rsidRDefault="003128B5" w:rsidP="00A670C8">
            <w:r w:rsidRPr="0068290E">
              <w:t>0.0693</w:t>
            </w:r>
          </w:p>
        </w:tc>
        <w:tc>
          <w:tcPr>
            <w:tcW w:w="989" w:type="pct"/>
          </w:tcPr>
          <w:p w14:paraId="1F15A786" w14:textId="77777777" w:rsidR="003128B5" w:rsidRPr="0068290E" w:rsidRDefault="003128B5" w:rsidP="00A670C8">
            <w:r w:rsidRPr="0068290E">
              <w:t>-0.103</w:t>
            </w:r>
          </w:p>
        </w:tc>
      </w:tr>
      <w:tr w:rsidR="003128B5" w:rsidRPr="0068290E" w14:paraId="405E618A" w14:textId="77777777" w:rsidTr="00724467">
        <w:tc>
          <w:tcPr>
            <w:tcW w:w="513" w:type="pct"/>
          </w:tcPr>
          <w:p w14:paraId="539CF8AE" w14:textId="77777777" w:rsidR="003128B5" w:rsidRPr="0068290E" w:rsidRDefault="003128B5" w:rsidP="00A670C8">
            <w:r w:rsidRPr="0068290E">
              <w:t>4</w:t>
            </w:r>
          </w:p>
        </w:tc>
        <w:tc>
          <w:tcPr>
            <w:tcW w:w="1024" w:type="pct"/>
          </w:tcPr>
          <w:p w14:paraId="47FD1D7A" w14:textId="77777777" w:rsidR="003128B5" w:rsidRPr="0068290E" w:rsidRDefault="003128B5" w:rsidP="00A670C8">
            <w:r w:rsidRPr="0068290E">
              <w:t>6</w:t>
            </w:r>
          </w:p>
        </w:tc>
        <w:tc>
          <w:tcPr>
            <w:tcW w:w="597" w:type="pct"/>
          </w:tcPr>
          <w:p w14:paraId="5460AB3C" w14:textId="77777777" w:rsidR="003128B5" w:rsidRPr="0068290E" w:rsidRDefault="003128B5" w:rsidP="00A670C8">
            <w:r w:rsidRPr="0068290E">
              <w:t>60</w:t>
            </w:r>
          </w:p>
        </w:tc>
        <w:tc>
          <w:tcPr>
            <w:tcW w:w="938" w:type="pct"/>
          </w:tcPr>
          <w:p w14:paraId="1B95F571" w14:textId="77777777" w:rsidR="003128B5" w:rsidRPr="0068290E" w:rsidRDefault="003128B5" w:rsidP="00A670C8">
            <w:r w:rsidRPr="0068290E">
              <w:t>-0.178</w:t>
            </w:r>
          </w:p>
        </w:tc>
        <w:tc>
          <w:tcPr>
            <w:tcW w:w="939" w:type="pct"/>
          </w:tcPr>
          <w:p w14:paraId="62F59EF4" w14:textId="77777777" w:rsidR="003128B5" w:rsidRPr="0068290E" w:rsidRDefault="003128B5" w:rsidP="00A670C8">
            <w:r w:rsidRPr="0068290E">
              <w:t>0.0679</w:t>
            </w:r>
          </w:p>
        </w:tc>
        <w:tc>
          <w:tcPr>
            <w:tcW w:w="989" w:type="pct"/>
          </w:tcPr>
          <w:p w14:paraId="03DFEB9C" w14:textId="77777777" w:rsidR="003128B5" w:rsidRPr="0068290E" w:rsidRDefault="003128B5" w:rsidP="00A670C8">
            <w:r w:rsidRPr="0068290E">
              <w:t>-0.110</w:t>
            </w:r>
          </w:p>
        </w:tc>
      </w:tr>
      <w:tr w:rsidR="003128B5" w:rsidRPr="0068290E" w14:paraId="16164B56" w14:textId="77777777" w:rsidTr="00724467">
        <w:tc>
          <w:tcPr>
            <w:tcW w:w="513" w:type="pct"/>
          </w:tcPr>
          <w:p w14:paraId="7FD0C8DD" w14:textId="77777777" w:rsidR="003128B5" w:rsidRPr="0068290E" w:rsidRDefault="003128B5" w:rsidP="00A670C8">
            <w:r w:rsidRPr="0068290E">
              <w:t>5</w:t>
            </w:r>
          </w:p>
        </w:tc>
        <w:tc>
          <w:tcPr>
            <w:tcW w:w="1024" w:type="pct"/>
          </w:tcPr>
          <w:p w14:paraId="07B6CF68" w14:textId="77777777" w:rsidR="003128B5" w:rsidRPr="0068290E" w:rsidRDefault="003128B5" w:rsidP="00A670C8">
            <w:r w:rsidRPr="0068290E">
              <w:t>6</w:t>
            </w:r>
          </w:p>
        </w:tc>
        <w:tc>
          <w:tcPr>
            <w:tcW w:w="597" w:type="pct"/>
          </w:tcPr>
          <w:p w14:paraId="0B3F8BD8" w14:textId="77777777" w:rsidR="003128B5" w:rsidRPr="0068290E" w:rsidRDefault="003128B5" w:rsidP="00A670C8">
            <w:r w:rsidRPr="0068290E">
              <w:t>80</w:t>
            </w:r>
          </w:p>
        </w:tc>
        <w:tc>
          <w:tcPr>
            <w:tcW w:w="938" w:type="pct"/>
          </w:tcPr>
          <w:p w14:paraId="1FE4A6C0" w14:textId="77777777" w:rsidR="003128B5" w:rsidRPr="0068290E" w:rsidRDefault="003128B5" w:rsidP="00A670C8">
            <w:r w:rsidRPr="0068290E">
              <w:t>-0.158</w:t>
            </w:r>
          </w:p>
        </w:tc>
        <w:tc>
          <w:tcPr>
            <w:tcW w:w="939" w:type="pct"/>
          </w:tcPr>
          <w:p w14:paraId="21DDDFF4" w14:textId="77777777" w:rsidR="003128B5" w:rsidRPr="0068290E" w:rsidRDefault="003128B5" w:rsidP="00A670C8">
            <w:r w:rsidRPr="0068290E">
              <w:t>0.0614</w:t>
            </w:r>
          </w:p>
        </w:tc>
        <w:tc>
          <w:tcPr>
            <w:tcW w:w="989" w:type="pct"/>
          </w:tcPr>
          <w:p w14:paraId="57E56310" w14:textId="77777777" w:rsidR="003128B5" w:rsidRPr="0068290E" w:rsidRDefault="003128B5" w:rsidP="00A670C8">
            <w:r w:rsidRPr="0068290E">
              <w:t>-0.0968</w:t>
            </w:r>
          </w:p>
        </w:tc>
      </w:tr>
      <w:tr w:rsidR="003128B5" w:rsidRPr="0068290E" w14:paraId="29DFF678" w14:textId="77777777" w:rsidTr="00724467">
        <w:tc>
          <w:tcPr>
            <w:tcW w:w="513" w:type="pct"/>
          </w:tcPr>
          <w:p w14:paraId="7054D2A5" w14:textId="77777777" w:rsidR="003128B5" w:rsidRPr="0068290E" w:rsidRDefault="003128B5" w:rsidP="00A670C8">
            <w:r w:rsidRPr="0068290E">
              <w:t>6</w:t>
            </w:r>
          </w:p>
        </w:tc>
        <w:tc>
          <w:tcPr>
            <w:tcW w:w="1024" w:type="pct"/>
          </w:tcPr>
          <w:p w14:paraId="0121EAD2" w14:textId="77777777" w:rsidR="003128B5" w:rsidRPr="0068290E" w:rsidRDefault="003128B5" w:rsidP="00A670C8">
            <w:r w:rsidRPr="0068290E">
              <w:t>6</w:t>
            </w:r>
          </w:p>
        </w:tc>
        <w:tc>
          <w:tcPr>
            <w:tcW w:w="597" w:type="pct"/>
          </w:tcPr>
          <w:p w14:paraId="0D3A3CE7" w14:textId="77777777" w:rsidR="003128B5" w:rsidRPr="0068290E" w:rsidRDefault="003128B5" w:rsidP="00A670C8">
            <w:r w:rsidRPr="0068290E">
              <w:t>100</w:t>
            </w:r>
          </w:p>
        </w:tc>
        <w:tc>
          <w:tcPr>
            <w:tcW w:w="938" w:type="pct"/>
          </w:tcPr>
          <w:p w14:paraId="0E3F2FC1" w14:textId="77777777" w:rsidR="003128B5" w:rsidRPr="0068290E" w:rsidRDefault="003128B5" w:rsidP="00A670C8">
            <w:r w:rsidRPr="0068290E">
              <w:t>-0.175</w:t>
            </w:r>
          </w:p>
        </w:tc>
        <w:tc>
          <w:tcPr>
            <w:tcW w:w="939" w:type="pct"/>
          </w:tcPr>
          <w:p w14:paraId="2917C92E" w14:textId="77777777" w:rsidR="003128B5" w:rsidRPr="0068290E" w:rsidRDefault="003128B5" w:rsidP="00A670C8">
            <w:r w:rsidRPr="0068290E">
              <w:t>0.0581</w:t>
            </w:r>
          </w:p>
        </w:tc>
        <w:tc>
          <w:tcPr>
            <w:tcW w:w="989" w:type="pct"/>
          </w:tcPr>
          <w:p w14:paraId="108DC58A" w14:textId="77777777" w:rsidR="003128B5" w:rsidRPr="0068290E" w:rsidRDefault="003128B5" w:rsidP="00A670C8">
            <w:r w:rsidRPr="0068290E">
              <w:t>-0.116</w:t>
            </w:r>
          </w:p>
        </w:tc>
      </w:tr>
      <w:tr w:rsidR="003128B5" w:rsidRPr="0068290E" w14:paraId="472E6524" w14:textId="77777777" w:rsidTr="00724467">
        <w:tc>
          <w:tcPr>
            <w:tcW w:w="513" w:type="pct"/>
          </w:tcPr>
          <w:p w14:paraId="0FFF25B0" w14:textId="77777777" w:rsidR="003128B5" w:rsidRPr="0068290E" w:rsidRDefault="003128B5" w:rsidP="00A670C8">
            <w:r w:rsidRPr="0068290E">
              <w:t>7</w:t>
            </w:r>
          </w:p>
        </w:tc>
        <w:tc>
          <w:tcPr>
            <w:tcW w:w="1024" w:type="pct"/>
          </w:tcPr>
          <w:p w14:paraId="4A5582BA" w14:textId="77777777" w:rsidR="003128B5" w:rsidRPr="0068290E" w:rsidRDefault="003128B5" w:rsidP="00A670C8">
            <w:r w:rsidRPr="0068290E">
              <w:t>3</w:t>
            </w:r>
          </w:p>
        </w:tc>
        <w:tc>
          <w:tcPr>
            <w:tcW w:w="597" w:type="pct"/>
          </w:tcPr>
          <w:p w14:paraId="4D84FB17" w14:textId="77777777" w:rsidR="003128B5" w:rsidRPr="0068290E" w:rsidRDefault="003128B5" w:rsidP="00A670C8">
            <w:r w:rsidRPr="0068290E">
              <w:t>40</w:t>
            </w:r>
          </w:p>
        </w:tc>
        <w:tc>
          <w:tcPr>
            <w:tcW w:w="938" w:type="pct"/>
          </w:tcPr>
          <w:p w14:paraId="01A17787" w14:textId="77777777" w:rsidR="003128B5" w:rsidRPr="0068290E" w:rsidRDefault="003128B5" w:rsidP="00A670C8">
            <w:r w:rsidRPr="0068290E">
              <w:t>-0.152</w:t>
            </w:r>
          </w:p>
        </w:tc>
        <w:tc>
          <w:tcPr>
            <w:tcW w:w="939" w:type="pct"/>
          </w:tcPr>
          <w:p w14:paraId="2A73252D" w14:textId="77777777" w:rsidR="003128B5" w:rsidRPr="0068290E" w:rsidRDefault="003128B5" w:rsidP="00A670C8">
            <w:r w:rsidRPr="0068290E">
              <w:t>0.0564</w:t>
            </w:r>
          </w:p>
        </w:tc>
        <w:tc>
          <w:tcPr>
            <w:tcW w:w="989" w:type="pct"/>
          </w:tcPr>
          <w:p w14:paraId="1E65EC7E" w14:textId="77777777" w:rsidR="003128B5" w:rsidRPr="0068290E" w:rsidRDefault="003128B5" w:rsidP="00A670C8">
            <w:r w:rsidRPr="0068290E">
              <w:t>-0.0951</w:t>
            </w:r>
          </w:p>
        </w:tc>
      </w:tr>
      <w:tr w:rsidR="003128B5" w:rsidRPr="0068290E" w14:paraId="505E4D49" w14:textId="77777777" w:rsidTr="00724467">
        <w:tc>
          <w:tcPr>
            <w:tcW w:w="513" w:type="pct"/>
          </w:tcPr>
          <w:p w14:paraId="59EB0396" w14:textId="77777777" w:rsidR="003128B5" w:rsidRPr="0068290E" w:rsidRDefault="003128B5" w:rsidP="00A670C8">
            <w:r w:rsidRPr="0068290E">
              <w:t>8</w:t>
            </w:r>
          </w:p>
        </w:tc>
        <w:tc>
          <w:tcPr>
            <w:tcW w:w="1024" w:type="pct"/>
          </w:tcPr>
          <w:p w14:paraId="27F56A0F" w14:textId="77777777" w:rsidR="003128B5" w:rsidRPr="0068290E" w:rsidRDefault="003128B5" w:rsidP="00A670C8">
            <w:r w:rsidRPr="0068290E">
              <w:t>3</w:t>
            </w:r>
          </w:p>
        </w:tc>
        <w:tc>
          <w:tcPr>
            <w:tcW w:w="597" w:type="pct"/>
          </w:tcPr>
          <w:p w14:paraId="0CF28FC1" w14:textId="77777777" w:rsidR="003128B5" w:rsidRPr="0068290E" w:rsidRDefault="003128B5" w:rsidP="00A670C8">
            <w:r w:rsidRPr="0068290E">
              <w:t>60</w:t>
            </w:r>
          </w:p>
        </w:tc>
        <w:tc>
          <w:tcPr>
            <w:tcW w:w="938" w:type="pct"/>
          </w:tcPr>
          <w:p w14:paraId="50818B78" w14:textId="77777777" w:rsidR="003128B5" w:rsidRPr="0068290E" w:rsidRDefault="003128B5" w:rsidP="00A670C8">
            <w:r w:rsidRPr="0068290E">
              <w:t>-0.156</w:t>
            </w:r>
          </w:p>
        </w:tc>
        <w:tc>
          <w:tcPr>
            <w:tcW w:w="939" w:type="pct"/>
          </w:tcPr>
          <w:p w14:paraId="14D068D1" w14:textId="77777777" w:rsidR="003128B5" w:rsidRPr="0068290E" w:rsidRDefault="003128B5" w:rsidP="00A670C8">
            <w:r w:rsidRPr="0068290E">
              <w:t>0.0597</w:t>
            </w:r>
          </w:p>
        </w:tc>
        <w:tc>
          <w:tcPr>
            <w:tcW w:w="989" w:type="pct"/>
          </w:tcPr>
          <w:p w14:paraId="1A51D4D2" w14:textId="77777777" w:rsidR="003128B5" w:rsidRPr="0068290E" w:rsidRDefault="003128B5" w:rsidP="00A670C8">
            <w:r w:rsidRPr="0068290E">
              <w:t>-0.0959</w:t>
            </w:r>
          </w:p>
        </w:tc>
      </w:tr>
      <w:tr w:rsidR="003128B5" w:rsidRPr="0068290E" w14:paraId="4E87B830" w14:textId="77777777" w:rsidTr="00724467">
        <w:tc>
          <w:tcPr>
            <w:tcW w:w="513" w:type="pct"/>
          </w:tcPr>
          <w:p w14:paraId="4CC7D0EC" w14:textId="77777777" w:rsidR="003128B5" w:rsidRPr="0068290E" w:rsidRDefault="003128B5" w:rsidP="00A670C8">
            <w:r w:rsidRPr="0068290E">
              <w:t>9</w:t>
            </w:r>
          </w:p>
        </w:tc>
        <w:tc>
          <w:tcPr>
            <w:tcW w:w="1024" w:type="pct"/>
          </w:tcPr>
          <w:p w14:paraId="28A6BAB0" w14:textId="77777777" w:rsidR="003128B5" w:rsidRPr="0068290E" w:rsidRDefault="003128B5" w:rsidP="00A670C8">
            <w:r w:rsidRPr="0068290E">
              <w:t>3</w:t>
            </w:r>
          </w:p>
        </w:tc>
        <w:tc>
          <w:tcPr>
            <w:tcW w:w="597" w:type="pct"/>
          </w:tcPr>
          <w:p w14:paraId="1F54BA52" w14:textId="77777777" w:rsidR="003128B5" w:rsidRPr="0068290E" w:rsidRDefault="003128B5" w:rsidP="00A670C8">
            <w:r w:rsidRPr="0068290E">
              <w:t>70</w:t>
            </w:r>
          </w:p>
        </w:tc>
        <w:tc>
          <w:tcPr>
            <w:tcW w:w="938" w:type="pct"/>
          </w:tcPr>
          <w:p w14:paraId="107CA11A" w14:textId="77777777" w:rsidR="003128B5" w:rsidRPr="0068290E" w:rsidRDefault="003128B5" w:rsidP="00A670C8">
            <w:r w:rsidRPr="0068290E">
              <w:t>-0.150</w:t>
            </w:r>
          </w:p>
        </w:tc>
        <w:tc>
          <w:tcPr>
            <w:tcW w:w="939" w:type="pct"/>
          </w:tcPr>
          <w:p w14:paraId="183D1699" w14:textId="77777777" w:rsidR="003128B5" w:rsidRPr="0068290E" w:rsidRDefault="003128B5" w:rsidP="00A670C8">
            <w:r w:rsidRPr="0068290E">
              <w:t>0.0546</w:t>
            </w:r>
          </w:p>
        </w:tc>
        <w:tc>
          <w:tcPr>
            <w:tcW w:w="989" w:type="pct"/>
          </w:tcPr>
          <w:p w14:paraId="7A98AF3D" w14:textId="77777777" w:rsidR="003128B5" w:rsidRPr="0068290E" w:rsidRDefault="003128B5" w:rsidP="00A670C8">
            <w:r w:rsidRPr="0068290E">
              <w:t>-0.0953</w:t>
            </w:r>
          </w:p>
        </w:tc>
      </w:tr>
      <w:tr w:rsidR="003128B5" w:rsidRPr="0068290E" w14:paraId="7000B95E" w14:textId="77777777" w:rsidTr="00724467">
        <w:tc>
          <w:tcPr>
            <w:tcW w:w="513" w:type="pct"/>
          </w:tcPr>
          <w:p w14:paraId="47B1DB2F" w14:textId="77777777" w:rsidR="003128B5" w:rsidRPr="0068290E" w:rsidRDefault="003128B5" w:rsidP="00A670C8">
            <w:r w:rsidRPr="0068290E">
              <w:t>10</w:t>
            </w:r>
          </w:p>
        </w:tc>
        <w:tc>
          <w:tcPr>
            <w:tcW w:w="1024" w:type="pct"/>
          </w:tcPr>
          <w:p w14:paraId="0D327A6F" w14:textId="77777777" w:rsidR="003128B5" w:rsidRPr="0068290E" w:rsidRDefault="003128B5" w:rsidP="00A670C8">
            <w:r w:rsidRPr="0068290E">
              <w:t>3</w:t>
            </w:r>
          </w:p>
        </w:tc>
        <w:tc>
          <w:tcPr>
            <w:tcW w:w="597" w:type="pct"/>
          </w:tcPr>
          <w:p w14:paraId="648FBE6D" w14:textId="77777777" w:rsidR="003128B5" w:rsidRPr="0068290E" w:rsidRDefault="003128B5" w:rsidP="00A670C8">
            <w:r w:rsidRPr="0068290E">
              <w:t>100</w:t>
            </w:r>
          </w:p>
        </w:tc>
        <w:tc>
          <w:tcPr>
            <w:tcW w:w="938" w:type="pct"/>
          </w:tcPr>
          <w:p w14:paraId="79894E16" w14:textId="77777777" w:rsidR="003128B5" w:rsidRPr="0068290E" w:rsidRDefault="003128B5" w:rsidP="00A670C8">
            <w:r w:rsidRPr="0068290E">
              <w:t>-0.182</w:t>
            </w:r>
          </w:p>
        </w:tc>
        <w:tc>
          <w:tcPr>
            <w:tcW w:w="939" w:type="pct"/>
          </w:tcPr>
          <w:p w14:paraId="238590D0" w14:textId="77777777" w:rsidR="003128B5" w:rsidRPr="0068290E" w:rsidRDefault="003128B5" w:rsidP="00A670C8">
            <w:r w:rsidRPr="0068290E">
              <w:t>0.0611</w:t>
            </w:r>
          </w:p>
        </w:tc>
        <w:tc>
          <w:tcPr>
            <w:tcW w:w="989" w:type="pct"/>
          </w:tcPr>
          <w:p w14:paraId="561147EA" w14:textId="77777777" w:rsidR="003128B5" w:rsidRPr="0068290E" w:rsidRDefault="003128B5" w:rsidP="00A670C8">
            <w:r w:rsidRPr="0068290E">
              <w:t>-0.121</w:t>
            </w:r>
          </w:p>
        </w:tc>
      </w:tr>
      <w:tr w:rsidR="003128B5" w:rsidRPr="0068290E" w14:paraId="7FE9D13D" w14:textId="77777777" w:rsidTr="00724467">
        <w:tc>
          <w:tcPr>
            <w:tcW w:w="513" w:type="pct"/>
          </w:tcPr>
          <w:p w14:paraId="66D4316C" w14:textId="77777777" w:rsidR="003128B5" w:rsidRPr="0068290E" w:rsidRDefault="003128B5" w:rsidP="00A670C8">
            <w:r w:rsidRPr="0068290E">
              <w:t>11</w:t>
            </w:r>
          </w:p>
        </w:tc>
        <w:tc>
          <w:tcPr>
            <w:tcW w:w="1024" w:type="pct"/>
          </w:tcPr>
          <w:p w14:paraId="7578FA30" w14:textId="77777777" w:rsidR="003128B5" w:rsidRPr="0068290E" w:rsidRDefault="003128B5" w:rsidP="00A670C8">
            <w:r w:rsidRPr="0068290E">
              <w:t>6</w:t>
            </w:r>
          </w:p>
        </w:tc>
        <w:tc>
          <w:tcPr>
            <w:tcW w:w="597" w:type="pct"/>
          </w:tcPr>
          <w:p w14:paraId="3D22EA3D" w14:textId="77777777" w:rsidR="003128B5" w:rsidRPr="0068290E" w:rsidRDefault="003128B5" w:rsidP="00A670C8">
            <w:r w:rsidRPr="0068290E">
              <w:t>60</w:t>
            </w:r>
          </w:p>
        </w:tc>
        <w:tc>
          <w:tcPr>
            <w:tcW w:w="938" w:type="pct"/>
          </w:tcPr>
          <w:p w14:paraId="7F810816" w14:textId="77777777" w:rsidR="003128B5" w:rsidRPr="0068290E" w:rsidRDefault="003128B5" w:rsidP="00A670C8">
            <w:r w:rsidRPr="0068290E">
              <w:t>-0.225</w:t>
            </w:r>
          </w:p>
        </w:tc>
        <w:tc>
          <w:tcPr>
            <w:tcW w:w="939" w:type="pct"/>
          </w:tcPr>
          <w:p w14:paraId="142043B5" w14:textId="77777777" w:rsidR="003128B5" w:rsidRPr="0068290E" w:rsidRDefault="003128B5" w:rsidP="00A670C8">
            <w:r w:rsidRPr="0068290E">
              <w:t>0.105</w:t>
            </w:r>
          </w:p>
        </w:tc>
        <w:tc>
          <w:tcPr>
            <w:tcW w:w="989" w:type="pct"/>
          </w:tcPr>
          <w:p w14:paraId="34D23937" w14:textId="77777777" w:rsidR="003128B5" w:rsidRPr="0068290E" w:rsidRDefault="003128B5" w:rsidP="00A670C8">
            <w:r w:rsidRPr="0068290E">
              <w:t>-0.120</w:t>
            </w:r>
          </w:p>
        </w:tc>
      </w:tr>
    </w:tbl>
    <w:p w14:paraId="480CFE55" w14:textId="77777777" w:rsidR="003128B5" w:rsidRPr="0068290E" w:rsidRDefault="003128B5" w:rsidP="003128B5">
      <w:r w:rsidRPr="0068290E">
        <w:t>Batch 1~10: synthetic fermentate</w:t>
      </w:r>
    </w:p>
    <w:p w14:paraId="3585CF62" w14:textId="77777777" w:rsidR="003128B5" w:rsidRPr="004A7F3D" w:rsidRDefault="003128B5" w:rsidP="003128B5">
      <w:r w:rsidRPr="0068290E">
        <w:t>Batch 11: real micro-aerated fermentate</w:t>
      </w:r>
    </w:p>
    <w:p w14:paraId="69DFBF7E" w14:textId="5A7794A0" w:rsidR="003128B5" w:rsidRDefault="003128B5">
      <w:pPr>
        <w:widowControl/>
        <w:jc w:val="left"/>
      </w:pPr>
      <w:r>
        <w:br w:type="page"/>
      </w:r>
    </w:p>
    <w:p w14:paraId="5AE400F0" w14:textId="69CF7B24" w:rsidR="007850BA" w:rsidRDefault="00A24E50" w:rsidP="00373AC3">
      <w:pPr>
        <w:spacing w:line="480" w:lineRule="auto"/>
        <w:ind w:right="386"/>
        <w:rPr>
          <w:b/>
          <w:bCs/>
          <w:noProof/>
          <w:sz w:val="32"/>
          <w:szCs w:val="32"/>
        </w:rPr>
      </w:pPr>
      <w:r w:rsidRPr="00901A8F">
        <w:rPr>
          <w:rFonts w:hint="eastAsia"/>
          <w:b/>
          <w:bCs/>
          <w:noProof/>
          <w:sz w:val="32"/>
          <w:szCs w:val="32"/>
        </w:rPr>
        <w:t>F</w:t>
      </w:r>
      <w:r w:rsidRPr="00901A8F">
        <w:rPr>
          <w:b/>
          <w:bCs/>
          <w:noProof/>
          <w:sz w:val="32"/>
          <w:szCs w:val="32"/>
        </w:rPr>
        <w:t>igures</w:t>
      </w:r>
    </w:p>
    <w:p w14:paraId="124F1AC8" w14:textId="54186A9D" w:rsidR="00D22531" w:rsidRDefault="009A55E6" w:rsidP="00373AC3">
      <w:pPr>
        <w:widowControl/>
        <w:spacing w:line="480" w:lineRule="auto"/>
        <w:jc w:val="left"/>
        <w:rPr>
          <w:sz w:val="21"/>
          <w:szCs w:val="21"/>
        </w:rPr>
      </w:pPr>
      <w:r>
        <w:rPr>
          <w:noProof/>
          <w:sz w:val="21"/>
          <w:szCs w:val="21"/>
        </w:rPr>
        <w:drawing>
          <wp:inline distT="0" distB="0" distL="0" distR="0" wp14:anchorId="47BEFA8D" wp14:editId="6A2B14E3">
            <wp:extent cx="5274310" cy="5441315"/>
            <wp:effectExtent l="0" t="0" r="254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42"/>
                    <a:stretch>
                      <a:fillRect/>
                    </a:stretch>
                  </pic:blipFill>
                  <pic:spPr>
                    <a:xfrm>
                      <a:off x="0" y="0"/>
                      <a:ext cx="5274310" cy="5441315"/>
                    </a:xfrm>
                    <a:prstGeom prst="rect">
                      <a:avLst/>
                    </a:prstGeom>
                  </pic:spPr>
                </pic:pic>
              </a:graphicData>
            </a:graphic>
          </wp:inline>
        </w:drawing>
      </w:r>
    </w:p>
    <w:p w14:paraId="7FC3289E" w14:textId="6019B392" w:rsidR="00D22531" w:rsidRDefault="00D22531" w:rsidP="00373AC3">
      <w:pPr>
        <w:spacing w:line="480" w:lineRule="auto"/>
        <w:rPr>
          <w:sz w:val="21"/>
          <w:szCs w:val="21"/>
        </w:rPr>
      </w:pPr>
      <w:r w:rsidRPr="00B903A5">
        <w:rPr>
          <w:rFonts w:hint="eastAsia"/>
          <w:sz w:val="21"/>
          <w:szCs w:val="21"/>
        </w:rPr>
        <w:t>F</w:t>
      </w:r>
      <w:r w:rsidRPr="00B903A5">
        <w:rPr>
          <w:sz w:val="21"/>
          <w:szCs w:val="21"/>
        </w:rPr>
        <w:t>ig. S</w:t>
      </w:r>
      <w:r>
        <w:rPr>
          <w:sz w:val="21"/>
          <w:szCs w:val="21"/>
        </w:rPr>
        <w:t>1</w:t>
      </w:r>
      <w:r w:rsidR="00F71F11">
        <w:rPr>
          <w:sz w:val="21"/>
          <w:szCs w:val="21"/>
        </w:rPr>
        <w:t>.</w:t>
      </w:r>
      <w:r w:rsidR="00C90998">
        <w:rPr>
          <w:sz w:val="21"/>
          <w:szCs w:val="21"/>
        </w:rPr>
        <w:t xml:space="preserve"> The variation</w:t>
      </w:r>
      <w:r w:rsidR="00DC7C96">
        <w:rPr>
          <w:sz w:val="21"/>
          <w:szCs w:val="21"/>
        </w:rPr>
        <w:t>s</w:t>
      </w:r>
      <w:r w:rsidR="00C90998">
        <w:rPr>
          <w:sz w:val="21"/>
          <w:szCs w:val="21"/>
        </w:rPr>
        <w:t xml:space="preserve"> of NO</w:t>
      </w:r>
      <w:r w:rsidR="00C90998" w:rsidRPr="00C90998">
        <w:rPr>
          <w:sz w:val="21"/>
          <w:szCs w:val="21"/>
          <w:vertAlign w:val="subscript"/>
        </w:rPr>
        <w:t>3</w:t>
      </w:r>
      <w:r w:rsidR="00C90998">
        <w:rPr>
          <w:sz w:val="21"/>
          <w:szCs w:val="21"/>
        </w:rPr>
        <w:t>-N, NO</w:t>
      </w:r>
      <w:r w:rsidR="00C90998" w:rsidRPr="00C90998">
        <w:rPr>
          <w:sz w:val="21"/>
          <w:szCs w:val="21"/>
          <w:vertAlign w:val="subscript"/>
        </w:rPr>
        <w:t>2</w:t>
      </w:r>
      <w:r w:rsidR="00C90998">
        <w:rPr>
          <w:sz w:val="21"/>
          <w:szCs w:val="21"/>
        </w:rPr>
        <w:t>-N, NO</w:t>
      </w:r>
      <w:r w:rsidR="00C90998" w:rsidRPr="001B578E">
        <w:rPr>
          <w:i/>
          <w:iCs/>
          <w:sz w:val="21"/>
          <w:szCs w:val="21"/>
          <w:vertAlign w:val="subscript"/>
        </w:rPr>
        <w:t>x</w:t>
      </w:r>
      <w:r w:rsidR="00C90998">
        <w:rPr>
          <w:sz w:val="21"/>
          <w:szCs w:val="21"/>
        </w:rPr>
        <w:t xml:space="preserve">-N and acetate </w:t>
      </w:r>
      <w:r w:rsidR="00DC7C96">
        <w:rPr>
          <w:sz w:val="21"/>
          <w:szCs w:val="21"/>
        </w:rPr>
        <w:t xml:space="preserve">concentration </w:t>
      </w:r>
      <w:r w:rsidR="00C90998">
        <w:rPr>
          <w:sz w:val="21"/>
          <w:szCs w:val="21"/>
        </w:rPr>
        <w:t xml:space="preserve">in </w:t>
      </w:r>
      <w:r w:rsidR="001B578E">
        <w:rPr>
          <w:sz w:val="21"/>
          <w:szCs w:val="21"/>
        </w:rPr>
        <w:t xml:space="preserve">denitrification </w:t>
      </w:r>
      <w:r w:rsidR="00C90998">
        <w:rPr>
          <w:sz w:val="21"/>
          <w:szCs w:val="21"/>
        </w:rPr>
        <w:t>process</w:t>
      </w:r>
      <w:r w:rsidR="00C90998">
        <w:rPr>
          <w:rFonts w:hint="eastAsia"/>
          <w:sz w:val="21"/>
          <w:szCs w:val="21"/>
        </w:rPr>
        <w:t xml:space="preserve"> </w:t>
      </w:r>
      <w:r w:rsidR="00C90998">
        <w:rPr>
          <w:sz w:val="21"/>
          <w:szCs w:val="21"/>
        </w:rPr>
        <w:t xml:space="preserve">under different </w:t>
      </w:r>
      <w:r w:rsidR="00C90998">
        <w:rPr>
          <w:rFonts w:hint="eastAsia"/>
          <w:sz w:val="21"/>
          <w:szCs w:val="21"/>
        </w:rPr>
        <w:t>p</w:t>
      </w:r>
      <w:r w:rsidR="00C90998">
        <w:rPr>
          <w:sz w:val="21"/>
          <w:szCs w:val="21"/>
        </w:rPr>
        <w:t>H condition</w:t>
      </w:r>
      <w:r w:rsidR="00333327">
        <w:rPr>
          <w:sz w:val="21"/>
          <w:szCs w:val="21"/>
        </w:rPr>
        <w:t xml:space="preserve"> (</w:t>
      </w:r>
      <w:r w:rsidR="00C90998">
        <w:rPr>
          <w:sz w:val="21"/>
          <w:szCs w:val="21"/>
        </w:rPr>
        <w:t>initial COD/NO</w:t>
      </w:r>
      <w:r w:rsidR="00C90998" w:rsidRPr="00C90998">
        <w:rPr>
          <w:sz w:val="21"/>
          <w:szCs w:val="21"/>
          <w:vertAlign w:val="subscript"/>
        </w:rPr>
        <w:t>3</w:t>
      </w:r>
      <w:r w:rsidR="00C90998">
        <w:rPr>
          <w:sz w:val="21"/>
          <w:szCs w:val="21"/>
        </w:rPr>
        <w:t>-N = 6.0</w:t>
      </w:r>
      <w:r w:rsidR="001B578E">
        <w:rPr>
          <w:sz w:val="21"/>
          <w:szCs w:val="21"/>
        </w:rPr>
        <w:t xml:space="preserve"> mg COD/mg N</w:t>
      </w:r>
      <w:r w:rsidR="00333327">
        <w:rPr>
          <w:sz w:val="21"/>
          <w:szCs w:val="21"/>
        </w:rPr>
        <w:t>):</w:t>
      </w:r>
      <w:r w:rsidR="00C90998">
        <w:rPr>
          <w:sz w:val="21"/>
          <w:szCs w:val="21"/>
        </w:rPr>
        <w:t xml:space="preserve"> pH 6.5 (a); pH 7 (b); pH 7.5 (c); pH 8.0 (d); pH 8.5 (e); pH 9.0 (f).</w:t>
      </w:r>
      <w:r w:rsidR="00607877" w:rsidRPr="00607877">
        <w:t xml:space="preserve"> </w:t>
      </w:r>
      <w:r w:rsidR="00607877" w:rsidRPr="00607877">
        <w:rPr>
          <w:sz w:val="21"/>
          <w:szCs w:val="21"/>
        </w:rPr>
        <w:t>Error bars represent standard errors of triplicate samples.</w:t>
      </w:r>
    </w:p>
    <w:p w14:paraId="1FDBF7B1" w14:textId="6FDBCDA1" w:rsidR="00F36C0A" w:rsidRDefault="00D22531" w:rsidP="00F45441">
      <w:pPr>
        <w:widowControl/>
        <w:spacing w:line="480" w:lineRule="auto"/>
        <w:jc w:val="left"/>
        <w:rPr>
          <w:sz w:val="21"/>
          <w:szCs w:val="21"/>
        </w:rPr>
      </w:pPr>
      <w:r>
        <w:rPr>
          <w:sz w:val="21"/>
          <w:szCs w:val="21"/>
        </w:rPr>
        <w:br w:type="page"/>
      </w:r>
    </w:p>
    <w:p w14:paraId="1066F2F7" w14:textId="36AF6875" w:rsidR="00395CEC" w:rsidRDefault="00395CEC" w:rsidP="00373AC3">
      <w:pPr>
        <w:widowControl/>
        <w:spacing w:line="480" w:lineRule="auto"/>
        <w:jc w:val="center"/>
        <w:rPr>
          <w:sz w:val="21"/>
          <w:szCs w:val="21"/>
        </w:rPr>
      </w:pPr>
      <w:r>
        <w:rPr>
          <w:rFonts w:hint="eastAsia"/>
          <w:noProof/>
          <w:sz w:val="21"/>
          <w:szCs w:val="21"/>
        </w:rPr>
        <w:drawing>
          <wp:inline distT="0" distB="0" distL="0" distR="0" wp14:anchorId="02471E0F" wp14:editId="19DFC853">
            <wp:extent cx="5274310" cy="2051685"/>
            <wp:effectExtent l="0" t="0" r="254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43"/>
                    <a:stretch>
                      <a:fillRect/>
                    </a:stretch>
                  </pic:blipFill>
                  <pic:spPr>
                    <a:xfrm>
                      <a:off x="0" y="0"/>
                      <a:ext cx="5274310" cy="2051685"/>
                    </a:xfrm>
                    <a:prstGeom prst="rect">
                      <a:avLst/>
                    </a:prstGeom>
                  </pic:spPr>
                </pic:pic>
              </a:graphicData>
            </a:graphic>
          </wp:inline>
        </w:drawing>
      </w:r>
    </w:p>
    <w:p w14:paraId="004EFE79" w14:textId="2F8D580A" w:rsidR="00D22531" w:rsidRDefault="00D22531" w:rsidP="00373AC3">
      <w:pPr>
        <w:spacing w:line="480" w:lineRule="auto"/>
        <w:rPr>
          <w:sz w:val="21"/>
          <w:szCs w:val="21"/>
        </w:rPr>
      </w:pPr>
      <w:r w:rsidRPr="00B903A5">
        <w:rPr>
          <w:rFonts w:hint="eastAsia"/>
          <w:sz w:val="21"/>
          <w:szCs w:val="21"/>
        </w:rPr>
        <w:t>F</w:t>
      </w:r>
      <w:r w:rsidRPr="00B903A5">
        <w:rPr>
          <w:sz w:val="21"/>
          <w:szCs w:val="21"/>
        </w:rPr>
        <w:t>ig. S</w:t>
      </w:r>
      <w:r>
        <w:rPr>
          <w:sz w:val="21"/>
          <w:szCs w:val="21"/>
        </w:rPr>
        <w:t>2</w:t>
      </w:r>
      <w:r w:rsidR="00F71F11">
        <w:rPr>
          <w:sz w:val="21"/>
          <w:szCs w:val="21"/>
        </w:rPr>
        <w:t>.</w:t>
      </w:r>
      <w:r w:rsidR="001E3390">
        <w:rPr>
          <w:sz w:val="21"/>
          <w:szCs w:val="21"/>
        </w:rPr>
        <w:t xml:space="preserve"> </w:t>
      </w:r>
      <w:r w:rsidR="00E8305E">
        <w:rPr>
          <w:sz w:val="21"/>
          <w:szCs w:val="21"/>
        </w:rPr>
        <w:t>The e</w:t>
      </w:r>
      <w:r w:rsidR="001E3390">
        <w:rPr>
          <w:rFonts w:hint="eastAsia"/>
          <w:sz w:val="21"/>
          <w:szCs w:val="21"/>
        </w:rPr>
        <w:t>ff</w:t>
      </w:r>
      <w:r w:rsidR="001E3390">
        <w:rPr>
          <w:sz w:val="21"/>
          <w:szCs w:val="21"/>
        </w:rPr>
        <w:t>ect</w:t>
      </w:r>
      <w:r w:rsidR="00E8305E">
        <w:rPr>
          <w:sz w:val="21"/>
          <w:szCs w:val="21"/>
        </w:rPr>
        <w:t>s</w:t>
      </w:r>
      <w:r w:rsidR="001E3390">
        <w:rPr>
          <w:sz w:val="21"/>
          <w:szCs w:val="21"/>
        </w:rPr>
        <w:t xml:space="preserve"> of pH </w:t>
      </w:r>
      <w:r w:rsidR="001E3390">
        <w:rPr>
          <w:rFonts w:hint="eastAsia"/>
          <w:sz w:val="21"/>
          <w:szCs w:val="21"/>
        </w:rPr>
        <w:t>o</w:t>
      </w:r>
      <w:r w:rsidR="001E3390">
        <w:rPr>
          <w:sz w:val="21"/>
          <w:szCs w:val="21"/>
        </w:rPr>
        <w:t xml:space="preserve">n the </w:t>
      </w:r>
      <w:r w:rsidR="005B55DE">
        <w:rPr>
          <w:sz w:val="21"/>
          <w:szCs w:val="21"/>
        </w:rPr>
        <w:t xml:space="preserve">activities of </w:t>
      </w:r>
      <w:r w:rsidR="001B578E">
        <w:rPr>
          <w:sz w:val="21"/>
          <w:szCs w:val="21"/>
        </w:rPr>
        <w:t>nitrate reductase (</w:t>
      </w:r>
      <w:r w:rsidR="005B55DE">
        <w:rPr>
          <w:sz w:val="21"/>
          <w:szCs w:val="21"/>
        </w:rPr>
        <w:t>N</w:t>
      </w:r>
      <w:r w:rsidR="001B578E">
        <w:rPr>
          <w:sz w:val="21"/>
          <w:szCs w:val="21"/>
        </w:rPr>
        <w:t>AR)</w:t>
      </w:r>
      <w:r w:rsidR="005B55DE">
        <w:rPr>
          <w:sz w:val="21"/>
          <w:szCs w:val="21"/>
        </w:rPr>
        <w:t xml:space="preserve"> </w:t>
      </w:r>
      <w:r w:rsidR="005B55DE">
        <w:rPr>
          <w:rFonts w:hint="eastAsia"/>
          <w:sz w:val="21"/>
          <w:szCs w:val="21"/>
        </w:rPr>
        <w:t>and</w:t>
      </w:r>
      <w:r w:rsidR="005B55DE">
        <w:rPr>
          <w:sz w:val="21"/>
          <w:szCs w:val="21"/>
        </w:rPr>
        <w:t xml:space="preserve"> </w:t>
      </w:r>
      <w:r w:rsidR="001B578E">
        <w:rPr>
          <w:sz w:val="21"/>
          <w:szCs w:val="21"/>
        </w:rPr>
        <w:t>nitrite reductase (</w:t>
      </w:r>
      <w:r w:rsidR="005B55DE">
        <w:rPr>
          <w:sz w:val="21"/>
          <w:szCs w:val="21"/>
        </w:rPr>
        <w:t>N</w:t>
      </w:r>
      <w:r w:rsidR="001D3BF9">
        <w:rPr>
          <w:sz w:val="21"/>
          <w:szCs w:val="21"/>
        </w:rPr>
        <w:t>i</w:t>
      </w:r>
      <w:r w:rsidR="001B578E">
        <w:rPr>
          <w:sz w:val="21"/>
          <w:szCs w:val="21"/>
        </w:rPr>
        <w:t>R)</w:t>
      </w:r>
      <w:r w:rsidR="005B55DE">
        <w:rPr>
          <w:sz w:val="21"/>
          <w:szCs w:val="21"/>
        </w:rPr>
        <w:t xml:space="preserve">, and COD </w:t>
      </w:r>
      <w:r w:rsidR="00E8305E">
        <w:rPr>
          <w:sz w:val="21"/>
          <w:szCs w:val="21"/>
        </w:rPr>
        <w:t xml:space="preserve">removal </w:t>
      </w:r>
      <w:r w:rsidR="004C4E6F">
        <w:rPr>
          <w:sz w:val="21"/>
          <w:szCs w:val="21"/>
        </w:rPr>
        <w:t>rate</w:t>
      </w:r>
      <w:r w:rsidR="0094330F">
        <w:rPr>
          <w:sz w:val="21"/>
          <w:szCs w:val="21"/>
        </w:rPr>
        <w:t xml:space="preserve"> in</w:t>
      </w:r>
      <w:r w:rsidR="0094330F" w:rsidRPr="00C90998">
        <w:rPr>
          <w:sz w:val="21"/>
          <w:szCs w:val="21"/>
        </w:rPr>
        <w:t xml:space="preserve"> denitratation</w:t>
      </w:r>
      <w:r w:rsidR="0094330F">
        <w:rPr>
          <w:sz w:val="21"/>
          <w:szCs w:val="21"/>
        </w:rPr>
        <w:t xml:space="preserve"> process</w:t>
      </w:r>
      <w:r w:rsidR="005B55DE">
        <w:rPr>
          <w:sz w:val="21"/>
          <w:szCs w:val="21"/>
        </w:rPr>
        <w:t xml:space="preserve"> </w:t>
      </w:r>
      <w:r w:rsidR="005B55DE">
        <w:rPr>
          <w:rFonts w:hint="eastAsia"/>
          <w:sz w:val="21"/>
          <w:szCs w:val="21"/>
        </w:rPr>
        <w:t>during</w:t>
      </w:r>
      <w:r w:rsidR="005B55DE">
        <w:rPr>
          <w:sz w:val="21"/>
          <w:szCs w:val="21"/>
        </w:rPr>
        <w:t xml:space="preserve"> the NO</w:t>
      </w:r>
      <w:r w:rsidR="005B55DE" w:rsidRPr="005B55DE">
        <w:rPr>
          <w:sz w:val="21"/>
          <w:szCs w:val="21"/>
          <w:vertAlign w:val="subscript"/>
        </w:rPr>
        <w:t>2</w:t>
      </w:r>
      <w:r w:rsidR="005B55DE">
        <w:rPr>
          <w:sz w:val="21"/>
          <w:szCs w:val="21"/>
        </w:rPr>
        <w:t>-N rapid accumulation period (a)</w:t>
      </w:r>
      <w:r w:rsidR="004C4E6F">
        <w:rPr>
          <w:sz w:val="21"/>
          <w:szCs w:val="21"/>
        </w:rPr>
        <w:t xml:space="preserve"> The activity difference between N</w:t>
      </w:r>
      <w:r w:rsidR="001D3BF9">
        <w:rPr>
          <w:sz w:val="21"/>
          <w:szCs w:val="21"/>
        </w:rPr>
        <w:t>AR</w:t>
      </w:r>
      <w:r w:rsidR="004C4E6F">
        <w:rPr>
          <w:sz w:val="21"/>
          <w:szCs w:val="21"/>
        </w:rPr>
        <w:t xml:space="preserve"> and Ni</w:t>
      </w:r>
      <w:r w:rsidR="001D3BF9">
        <w:rPr>
          <w:sz w:val="21"/>
          <w:szCs w:val="21"/>
        </w:rPr>
        <w:t>R</w:t>
      </w:r>
      <w:r w:rsidR="004C4E6F">
        <w:rPr>
          <w:sz w:val="21"/>
          <w:szCs w:val="21"/>
        </w:rPr>
        <w:t xml:space="preserve"> with different </w:t>
      </w:r>
      <w:r w:rsidR="004C4E6F">
        <w:rPr>
          <w:rFonts w:hint="eastAsia"/>
          <w:sz w:val="21"/>
          <w:szCs w:val="21"/>
        </w:rPr>
        <w:t>p</w:t>
      </w:r>
      <w:r w:rsidR="004C4E6F">
        <w:rPr>
          <w:sz w:val="21"/>
          <w:szCs w:val="21"/>
        </w:rPr>
        <w:t>H (b)</w:t>
      </w:r>
      <w:r w:rsidR="00D36594">
        <w:rPr>
          <w:sz w:val="21"/>
          <w:szCs w:val="21"/>
        </w:rPr>
        <w:t>.</w:t>
      </w:r>
    </w:p>
    <w:p w14:paraId="1936261D" w14:textId="20A2D582" w:rsidR="004E1BCA" w:rsidRPr="00983154" w:rsidRDefault="00D22531" w:rsidP="00373AC3">
      <w:pPr>
        <w:widowControl/>
        <w:spacing w:line="480" w:lineRule="auto"/>
        <w:jc w:val="center"/>
        <w:rPr>
          <w:b/>
          <w:bCs/>
          <w:noProof/>
          <w:sz w:val="32"/>
          <w:szCs w:val="32"/>
        </w:rPr>
      </w:pPr>
      <w:r>
        <w:rPr>
          <w:b/>
          <w:bCs/>
          <w:noProof/>
          <w:sz w:val="32"/>
          <w:szCs w:val="32"/>
        </w:rPr>
        <w:br w:type="page"/>
      </w:r>
      <w:r w:rsidR="009A55E6">
        <w:rPr>
          <w:b/>
          <w:bCs/>
          <w:noProof/>
          <w:sz w:val="32"/>
          <w:szCs w:val="32"/>
        </w:rPr>
        <w:drawing>
          <wp:inline distT="0" distB="0" distL="0" distR="0" wp14:anchorId="21E5A9DB" wp14:editId="6B9DDD4A">
            <wp:extent cx="5274310" cy="221488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44"/>
                    <a:stretch>
                      <a:fillRect/>
                    </a:stretch>
                  </pic:blipFill>
                  <pic:spPr>
                    <a:xfrm>
                      <a:off x="0" y="0"/>
                      <a:ext cx="5274310" cy="2214880"/>
                    </a:xfrm>
                    <a:prstGeom prst="rect">
                      <a:avLst/>
                    </a:prstGeom>
                  </pic:spPr>
                </pic:pic>
              </a:graphicData>
            </a:graphic>
          </wp:inline>
        </w:drawing>
      </w:r>
    </w:p>
    <w:p w14:paraId="0F5A6089" w14:textId="0B2FD0BA" w:rsidR="00DF6B57" w:rsidRPr="006F0C9F" w:rsidRDefault="004E1BCA" w:rsidP="00373AC3">
      <w:pPr>
        <w:spacing w:line="480" w:lineRule="auto"/>
        <w:rPr>
          <w:sz w:val="21"/>
          <w:szCs w:val="21"/>
        </w:rPr>
      </w:pPr>
      <w:r w:rsidRPr="006F0C9F">
        <w:rPr>
          <w:rFonts w:hint="eastAsia"/>
          <w:sz w:val="21"/>
          <w:szCs w:val="21"/>
        </w:rPr>
        <w:t>F</w:t>
      </w:r>
      <w:r w:rsidRPr="006F0C9F">
        <w:rPr>
          <w:sz w:val="21"/>
          <w:szCs w:val="21"/>
        </w:rPr>
        <w:t>ig. S</w:t>
      </w:r>
      <w:r w:rsidR="00D22531" w:rsidRPr="006F0C9F">
        <w:rPr>
          <w:sz w:val="21"/>
          <w:szCs w:val="21"/>
        </w:rPr>
        <w:t>3</w:t>
      </w:r>
      <w:r w:rsidR="00F71F11">
        <w:rPr>
          <w:sz w:val="21"/>
          <w:szCs w:val="21"/>
        </w:rPr>
        <w:t>.</w:t>
      </w:r>
      <w:r w:rsidR="006F0C9F" w:rsidRPr="006F0C9F">
        <w:rPr>
          <w:sz w:val="21"/>
          <w:szCs w:val="21"/>
        </w:rPr>
        <w:t xml:space="preserve"> The VFA production (a) and the proportion of acetate (b)</w:t>
      </w:r>
      <w:r w:rsidR="002D64F3">
        <w:rPr>
          <w:sz w:val="21"/>
          <w:szCs w:val="21"/>
        </w:rPr>
        <w:t xml:space="preserve"> during </w:t>
      </w:r>
      <w:r w:rsidR="002D64F3" w:rsidRPr="006F0C9F">
        <w:rPr>
          <w:sz w:val="21"/>
          <w:szCs w:val="21"/>
        </w:rPr>
        <w:t xml:space="preserve">acidification tests </w:t>
      </w:r>
      <w:r w:rsidR="002D64F3">
        <w:rPr>
          <w:sz w:val="21"/>
          <w:szCs w:val="21"/>
        </w:rPr>
        <w:t>(</w:t>
      </w:r>
      <w:r w:rsidR="002D64F3" w:rsidRPr="006F0C9F">
        <w:rPr>
          <w:sz w:val="21"/>
          <w:szCs w:val="21"/>
        </w:rPr>
        <w:t>L-glutamate and glucose as model substrates</w:t>
      </w:r>
      <w:r w:rsidR="002D64F3">
        <w:rPr>
          <w:sz w:val="21"/>
          <w:szCs w:val="21"/>
        </w:rPr>
        <w:t>)</w:t>
      </w:r>
      <w:r w:rsidR="006F0C9F" w:rsidRPr="006F0C9F">
        <w:rPr>
          <w:sz w:val="21"/>
          <w:szCs w:val="21"/>
        </w:rPr>
        <w:t xml:space="preserve"> at different aeration intensity levels</w:t>
      </w:r>
      <w:r w:rsidR="002D64F3">
        <w:rPr>
          <w:sz w:val="21"/>
          <w:szCs w:val="21"/>
        </w:rPr>
        <w:t>.</w:t>
      </w:r>
      <w:r w:rsidR="00607877" w:rsidRPr="00607877">
        <w:t xml:space="preserve"> </w:t>
      </w:r>
      <w:r w:rsidR="00607877" w:rsidRPr="00607877">
        <w:rPr>
          <w:sz w:val="21"/>
          <w:szCs w:val="21"/>
        </w:rPr>
        <w:t xml:space="preserve">Error bars </w:t>
      </w:r>
      <w:r w:rsidR="004B25FD">
        <w:rPr>
          <w:sz w:val="21"/>
          <w:szCs w:val="21"/>
        </w:rPr>
        <w:t xml:space="preserve">in (a) </w:t>
      </w:r>
      <w:r w:rsidR="00607877" w:rsidRPr="00607877">
        <w:rPr>
          <w:sz w:val="21"/>
          <w:szCs w:val="21"/>
        </w:rPr>
        <w:t>represent standard errors of triplicate samples.</w:t>
      </w:r>
    </w:p>
    <w:p w14:paraId="57F59CFE" w14:textId="0494A03B" w:rsidR="00FD096F" w:rsidRDefault="00FD096F" w:rsidP="00373AC3">
      <w:pPr>
        <w:widowControl/>
        <w:spacing w:line="480" w:lineRule="auto"/>
        <w:jc w:val="left"/>
        <w:rPr>
          <w:sz w:val="24"/>
          <w:szCs w:val="24"/>
        </w:rPr>
      </w:pPr>
      <w:r>
        <w:rPr>
          <w:sz w:val="24"/>
          <w:szCs w:val="24"/>
        </w:rPr>
        <w:br w:type="page"/>
      </w:r>
    </w:p>
    <w:p w14:paraId="54D3B6BF" w14:textId="4A9C544B" w:rsidR="00FD096F" w:rsidRDefault="00DE1726" w:rsidP="00373AC3">
      <w:pPr>
        <w:spacing w:line="480" w:lineRule="auto"/>
        <w:rPr>
          <w:sz w:val="24"/>
          <w:szCs w:val="24"/>
        </w:rPr>
      </w:pPr>
      <w:r>
        <w:rPr>
          <w:noProof/>
          <w:sz w:val="24"/>
          <w:szCs w:val="24"/>
        </w:rPr>
        <w:drawing>
          <wp:inline distT="0" distB="0" distL="0" distR="0" wp14:anchorId="6A5AA0B4" wp14:editId="120B4A5C">
            <wp:extent cx="5274310" cy="4086225"/>
            <wp:effectExtent l="0" t="0" r="254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45"/>
                    <a:stretch>
                      <a:fillRect/>
                    </a:stretch>
                  </pic:blipFill>
                  <pic:spPr>
                    <a:xfrm>
                      <a:off x="0" y="0"/>
                      <a:ext cx="5274310" cy="4086225"/>
                    </a:xfrm>
                    <a:prstGeom prst="rect">
                      <a:avLst/>
                    </a:prstGeom>
                  </pic:spPr>
                </pic:pic>
              </a:graphicData>
            </a:graphic>
          </wp:inline>
        </w:drawing>
      </w:r>
    </w:p>
    <w:p w14:paraId="2CD93A8E" w14:textId="051A191B" w:rsidR="00FD096F" w:rsidRPr="00395DA2" w:rsidRDefault="00FD096F" w:rsidP="00373AC3">
      <w:pPr>
        <w:spacing w:line="480" w:lineRule="auto"/>
        <w:rPr>
          <w:sz w:val="21"/>
          <w:szCs w:val="21"/>
        </w:rPr>
      </w:pPr>
      <w:r w:rsidRPr="00395DA2">
        <w:rPr>
          <w:rFonts w:hint="eastAsia"/>
          <w:sz w:val="21"/>
          <w:szCs w:val="21"/>
        </w:rPr>
        <w:t>F</w:t>
      </w:r>
      <w:r w:rsidRPr="00395DA2">
        <w:rPr>
          <w:sz w:val="21"/>
          <w:szCs w:val="21"/>
        </w:rPr>
        <w:t>ig. S4</w:t>
      </w:r>
      <w:r w:rsidR="00F71F11">
        <w:rPr>
          <w:sz w:val="21"/>
          <w:szCs w:val="21"/>
        </w:rPr>
        <w:t>.</w:t>
      </w:r>
      <w:r w:rsidR="00395DA2" w:rsidRPr="00395DA2">
        <w:rPr>
          <w:sz w:val="21"/>
          <w:szCs w:val="21"/>
        </w:rPr>
        <w:t xml:space="preserve"> The influence of carbon source on heterotrophic denitratation process</w:t>
      </w:r>
      <w:r w:rsidR="006C676F">
        <w:rPr>
          <w:sz w:val="21"/>
          <w:szCs w:val="21"/>
        </w:rPr>
        <w:t xml:space="preserve"> (initial COD/NO</w:t>
      </w:r>
      <w:r w:rsidR="006C676F" w:rsidRPr="00C90998">
        <w:rPr>
          <w:sz w:val="21"/>
          <w:szCs w:val="21"/>
          <w:vertAlign w:val="subscript"/>
        </w:rPr>
        <w:t>3</w:t>
      </w:r>
      <w:r w:rsidR="006C676F">
        <w:rPr>
          <w:sz w:val="21"/>
          <w:szCs w:val="21"/>
        </w:rPr>
        <w:t>-N = 1.5</w:t>
      </w:r>
      <w:r w:rsidR="001B578E">
        <w:rPr>
          <w:sz w:val="21"/>
          <w:szCs w:val="21"/>
        </w:rPr>
        <w:t xml:space="preserve"> mg COD/mg N</w:t>
      </w:r>
      <w:r w:rsidR="006C676F">
        <w:rPr>
          <w:sz w:val="21"/>
          <w:szCs w:val="21"/>
        </w:rPr>
        <w:t xml:space="preserve">, </w:t>
      </w:r>
      <w:r w:rsidR="006C676F">
        <w:rPr>
          <w:rFonts w:hint="eastAsia"/>
          <w:sz w:val="21"/>
          <w:szCs w:val="21"/>
        </w:rPr>
        <w:t>p</w:t>
      </w:r>
      <w:r w:rsidR="006C676F">
        <w:rPr>
          <w:sz w:val="21"/>
          <w:szCs w:val="21"/>
        </w:rPr>
        <w:t>H = 8.5):</w:t>
      </w:r>
      <w:r w:rsidR="00395DA2">
        <w:rPr>
          <w:sz w:val="21"/>
          <w:szCs w:val="21"/>
        </w:rPr>
        <w:t xml:space="preserve"> Acetate (a); Propionate (b); n-</w:t>
      </w:r>
      <w:r w:rsidR="000A5C09">
        <w:rPr>
          <w:sz w:val="21"/>
          <w:szCs w:val="21"/>
        </w:rPr>
        <w:t>Butyrate</w:t>
      </w:r>
      <w:r w:rsidR="00AE6735">
        <w:rPr>
          <w:sz w:val="21"/>
          <w:szCs w:val="21"/>
        </w:rPr>
        <w:t xml:space="preserve"> </w:t>
      </w:r>
      <w:r w:rsidR="00395DA2">
        <w:rPr>
          <w:sz w:val="21"/>
          <w:szCs w:val="21"/>
        </w:rPr>
        <w:t>(c); iso-Valerate</w:t>
      </w:r>
      <w:r w:rsidR="00AE6735">
        <w:rPr>
          <w:sz w:val="21"/>
          <w:szCs w:val="21"/>
        </w:rPr>
        <w:t xml:space="preserve"> </w:t>
      </w:r>
      <w:r w:rsidR="00395DA2">
        <w:rPr>
          <w:sz w:val="21"/>
          <w:szCs w:val="21"/>
        </w:rPr>
        <w:t>(d).</w:t>
      </w:r>
    </w:p>
    <w:p w14:paraId="39D4F228" w14:textId="77777777" w:rsidR="00FD096F" w:rsidRDefault="00FD096F" w:rsidP="00373AC3">
      <w:pPr>
        <w:spacing w:line="480" w:lineRule="auto"/>
        <w:rPr>
          <w:sz w:val="24"/>
          <w:szCs w:val="24"/>
        </w:rPr>
      </w:pPr>
    </w:p>
    <w:p w14:paraId="356B91AA" w14:textId="7ABFF428" w:rsidR="005121F5" w:rsidRDefault="005121F5" w:rsidP="00373AC3">
      <w:pPr>
        <w:widowControl/>
        <w:spacing w:line="480" w:lineRule="auto"/>
        <w:jc w:val="left"/>
        <w:rPr>
          <w:sz w:val="24"/>
          <w:szCs w:val="24"/>
        </w:rPr>
      </w:pPr>
      <w:r>
        <w:rPr>
          <w:sz w:val="24"/>
          <w:szCs w:val="24"/>
        </w:rPr>
        <w:br w:type="page"/>
      </w:r>
    </w:p>
    <w:p w14:paraId="318AA875" w14:textId="5BC87238" w:rsidR="005121F5" w:rsidRDefault="009A55E6" w:rsidP="00373AC3">
      <w:pPr>
        <w:spacing w:line="480" w:lineRule="auto"/>
        <w:jc w:val="center"/>
        <w:rPr>
          <w:sz w:val="24"/>
          <w:szCs w:val="24"/>
        </w:rPr>
      </w:pPr>
      <w:r>
        <w:rPr>
          <w:noProof/>
          <w:sz w:val="24"/>
          <w:szCs w:val="24"/>
        </w:rPr>
        <w:drawing>
          <wp:inline distT="0" distB="0" distL="0" distR="0" wp14:anchorId="33D2C7A7" wp14:editId="2681E5B6">
            <wp:extent cx="4320000" cy="3238857"/>
            <wp:effectExtent l="0" t="0" r="444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46"/>
                    <a:stretch>
                      <a:fillRect/>
                    </a:stretch>
                  </pic:blipFill>
                  <pic:spPr>
                    <a:xfrm>
                      <a:off x="0" y="0"/>
                      <a:ext cx="4320000" cy="3238857"/>
                    </a:xfrm>
                    <a:prstGeom prst="rect">
                      <a:avLst/>
                    </a:prstGeom>
                  </pic:spPr>
                </pic:pic>
              </a:graphicData>
            </a:graphic>
          </wp:inline>
        </w:drawing>
      </w:r>
    </w:p>
    <w:p w14:paraId="503B7C2E" w14:textId="67AD048A" w:rsidR="005121F5" w:rsidRPr="00346BC6" w:rsidRDefault="005121F5" w:rsidP="00373AC3">
      <w:pPr>
        <w:spacing w:line="480" w:lineRule="auto"/>
        <w:rPr>
          <w:sz w:val="21"/>
          <w:szCs w:val="21"/>
        </w:rPr>
      </w:pPr>
      <w:r w:rsidRPr="00346BC6">
        <w:rPr>
          <w:rFonts w:hint="eastAsia"/>
          <w:sz w:val="21"/>
          <w:szCs w:val="21"/>
        </w:rPr>
        <w:t>F</w:t>
      </w:r>
      <w:r w:rsidRPr="00346BC6">
        <w:rPr>
          <w:sz w:val="21"/>
          <w:szCs w:val="21"/>
        </w:rPr>
        <w:t>ig. S</w:t>
      </w:r>
      <w:r w:rsidR="00215237" w:rsidRPr="00346BC6">
        <w:rPr>
          <w:sz w:val="21"/>
          <w:szCs w:val="21"/>
        </w:rPr>
        <w:t>5</w:t>
      </w:r>
      <w:r w:rsidR="00F71F11">
        <w:rPr>
          <w:sz w:val="21"/>
          <w:szCs w:val="21"/>
        </w:rPr>
        <w:t>.</w:t>
      </w:r>
      <w:r w:rsidR="00346BC6">
        <w:rPr>
          <w:sz w:val="21"/>
          <w:szCs w:val="21"/>
        </w:rPr>
        <w:t xml:space="preserve"> The variation of sCOD </w:t>
      </w:r>
      <w:r w:rsidR="00346BC6" w:rsidRPr="00D11B69">
        <w:rPr>
          <w:sz w:val="21"/>
          <w:szCs w:val="21"/>
        </w:rPr>
        <w:t>during</w:t>
      </w:r>
      <w:r w:rsidR="00A8594E">
        <w:rPr>
          <w:sz w:val="21"/>
          <w:szCs w:val="21"/>
        </w:rPr>
        <w:t xml:space="preserve"> intermittent micro-aerated</w:t>
      </w:r>
      <w:r w:rsidR="00346BC6" w:rsidRPr="00D11B69">
        <w:rPr>
          <w:sz w:val="21"/>
          <w:szCs w:val="21"/>
        </w:rPr>
        <w:t xml:space="preserve"> fermentation</w:t>
      </w:r>
      <w:r w:rsidR="00346BC6">
        <w:rPr>
          <w:sz w:val="21"/>
          <w:szCs w:val="21"/>
        </w:rPr>
        <w:t xml:space="preserve"> </w:t>
      </w:r>
      <w:r w:rsidR="00C25B56">
        <w:rPr>
          <w:sz w:val="21"/>
          <w:szCs w:val="21"/>
        </w:rPr>
        <w:t xml:space="preserve">of CEHRAS </w:t>
      </w:r>
      <w:r w:rsidR="00346BC6" w:rsidRPr="00D11B69">
        <w:rPr>
          <w:sz w:val="21"/>
          <w:szCs w:val="21"/>
        </w:rPr>
        <w:t>at different aeration cycle time</w:t>
      </w:r>
      <w:r w:rsidR="00346BC6">
        <w:rPr>
          <w:rFonts w:hint="eastAsia"/>
          <w:sz w:val="21"/>
          <w:szCs w:val="21"/>
        </w:rPr>
        <w:t>.</w:t>
      </w:r>
      <w:r w:rsidR="00607877" w:rsidRPr="00607877">
        <w:t xml:space="preserve"> </w:t>
      </w:r>
      <w:r w:rsidR="00607877" w:rsidRPr="00607877">
        <w:rPr>
          <w:sz w:val="21"/>
          <w:szCs w:val="21"/>
        </w:rPr>
        <w:t>Error bars represent standard errors of triplicate samples.</w:t>
      </w:r>
    </w:p>
    <w:p w14:paraId="3A5E486D" w14:textId="38B6D34C" w:rsidR="00E35385" w:rsidRDefault="00646A75" w:rsidP="00373AC3">
      <w:pPr>
        <w:widowControl/>
        <w:spacing w:line="480" w:lineRule="auto"/>
      </w:pPr>
      <w:r>
        <w:br w:type="page"/>
      </w:r>
      <w:r w:rsidR="009A55E6">
        <w:rPr>
          <w:noProof/>
        </w:rPr>
        <w:drawing>
          <wp:inline distT="0" distB="0" distL="0" distR="0" wp14:anchorId="58D4E9B1" wp14:editId="259E9CF6">
            <wp:extent cx="5274310" cy="4182745"/>
            <wp:effectExtent l="0" t="0" r="254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47"/>
                    <a:stretch>
                      <a:fillRect/>
                    </a:stretch>
                  </pic:blipFill>
                  <pic:spPr>
                    <a:xfrm>
                      <a:off x="0" y="0"/>
                      <a:ext cx="5274310" cy="4182745"/>
                    </a:xfrm>
                    <a:prstGeom prst="rect">
                      <a:avLst/>
                    </a:prstGeom>
                  </pic:spPr>
                </pic:pic>
              </a:graphicData>
            </a:graphic>
          </wp:inline>
        </w:drawing>
      </w:r>
    </w:p>
    <w:p w14:paraId="3682C2BA" w14:textId="42A21EF8" w:rsidR="00E35385" w:rsidRPr="00373AC3" w:rsidRDefault="00E35385" w:rsidP="00373AC3">
      <w:pPr>
        <w:spacing w:line="480" w:lineRule="auto"/>
        <w:rPr>
          <w:sz w:val="21"/>
          <w:szCs w:val="21"/>
        </w:rPr>
      </w:pPr>
      <w:r w:rsidRPr="00B903A5">
        <w:rPr>
          <w:rFonts w:hint="eastAsia"/>
          <w:sz w:val="21"/>
          <w:szCs w:val="21"/>
        </w:rPr>
        <w:t>F</w:t>
      </w:r>
      <w:r w:rsidRPr="00B903A5">
        <w:rPr>
          <w:sz w:val="21"/>
          <w:szCs w:val="21"/>
        </w:rPr>
        <w:t>ig. S</w:t>
      </w:r>
      <w:r w:rsidR="00215237">
        <w:rPr>
          <w:sz w:val="21"/>
          <w:szCs w:val="21"/>
        </w:rPr>
        <w:t>6</w:t>
      </w:r>
      <w:r w:rsidR="00F71F11">
        <w:rPr>
          <w:sz w:val="21"/>
          <w:szCs w:val="21"/>
        </w:rPr>
        <w:t>.</w:t>
      </w:r>
      <w:r w:rsidR="007B2FC5">
        <w:rPr>
          <w:sz w:val="21"/>
          <w:szCs w:val="21"/>
        </w:rPr>
        <w:t xml:space="preserve"> The </w:t>
      </w:r>
      <w:r w:rsidR="00ED22ED">
        <w:rPr>
          <w:sz w:val="21"/>
          <w:szCs w:val="21"/>
        </w:rPr>
        <w:t>NH</w:t>
      </w:r>
      <w:r w:rsidR="00ED22ED" w:rsidRPr="00ED22ED">
        <w:rPr>
          <w:sz w:val="21"/>
          <w:szCs w:val="21"/>
          <w:vertAlign w:val="subscript"/>
        </w:rPr>
        <w:t>4</w:t>
      </w:r>
      <w:r w:rsidR="00ED22ED">
        <w:rPr>
          <w:sz w:val="21"/>
          <w:szCs w:val="21"/>
        </w:rPr>
        <w:t xml:space="preserve">-N release </w:t>
      </w:r>
      <w:r w:rsidR="002925D9">
        <w:rPr>
          <w:sz w:val="21"/>
          <w:szCs w:val="21"/>
        </w:rPr>
        <w:t xml:space="preserve">in fermentate </w:t>
      </w:r>
      <w:r w:rsidR="00ED22ED">
        <w:rPr>
          <w:sz w:val="21"/>
          <w:szCs w:val="21"/>
        </w:rPr>
        <w:t xml:space="preserve">during whole batch fermentation period with continuous </w:t>
      </w:r>
      <w:r w:rsidR="002925D9">
        <w:rPr>
          <w:sz w:val="21"/>
          <w:szCs w:val="21"/>
        </w:rPr>
        <w:t xml:space="preserve">(a) and </w:t>
      </w:r>
      <w:r w:rsidR="00ED22ED">
        <w:rPr>
          <w:sz w:val="21"/>
          <w:szCs w:val="21"/>
        </w:rPr>
        <w:t>intermittent micro-aerat</w:t>
      </w:r>
      <w:r w:rsidR="002925D9">
        <w:rPr>
          <w:sz w:val="21"/>
          <w:szCs w:val="21"/>
        </w:rPr>
        <w:t>ed fermentation</w:t>
      </w:r>
      <w:r w:rsidR="00ED22ED">
        <w:rPr>
          <w:sz w:val="21"/>
          <w:szCs w:val="21"/>
        </w:rPr>
        <w:t xml:space="preserve"> </w:t>
      </w:r>
      <w:r w:rsidR="00C25B56">
        <w:rPr>
          <w:sz w:val="21"/>
          <w:szCs w:val="21"/>
        </w:rPr>
        <w:t xml:space="preserve">of CEHRAS </w:t>
      </w:r>
      <w:r w:rsidR="00ED22ED">
        <w:rPr>
          <w:sz w:val="21"/>
          <w:szCs w:val="21"/>
        </w:rPr>
        <w:t xml:space="preserve">(b); The TN concentration in sludge before and after continuous </w:t>
      </w:r>
      <w:r w:rsidR="004F6611">
        <w:rPr>
          <w:sz w:val="21"/>
          <w:szCs w:val="21"/>
        </w:rPr>
        <w:t xml:space="preserve">(c) </w:t>
      </w:r>
      <w:r w:rsidR="00ED22ED">
        <w:rPr>
          <w:sz w:val="21"/>
          <w:szCs w:val="21"/>
        </w:rPr>
        <w:t>and intermittent</w:t>
      </w:r>
      <w:r w:rsidR="004F6611">
        <w:rPr>
          <w:sz w:val="21"/>
          <w:szCs w:val="21"/>
        </w:rPr>
        <w:t xml:space="preserve"> </w:t>
      </w:r>
      <w:r w:rsidR="00ED22ED">
        <w:rPr>
          <w:sz w:val="21"/>
          <w:szCs w:val="21"/>
        </w:rPr>
        <w:t>micro-aerat</w:t>
      </w:r>
      <w:r w:rsidR="002925D9">
        <w:rPr>
          <w:sz w:val="21"/>
          <w:szCs w:val="21"/>
        </w:rPr>
        <w:t>ed</w:t>
      </w:r>
      <w:r w:rsidR="00ED22ED">
        <w:rPr>
          <w:sz w:val="21"/>
          <w:szCs w:val="21"/>
        </w:rPr>
        <w:t xml:space="preserve"> fermentation</w:t>
      </w:r>
      <w:r w:rsidR="002925D9">
        <w:rPr>
          <w:sz w:val="21"/>
          <w:szCs w:val="21"/>
        </w:rPr>
        <w:t xml:space="preserve"> (d)</w:t>
      </w:r>
      <w:r w:rsidR="00ED22ED">
        <w:rPr>
          <w:sz w:val="21"/>
          <w:szCs w:val="21"/>
        </w:rPr>
        <w:t xml:space="preserve">. </w:t>
      </w:r>
      <w:r w:rsidR="00607877" w:rsidRPr="00607877">
        <w:rPr>
          <w:sz w:val="21"/>
          <w:szCs w:val="21"/>
        </w:rPr>
        <w:t>Error bars represent standard errors of triplicate samples.</w:t>
      </w:r>
    </w:p>
    <w:p w14:paraId="57001846" w14:textId="5526B1D3" w:rsidR="00F03CC9" w:rsidRDefault="00F03CC9" w:rsidP="00373AC3">
      <w:pPr>
        <w:widowControl/>
        <w:spacing w:line="480" w:lineRule="auto"/>
        <w:jc w:val="left"/>
      </w:pPr>
      <w:r>
        <w:br w:type="page"/>
      </w:r>
    </w:p>
    <w:p w14:paraId="59850FC1" w14:textId="0051A75C" w:rsidR="00F03CC9" w:rsidRDefault="00F36029" w:rsidP="00373AC3">
      <w:pPr>
        <w:spacing w:line="480" w:lineRule="auto"/>
        <w:jc w:val="center"/>
      </w:pPr>
      <w:r>
        <w:rPr>
          <w:noProof/>
        </w:rPr>
        <w:drawing>
          <wp:inline distT="0" distB="0" distL="0" distR="0" wp14:anchorId="578E2174" wp14:editId="7FEBF234">
            <wp:extent cx="5274310" cy="344868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48"/>
                    <a:stretch>
                      <a:fillRect/>
                    </a:stretch>
                  </pic:blipFill>
                  <pic:spPr>
                    <a:xfrm>
                      <a:off x="0" y="0"/>
                      <a:ext cx="5274310" cy="3448685"/>
                    </a:xfrm>
                    <a:prstGeom prst="rect">
                      <a:avLst/>
                    </a:prstGeom>
                  </pic:spPr>
                </pic:pic>
              </a:graphicData>
            </a:graphic>
          </wp:inline>
        </w:drawing>
      </w:r>
    </w:p>
    <w:p w14:paraId="34B75665" w14:textId="0A5A6B1C" w:rsidR="00FA29E5" w:rsidRPr="00897759" w:rsidRDefault="00F03CC9" w:rsidP="00373AC3">
      <w:pPr>
        <w:spacing w:line="480" w:lineRule="auto"/>
        <w:rPr>
          <w:sz w:val="21"/>
          <w:szCs w:val="21"/>
        </w:rPr>
      </w:pPr>
      <w:r w:rsidRPr="00B903A5">
        <w:rPr>
          <w:rFonts w:hint="eastAsia"/>
          <w:sz w:val="21"/>
          <w:szCs w:val="21"/>
        </w:rPr>
        <w:t>F</w:t>
      </w:r>
      <w:r w:rsidRPr="00B903A5">
        <w:rPr>
          <w:sz w:val="21"/>
          <w:szCs w:val="21"/>
        </w:rPr>
        <w:t>ig. S</w:t>
      </w:r>
      <w:r w:rsidR="00215237">
        <w:rPr>
          <w:sz w:val="21"/>
          <w:szCs w:val="21"/>
        </w:rPr>
        <w:t>7</w:t>
      </w:r>
      <w:r w:rsidR="00897759" w:rsidRPr="00D11B69">
        <w:rPr>
          <w:sz w:val="21"/>
          <w:szCs w:val="21"/>
        </w:rPr>
        <w:t>. The distribution of microbial communities in</w:t>
      </w:r>
      <w:r w:rsidR="00CF5A02">
        <w:rPr>
          <w:sz w:val="21"/>
          <w:szCs w:val="21"/>
        </w:rPr>
        <w:t xml:space="preserve"> F</w:t>
      </w:r>
      <w:r w:rsidR="00CF5A02">
        <w:rPr>
          <w:rFonts w:hint="eastAsia"/>
          <w:sz w:val="21"/>
          <w:szCs w:val="21"/>
        </w:rPr>
        <w:t>eed</w:t>
      </w:r>
      <w:r w:rsidR="00CF5A02">
        <w:rPr>
          <w:sz w:val="21"/>
          <w:szCs w:val="21"/>
        </w:rPr>
        <w:t>ing sludge</w:t>
      </w:r>
      <w:r w:rsidR="001B578E">
        <w:rPr>
          <w:rFonts w:hint="eastAsia"/>
          <w:sz w:val="21"/>
          <w:szCs w:val="21"/>
        </w:rPr>
        <w:t>,</w:t>
      </w:r>
      <w:r w:rsidR="001B578E">
        <w:rPr>
          <w:sz w:val="21"/>
          <w:szCs w:val="21"/>
        </w:rPr>
        <w:t xml:space="preserve"> </w:t>
      </w:r>
      <w:r w:rsidR="00897759" w:rsidRPr="00D11B69">
        <w:rPr>
          <w:rFonts w:hint="eastAsia"/>
          <w:sz w:val="21"/>
          <w:szCs w:val="21"/>
        </w:rPr>
        <w:t>An</w:t>
      </w:r>
      <w:r w:rsidR="00897759" w:rsidRPr="00D11B69">
        <w:rPr>
          <w:sz w:val="21"/>
          <w:szCs w:val="21"/>
        </w:rPr>
        <w:t xml:space="preserve">SBR and MaSBR </w:t>
      </w:r>
      <w:r w:rsidR="00897759">
        <w:rPr>
          <w:sz w:val="21"/>
          <w:szCs w:val="21"/>
        </w:rPr>
        <w:t>(</w:t>
      </w:r>
      <w:r w:rsidR="00897759" w:rsidRPr="00D11B69">
        <w:rPr>
          <w:sz w:val="21"/>
          <w:szCs w:val="21"/>
        </w:rPr>
        <w:t>on</w:t>
      </w:r>
      <w:r w:rsidR="00897759">
        <w:rPr>
          <w:sz w:val="21"/>
          <w:szCs w:val="21"/>
        </w:rPr>
        <w:t xml:space="preserve"> day 15 of</w:t>
      </w:r>
      <w:r w:rsidR="00897759" w:rsidRPr="00D11B69">
        <w:rPr>
          <w:sz w:val="21"/>
          <w:szCs w:val="21"/>
        </w:rPr>
        <w:t xml:space="preserve"> </w:t>
      </w:r>
      <w:r w:rsidR="00897759" w:rsidRPr="00D11B69">
        <w:rPr>
          <w:rFonts w:hint="eastAsia"/>
          <w:sz w:val="21"/>
          <w:szCs w:val="21"/>
        </w:rPr>
        <w:t>fer</w:t>
      </w:r>
      <w:r w:rsidR="00897759" w:rsidRPr="00D11B69">
        <w:rPr>
          <w:sz w:val="21"/>
          <w:szCs w:val="21"/>
        </w:rPr>
        <w:t>mentation</w:t>
      </w:r>
      <w:r w:rsidR="00897759">
        <w:rPr>
          <w:sz w:val="21"/>
          <w:szCs w:val="21"/>
        </w:rPr>
        <w:t xml:space="preserve">) </w:t>
      </w:r>
      <w:r w:rsidR="00897759" w:rsidRPr="00D11B69">
        <w:rPr>
          <w:sz w:val="21"/>
          <w:szCs w:val="21"/>
        </w:rPr>
        <w:t xml:space="preserve">at </w:t>
      </w:r>
      <w:r w:rsidR="00E001A5">
        <w:rPr>
          <w:sz w:val="21"/>
          <w:szCs w:val="21"/>
        </w:rPr>
        <w:t>class</w:t>
      </w:r>
      <w:r w:rsidR="00897759" w:rsidRPr="00D11B69">
        <w:rPr>
          <w:sz w:val="21"/>
          <w:szCs w:val="21"/>
        </w:rPr>
        <w:t xml:space="preserve"> level</w:t>
      </w:r>
      <w:r w:rsidR="00897759">
        <w:rPr>
          <w:sz w:val="21"/>
          <w:szCs w:val="21"/>
        </w:rPr>
        <w:t>.</w:t>
      </w:r>
    </w:p>
    <w:p w14:paraId="2C9CBD5E" w14:textId="7E79520A" w:rsidR="00FA29E5" w:rsidRPr="00D22531" w:rsidRDefault="00FA29E5" w:rsidP="00373AC3">
      <w:pPr>
        <w:widowControl/>
        <w:spacing w:line="480" w:lineRule="auto"/>
        <w:jc w:val="left"/>
        <w:rPr>
          <w:sz w:val="21"/>
          <w:szCs w:val="21"/>
        </w:rPr>
      </w:pPr>
      <w:r>
        <w:rPr>
          <w:sz w:val="21"/>
          <w:szCs w:val="21"/>
        </w:rPr>
        <w:br w:type="page"/>
      </w:r>
    </w:p>
    <w:p w14:paraId="1DF57C87" w14:textId="64A3758D" w:rsidR="009D0D85" w:rsidRDefault="009D0D85" w:rsidP="009D0D85">
      <w:pPr>
        <w:keepNext/>
        <w:spacing w:line="480" w:lineRule="auto"/>
        <w:jc w:val="center"/>
      </w:pPr>
      <w:r>
        <w:rPr>
          <w:rFonts w:hint="eastAsia"/>
          <w:noProof/>
        </w:rPr>
        <w:drawing>
          <wp:inline distT="0" distB="0" distL="0" distR="0" wp14:anchorId="6DE194C9" wp14:editId="685C473D">
            <wp:extent cx="5274310" cy="171640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49"/>
                    <a:stretch>
                      <a:fillRect/>
                    </a:stretch>
                  </pic:blipFill>
                  <pic:spPr>
                    <a:xfrm>
                      <a:off x="0" y="0"/>
                      <a:ext cx="5274310" cy="1716405"/>
                    </a:xfrm>
                    <a:prstGeom prst="rect">
                      <a:avLst/>
                    </a:prstGeom>
                  </pic:spPr>
                </pic:pic>
              </a:graphicData>
            </a:graphic>
          </wp:inline>
        </w:drawing>
      </w:r>
    </w:p>
    <w:p w14:paraId="32424618" w14:textId="34C45C63" w:rsidR="00FA29E5" w:rsidRPr="003F13E2" w:rsidRDefault="00FA29E5" w:rsidP="00373AC3">
      <w:pPr>
        <w:spacing w:line="480" w:lineRule="auto"/>
        <w:rPr>
          <w:sz w:val="21"/>
          <w:szCs w:val="21"/>
        </w:rPr>
      </w:pPr>
      <w:r w:rsidRPr="003F13E2">
        <w:rPr>
          <w:rFonts w:hint="eastAsia"/>
          <w:sz w:val="21"/>
          <w:szCs w:val="21"/>
        </w:rPr>
        <w:t>F</w:t>
      </w:r>
      <w:r w:rsidRPr="003F13E2">
        <w:rPr>
          <w:sz w:val="21"/>
          <w:szCs w:val="21"/>
        </w:rPr>
        <w:t>ig. S</w:t>
      </w:r>
      <w:r w:rsidR="00215237" w:rsidRPr="003F13E2">
        <w:rPr>
          <w:sz w:val="21"/>
          <w:szCs w:val="21"/>
        </w:rPr>
        <w:t>8</w:t>
      </w:r>
      <w:r w:rsidR="00F71F11">
        <w:rPr>
          <w:sz w:val="21"/>
          <w:szCs w:val="21"/>
        </w:rPr>
        <w:t>.</w:t>
      </w:r>
      <w:r w:rsidR="008B2336" w:rsidRPr="003F13E2">
        <w:rPr>
          <w:sz w:val="21"/>
          <w:szCs w:val="21"/>
        </w:rPr>
        <w:t xml:space="preserve"> The period that </w:t>
      </w:r>
      <w:r w:rsidR="008B2336" w:rsidRPr="003F13E2">
        <w:rPr>
          <w:rFonts w:hint="eastAsia"/>
          <w:sz w:val="21"/>
          <w:szCs w:val="21"/>
        </w:rPr>
        <w:t>nitrite</w:t>
      </w:r>
      <w:r w:rsidR="008B2336" w:rsidRPr="003F13E2">
        <w:rPr>
          <w:sz w:val="21"/>
          <w:szCs w:val="21"/>
        </w:rPr>
        <w:t xml:space="preserve"> can</w:t>
      </w:r>
      <w:r w:rsidR="008B2336" w:rsidRPr="003F13E2">
        <w:rPr>
          <w:rFonts w:hint="eastAsia"/>
          <w:sz w:val="21"/>
          <w:szCs w:val="21"/>
        </w:rPr>
        <w:t xml:space="preserve"> remain </w:t>
      </w:r>
      <w:r w:rsidR="008B2336" w:rsidRPr="003F13E2">
        <w:rPr>
          <w:rFonts w:hint="eastAsia"/>
          <w:sz w:val="21"/>
          <w:szCs w:val="21"/>
        </w:rPr>
        <w:t>≥</w:t>
      </w:r>
      <w:r w:rsidR="008B2336" w:rsidRPr="003F13E2">
        <w:rPr>
          <w:rFonts w:hint="eastAsia"/>
          <w:sz w:val="21"/>
          <w:szCs w:val="21"/>
        </w:rPr>
        <w:t>80% of the maximum</w:t>
      </w:r>
      <w:r w:rsidR="008B2336" w:rsidRPr="003F13E2">
        <w:rPr>
          <w:sz w:val="21"/>
          <w:szCs w:val="21"/>
        </w:rPr>
        <w:t xml:space="preserve"> value during the reaction cycle of the SBR. 100% N</w:t>
      </w:r>
      <w:r w:rsidR="00F1331E">
        <w:rPr>
          <w:sz w:val="21"/>
          <w:szCs w:val="21"/>
        </w:rPr>
        <w:t>i</w:t>
      </w:r>
      <w:r w:rsidR="008B2336" w:rsidRPr="003F13E2">
        <w:rPr>
          <w:sz w:val="21"/>
          <w:szCs w:val="21"/>
        </w:rPr>
        <w:t>R rates (a), 50% N</w:t>
      </w:r>
      <w:r w:rsidR="00F1331E">
        <w:rPr>
          <w:sz w:val="21"/>
          <w:szCs w:val="21"/>
        </w:rPr>
        <w:t>i</w:t>
      </w:r>
      <w:r w:rsidR="008B2336" w:rsidRPr="003F13E2">
        <w:rPr>
          <w:sz w:val="21"/>
          <w:szCs w:val="21"/>
        </w:rPr>
        <w:t xml:space="preserve">R rates (b), and 10% </w:t>
      </w:r>
      <w:r w:rsidR="00F1331E">
        <w:rPr>
          <w:sz w:val="21"/>
          <w:szCs w:val="21"/>
        </w:rPr>
        <w:t>Ni</w:t>
      </w:r>
      <w:r w:rsidR="008B2336" w:rsidRPr="003F13E2">
        <w:rPr>
          <w:sz w:val="21"/>
          <w:szCs w:val="21"/>
        </w:rPr>
        <w:t>R rates (c).</w:t>
      </w:r>
    </w:p>
    <w:p w14:paraId="130D9771" w14:textId="77777777" w:rsidR="00F03CC9" w:rsidRPr="00B903A5" w:rsidRDefault="00F03CC9" w:rsidP="00373AC3">
      <w:pPr>
        <w:spacing w:line="480" w:lineRule="auto"/>
        <w:rPr>
          <w:sz w:val="21"/>
          <w:szCs w:val="21"/>
        </w:rPr>
      </w:pPr>
    </w:p>
    <w:p w14:paraId="242278E8" w14:textId="356F3E76" w:rsidR="00A24E50" w:rsidRDefault="00A24E50">
      <w:pPr>
        <w:widowControl/>
        <w:jc w:val="left"/>
      </w:pPr>
      <w:r>
        <w:br w:type="page"/>
      </w:r>
    </w:p>
    <w:p w14:paraId="62554EC6" w14:textId="66B05B95" w:rsidR="007174BB" w:rsidRPr="00C26427" w:rsidRDefault="00A24E50" w:rsidP="00373AC3">
      <w:pPr>
        <w:widowControl/>
        <w:spacing w:line="360" w:lineRule="auto"/>
        <w:jc w:val="left"/>
        <w:rPr>
          <w:b/>
          <w:bCs/>
          <w:sz w:val="32"/>
          <w:szCs w:val="32"/>
        </w:rPr>
      </w:pPr>
      <w:r w:rsidRPr="00901A8F">
        <w:rPr>
          <w:b/>
          <w:bCs/>
          <w:sz w:val="32"/>
          <w:szCs w:val="32"/>
        </w:rPr>
        <w:t>References</w:t>
      </w:r>
    </w:p>
    <w:p w14:paraId="450C66E8" w14:textId="77777777" w:rsidR="0035443E" w:rsidRPr="0035443E" w:rsidRDefault="007174BB" w:rsidP="00373AC3">
      <w:pPr>
        <w:pStyle w:val="EndNoteBibliography"/>
        <w:spacing w:line="360" w:lineRule="auto"/>
        <w:ind w:left="720" w:hanging="720"/>
      </w:pPr>
      <w:r>
        <w:fldChar w:fldCharType="begin"/>
      </w:r>
      <w:r>
        <w:instrText xml:space="preserve"> ADDIN EN.REFLIST </w:instrText>
      </w:r>
      <w:r>
        <w:fldChar w:fldCharType="separate"/>
      </w:r>
      <w:r w:rsidR="0035443E" w:rsidRPr="0035443E">
        <w:t>[1] T. Magoc, S. L. Salzberg, FLASH: fast length adjustment of short reads to improve genome assemblies, Bioinformatics 27 (2011) 2957-2963.</w:t>
      </w:r>
    </w:p>
    <w:p w14:paraId="6BAE6DD9" w14:textId="77777777" w:rsidR="0035443E" w:rsidRPr="0035443E" w:rsidRDefault="0035443E" w:rsidP="00373AC3">
      <w:pPr>
        <w:pStyle w:val="EndNoteBibliography"/>
        <w:spacing w:line="360" w:lineRule="auto"/>
        <w:ind w:left="720" w:hanging="720"/>
      </w:pPr>
      <w:r w:rsidRPr="0035443E">
        <w:t>[2] S. Chen, Y. Zhou, Y. Chen, J. Gu, Fastp: an ultra-fast all-in-one FASTQ preprocessor, Bioinformatics 34 (2018) 884-890.</w:t>
      </w:r>
    </w:p>
    <w:p w14:paraId="5DBD163E" w14:textId="77777777" w:rsidR="0035443E" w:rsidRPr="0035443E" w:rsidRDefault="0035443E" w:rsidP="00373AC3">
      <w:pPr>
        <w:pStyle w:val="EndNoteBibliography"/>
        <w:spacing w:line="360" w:lineRule="auto"/>
        <w:ind w:left="720" w:hanging="720"/>
      </w:pPr>
      <w:r w:rsidRPr="0035443E">
        <w:t>[3] B. J. Callahan, P. J. McMurdie, M. J. Rosen, A. W. Han, A. J. A. Johnson, S. P. Holmes, DADA2: High-resolution sample inference from Illumina amplicon data, Nat. methods 13 (2016) 581-583.</w:t>
      </w:r>
    </w:p>
    <w:p w14:paraId="2CC27332" w14:textId="4B95B49A" w:rsidR="0035443E" w:rsidRPr="0035443E" w:rsidRDefault="0035443E" w:rsidP="00373AC3">
      <w:pPr>
        <w:pStyle w:val="EndNoteBibliography"/>
        <w:spacing w:line="360" w:lineRule="auto"/>
        <w:ind w:left="720" w:hanging="720"/>
      </w:pPr>
      <w:r w:rsidRPr="0035443E">
        <w:t>[4] E. Bolyen, J. R. Rideout, M. R. Dillon, N. A. Bokulich, C. C. Abnet, et al, Reproducible, interactive, scalable and extensible microbiome data science using QIIME 2, Nat. Biotechnol. 37 (2019) 848-857.</w:t>
      </w:r>
    </w:p>
    <w:p w14:paraId="01DB0818" w14:textId="77777777" w:rsidR="0035443E" w:rsidRPr="0035443E" w:rsidRDefault="0035443E" w:rsidP="00373AC3">
      <w:pPr>
        <w:pStyle w:val="EndNoteBibliography"/>
        <w:spacing w:line="360" w:lineRule="auto"/>
        <w:ind w:left="720" w:hanging="720"/>
      </w:pPr>
      <w:r w:rsidRPr="0035443E">
        <w:t>[5] APHA, AWWA, WEF, Standard methods for the examination of water and wastewater, 23th ed., American water works association, Washington DC, USA, 2017.</w:t>
      </w:r>
    </w:p>
    <w:p w14:paraId="07BBFF6D" w14:textId="6FC4C590" w:rsidR="004A3A22" w:rsidRPr="00F03CC9" w:rsidRDefault="007174BB" w:rsidP="00373AC3">
      <w:pPr>
        <w:spacing w:line="360" w:lineRule="auto"/>
      </w:pPr>
      <w:r>
        <w:fldChar w:fldCharType="end"/>
      </w:r>
    </w:p>
    <w:sectPr w:rsidR="004A3A22" w:rsidRPr="00F03C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6B3077" w14:textId="77777777" w:rsidR="00273272" w:rsidRDefault="00273272" w:rsidP="001708E7">
      <w:r>
        <w:separator/>
      </w:r>
    </w:p>
  </w:endnote>
  <w:endnote w:type="continuationSeparator" w:id="0">
    <w:p w14:paraId="1E6B9FD7" w14:textId="77777777" w:rsidR="00273272" w:rsidRDefault="00273272" w:rsidP="00170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仿宋">
    <w:altName w:val="仿宋x隃蝸..."/>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7781262"/>
      <w:docPartObj>
        <w:docPartGallery w:val="Page Numbers (Bottom of Page)"/>
        <w:docPartUnique/>
      </w:docPartObj>
    </w:sdtPr>
    <w:sdtEndPr/>
    <w:sdtContent>
      <w:p w14:paraId="7F5E0B47" w14:textId="18B1A53B" w:rsidR="005F5BF0" w:rsidRDefault="005F5BF0">
        <w:pPr>
          <w:pStyle w:val="a5"/>
          <w:jc w:val="center"/>
        </w:pPr>
        <w:r>
          <w:fldChar w:fldCharType="begin"/>
        </w:r>
        <w:r>
          <w:instrText>PAGE   \* MERGEFORMAT</w:instrText>
        </w:r>
        <w:r>
          <w:fldChar w:fldCharType="separate"/>
        </w:r>
        <w:r>
          <w:rPr>
            <w:lang w:val="zh-CN"/>
          </w:rPr>
          <w:t>2</w:t>
        </w:r>
        <w:r>
          <w:fldChar w:fldCharType="end"/>
        </w:r>
      </w:p>
    </w:sdtContent>
  </w:sdt>
  <w:p w14:paraId="3ED5AB4F" w14:textId="77777777" w:rsidR="005F5BF0" w:rsidRDefault="005F5BF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6CDAF4" w14:textId="77777777" w:rsidR="00273272" w:rsidRDefault="00273272" w:rsidP="001708E7">
      <w:r>
        <w:separator/>
      </w:r>
    </w:p>
  </w:footnote>
  <w:footnote w:type="continuationSeparator" w:id="0">
    <w:p w14:paraId="44C9AC49" w14:textId="77777777" w:rsidR="00273272" w:rsidRDefault="00273272" w:rsidP="001708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F42EF"/>
    <w:multiLevelType w:val="multilevel"/>
    <w:tmpl w:val="6BBC87BC"/>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2A3A221B"/>
    <w:multiLevelType w:val="hybridMultilevel"/>
    <w:tmpl w:val="0A7A4D90"/>
    <w:lvl w:ilvl="0" w:tplc="4322C474">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737F318D"/>
    <w:multiLevelType w:val="hybridMultilevel"/>
    <w:tmpl w:val="7EB6924C"/>
    <w:lvl w:ilvl="0" w:tplc="787EF668">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306054216">
    <w:abstractNumId w:val="0"/>
  </w:num>
  <w:num w:numId="2" w16cid:durableId="1588149436">
    <w:abstractNumId w:val="0"/>
  </w:num>
  <w:num w:numId="3" w16cid:durableId="1461919572">
    <w:abstractNumId w:val="0"/>
  </w:num>
  <w:num w:numId="4" w16cid:durableId="635112084">
    <w:abstractNumId w:val="1"/>
  </w:num>
  <w:num w:numId="5" w16cid:durableId="15269401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bordersDoNotSurroundHeader/>
  <w:bordersDoNotSurroundFooter/>
  <w:defaultTabStop w:val="420"/>
  <w:drawingGridHorizontalSpacing w:val="10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hemical Engineering Journal&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xtf52xau0p20aewfv4vvesjptdzrz5eepep&quot;&gt;My EndNote Library&lt;record-ids&gt;&lt;item&gt;153&lt;/item&gt;&lt;item&gt;154&lt;/item&gt;&lt;item&gt;155&lt;/item&gt;&lt;item&gt;156&lt;/item&gt;&lt;item&gt;157&lt;/item&gt;&lt;/record-ids&gt;&lt;/item&gt;&lt;/Libraries&gt;"/>
  </w:docVars>
  <w:rsids>
    <w:rsidRoot w:val="00D07462"/>
    <w:rsid w:val="0002352B"/>
    <w:rsid w:val="000307BE"/>
    <w:rsid w:val="00052D89"/>
    <w:rsid w:val="000532C9"/>
    <w:rsid w:val="00054E13"/>
    <w:rsid w:val="00055A0E"/>
    <w:rsid w:val="00074E5F"/>
    <w:rsid w:val="000A5C09"/>
    <w:rsid w:val="000B527A"/>
    <w:rsid w:val="000D13FB"/>
    <w:rsid w:val="000E1D36"/>
    <w:rsid w:val="000E50F9"/>
    <w:rsid w:val="00116AA9"/>
    <w:rsid w:val="00122BCF"/>
    <w:rsid w:val="001404D1"/>
    <w:rsid w:val="00147882"/>
    <w:rsid w:val="001526B0"/>
    <w:rsid w:val="001708E7"/>
    <w:rsid w:val="00175102"/>
    <w:rsid w:val="00195EB4"/>
    <w:rsid w:val="001A499A"/>
    <w:rsid w:val="001B578E"/>
    <w:rsid w:val="001D3BF9"/>
    <w:rsid w:val="001E3390"/>
    <w:rsid w:val="001F0CEF"/>
    <w:rsid w:val="00215237"/>
    <w:rsid w:val="00253B81"/>
    <w:rsid w:val="00271D48"/>
    <w:rsid w:val="00273272"/>
    <w:rsid w:val="0027579B"/>
    <w:rsid w:val="00286C23"/>
    <w:rsid w:val="002925D9"/>
    <w:rsid w:val="002C4525"/>
    <w:rsid w:val="002D2A74"/>
    <w:rsid w:val="002D64F3"/>
    <w:rsid w:val="002F5862"/>
    <w:rsid w:val="003128B5"/>
    <w:rsid w:val="00320C58"/>
    <w:rsid w:val="00333327"/>
    <w:rsid w:val="003440E7"/>
    <w:rsid w:val="0034422B"/>
    <w:rsid w:val="00346BC6"/>
    <w:rsid w:val="0035443E"/>
    <w:rsid w:val="00367CC6"/>
    <w:rsid w:val="00373105"/>
    <w:rsid w:val="00373AC3"/>
    <w:rsid w:val="00395CEC"/>
    <w:rsid w:val="00395DA2"/>
    <w:rsid w:val="003C04C8"/>
    <w:rsid w:val="003D0370"/>
    <w:rsid w:val="003D2451"/>
    <w:rsid w:val="003E362E"/>
    <w:rsid w:val="003E44B0"/>
    <w:rsid w:val="003E5135"/>
    <w:rsid w:val="003F13E2"/>
    <w:rsid w:val="00442DA8"/>
    <w:rsid w:val="0045594D"/>
    <w:rsid w:val="00457BEE"/>
    <w:rsid w:val="00485145"/>
    <w:rsid w:val="004A0D88"/>
    <w:rsid w:val="004A3A22"/>
    <w:rsid w:val="004B25FD"/>
    <w:rsid w:val="004C1B7F"/>
    <w:rsid w:val="004C4E6F"/>
    <w:rsid w:val="004C7477"/>
    <w:rsid w:val="004E1BCA"/>
    <w:rsid w:val="004F4A54"/>
    <w:rsid w:val="004F6611"/>
    <w:rsid w:val="004F745C"/>
    <w:rsid w:val="005121F5"/>
    <w:rsid w:val="00555AB3"/>
    <w:rsid w:val="00556D8C"/>
    <w:rsid w:val="00562302"/>
    <w:rsid w:val="00585D61"/>
    <w:rsid w:val="00597D42"/>
    <w:rsid w:val="005A2E70"/>
    <w:rsid w:val="005A76BB"/>
    <w:rsid w:val="005B55DE"/>
    <w:rsid w:val="005B7885"/>
    <w:rsid w:val="005F3FC3"/>
    <w:rsid w:val="005F5BF0"/>
    <w:rsid w:val="006024E3"/>
    <w:rsid w:val="00602B04"/>
    <w:rsid w:val="00607877"/>
    <w:rsid w:val="00621C2A"/>
    <w:rsid w:val="00646A75"/>
    <w:rsid w:val="0067046F"/>
    <w:rsid w:val="00677E86"/>
    <w:rsid w:val="00694751"/>
    <w:rsid w:val="006C40BA"/>
    <w:rsid w:val="006C676F"/>
    <w:rsid w:val="006C6E25"/>
    <w:rsid w:val="006F0C9F"/>
    <w:rsid w:val="006F4853"/>
    <w:rsid w:val="00707860"/>
    <w:rsid w:val="00713C71"/>
    <w:rsid w:val="007166D8"/>
    <w:rsid w:val="007174BB"/>
    <w:rsid w:val="00724467"/>
    <w:rsid w:val="0073752F"/>
    <w:rsid w:val="00745A8C"/>
    <w:rsid w:val="007850BA"/>
    <w:rsid w:val="007926C6"/>
    <w:rsid w:val="0079557C"/>
    <w:rsid w:val="007B2FC5"/>
    <w:rsid w:val="007E2BA4"/>
    <w:rsid w:val="008379AE"/>
    <w:rsid w:val="00842DF2"/>
    <w:rsid w:val="00850F1E"/>
    <w:rsid w:val="00862A03"/>
    <w:rsid w:val="0086727E"/>
    <w:rsid w:val="00895C19"/>
    <w:rsid w:val="00897759"/>
    <w:rsid w:val="008B1808"/>
    <w:rsid w:val="008B2336"/>
    <w:rsid w:val="008B6A6D"/>
    <w:rsid w:val="008C722C"/>
    <w:rsid w:val="0094330F"/>
    <w:rsid w:val="00945BD8"/>
    <w:rsid w:val="00975D89"/>
    <w:rsid w:val="00983154"/>
    <w:rsid w:val="00986CBD"/>
    <w:rsid w:val="009A55E6"/>
    <w:rsid w:val="009A751A"/>
    <w:rsid w:val="009B2558"/>
    <w:rsid w:val="009D0D85"/>
    <w:rsid w:val="00A04FB3"/>
    <w:rsid w:val="00A1299C"/>
    <w:rsid w:val="00A163C9"/>
    <w:rsid w:val="00A24E50"/>
    <w:rsid w:val="00A670C8"/>
    <w:rsid w:val="00A8136A"/>
    <w:rsid w:val="00A81B4D"/>
    <w:rsid w:val="00A8594E"/>
    <w:rsid w:val="00A95CA9"/>
    <w:rsid w:val="00AA59E8"/>
    <w:rsid w:val="00AA7F6B"/>
    <w:rsid w:val="00AB0F87"/>
    <w:rsid w:val="00AB48F7"/>
    <w:rsid w:val="00AB5CC5"/>
    <w:rsid w:val="00AD1502"/>
    <w:rsid w:val="00AE6735"/>
    <w:rsid w:val="00B021F7"/>
    <w:rsid w:val="00B12CCA"/>
    <w:rsid w:val="00B25448"/>
    <w:rsid w:val="00B3407F"/>
    <w:rsid w:val="00B40E3B"/>
    <w:rsid w:val="00B507D3"/>
    <w:rsid w:val="00B62E4B"/>
    <w:rsid w:val="00B77FAF"/>
    <w:rsid w:val="00B80984"/>
    <w:rsid w:val="00B903A5"/>
    <w:rsid w:val="00B969A5"/>
    <w:rsid w:val="00BB0785"/>
    <w:rsid w:val="00BB6EBA"/>
    <w:rsid w:val="00C20D01"/>
    <w:rsid w:val="00C25B56"/>
    <w:rsid w:val="00C26427"/>
    <w:rsid w:val="00C60CEC"/>
    <w:rsid w:val="00C90998"/>
    <w:rsid w:val="00C93E80"/>
    <w:rsid w:val="00CC3F10"/>
    <w:rsid w:val="00CF5A02"/>
    <w:rsid w:val="00D07462"/>
    <w:rsid w:val="00D21DD0"/>
    <w:rsid w:val="00D22531"/>
    <w:rsid w:val="00D30A99"/>
    <w:rsid w:val="00D36594"/>
    <w:rsid w:val="00D45E72"/>
    <w:rsid w:val="00D52BB3"/>
    <w:rsid w:val="00D629A4"/>
    <w:rsid w:val="00D6448C"/>
    <w:rsid w:val="00DA717D"/>
    <w:rsid w:val="00DB2B76"/>
    <w:rsid w:val="00DC7C96"/>
    <w:rsid w:val="00DD4367"/>
    <w:rsid w:val="00DE1726"/>
    <w:rsid w:val="00DE6B81"/>
    <w:rsid w:val="00DF6B57"/>
    <w:rsid w:val="00E001A5"/>
    <w:rsid w:val="00E13D36"/>
    <w:rsid w:val="00E15ABE"/>
    <w:rsid w:val="00E35385"/>
    <w:rsid w:val="00E36136"/>
    <w:rsid w:val="00E67109"/>
    <w:rsid w:val="00E73E78"/>
    <w:rsid w:val="00E8305E"/>
    <w:rsid w:val="00EA140D"/>
    <w:rsid w:val="00EA48EB"/>
    <w:rsid w:val="00EA4A7C"/>
    <w:rsid w:val="00EC2D39"/>
    <w:rsid w:val="00ED22ED"/>
    <w:rsid w:val="00EE0131"/>
    <w:rsid w:val="00F03CC9"/>
    <w:rsid w:val="00F1331E"/>
    <w:rsid w:val="00F36029"/>
    <w:rsid w:val="00F36C0A"/>
    <w:rsid w:val="00F45441"/>
    <w:rsid w:val="00F71F11"/>
    <w:rsid w:val="00F753C9"/>
    <w:rsid w:val="00F80EE6"/>
    <w:rsid w:val="00FA29E5"/>
    <w:rsid w:val="00FA5A4C"/>
    <w:rsid w:val="00FC7E05"/>
    <w:rsid w:val="00FD09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904377"/>
  <w14:defaultImageDpi w14:val="32767"/>
  <w15:chartTrackingRefBased/>
  <w15:docId w15:val="{18685A11-F5AA-49E1-A44B-1E2A0C1FB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1708E7"/>
    <w:pPr>
      <w:widowControl w:val="0"/>
      <w:jc w:val="both"/>
    </w:pPr>
    <w:rPr>
      <w:rFonts w:ascii="Times New Roman" w:eastAsia="宋体" w:hAnsi="Times New Roman" w:cs="Times New Roman"/>
      <w:sz w:val="20"/>
      <w:szCs w:val="20"/>
    </w:rPr>
  </w:style>
  <w:style w:type="paragraph" w:styleId="1">
    <w:name w:val="heading 1"/>
    <w:basedOn w:val="a"/>
    <w:next w:val="a"/>
    <w:link w:val="10"/>
    <w:autoRedefine/>
    <w:qFormat/>
    <w:rsid w:val="000E1D36"/>
    <w:pPr>
      <w:keepNext/>
      <w:keepLines/>
      <w:numPr>
        <w:numId w:val="1"/>
      </w:numPr>
      <w:spacing w:line="480" w:lineRule="auto"/>
      <w:textAlignment w:val="bottom"/>
      <w:outlineLvl w:val="0"/>
    </w:pPr>
    <w:rPr>
      <w:b/>
      <w:bCs/>
      <w:color w:val="000000"/>
      <w:kern w:val="44"/>
      <w:sz w:val="24"/>
      <w:szCs w:val="44"/>
    </w:rPr>
  </w:style>
  <w:style w:type="paragraph" w:styleId="2">
    <w:name w:val="heading 2"/>
    <w:basedOn w:val="a"/>
    <w:next w:val="a"/>
    <w:link w:val="20"/>
    <w:autoRedefine/>
    <w:unhideWhenUsed/>
    <w:qFormat/>
    <w:rsid w:val="000E1D36"/>
    <w:pPr>
      <w:keepNext/>
      <w:keepLines/>
      <w:numPr>
        <w:ilvl w:val="1"/>
        <w:numId w:val="1"/>
      </w:numPr>
      <w:spacing w:line="480" w:lineRule="auto"/>
      <w:textAlignment w:val="bottom"/>
      <w:outlineLvl w:val="1"/>
    </w:pPr>
    <w:rPr>
      <w:b/>
      <w:bCs/>
      <w:color w:val="000000"/>
      <w:sz w:val="24"/>
      <w:szCs w:val="32"/>
    </w:rPr>
  </w:style>
  <w:style w:type="paragraph" w:styleId="3">
    <w:name w:val="heading 3"/>
    <w:basedOn w:val="a"/>
    <w:next w:val="a"/>
    <w:link w:val="30"/>
    <w:autoRedefine/>
    <w:unhideWhenUsed/>
    <w:qFormat/>
    <w:rsid w:val="003C04C8"/>
    <w:pPr>
      <w:keepNext/>
      <w:keepLines/>
      <w:numPr>
        <w:ilvl w:val="2"/>
        <w:numId w:val="1"/>
      </w:numPr>
      <w:spacing w:line="480" w:lineRule="auto"/>
      <w:textAlignment w:val="bottom"/>
      <w:outlineLvl w:val="2"/>
    </w:pPr>
    <w:rPr>
      <w:rFonts w:eastAsia="仿宋"/>
      <w:bCs/>
      <w:color w:val="00000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708E7"/>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1708E7"/>
    <w:rPr>
      <w:sz w:val="18"/>
      <w:szCs w:val="18"/>
    </w:rPr>
  </w:style>
  <w:style w:type="paragraph" w:styleId="a5">
    <w:name w:val="footer"/>
    <w:basedOn w:val="a"/>
    <w:link w:val="a6"/>
    <w:uiPriority w:val="99"/>
    <w:unhideWhenUsed/>
    <w:rsid w:val="001708E7"/>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1708E7"/>
    <w:rPr>
      <w:sz w:val="18"/>
      <w:szCs w:val="18"/>
    </w:rPr>
  </w:style>
  <w:style w:type="paragraph" w:styleId="a7">
    <w:name w:val="caption"/>
    <w:basedOn w:val="a"/>
    <w:next w:val="a"/>
    <w:link w:val="a8"/>
    <w:autoRedefine/>
    <w:unhideWhenUsed/>
    <w:qFormat/>
    <w:rsid w:val="003C04C8"/>
    <w:pPr>
      <w:widowControl/>
      <w:spacing w:line="480" w:lineRule="auto"/>
      <w:jc w:val="center"/>
      <w:textAlignment w:val="bottom"/>
    </w:pPr>
    <w:rPr>
      <w:rFonts w:cstheme="majorBidi"/>
      <w:bCs/>
      <w:color w:val="000000"/>
      <w:kern w:val="0"/>
      <w:sz w:val="24"/>
      <w:szCs w:val="24"/>
    </w:rPr>
  </w:style>
  <w:style w:type="character" w:customStyle="1" w:styleId="a8">
    <w:name w:val="题注 字符"/>
    <w:link w:val="a7"/>
    <w:rsid w:val="003C04C8"/>
    <w:rPr>
      <w:rFonts w:ascii="Times New Roman" w:eastAsia="宋体" w:hAnsi="Times New Roman" w:cstheme="majorBidi"/>
      <w:bCs/>
      <w:color w:val="000000"/>
      <w:kern w:val="0"/>
      <w:sz w:val="24"/>
      <w:szCs w:val="24"/>
    </w:rPr>
  </w:style>
  <w:style w:type="table" w:styleId="a9">
    <w:name w:val="Table Grid"/>
    <w:basedOn w:val="a1"/>
    <w:uiPriority w:val="39"/>
    <w:rsid w:val="00DF6B57"/>
    <w:pPr>
      <w:jc w:val="center"/>
    </w:pPr>
    <w:tblPr>
      <w:tblBorders>
        <w:top w:val="single" w:sz="12" w:space="0" w:color="auto"/>
        <w:bottom w:val="single" w:sz="12" w:space="0" w:color="auto"/>
      </w:tblBorders>
    </w:tblPr>
    <w:tcPr>
      <w:vAlign w:val="center"/>
    </w:tcPr>
    <w:tblStylePr w:type="firstRow">
      <w:pPr>
        <w:jc w:val="center"/>
      </w:pPr>
      <w:tblPr/>
      <w:tcPr>
        <w:tcBorders>
          <w:bottom w:val="single" w:sz="4" w:space="0" w:color="auto"/>
        </w:tcBorders>
        <w:shd w:val="clear" w:color="auto" w:fill="EFEFEF"/>
      </w:tcPr>
    </w:tblStylePr>
  </w:style>
  <w:style w:type="character" w:customStyle="1" w:styleId="10">
    <w:name w:val="标题 1 字符"/>
    <w:basedOn w:val="a0"/>
    <w:link w:val="1"/>
    <w:qFormat/>
    <w:rsid w:val="000E1D36"/>
    <w:rPr>
      <w:rFonts w:ascii="Times New Roman" w:eastAsia="宋体" w:hAnsi="Times New Roman" w:cs="Times New Roman"/>
      <w:b/>
      <w:bCs/>
      <w:color w:val="000000"/>
      <w:kern w:val="44"/>
      <w:sz w:val="24"/>
      <w:szCs w:val="44"/>
    </w:rPr>
  </w:style>
  <w:style w:type="character" w:customStyle="1" w:styleId="20">
    <w:name w:val="标题 2 字符"/>
    <w:basedOn w:val="a0"/>
    <w:link w:val="2"/>
    <w:rsid w:val="000E1D36"/>
    <w:rPr>
      <w:rFonts w:ascii="Times New Roman" w:eastAsia="宋体" w:hAnsi="Times New Roman" w:cs="Times New Roman"/>
      <w:b/>
      <w:bCs/>
      <w:color w:val="000000"/>
      <w:sz w:val="24"/>
      <w:szCs w:val="32"/>
    </w:rPr>
  </w:style>
  <w:style w:type="character" w:customStyle="1" w:styleId="30">
    <w:name w:val="标题 3 字符"/>
    <w:basedOn w:val="a0"/>
    <w:link w:val="3"/>
    <w:rsid w:val="003C04C8"/>
    <w:rPr>
      <w:rFonts w:ascii="Times New Roman" w:eastAsia="仿宋" w:hAnsi="Times New Roman" w:cs="Times New Roman"/>
      <w:bCs/>
      <w:color w:val="000000"/>
      <w:sz w:val="24"/>
      <w:szCs w:val="32"/>
    </w:rPr>
  </w:style>
  <w:style w:type="character" w:styleId="aa">
    <w:name w:val="annotation reference"/>
    <w:basedOn w:val="a0"/>
    <w:uiPriority w:val="99"/>
    <w:semiHidden/>
    <w:unhideWhenUsed/>
    <w:rsid w:val="001F0CEF"/>
    <w:rPr>
      <w:sz w:val="21"/>
      <w:szCs w:val="21"/>
    </w:rPr>
  </w:style>
  <w:style w:type="paragraph" w:styleId="ab">
    <w:name w:val="annotation text"/>
    <w:basedOn w:val="a"/>
    <w:link w:val="ac"/>
    <w:uiPriority w:val="99"/>
    <w:unhideWhenUsed/>
    <w:rsid w:val="001F0CEF"/>
    <w:pPr>
      <w:jc w:val="left"/>
    </w:pPr>
  </w:style>
  <w:style w:type="character" w:customStyle="1" w:styleId="ac">
    <w:name w:val="批注文字 字符"/>
    <w:basedOn w:val="a0"/>
    <w:link w:val="ab"/>
    <w:uiPriority w:val="99"/>
    <w:rsid w:val="001F0CEF"/>
    <w:rPr>
      <w:rFonts w:ascii="Times New Roman" w:eastAsia="宋体" w:hAnsi="Times New Roman" w:cs="Times New Roman"/>
      <w:sz w:val="20"/>
      <w:szCs w:val="20"/>
    </w:rPr>
  </w:style>
  <w:style w:type="paragraph" w:customStyle="1" w:styleId="EndNoteBibliography">
    <w:name w:val="EndNote Bibliography"/>
    <w:basedOn w:val="a"/>
    <w:link w:val="EndNoteBibliography0"/>
    <w:rsid w:val="00A24E50"/>
    <w:rPr>
      <w:noProof/>
    </w:rPr>
  </w:style>
  <w:style w:type="character" w:customStyle="1" w:styleId="EndNoteBibliography0">
    <w:name w:val="EndNote Bibliography 字符"/>
    <w:basedOn w:val="a0"/>
    <w:link w:val="EndNoteBibliography"/>
    <w:rsid w:val="00A24E50"/>
    <w:rPr>
      <w:rFonts w:ascii="Times New Roman" w:eastAsia="宋体" w:hAnsi="Times New Roman" w:cs="Times New Roman"/>
      <w:noProof/>
      <w:sz w:val="20"/>
      <w:szCs w:val="20"/>
    </w:rPr>
  </w:style>
  <w:style w:type="paragraph" w:customStyle="1" w:styleId="AMDisplayEquation">
    <w:name w:val="AMDisplayEquation"/>
    <w:basedOn w:val="a"/>
    <w:next w:val="a"/>
    <w:link w:val="AMDisplayEquation0"/>
    <w:rsid w:val="002D2A74"/>
    <w:pPr>
      <w:tabs>
        <w:tab w:val="center" w:pos="4160"/>
        <w:tab w:val="right" w:pos="8300"/>
      </w:tabs>
    </w:pPr>
  </w:style>
  <w:style w:type="character" w:customStyle="1" w:styleId="AMDisplayEquation0">
    <w:name w:val="AMDisplayEquation 字符"/>
    <w:basedOn w:val="a0"/>
    <w:link w:val="AMDisplayEquation"/>
    <w:rsid w:val="002D2A74"/>
    <w:rPr>
      <w:rFonts w:ascii="Times New Roman" w:eastAsia="宋体" w:hAnsi="Times New Roman" w:cs="Times New Roman"/>
      <w:sz w:val="20"/>
      <w:szCs w:val="20"/>
    </w:rPr>
  </w:style>
  <w:style w:type="paragraph" w:customStyle="1" w:styleId="EndNoteBibliographyTitle">
    <w:name w:val="EndNote Bibliography Title"/>
    <w:basedOn w:val="a"/>
    <w:link w:val="EndNoteBibliographyTitle0"/>
    <w:rsid w:val="007174BB"/>
    <w:pPr>
      <w:jc w:val="center"/>
    </w:pPr>
    <w:rPr>
      <w:noProof/>
    </w:rPr>
  </w:style>
  <w:style w:type="character" w:customStyle="1" w:styleId="EndNoteBibliographyTitle0">
    <w:name w:val="EndNote Bibliography Title 字符"/>
    <w:basedOn w:val="a0"/>
    <w:link w:val="EndNoteBibliographyTitle"/>
    <w:rsid w:val="007174BB"/>
    <w:rPr>
      <w:rFonts w:ascii="Times New Roman" w:eastAsia="宋体" w:hAnsi="Times New Roman" w:cs="Times New Roman"/>
      <w:noProof/>
      <w:sz w:val="20"/>
      <w:szCs w:val="20"/>
    </w:rPr>
  </w:style>
  <w:style w:type="paragraph" w:styleId="ad">
    <w:name w:val="List Paragraph"/>
    <w:basedOn w:val="a"/>
    <w:uiPriority w:val="34"/>
    <w:qFormat/>
    <w:rsid w:val="00A1299C"/>
    <w:pPr>
      <w:ind w:firstLineChars="200" w:firstLine="420"/>
    </w:pPr>
  </w:style>
  <w:style w:type="character" w:styleId="ae">
    <w:name w:val="Hyperlink"/>
    <w:basedOn w:val="a0"/>
    <w:uiPriority w:val="99"/>
    <w:unhideWhenUsed/>
    <w:rsid w:val="00A1299C"/>
    <w:rPr>
      <w:color w:val="0563C1" w:themeColor="hyperlink"/>
      <w:u w:val="single"/>
    </w:rPr>
  </w:style>
  <w:style w:type="character" w:styleId="af">
    <w:name w:val="Unresolved Mention"/>
    <w:basedOn w:val="a0"/>
    <w:uiPriority w:val="99"/>
    <w:semiHidden/>
    <w:unhideWhenUsed/>
    <w:rsid w:val="00A1299C"/>
    <w:rPr>
      <w:color w:val="605E5C"/>
      <w:shd w:val="clear" w:color="auto" w:fill="E1DFDD"/>
    </w:rPr>
  </w:style>
  <w:style w:type="character" w:styleId="af0">
    <w:name w:val="line number"/>
    <w:basedOn w:val="a0"/>
    <w:uiPriority w:val="99"/>
    <w:semiHidden/>
    <w:unhideWhenUsed/>
    <w:rsid w:val="00C20D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0419731">
      <w:bodyDiv w:val="1"/>
      <w:marLeft w:val="0"/>
      <w:marRight w:val="0"/>
      <w:marTop w:val="0"/>
      <w:marBottom w:val="0"/>
      <w:divBdr>
        <w:top w:val="none" w:sz="0" w:space="0" w:color="auto"/>
        <w:left w:val="none" w:sz="0" w:space="0" w:color="auto"/>
        <w:bottom w:val="none" w:sz="0" w:space="0" w:color="auto"/>
        <w:right w:val="none" w:sz="0" w:space="0" w:color="auto"/>
      </w:divBdr>
    </w:div>
    <w:div w:id="1868909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image" Target="media/image15.wmf"/><Relationship Id="rId21" Type="http://schemas.openxmlformats.org/officeDocument/2006/relationships/oleObject" Target="embeddings/oleObject7.bin"/><Relationship Id="rId34" Type="http://schemas.openxmlformats.org/officeDocument/2006/relationships/oleObject" Target="embeddings/oleObject15.bin"/><Relationship Id="rId42" Type="http://schemas.openxmlformats.org/officeDocument/2006/relationships/image" Target="media/image16.tif"/><Relationship Id="rId47" Type="http://schemas.openxmlformats.org/officeDocument/2006/relationships/image" Target="media/image21.tif"/><Relationship Id="rId50" Type="http://schemas.openxmlformats.org/officeDocument/2006/relationships/fontTable" Target="fontTable.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oleObject" Target="embeddings/oleObject12.bin"/><Relationship Id="rId11" Type="http://schemas.openxmlformats.org/officeDocument/2006/relationships/footer" Target="footer1.xml"/><Relationship Id="rId24" Type="http://schemas.openxmlformats.org/officeDocument/2006/relationships/image" Target="media/image9.wmf"/><Relationship Id="rId32" Type="http://schemas.openxmlformats.org/officeDocument/2006/relationships/oleObject" Target="embeddings/oleObject14.bin"/><Relationship Id="rId37" Type="http://schemas.openxmlformats.org/officeDocument/2006/relationships/image" Target="media/image14.wmf"/><Relationship Id="rId40" Type="http://schemas.openxmlformats.org/officeDocument/2006/relationships/oleObject" Target="embeddings/oleObject18.bin"/><Relationship Id="rId45" Type="http://schemas.openxmlformats.org/officeDocument/2006/relationships/image" Target="media/image19.tif"/><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oleObject" Target="embeddings/oleObject11.bin"/><Relationship Id="rId36" Type="http://schemas.openxmlformats.org/officeDocument/2006/relationships/oleObject" Target="embeddings/oleObject16.bin"/><Relationship Id="rId49" Type="http://schemas.openxmlformats.org/officeDocument/2006/relationships/image" Target="media/image23.tif"/><Relationship Id="rId10" Type="http://schemas.openxmlformats.org/officeDocument/2006/relationships/oleObject" Target="embeddings/oleObject2.bin"/><Relationship Id="rId19" Type="http://schemas.openxmlformats.org/officeDocument/2006/relationships/oleObject" Target="embeddings/oleObject6.bin"/><Relationship Id="rId31" Type="http://schemas.openxmlformats.org/officeDocument/2006/relationships/oleObject" Target="embeddings/oleObject13.bin"/><Relationship Id="rId44" Type="http://schemas.openxmlformats.org/officeDocument/2006/relationships/image" Target="media/image18.ti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1.wmf"/><Relationship Id="rId35" Type="http://schemas.openxmlformats.org/officeDocument/2006/relationships/image" Target="media/image13.wmf"/><Relationship Id="rId43" Type="http://schemas.openxmlformats.org/officeDocument/2006/relationships/image" Target="media/image17.tif"/><Relationship Id="rId48" Type="http://schemas.openxmlformats.org/officeDocument/2006/relationships/image" Target="media/image22.tif"/><Relationship Id="rId8" Type="http://schemas.openxmlformats.org/officeDocument/2006/relationships/oleObject" Target="embeddings/oleObject1.bin"/><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image" Target="media/image12.wmf"/><Relationship Id="rId38" Type="http://schemas.openxmlformats.org/officeDocument/2006/relationships/oleObject" Target="embeddings/oleObject17.bin"/><Relationship Id="rId46" Type="http://schemas.openxmlformats.org/officeDocument/2006/relationships/image" Target="media/image20.tif"/><Relationship Id="rId20" Type="http://schemas.openxmlformats.org/officeDocument/2006/relationships/image" Target="media/image7.wmf"/><Relationship Id="rId41" Type="http://schemas.openxmlformats.org/officeDocument/2006/relationships/oleObject" Target="embeddings/oleObject19.bin"/><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19</Pages>
  <Words>2694</Words>
  <Characters>15357</Characters>
  <Application>Microsoft Office Word</Application>
  <DocSecurity>0</DocSecurity>
  <Lines>127</Lines>
  <Paragraphs>36</Paragraphs>
  <ScaleCrop>false</ScaleCrop>
  <Company/>
  <LinksUpToDate>false</LinksUpToDate>
  <CharactersWithSpaces>18015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 叶轩</dc:creator>
  <cp:keywords/>
  <dc:description/>
  <cp:lastModifiedBy>文 叶轩</cp:lastModifiedBy>
  <cp:revision>148</cp:revision>
  <cp:lastPrinted>2022-03-21T12:54:00Z</cp:lastPrinted>
  <dcterms:created xsi:type="dcterms:W3CDTF">2022-02-03T03:05:00Z</dcterms:created>
  <dcterms:modified xsi:type="dcterms:W3CDTF">2022-05-05T08:19:00Z</dcterms:modified>
</cp:coreProperties>
</file>