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Contactos</w:t>
      </w:r>
    </w:p>
    <w:p>
      <w:pPr>
        <w:jc w:val="center"/>
      </w:pPr>
      <w:r>
        <w:rPr>
          <w:color w:val="56648F"/>
          <w:sz w:val="21"/>
        </w:rPr>
        <w:t>Versión 1.1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personas (contactos) y vincularlas a una cuenta. Sirve para tener la información de las personas con las que se gestiona cada empresa.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 asociada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a la que pertenece el contacto. Si la empresa no existe todavía, al final de la lista aparece la opción "➕ Crear nueva cuenta": se crea en el momento, sin salir del formulario, y queda seleccionada.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pila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Apellidos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 segmentado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cargo: CEO, CFO, Compras, Real Estate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Escribir el puesto tal cual figura (por ejemplo: Director Comercial). Campo libre.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Especificar cargo</w:t>
      </w:r>
    </w:p>
    <w:p>
      <w:r>
        <w:rPr>
          <w:b/>
          <w:color w:val="1C54F4"/>
          <w:sz w:val="21"/>
        </w:rPr>
        <w:t>Qué ingresar:</w:t>
      </w:r>
    </w:p>
    <w:p>
      <w:r>
        <w:t>Solo si en Cargo se eligió "Otro": escribir el cargo concreto.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Correo electrónico</w:t>
      </w:r>
    </w:p>
    <w:p>
      <w:r>
        <w:rPr>
          <w:b/>
          <w:color w:val="1C54F4"/>
          <w:sz w:val="21"/>
        </w:rPr>
        <w:t>Qué ingresar:</w:t>
      </w:r>
    </w:p>
    <w:p>
      <w:r>
        <w:t>Email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 del correo</w:t>
      </w:r>
    </w:p>
    <w:p>
      <w:r>
        <w:rPr>
          <w:b/>
          <w:color w:val="1C54F4"/>
          <w:sz w:val="21"/>
        </w:rPr>
        <w:t>Qué ingresar:</w:t>
      </w:r>
    </w:p>
    <w:p>
      <w:r>
        <w:t>Indicar si el correo está Sin comprobar, Funcional o Rebotado.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</w:t>
      </w:r>
    </w:p>
    <w:p>
      <w:r>
        <w:rPr>
          <w:b/>
          <w:color w:val="1C54F4"/>
          <w:sz w:val="21"/>
        </w:rPr>
        <w:t>Qué ingresar:</w:t>
      </w:r>
    </w:p>
    <w:p>
      <w:r>
        <w:t>Número de celular, sin el 11 y sin espacios (por ejemplo: 1551234567).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LinkedIn</w:t>
      </w:r>
    </w:p>
    <w:p>
      <w:r>
        <w:rPr>
          <w:b/>
          <w:color w:val="1C54F4"/>
          <w:sz w:val="21"/>
        </w:rPr>
        <w:t>Qué ingresar:</w:t>
      </w:r>
    </w:p>
    <w:p>
      <w:r>
        <w:t>Dirección del perfil de LinkedIn.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</w:t>
      </w:r>
    </w:p>
    <w:p>
      <w:r>
        <w:rPr>
          <w:b/>
          <w:color w:val="1C54F4"/>
          <w:sz w:val="21"/>
        </w:rPr>
        <w:t>Qué ingresar:</w:t>
      </w:r>
    </w:p>
    <w:p>
      <w:r>
        <w:t>Asignar hasta 3 ejecutivos responsables del contacto.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 o contexto comercial de la persona.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Contacto y queda vinculado a la cuenta elegida.</w:t>
      </w:r>
    </w:p>
    <w:p>
      <w:pPr>
        <w:pStyle w:val="ListBullet"/>
      </w:pPr>
      <w:r>
        <w:t>Aparece en la ficha de la cuenta, dentro de la solapa Contactos.</w:t>
      </w:r>
    </w:p>
    <w:p>
      <w:pPr>
        <w:pStyle w:val="ListBullet"/>
      </w:pPr>
      <w:r>
        <w:t>Puede editarse posteriormente según permisos.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