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Componentes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Los componentes son las unidades dentro de un inmueble (por ejemplo: los pisos o locales de un edificio). Se cargan desde la ficha del inmueble, en la solapa Componentes, completando una fila por cada unidad.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Piso</w:t>
      </w:r>
    </w:p>
    <w:p>
      <w:r>
        <w:rPr>
          <w:b/>
          <w:color w:val="1C54F4"/>
          <w:sz w:val="21"/>
        </w:rPr>
        <w:t>Qué ingresar:</w:t>
      </w:r>
    </w:p>
    <w:p>
      <w:r>
        <w:t>Piso en el que está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</w:t>
      </w:r>
    </w:p>
    <w:p>
      <w:r>
        <w:rPr>
          <w:b/>
          <w:color w:val="1C54F4"/>
          <w:sz w:val="21"/>
        </w:rPr>
        <w:t>Qué ingresar:</w:t>
      </w:r>
    </w:p>
    <w:p>
      <w:r>
        <w:t>Identificación de la unidad (por ejemplo: A, B, 101).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Situación de la unidad: Disponible, Ocupada, etc.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Ocupante</w:t>
      </w:r>
    </w:p>
    <w:p>
      <w:r>
        <w:rPr>
          <w:b/>
          <w:color w:val="1C54F4"/>
          <w:sz w:val="21"/>
        </w:rPr>
        <w:t>Qué ingresar:</w:t>
      </w:r>
    </w:p>
    <w:p>
      <w:r>
        <w:t>Empresa o persona que ocupa la unidad. Se puede vincular a una cuenta existente.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Empresa o persona dueña de la unidad. Se puede vincular a una cuenta existente.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m²</w:t>
      </w:r>
    </w:p>
    <w:p>
      <w:r>
        <w:rPr>
          <w:b/>
          <w:color w:val="1C54F4"/>
          <w:sz w:val="21"/>
        </w:rPr>
        <w:t>Qué ingresar:</w:t>
      </w:r>
    </w:p>
    <w:p>
      <w:r>
        <w:t>Metros cuadrados de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oferta</w:t>
      </w:r>
    </w:p>
    <w:p>
      <w:r>
        <w:rPr>
          <w:b/>
          <w:color w:val="1C54F4"/>
          <w:sz w:val="21"/>
        </w:rPr>
        <w:t>Qué ingresar:</w:t>
      </w:r>
    </w:p>
    <w:p>
      <w:r>
        <w:t>Indicar si la unidad se ofrece en alquiler, venta o ambos.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Alquiler</w:t>
      </w:r>
    </w:p>
    <w:p>
      <w:r>
        <w:rPr>
          <w:b/>
          <w:color w:val="1C54F4"/>
          <w:sz w:val="21"/>
        </w:rPr>
        <w:t>Qué ingresar:</w:t>
      </w:r>
    </w:p>
    <w:p>
      <w:r>
        <w:t>Precio de alquiler pedido.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Precio venta</w:t>
      </w:r>
    </w:p>
    <w:p>
      <w:r>
        <w:rPr>
          <w:b/>
          <w:color w:val="1C54F4"/>
          <w:sz w:val="21"/>
        </w:rPr>
        <w:t>Qué ingresar:</w:t>
      </w:r>
    </w:p>
    <w:p>
      <w:r>
        <w:t>Precio de venta pedido.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Expensas</w:t>
      </w:r>
    </w:p>
    <w:p>
      <w:r>
        <w:rPr>
          <w:b/>
          <w:color w:val="1C54F4"/>
          <w:sz w:val="21"/>
        </w:rPr>
        <w:t>Qué ingresar:</w:t>
      </w:r>
    </w:p>
    <w:p>
      <w:r>
        <w:t>Monto de expensas de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Cocheras</w:t>
      </w:r>
    </w:p>
    <w:p>
      <w:r>
        <w:rPr>
          <w:b/>
          <w:color w:val="1C54F4"/>
          <w:sz w:val="21"/>
        </w:rPr>
        <w:t>Qué ingresar:</w:t>
      </w:r>
    </w:p>
    <w:p>
      <w:r>
        <w:t>Cantidad de cocheras de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Vencimiento de contrato</w:t>
      </w:r>
    </w:p>
    <w:p>
      <w:r>
        <w:rPr>
          <w:b/>
          <w:color w:val="1C54F4"/>
          <w:sz w:val="21"/>
        </w:rPr>
        <w:t>Qué ingresar:</w:t>
      </w:r>
    </w:p>
    <w:p>
      <w:r>
        <w:t>Fecha de vencimiento del contrato, si la unidad está ocupada.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Observaciones</w:t>
      </w:r>
    </w:p>
    <w:p>
      <w:r>
        <w:rPr>
          <w:b/>
          <w:color w:val="1C54F4"/>
          <w:sz w:val="21"/>
        </w:rPr>
        <w:t>Qué ingresar:</w:t>
      </w:r>
    </w:p>
    <w:p>
      <w:r>
        <w:t>Comentarios sobre la unidad.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</w:t>
      </w:r>
    </w:p>
    <w:p>
      <w:r>
        <w:rPr>
          <w:b/>
          <w:color w:val="1C54F4"/>
          <w:sz w:val="21"/>
        </w:rPr>
        <w:t>Qué ingresar:</w:t>
      </w:r>
    </w:p>
    <w:p>
      <w:r>
        <w:t>Ejecutivo comercial asignado a la unidad.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La unidad queda cargada dentro del inmueble.</w:t>
      </w:r>
    </w:p>
    <w:p>
      <w:pPr>
        <w:pStyle w:val="ListBullet"/>
      </w:pPr>
      <w:r>
        <w:t>Se actualizan los totales y la disponibilidad del inmueble.</w:t>
      </w:r>
    </w:p>
    <w:p>
      <w:pPr>
        <w:pStyle w:val="ListBullet"/>
      </w:pPr>
      <w:r>
        <w:t>Puede editarse o eliminarse posteriormente según permisos.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