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Claudia &amp; Jack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Things to address: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template tiles to target image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 way to resize template to fit the tiles of the target image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 for the width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template matching algorithm from class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width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gradient of a sub-section of image (make assumption that the whole strand width is constant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point w/ non-zero gradient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in direction of gradient until you hit a point w/ non-zero gradient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if non-zero gradient isn’t opposite of direction of gradient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distance between two strands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Tile representation: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data w/ each table of splines w/i tiles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Splines are located on the edges and corners of tiles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are corners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are center of tiles (traverse each point in the list)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Edges are linked lists of corners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and tile size detection - Jack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of strand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of space between strands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of space at overlapping points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tile template skeletons (nodes and edges) - Claudia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template images based on the template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link the template image to the skeleton?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skeleton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the template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match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locations where it fits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Somehow map the templates in a grid (centered?)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make adjustments to the original image to get the borders to auto fit (space the outer edges to be strand width / 2 + the spacing between strand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the tiles to the target image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algorithm to determine the edges and nodes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separate strands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width of the strands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