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the presentation -18 secs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Raj, Kunal, Colin, Quinten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Introduction and Motivation 1 min - 30 secs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Quinten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Dataset 2 min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 - 25 sec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Kunal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 - 35 secs 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Kunal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- 1 min 10 secs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Collin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Unsupervised 1 min - 35 secs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Quinten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Supervised 1 min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Methods - 19 secs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Kunal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 - 30 secs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Kunal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 - 30 secs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Raj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SVM - 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Kunal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Conclusion 1 min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Collin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Merged Feature Importance Here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