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AC20" w14:textId="77777777" w:rsidR="00F47320" w:rsidRDefault="00000000">
      <w:pPr>
        <w:spacing w:before="1600"/>
        <w:jc w:val="center"/>
      </w:pPr>
      <w:r>
        <w:rPr>
          <w:b/>
          <w:bCs/>
          <w:caps/>
          <w:color w:val="122A4D"/>
          <w:sz w:val="30"/>
          <w:szCs w:val="30"/>
        </w:rPr>
        <w:t>KYAMBOGO UNIVERSITY</w:t>
      </w:r>
    </w:p>
    <w:p w14:paraId="07C00D9D" w14:textId="77777777" w:rsidR="00F47320" w:rsidRDefault="00000000">
      <w:pPr>
        <w:spacing w:before="200"/>
        <w:jc w:val="center"/>
      </w:pPr>
      <w:r>
        <w:rPr>
          <w:b/>
          <w:bCs/>
          <w:color w:val="122A4D"/>
          <w:sz w:val="44"/>
          <w:szCs w:val="44"/>
        </w:rPr>
        <w:t>Centralized Programme Catalogue and Application Information System</w:t>
      </w:r>
    </w:p>
    <w:p w14:paraId="6DD6E62C" w14:textId="77777777" w:rsidR="00F47320" w:rsidRDefault="00000000">
      <w:pPr>
        <w:spacing w:before="240"/>
        <w:jc w:val="center"/>
      </w:pPr>
      <w:r>
        <w:rPr>
          <w:i/>
          <w:iCs/>
          <w:color w:val="1D3A66"/>
          <w:sz w:val="30"/>
          <w:szCs w:val="30"/>
        </w:rPr>
        <w:t>System Design &amp; Visual Blueprint</w:t>
      </w:r>
    </w:p>
    <w:p w14:paraId="68491148" w14:textId="77777777" w:rsidR="00F47320" w:rsidRDefault="00000000">
      <w:pPr>
        <w:spacing w:before="80"/>
        <w:jc w:val="center"/>
      </w:pPr>
      <w:r>
        <w:rPr>
          <w:color w:val="6B7280"/>
          <w:sz w:val="20"/>
          <w:szCs w:val="20"/>
        </w:rPr>
        <w:t>Information Architecture · Architecture · Data Model · Interface Contract · Skeleton Screens</w:t>
      </w:r>
    </w:p>
    <w:p w14:paraId="5628D531" w14:textId="77777777" w:rsidR="00F47320" w:rsidRDefault="00000000">
      <w:pPr>
        <w:spacing w:before="500"/>
        <w:jc w:val="center"/>
      </w:pPr>
      <w:r>
        <w:rPr>
          <w:i/>
          <w:iCs/>
          <w:color w:val="6B7280"/>
          <w:sz w:val="19"/>
          <w:szCs w:val="19"/>
        </w:rPr>
        <w:t>Companion, illustrated edition of the System Design, Interfaces &amp; Skeleton Screens document</w:t>
      </w:r>
    </w:p>
    <w:p w14:paraId="77879110" w14:textId="77777777" w:rsidR="00F47320" w:rsidRDefault="00000000">
      <w:pPr>
        <w:spacing w:before="20"/>
        <w:jc w:val="center"/>
      </w:pPr>
      <w:r>
        <w:rPr>
          <w:i/>
          <w:iCs/>
          <w:color w:val="6B7280"/>
          <w:sz w:val="19"/>
          <w:szCs w:val="19"/>
        </w:rPr>
        <w:t>paired with Module 0 — User Management (SDLC, Process Flows and Functional Requirements)</w:t>
      </w:r>
    </w:p>
    <w:p w14:paraId="26D511F8" w14:textId="77777777" w:rsidR="00F47320" w:rsidRDefault="00000000">
      <w:pPr>
        <w:spacing w:before="900"/>
        <w:jc w:val="center"/>
      </w:pPr>
      <w:r>
        <w:rPr>
          <w:sz w:val="19"/>
          <w:szCs w:val="19"/>
        </w:rPr>
        <w:t>Prepared for: Kyambogo University Programme Catalogue &amp; Admissions Project Team</w:t>
      </w:r>
    </w:p>
    <w:p w14:paraId="571F1402" w14:textId="77777777" w:rsidR="00F47320" w:rsidRDefault="00000000">
      <w:pPr>
        <w:spacing w:before="60"/>
        <w:jc w:val="center"/>
      </w:pPr>
      <w:r>
        <w:rPr>
          <w:sz w:val="19"/>
          <w:szCs w:val="19"/>
        </w:rPr>
        <w:t>Organised by: Gumisiriza Joel and Ochieng Charles</w:t>
      </w:r>
    </w:p>
    <w:p w14:paraId="5E4F846A" w14:textId="77777777" w:rsidR="00F47320" w:rsidRDefault="00000000">
      <w:pPr>
        <w:spacing w:before="60"/>
        <w:jc w:val="center"/>
      </w:pPr>
      <w:r>
        <w:rPr>
          <w:sz w:val="19"/>
          <w:szCs w:val="19"/>
        </w:rPr>
        <w:t>July 2026</w:t>
      </w:r>
    </w:p>
    <w:p w14:paraId="2B97C1BB" w14:textId="77777777" w:rsidR="00F47320" w:rsidRDefault="00000000">
      <w:r>
        <w:br w:type="page"/>
      </w:r>
    </w:p>
    <w:p w14:paraId="77EFF9FF" w14:textId="77777777" w:rsidR="00F47320" w:rsidRDefault="00000000">
      <w:pPr>
        <w:pStyle w:val="Heading1"/>
      </w:pPr>
      <w:bookmarkStart w:id="0" w:name="_Toc239104633"/>
      <w:r>
        <w:lastRenderedPageBreak/>
        <w:t>Table of Contents</w:t>
      </w:r>
      <w:bookmarkEnd w:id="0"/>
    </w:p>
    <w:sdt>
      <w:sdtPr>
        <w:alias w:val="Table of Contents"/>
        <w:id w:val="-1399590186"/>
      </w:sdtPr>
      <w:sdtContent>
        <w:p w14:paraId="4C56AE63" w14:textId="77777777" w:rsidR="000D4C00" w:rsidRDefault="00000000">
          <w:pPr>
            <w:pStyle w:val="TOC1"/>
            <w:tabs>
              <w:tab w:val="right" w:leader="dot" w:pos="14390"/>
            </w:tabs>
            <w:rPr>
              <w:noProof/>
            </w:rPr>
          </w:pPr>
          <w:r>
            <w:fldChar w:fldCharType="begin"/>
          </w:r>
          <w:r>
            <w:instrText>TOC \h \o "1-3"</w:instrText>
          </w:r>
          <w:r>
            <w:fldChar w:fldCharType="separate"/>
          </w:r>
          <w:hyperlink w:anchor="_Toc239104633" w:history="1">
            <w:r w:rsidR="000D4C00" w:rsidRPr="00307B01">
              <w:rPr>
                <w:rStyle w:val="Hyperlink"/>
                <w:noProof/>
              </w:rPr>
              <w:t>Table of Contents</w:t>
            </w:r>
            <w:r w:rsidR="000D4C00">
              <w:rPr>
                <w:noProof/>
              </w:rPr>
              <w:tab/>
            </w:r>
            <w:r w:rsidR="000D4C00">
              <w:rPr>
                <w:noProof/>
              </w:rPr>
              <w:fldChar w:fldCharType="begin"/>
            </w:r>
            <w:r w:rsidR="000D4C00">
              <w:rPr>
                <w:noProof/>
              </w:rPr>
              <w:instrText xml:space="preserve"> PAGEREF _Toc239104633 \h </w:instrText>
            </w:r>
            <w:r w:rsidR="000D4C00">
              <w:rPr>
                <w:noProof/>
              </w:rPr>
            </w:r>
            <w:r w:rsidR="000D4C00">
              <w:rPr>
                <w:noProof/>
              </w:rPr>
              <w:fldChar w:fldCharType="separate"/>
            </w:r>
            <w:r w:rsidR="000D4C00">
              <w:rPr>
                <w:noProof/>
              </w:rPr>
              <w:t>1</w:t>
            </w:r>
            <w:r w:rsidR="000D4C00">
              <w:rPr>
                <w:noProof/>
              </w:rPr>
              <w:fldChar w:fldCharType="end"/>
            </w:r>
          </w:hyperlink>
        </w:p>
        <w:p w14:paraId="346CE475" w14:textId="77777777" w:rsidR="000D4C00" w:rsidRDefault="000D4C00">
          <w:pPr>
            <w:pStyle w:val="TOC1"/>
            <w:tabs>
              <w:tab w:val="right" w:leader="dot" w:pos="14390"/>
            </w:tabs>
            <w:rPr>
              <w:noProof/>
            </w:rPr>
          </w:pPr>
          <w:hyperlink w:anchor="_Toc239104634" w:history="1">
            <w:r w:rsidRPr="00307B01">
              <w:rPr>
                <w:rStyle w:val="Hyperlink"/>
                <w:noProof/>
              </w:rPr>
              <w:t>1. Purpose, Scope &amp; How to Use This File</w:t>
            </w:r>
            <w:r>
              <w:rPr>
                <w:noProof/>
              </w:rPr>
              <w:tab/>
            </w:r>
            <w:r>
              <w:rPr>
                <w:noProof/>
              </w:rPr>
              <w:fldChar w:fldCharType="begin"/>
            </w:r>
            <w:r>
              <w:rPr>
                <w:noProof/>
              </w:rPr>
              <w:instrText xml:space="preserve"> PAGEREF _Toc239104634 \h </w:instrText>
            </w:r>
            <w:r>
              <w:rPr>
                <w:noProof/>
              </w:rPr>
            </w:r>
            <w:r>
              <w:rPr>
                <w:noProof/>
              </w:rPr>
              <w:fldChar w:fldCharType="separate"/>
            </w:r>
            <w:r>
              <w:rPr>
                <w:noProof/>
              </w:rPr>
              <w:t>1</w:t>
            </w:r>
            <w:r>
              <w:rPr>
                <w:noProof/>
              </w:rPr>
              <w:fldChar w:fldCharType="end"/>
            </w:r>
          </w:hyperlink>
        </w:p>
        <w:p w14:paraId="508523D6" w14:textId="77777777" w:rsidR="000D4C00" w:rsidRDefault="000D4C00">
          <w:pPr>
            <w:pStyle w:val="TOC2"/>
            <w:tabs>
              <w:tab w:val="right" w:leader="dot" w:pos="14390"/>
            </w:tabs>
            <w:rPr>
              <w:noProof/>
            </w:rPr>
          </w:pPr>
          <w:hyperlink w:anchor="_Toc239104635" w:history="1">
            <w:r w:rsidRPr="00307B01">
              <w:rPr>
                <w:rStyle w:val="Hyperlink"/>
                <w:noProof/>
              </w:rPr>
              <w:t>1.1 What is new in this edition</w:t>
            </w:r>
            <w:r>
              <w:rPr>
                <w:noProof/>
              </w:rPr>
              <w:tab/>
            </w:r>
            <w:r>
              <w:rPr>
                <w:noProof/>
              </w:rPr>
              <w:fldChar w:fldCharType="begin"/>
            </w:r>
            <w:r>
              <w:rPr>
                <w:noProof/>
              </w:rPr>
              <w:instrText xml:space="preserve"> PAGEREF _Toc239104635 \h </w:instrText>
            </w:r>
            <w:r>
              <w:rPr>
                <w:noProof/>
              </w:rPr>
            </w:r>
            <w:r>
              <w:rPr>
                <w:noProof/>
              </w:rPr>
              <w:fldChar w:fldCharType="separate"/>
            </w:r>
            <w:r>
              <w:rPr>
                <w:noProof/>
              </w:rPr>
              <w:t>1</w:t>
            </w:r>
            <w:r>
              <w:rPr>
                <w:noProof/>
              </w:rPr>
              <w:fldChar w:fldCharType="end"/>
            </w:r>
          </w:hyperlink>
        </w:p>
        <w:p w14:paraId="1EBC9F96" w14:textId="77777777" w:rsidR="000D4C00" w:rsidRDefault="000D4C00">
          <w:pPr>
            <w:pStyle w:val="TOC2"/>
            <w:tabs>
              <w:tab w:val="right" w:leader="dot" w:pos="14390"/>
            </w:tabs>
            <w:rPr>
              <w:noProof/>
            </w:rPr>
          </w:pPr>
          <w:hyperlink w:anchor="_Toc239104636" w:history="1">
            <w:r w:rsidRPr="00307B01">
              <w:rPr>
                <w:rStyle w:val="Hyperlink"/>
                <w:noProof/>
              </w:rPr>
              <w:t>1.2 Related documents</w:t>
            </w:r>
            <w:r>
              <w:rPr>
                <w:noProof/>
              </w:rPr>
              <w:tab/>
            </w:r>
            <w:r>
              <w:rPr>
                <w:noProof/>
              </w:rPr>
              <w:fldChar w:fldCharType="begin"/>
            </w:r>
            <w:r>
              <w:rPr>
                <w:noProof/>
              </w:rPr>
              <w:instrText xml:space="preserve"> PAGEREF _Toc239104636 \h </w:instrText>
            </w:r>
            <w:r>
              <w:rPr>
                <w:noProof/>
              </w:rPr>
            </w:r>
            <w:r>
              <w:rPr>
                <w:noProof/>
              </w:rPr>
              <w:fldChar w:fldCharType="separate"/>
            </w:r>
            <w:r>
              <w:rPr>
                <w:noProof/>
              </w:rPr>
              <w:t>1</w:t>
            </w:r>
            <w:r>
              <w:rPr>
                <w:noProof/>
              </w:rPr>
              <w:fldChar w:fldCharType="end"/>
            </w:r>
          </w:hyperlink>
        </w:p>
        <w:p w14:paraId="454304F9" w14:textId="77777777" w:rsidR="000D4C00" w:rsidRDefault="000D4C00">
          <w:pPr>
            <w:pStyle w:val="TOC1"/>
            <w:tabs>
              <w:tab w:val="right" w:leader="dot" w:pos="14390"/>
            </w:tabs>
            <w:rPr>
              <w:noProof/>
            </w:rPr>
          </w:pPr>
          <w:hyperlink w:anchor="_Toc239104637" w:history="1">
            <w:r w:rsidRPr="00307B01">
              <w:rPr>
                <w:rStyle w:val="Hyperlink"/>
                <w:noProof/>
              </w:rPr>
              <w:t>2. Programme Catalogue — Information Architecture Redesign</w:t>
            </w:r>
            <w:r>
              <w:rPr>
                <w:noProof/>
              </w:rPr>
              <w:tab/>
            </w:r>
            <w:r>
              <w:rPr>
                <w:noProof/>
              </w:rPr>
              <w:fldChar w:fldCharType="begin"/>
            </w:r>
            <w:r>
              <w:rPr>
                <w:noProof/>
              </w:rPr>
              <w:instrText xml:space="preserve"> PAGEREF _Toc239104637 \h </w:instrText>
            </w:r>
            <w:r>
              <w:rPr>
                <w:noProof/>
              </w:rPr>
            </w:r>
            <w:r>
              <w:rPr>
                <w:noProof/>
              </w:rPr>
              <w:fldChar w:fldCharType="separate"/>
            </w:r>
            <w:r>
              <w:rPr>
                <w:noProof/>
              </w:rPr>
              <w:t>1</w:t>
            </w:r>
            <w:r>
              <w:rPr>
                <w:noProof/>
              </w:rPr>
              <w:fldChar w:fldCharType="end"/>
            </w:r>
          </w:hyperlink>
        </w:p>
        <w:p w14:paraId="3722A93D" w14:textId="77777777" w:rsidR="000D4C00" w:rsidRDefault="000D4C00">
          <w:pPr>
            <w:pStyle w:val="TOC2"/>
            <w:tabs>
              <w:tab w:val="right" w:leader="dot" w:pos="14390"/>
            </w:tabs>
            <w:rPr>
              <w:noProof/>
            </w:rPr>
          </w:pPr>
          <w:hyperlink w:anchor="_Toc239104638" w:history="1">
            <w:r w:rsidRPr="00307B01">
              <w:rPr>
                <w:rStyle w:val="Hyperlink"/>
                <w:noProof/>
              </w:rPr>
              <w:t>2.1 What we kept from Kampala International University</w:t>
            </w:r>
            <w:r>
              <w:rPr>
                <w:noProof/>
              </w:rPr>
              <w:tab/>
            </w:r>
            <w:r>
              <w:rPr>
                <w:noProof/>
              </w:rPr>
              <w:fldChar w:fldCharType="begin"/>
            </w:r>
            <w:r>
              <w:rPr>
                <w:noProof/>
              </w:rPr>
              <w:instrText xml:space="preserve"> PAGEREF _Toc239104638 \h </w:instrText>
            </w:r>
            <w:r>
              <w:rPr>
                <w:noProof/>
              </w:rPr>
            </w:r>
            <w:r>
              <w:rPr>
                <w:noProof/>
              </w:rPr>
              <w:fldChar w:fldCharType="separate"/>
            </w:r>
            <w:r>
              <w:rPr>
                <w:noProof/>
              </w:rPr>
              <w:t>1</w:t>
            </w:r>
            <w:r>
              <w:rPr>
                <w:noProof/>
              </w:rPr>
              <w:fldChar w:fldCharType="end"/>
            </w:r>
          </w:hyperlink>
        </w:p>
        <w:p w14:paraId="47C34866" w14:textId="77777777" w:rsidR="000D4C00" w:rsidRDefault="000D4C00">
          <w:pPr>
            <w:pStyle w:val="TOC2"/>
            <w:tabs>
              <w:tab w:val="right" w:leader="dot" w:pos="14390"/>
            </w:tabs>
            <w:rPr>
              <w:noProof/>
            </w:rPr>
          </w:pPr>
          <w:hyperlink w:anchor="_Toc239104639" w:history="1">
            <w:r w:rsidRPr="00307B01">
              <w:rPr>
                <w:rStyle w:val="Hyperlink"/>
                <w:noProof/>
              </w:rPr>
              <w:t>2.2 What we improved beyond both sites</w:t>
            </w:r>
            <w:r>
              <w:rPr>
                <w:noProof/>
              </w:rPr>
              <w:tab/>
            </w:r>
            <w:r>
              <w:rPr>
                <w:noProof/>
              </w:rPr>
              <w:fldChar w:fldCharType="begin"/>
            </w:r>
            <w:r>
              <w:rPr>
                <w:noProof/>
              </w:rPr>
              <w:instrText xml:space="preserve"> PAGEREF _Toc239104639 \h </w:instrText>
            </w:r>
            <w:r>
              <w:rPr>
                <w:noProof/>
              </w:rPr>
            </w:r>
            <w:r>
              <w:rPr>
                <w:noProof/>
              </w:rPr>
              <w:fldChar w:fldCharType="separate"/>
            </w:r>
            <w:r>
              <w:rPr>
                <w:noProof/>
              </w:rPr>
              <w:t>1</w:t>
            </w:r>
            <w:r>
              <w:rPr>
                <w:noProof/>
              </w:rPr>
              <w:fldChar w:fldCharType="end"/>
            </w:r>
          </w:hyperlink>
        </w:p>
        <w:p w14:paraId="29BD5696" w14:textId="77777777" w:rsidR="000D4C00" w:rsidRDefault="000D4C00">
          <w:pPr>
            <w:pStyle w:val="TOC2"/>
            <w:tabs>
              <w:tab w:val="right" w:leader="dot" w:pos="14390"/>
            </w:tabs>
            <w:rPr>
              <w:noProof/>
            </w:rPr>
          </w:pPr>
          <w:hyperlink w:anchor="_Toc239104640" w:history="1">
            <w:r w:rsidRPr="00307B01">
              <w:rPr>
                <w:rStyle w:val="Hyperlink"/>
                <w:noProof/>
              </w:rPr>
              <w:t>2.3 Proposed site map</w:t>
            </w:r>
            <w:r>
              <w:rPr>
                <w:noProof/>
              </w:rPr>
              <w:tab/>
            </w:r>
            <w:r>
              <w:rPr>
                <w:noProof/>
              </w:rPr>
              <w:fldChar w:fldCharType="begin"/>
            </w:r>
            <w:r>
              <w:rPr>
                <w:noProof/>
              </w:rPr>
              <w:instrText xml:space="preserve"> PAGEREF _Toc239104640 \h </w:instrText>
            </w:r>
            <w:r>
              <w:rPr>
                <w:noProof/>
              </w:rPr>
            </w:r>
            <w:r>
              <w:rPr>
                <w:noProof/>
              </w:rPr>
              <w:fldChar w:fldCharType="separate"/>
            </w:r>
            <w:r>
              <w:rPr>
                <w:noProof/>
              </w:rPr>
              <w:t>1</w:t>
            </w:r>
            <w:r>
              <w:rPr>
                <w:noProof/>
              </w:rPr>
              <w:fldChar w:fldCharType="end"/>
            </w:r>
          </w:hyperlink>
        </w:p>
        <w:p w14:paraId="5FAF70B0" w14:textId="77777777" w:rsidR="000D4C00" w:rsidRDefault="000D4C00">
          <w:pPr>
            <w:pStyle w:val="TOC1"/>
            <w:tabs>
              <w:tab w:val="right" w:leader="dot" w:pos="14390"/>
            </w:tabs>
            <w:rPr>
              <w:noProof/>
            </w:rPr>
          </w:pPr>
          <w:hyperlink w:anchor="_Toc239104641" w:history="1">
            <w:r w:rsidRPr="00307B01">
              <w:rPr>
                <w:rStyle w:val="Hyperlink"/>
                <w:noProof/>
              </w:rPr>
              <w:t>3. System Architecture</w:t>
            </w:r>
            <w:r>
              <w:rPr>
                <w:noProof/>
              </w:rPr>
              <w:tab/>
            </w:r>
            <w:r>
              <w:rPr>
                <w:noProof/>
              </w:rPr>
              <w:fldChar w:fldCharType="begin"/>
            </w:r>
            <w:r>
              <w:rPr>
                <w:noProof/>
              </w:rPr>
              <w:instrText xml:space="preserve"> PAGEREF _Toc239104641 \h </w:instrText>
            </w:r>
            <w:r>
              <w:rPr>
                <w:noProof/>
              </w:rPr>
            </w:r>
            <w:r>
              <w:rPr>
                <w:noProof/>
              </w:rPr>
              <w:fldChar w:fldCharType="separate"/>
            </w:r>
            <w:r>
              <w:rPr>
                <w:noProof/>
              </w:rPr>
              <w:t>1</w:t>
            </w:r>
            <w:r>
              <w:rPr>
                <w:noProof/>
              </w:rPr>
              <w:fldChar w:fldCharType="end"/>
            </w:r>
          </w:hyperlink>
        </w:p>
        <w:p w14:paraId="6882F29E" w14:textId="77777777" w:rsidR="000D4C00" w:rsidRDefault="000D4C00">
          <w:pPr>
            <w:pStyle w:val="TOC2"/>
            <w:tabs>
              <w:tab w:val="right" w:leader="dot" w:pos="14390"/>
            </w:tabs>
            <w:rPr>
              <w:noProof/>
            </w:rPr>
          </w:pPr>
          <w:hyperlink w:anchor="_Toc239104642" w:history="1">
            <w:r w:rsidRPr="00307B01">
              <w:rPr>
                <w:rStyle w:val="Hyperlink"/>
                <w:noProof/>
              </w:rPr>
              <w:t>3.1 Key architectural decisions</w:t>
            </w:r>
            <w:r>
              <w:rPr>
                <w:noProof/>
              </w:rPr>
              <w:tab/>
            </w:r>
            <w:r>
              <w:rPr>
                <w:noProof/>
              </w:rPr>
              <w:fldChar w:fldCharType="begin"/>
            </w:r>
            <w:r>
              <w:rPr>
                <w:noProof/>
              </w:rPr>
              <w:instrText xml:space="preserve"> PAGEREF _Toc239104642 \h </w:instrText>
            </w:r>
            <w:r>
              <w:rPr>
                <w:noProof/>
              </w:rPr>
            </w:r>
            <w:r>
              <w:rPr>
                <w:noProof/>
              </w:rPr>
              <w:fldChar w:fldCharType="separate"/>
            </w:r>
            <w:r>
              <w:rPr>
                <w:noProof/>
              </w:rPr>
              <w:t>1</w:t>
            </w:r>
            <w:r>
              <w:rPr>
                <w:noProof/>
              </w:rPr>
              <w:fldChar w:fldCharType="end"/>
            </w:r>
          </w:hyperlink>
        </w:p>
        <w:p w14:paraId="02A279B5" w14:textId="77777777" w:rsidR="000D4C00" w:rsidRDefault="000D4C00">
          <w:pPr>
            <w:pStyle w:val="TOC1"/>
            <w:tabs>
              <w:tab w:val="right" w:leader="dot" w:pos="14390"/>
            </w:tabs>
            <w:rPr>
              <w:noProof/>
            </w:rPr>
          </w:pPr>
          <w:hyperlink w:anchor="_Toc239104643" w:history="1">
            <w:r w:rsidRPr="00307B01">
              <w:rPr>
                <w:rStyle w:val="Hyperlink"/>
                <w:noProof/>
              </w:rPr>
              <w:t>4. Database Design</w:t>
            </w:r>
            <w:r>
              <w:rPr>
                <w:noProof/>
              </w:rPr>
              <w:tab/>
            </w:r>
            <w:r>
              <w:rPr>
                <w:noProof/>
              </w:rPr>
              <w:fldChar w:fldCharType="begin"/>
            </w:r>
            <w:r>
              <w:rPr>
                <w:noProof/>
              </w:rPr>
              <w:instrText xml:space="preserve"> PAGEREF _Toc239104643 \h </w:instrText>
            </w:r>
            <w:r>
              <w:rPr>
                <w:noProof/>
              </w:rPr>
            </w:r>
            <w:r>
              <w:rPr>
                <w:noProof/>
              </w:rPr>
              <w:fldChar w:fldCharType="separate"/>
            </w:r>
            <w:r>
              <w:rPr>
                <w:noProof/>
              </w:rPr>
              <w:t>1</w:t>
            </w:r>
            <w:r>
              <w:rPr>
                <w:noProof/>
              </w:rPr>
              <w:fldChar w:fldCharType="end"/>
            </w:r>
          </w:hyperlink>
        </w:p>
        <w:p w14:paraId="2E23D438" w14:textId="77777777" w:rsidR="000D4C00" w:rsidRDefault="000D4C00">
          <w:pPr>
            <w:pStyle w:val="TOC2"/>
            <w:tabs>
              <w:tab w:val="right" w:leader="dot" w:pos="14390"/>
            </w:tabs>
            <w:rPr>
              <w:noProof/>
            </w:rPr>
          </w:pPr>
          <w:hyperlink w:anchor="_Toc239104644" w:history="1">
            <w:r w:rsidRPr="00307B01">
              <w:rPr>
                <w:rStyle w:val="Hyperlink"/>
                <w:noProof/>
              </w:rPr>
              <w:t>4.1 Entity notes</w:t>
            </w:r>
            <w:r>
              <w:rPr>
                <w:noProof/>
              </w:rPr>
              <w:tab/>
            </w:r>
            <w:r>
              <w:rPr>
                <w:noProof/>
              </w:rPr>
              <w:fldChar w:fldCharType="begin"/>
            </w:r>
            <w:r>
              <w:rPr>
                <w:noProof/>
              </w:rPr>
              <w:instrText xml:space="preserve"> PAGEREF _Toc239104644 \h </w:instrText>
            </w:r>
            <w:r>
              <w:rPr>
                <w:noProof/>
              </w:rPr>
            </w:r>
            <w:r>
              <w:rPr>
                <w:noProof/>
              </w:rPr>
              <w:fldChar w:fldCharType="separate"/>
            </w:r>
            <w:r>
              <w:rPr>
                <w:noProof/>
              </w:rPr>
              <w:t>1</w:t>
            </w:r>
            <w:r>
              <w:rPr>
                <w:noProof/>
              </w:rPr>
              <w:fldChar w:fldCharType="end"/>
            </w:r>
          </w:hyperlink>
        </w:p>
        <w:p w14:paraId="2F913C6B" w14:textId="77777777" w:rsidR="000D4C00" w:rsidRDefault="000D4C00">
          <w:pPr>
            <w:pStyle w:val="TOC1"/>
            <w:tabs>
              <w:tab w:val="right" w:leader="dot" w:pos="14390"/>
            </w:tabs>
            <w:rPr>
              <w:noProof/>
            </w:rPr>
          </w:pPr>
          <w:hyperlink w:anchor="_Toc239104645" w:history="1">
            <w:r w:rsidRPr="00307B01">
              <w:rPr>
                <w:rStyle w:val="Hyperlink"/>
                <w:noProof/>
              </w:rPr>
              <w:t>5. User Roles, Hierarchy &amp; Delegation</w:t>
            </w:r>
            <w:r>
              <w:rPr>
                <w:noProof/>
              </w:rPr>
              <w:tab/>
            </w:r>
            <w:r>
              <w:rPr>
                <w:noProof/>
              </w:rPr>
              <w:fldChar w:fldCharType="begin"/>
            </w:r>
            <w:r>
              <w:rPr>
                <w:noProof/>
              </w:rPr>
              <w:instrText xml:space="preserve"> PAGEREF _Toc239104645 \h </w:instrText>
            </w:r>
            <w:r>
              <w:rPr>
                <w:noProof/>
              </w:rPr>
            </w:r>
            <w:r>
              <w:rPr>
                <w:noProof/>
              </w:rPr>
              <w:fldChar w:fldCharType="separate"/>
            </w:r>
            <w:r>
              <w:rPr>
                <w:noProof/>
              </w:rPr>
              <w:t>1</w:t>
            </w:r>
            <w:r>
              <w:rPr>
                <w:noProof/>
              </w:rPr>
              <w:fldChar w:fldCharType="end"/>
            </w:r>
          </w:hyperlink>
        </w:p>
        <w:p w14:paraId="71C797B4" w14:textId="77777777" w:rsidR="000D4C00" w:rsidRDefault="000D4C00">
          <w:pPr>
            <w:pStyle w:val="TOC2"/>
            <w:tabs>
              <w:tab w:val="right" w:leader="dot" w:pos="14390"/>
            </w:tabs>
            <w:rPr>
              <w:noProof/>
            </w:rPr>
          </w:pPr>
          <w:hyperlink w:anchor="_Toc239104646" w:history="1">
            <w:r w:rsidRPr="00307B01">
              <w:rPr>
                <w:rStyle w:val="Hyperlink"/>
                <w:noProof/>
              </w:rPr>
              <w:t>5.1 Roles at a glance</w:t>
            </w:r>
            <w:r>
              <w:rPr>
                <w:noProof/>
              </w:rPr>
              <w:tab/>
            </w:r>
            <w:r>
              <w:rPr>
                <w:noProof/>
              </w:rPr>
              <w:fldChar w:fldCharType="begin"/>
            </w:r>
            <w:r>
              <w:rPr>
                <w:noProof/>
              </w:rPr>
              <w:instrText xml:space="preserve"> PAGEREF _Toc239104646 \h </w:instrText>
            </w:r>
            <w:r>
              <w:rPr>
                <w:noProof/>
              </w:rPr>
            </w:r>
            <w:r>
              <w:rPr>
                <w:noProof/>
              </w:rPr>
              <w:fldChar w:fldCharType="separate"/>
            </w:r>
            <w:r>
              <w:rPr>
                <w:noProof/>
              </w:rPr>
              <w:t>1</w:t>
            </w:r>
            <w:r>
              <w:rPr>
                <w:noProof/>
              </w:rPr>
              <w:fldChar w:fldCharType="end"/>
            </w:r>
          </w:hyperlink>
        </w:p>
        <w:p w14:paraId="1113D57F" w14:textId="77777777" w:rsidR="000D4C00" w:rsidRDefault="000D4C00">
          <w:pPr>
            <w:pStyle w:val="TOC2"/>
            <w:tabs>
              <w:tab w:val="right" w:leader="dot" w:pos="14390"/>
            </w:tabs>
            <w:rPr>
              <w:noProof/>
            </w:rPr>
          </w:pPr>
          <w:hyperlink w:anchor="_Toc239104647" w:history="1">
            <w:r w:rsidRPr="00307B01">
              <w:rPr>
                <w:rStyle w:val="Hyperlink"/>
                <w:noProof/>
              </w:rPr>
              <w:t>5.2 Permission summary by function</w:t>
            </w:r>
            <w:r>
              <w:rPr>
                <w:noProof/>
              </w:rPr>
              <w:tab/>
            </w:r>
            <w:r>
              <w:rPr>
                <w:noProof/>
              </w:rPr>
              <w:fldChar w:fldCharType="begin"/>
            </w:r>
            <w:r>
              <w:rPr>
                <w:noProof/>
              </w:rPr>
              <w:instrText xml:space="preserve"> PAGEREF _Toc239104647 \h </w:instrText>
            </w:r>
            <w:r>
              <w:rPr>
                <w:noProof/>
              </w:rPr>
            </w:r>
            <w:r>
              <w:rPr>
                <w:noProof/>
              </w:rPr>
              <w:fldChar w:fldCharType="separate"/>
            </w:r>
            <w:r>
              <w:rPr>
                <w:noProof/>
              </w:rPr>
              <w:t>1</w:t>
            </w:r>
            <w:r>
              <w:rPr>
                <w:noProof/>
              </w:rPr>
              <w:fldChar w:fldCharType="end"/>
            </w:r>
          </w:hyperlink>
        </w:p>
        <w:p w14:paraId="40F21B6A" w14:textId="77777777" w:rsidR="000D4C00" w:rsidRDefault="000D4C00">
          <w:pPr>
            <w:pStyle w:val="TOC1"/>
            <w:tabs>
              <w:tab w:val="right" w:leader="dot" w:pos="14390"/>
            </w:tabs>
            <w:rPr>
              <w:noProof/>
            </w:rPr>
          </w:pPr>
          <w:hyperlink w:anchor="_Toc239104648" w:history="1">
            <w:r w:rsidRPr="00307B01">
              <w:rPr>
                <w:rStyle w:val="Hyperlink"/>
                <w:noProof/>
              </w:rPr>
              <w:t>6. API / Interface Contract (Summary)</w:t>
            </w:r>
            <w:r>
              <w:rPr>
                <w:noProof/>
              </w:rPr>
              <w:tab/>
            </w:r>
            <w:r>
              <w:rPr>
                <w:noProof/>
              </w:rPr>
              <w:fldChar w:fldCharType="begin"/>
            </w:r>
            <w:r>
              <w:rPr>
                <w:noProof/>
              </w:rPr>
              <w:instrText xml:space="preserve"> PAGEREF _Toc239104648 \h </w:instrText>
            </w:r>
            <w:r>
              <w:rPr>
                <w:noProof/>
              </w:rPr>
            </w:r>
            <w:r>
              <w:rPr>
                <w:noProof/>
              </w:rPr>
              <w:fldChar w:fldCharType="separate"/>
            </w:r>
            <w:r>
              <w:rPr>
                <w:noProof/>
              </w:rPr>
              <w:t>1</w:t>
            </w:r>
            <w:r>
              <w:rPr>
                <w:noProof/>
              </w:rPr>
              <w:fldChar w:fldCharType="end"/>
            </w:r>
          </w:hyperlink>
        </w:p>
        <w:p w14:paraId="231286C7" w14:textId="77777777" w:rsidR="000D4C00" w:rsidRDefault="000D4C00">
          <w:pPr>
            <w:pStyle w:val="TOC2"/>
            <w:tabs>
              <w:tab w:val="right" w:leader="dot" w:pos="14390"/>
            </w:tabs>
            <w:rPr>
              <w:noProof/>
            </w:rPr>
          </w:pPr>
          <w:hyperlink w:anchor="_Toc239104649" w:history="1">
            <w:r w:rsidRPr="00307B01">
              <w:rPr>
                <w:rStyle w:val="Hyperlink"/>
                <w:noProof/>
              </w:rPr>
              <w:t>6.1 Module 0 — User Management (selected endpoints)</w:t>
            </w:r>
            <w:r>
              <w:rPr>
                <w:noProof/>
              </w:rPr>
              <w:tab/>
            </w:r>
            <w:r>
              <w:rPr>
                <w:noProof/>
              </w:rPr>
              <w:fldChar w:fldCharType="begin"/>
            </w:r>
            <w:r>
              <w:rPr>
                <w:noProof/>
              </w:rPr>
              <w:instrText xml:space="preserve"> PAGEREF _Toc239104649 \h </w:instrText>
            </w:r>
            <w:r>
              <w:rPr>
                <w:noProof/>
              </w:rPr>
            </w:r>
            <w:r>
              <w:rPr>
                <w:noProof/>
              </w:rPr>
              <w:fldChar w:fldCharType="separate"/>
            </w:r>
            <w:r>
              <w:rPr>
                <w:noProof/>
              </w:rPr>
              <w:t>1</w:t>
            </w:r>
            <w:r>
              <w:rPr>
                <w:noProof/>
              </w:rPr>
              <w:fldChar w:fldCharType="end"/>
            </w:r>
          </w:hyperlink>
        </w:p>
        <w:p w14:paraId="18C94EE5" w14:textId="77777777" w:rsidR="000D4C00" w:rsidRDefault="000D4C00">
          <w:pPr>
            <w:pStyle w:val="TOC2"/>
            <w:tabs>
              <w:tab w:val="right" w:leader="dot" w:pos="14390"/>
            </w:tabs>
            <w:rPr>
              <w:noProof/>
            </w:rPr>
          </w:pPr>
          <w:hyperlink w:anchor="_Toc239104650" w:history="1">
            <w:r w:rsidRPr="00307B01">
              <w:rPr>
                <w:rStyle w:val="Hyperlink"/>
                <w:noProof/>
              </w:rPr>
              <w:t>6.2 Module 1 — Course Profiling</w:t>
            </w:r>
            <w:r>
              <w:rPr>
                <w:noProof/>
              </w:rPr>
              <w:tab/>
            </w:r>
            <w:r>
              <w:rPr>
                <w:noProof/>
              </w:rPr>
              <w:fldChar w:fldCharType="begin"/>
            </w:r>
            <w:r>
              <w:rPr>
                <w:noProof/>
              </w:rPr>
              <w:instrText xml:space="preserve"> PAGEREF _Toc239104650 \h </w:instrText>
            </w:r>
            <w:r>
              <w:rPr>
                <w:noProof/>
              </w:rPr>
            </w:r>
            <w:r>
              <w:rPr>
                <w:noProof/>
              </w:rPr>
              <w:fldChar w:fldCharType="separate"/>
            </w:r>
            <w:r>
              <w:rPr>
                <w:noProof/>
              </w:rPr>
              <w:t>1</w:t>
            </w:r>
            <w:r>
              <w:rPr>
                <w:noProof/>
              </w:rPr>
              <w:fldChar w:fldCharType="end"/>
            </w:r>
          </w:hyperlink>
        </w:p>
        <w:p w14:paraId="7DE46F6B" w14:textId="77777777" w:rsidR="000D4C00" w:rsidRDefault="000D4C00">
          <w:pPr>
            <w:pStyle w:val="TOC2"/>
            <w:tabs>
              <w:tab w:val="right" w:leader="dot" w:pos="14390"/>
            </w:tabs>
            <w:rPr>
              <w:noProof/>
            </w:rPr>
          </w:pPr>
          <w:hyperlink w:anchor="_Toc239104651" w:history="1">
            <w:r w:rsidRPr="00307B01">
              <w:rPr>
                <w:rStyle w:val="Hyperlink"/>
                <w:noProof/>
              </w:rPr>
              <w:t>6.3 Module 2 — Admissions</w:t>
            </w:r>
            <w:r>
              <w:rPr>
                <w:noProof/>
              </w:rPr>
              <w:tab/>
            </w:r>
            <w:r>
              <w:rPr>
                <w:noProof/>
              </w:rPr>
              <w:fldChar w:fldCharType="begin"/>
            </w:r>
            <w:r>
              <w:rPr>
                <w:noProof/>
              </w:rPr>
              <w:instrText xml:space="preserve"> PAGEREF _Toc239104651 \h </w:instrText>
            </w:r>
            <w:r>
              <w:rPr>
                <w:noProof/>
              </w:rPr>
            </w:r>
            <w:r>
              <w:rPr>
                <w:noProof/>
              </w:rPr>
              <w:fldChar w:fldCharType="separate"/>
            </w:r>
            <w:r>
              <w:rPr>
                <w:noProof/>
              </w:rPr>
              <w:t>1</w:t>
            </w:r>
            <w:r>
              <w:rPr>
                <w:noProof/>
              </w:rPr>
              <w:fldChar w:fldCharType="end"/>
            </w:r>
          </w:hyperlink>
        </w:p>
        <w:p w14:paraId="3F935FF8" w14:textId="77777777" w:rsidR="000D4C00" w:rsidRDefault="000D4C00">
          <w:pPr>
            <w:pStyle w:val="TOC2"/>
            <w:tabs>
              <w:tab w:val="right" w:leader="dot" w:pos="14390"/>
            </w:tabs>
            <w:rPr>
              <w:noProof/>
            </w:rPr>
          </w:pPr>
          <w:hyperlink w:anchor="_Toc239104652" w:history="1">
            <w:r w:rsidRPr="00307B01">
              <w:rPr>
                <w:rStyle w:val="Hyperlink"/>
                <w:noProof/>
              </w:rPr>
              <w:t>6.4 Module 3 — AI Navigation</w:t>
            </w:r>
            <w:r>
              <w:rPr>
                <w:noProof/>
              </w:rPr>
              <w:tab/>
            </w:r>
            <w:r>
              <w:rPr>
                <w:noProof/>
              </w:rPr>
              <w:fldChar w:fldCharType="begin"/>
            </w:r>
            <w:r>
              <w:rPr>
                <w:noProof/>
              </w:rPr>
              <w:instrText xml:space="preserve"> PAGEREF _Toc239104652 \h </w:instrText>
            </w:r>
            <w:r>
              <w:rPr>
                <w:noProof/>
              </w:rPr>
            </w:r>
            <w:r>
              <w:rPr>
                <w:noProof/>
              </w:rPr>
              <w:fldChar w:fldCharType="separate"/>
            </w:r>
            <w:r>
              <w:rPr>
                <w:noProof/>
              </w:rPr>
              <w:t>1</w:t>
            </w:r>
            <w:r>
              <w:rPr>
                <w:noProof/>
              </w:rPr>
              <w:fldChar w:fldCharType="end"/>
            </w:r>
          </w:hyperlink>
        </w:p>
        <w:p w14:paraId="13D58FED" w14:textId="77777777" w:rsidR="000D4C00" w:rsidRDefault="000D4C00">
          <w:pPr>
            <w:pStyle w:val="TOC1"/>
            <w:tabs>
              <w:tab w:val="right" w:leader="dot" w:pos="14390"/>
            </w:tabs>
            <w:rPr>
              <w:noProof/>
            </w:rPr>
          </w:pPr>
          <w:hyperlink w:anchor="_Toc239104653" w:history="1">
            <w:r w:rsidRPr="00307B01">
              <w:rPr>
                <w:rStyle w:val="Hyperlink"/>
                <w:noProof/>
              </w:rPr>
              <w:t>7. Skeleton Screens — Public Catalogue</w:t>
            </w:r>
            <w:r>
              <w:rPr>
                <w:noProof/>
              </w:rPr>
              <w:tab/>
            </w:r>
            <w:r>
              <w:rPr>
                <w:noProof/>
              </w:rPr>
              <w:fldChar w:fldCharType="begin"/>
            </w:r>
            <w:r>
              <w:rPr>
                <w:noProof/>
              </w:rPr>
              <w:instrText xml:space="preserve"> PAGEREF _Toc239104653 \h </w:instrText>
            </w:r>
            <w:r>
              <w:rPr>
                <w:noProof/>
              </w:rPr>
            </w:r>
            <w:r>
              <w:rPr>
                <w:noProof/>
              </w:rPr>
              <w:fldChar w:fldCharType="separate"/>
            </w:r>
            <w:r>
              <w:rPr>
                <w:noProof/>
              </w:rPr>
              <w:t>1</w:t>
            </w:r>
            <w:r>
              <w:rPr>
                <w:noProof/>
              </w:rPr>
              <w:fldChar w:fldCharType="end"/>
            </w:r>
          </w:hyperlink>
        </w:p>
        <w:p w14:paraId="02FF40FB" w14:textId="77777777" w:rsidR="000D4C00" w:rsidRDefault="000D4C00">
          <w:pPr>
            <w:pStyle w:val="TOC2"/>
            <w:tabs>
              <w:tab w:val="right" w:leader="dot" w:pos="14390"/>
            </w:tabs>
            <w:rPr>
              <w:noProof/>
            </w:rPr>
          </w:pPr>
          <w:hyperlink w:anchor="_Toc239104654" w:history="1">
            <w:r w:rsidRPr="00307B01">
              <w:rPr>
                <w:rStyle w:val="Hyperlink"/>
                <w:noProof/>
              </w:rPr>
              <w:t>7.1 Home &amp; category browse</w:t>
            </w:r>
            <w:r>
              <w:rPr>
                <w:noProof/>
              </w:rPr>
              <w:tab/>
            </w:r>
            <w:r>
              <w:rPr>
                <w:noProof/>
              </w:rPr>
              <w:fldChar w:fldCharType="begin"/>
            </w:r>
            <w:r>
              <w:rPr>
                <w:noProof/>
              </w:rPr>
              <w:instrText xml:space="preserve"> PAGEREF _Toc239104654 \h </w:instrText>
            </w:r>
            <w:r>
              <w:rPr>
                <w:noProof/>
              </w:rPr>
            </w:r>
            <w:r>
              <w:rPr>
                <w:noProof/>
              </w:rPr>
              <w:fldChar w:fldCharType="separate"/>
            </w:r>
            <w:r>
              <w:rPr>
                <w:noProof/>
              </w:rPr>
              <w:t>1</w:t>
            </w:r>
            <w:r>
              <w:rPr>
                <w:noProof/>
              </w:rPr>
              <w:fldChar w:fldCharType="end"/>
            </w:r>
          </w:hyperlink>
        </w:p>
        <w:p w14:paraId="156C9469" w14:textId="77777777" w:rsidR="000D4C00" w:rsidRDefault="000D4C00">
          <w:pPr>
            <w:pStyle w:val="TOC2"/>
            <w:tabs>
              <w:tab w:val="right" w:leader="dot" w:pos="14390"/>
            </w:tabs>
            <w:rPr>
              <w:noProof/>
            </w:rPr>
          </w:pPr>
          <w:hyperlink w:anchor="_Toc239104655" w:history="1">
            <w:r w:rsidRPr="00307B01">
              <w:rPr>
                <w:rStyle w:val="Hyperlink"/>
                <w:noProof/>
              </w:rPr>
              <w:t>7.2 Programme profile with embedded AI assistant</w:t>
            </w:r>
            <w:r>
              <w:rPr>
                <w:noProof/>
              </w:rPr>
              <w:tab/>
            </w:r>
            <w:r>
              <w:rPr>
                <w:noProof/>
              </w:rPr>
              <w:fldChar w:fldCharType="begin"/>
            </w:r>
            <w:r>
              <w:rPr>
                <w:noProof/>
              </w:rPr>
              <w:instrText xml:space="preserve"> PAGEREF _Toc239104655 \h </w:instrText>
            </w:r>
            <w:r>
              <w:rPr>
                <w:noProof/>
              </w:rPr>
            </w:r>
            <w:r>
              <w:rPr>
                <w:noProof/>
              </w:rPr>
              <w:fldChar w:fldCharType="separate"/>
            </w:r>
            <w:r>
              <w:rPr>
                <w:noProof/>
              </w:rPr>
              <w:t>1</w:t>
            </w:r>
            <w:r>
              <w:rPr>
                <w:noProof/>
              </w:rPr>
              <w:fldChar w:fldCharType="end"/>
            </w:r>
          </w:hyperlink>
        </w:p>
        <w:p w14:paraId="01862E9B" w14:textId="77777777" w:rsidR="000D4C00" w:rsidRDefault="000D4C00">
          <w:pPr>
            <w:pStyle w:val="TOC1"/>
            <w:tabs>
              <w:tab w:val="right" w:leader="dot" w:pos="14390"/>
            </w:tabs>
            <w:rPr>
              <w:noProof/>
            </w:rPr>
          </w:pPr>
          <w:hyperlink w:anchor="_Toc239104656" w:history="1">
            <w:r w:rsidRPr="00307B01">
              <w:rPr>
                <w:rStyle w:val="Hyperlink"/>
                <w:noProof/>
              </w:rPr>
              <w:t>8. Skeleton Screens — Admin Portal: Onboarding</w:t>
            </w:r>
            <w:r>
              <w:rPr>
                <w:noProof/>
              </w:rPr>
              <w:tab/>
            </w:r>
            <w:r>
              <w:rPr>
                <w:noProof/>
              </w:rPr>
              <w:fldChar w:fldCharType="begin"/>
            </w:r>
            <w:r>
              <w:rPr>
                <w:noProof/>
              </w:rPr>
              <w:instrText xml:space="preserve"> PAGEREF _Toc239104656 \h </w:instrText>
            </w:r>
            <w:r>
              <w:rPr>
                <w:noProof/>
              </w:rPr>
            </w:r>
            <w:r>
              <w:rPr>
                <w:noProof/>
              </w:rPr>
              <w:fldChar w:fldCharType="separate"/>
            </w:r>
            <w:r>
              <w:rPr>
                <w:noProof/>
              </w:rPr>
              <w:t>1</w:t>
            </w:r>
            <w:r>
              <w:rPr>
                <w:noProof/>
              </w:rPr>
              <w:fldChar w:fldCharType="end"/>
            </w:r>
          </w:hyperlink>
        </w:p>
        <w:p w14:paraId="13B6AC1B" w14:textId="77777777" w:rsidR="000D4C00" w:rsidRDefault="000D4C00">
          <w:pPr>
            <w:pStyle w:val="TOC1"/>
            <w:tabs>
              <w:tab w:val="right" w:leader="dot" w:pos="14390"/>
            </w:tabs>
            <w:rPr>
              <w:noProof/>
            </w:rPr>
          </w:pPr>
          <w:hyperlink w:anchor="_Toc239104657" w:history="1">
            <w:r w:rsidRPr="00307B01">
              <w:rPr>
                <w:rStyle w:val="Hyperlink"/>
                <w:noProof/>
              </w:rPr>
              <w:t>9. Skeleton Screens — Admin Portal: System Administration</w:t>
            </w:r>
            <w:r>
              <w:rPr>
                <w:noProof/>
              </w:rPr>
              <w:tab/>
            </w:r>
            <w:r>
              <w:rPr>
                <w:noProof/>
              </w:rPr>
              <w:fldChar w:fldCharType="begin"/>
            </w:r>
            <w:r>
              <w:rPr>
                <w:noProof/>
              </w:rPr>
              <w:instrText xml:space="preserve"> PAGEREF _Toc239104657 \h </w:instrText>
            </w:r>
            <w:r>
              <w:rPr>
                <w:noProof/>
              </w:rPr>
            </w:r>
            <w:r>
              <w:rPr>
                <w:noProof/>
              </w:rPr>
              <w:fldChar w:fldCharType="separate"/>
            </w:r>
            <w:r>
              <w:rPr>
                <w:noProof/>
              </w:rPr>
              <w:t>1</w:t>
            </w:r>
            <w:r>
              <w:rPr>
                <w:noProof/>
              </w:rPr>
              <w:fldChar w:fldCharType="end"/>
            </w:r>
          </w:hyperlink>
        </w:p>
        <w:p w14:paraId="61F53956" w14:textId="77777777" w:rsidR="000D4C00" w:rsidRDefault="000D4C00">
          <w:pPr>
            <w:pStyle w:val="TOC1"/>
            <w:tabs>
              <w:tab w:val="right" w:leader="dot" w:pos="14390"/>
            </w:tabs>
            <w:rPr>
              <w:noProof/>
            </w:rPr>
          </w:pPr>
          <w:hyperlink w:anchor="_Toc239104658" w:history="1">
            <w:r w:rsidRPr="00307B01">
              <w:rPr>
                <w:rStyle w:val="Hyperlink"/>
                <w:noProof/>
              </w:rPr>
              <w:t>10. Skeleton Screens — Admin Portal: Course Profiling Workflow</w:t>
            </w:r>
            <w:r>
              <w:rPr>
                <w:noProof/>
              </w:rPr>
              <w:tab/>
            </w:r>
            <w:r>
              <w:rPr>
                <w:noProof/>
              </w:rPr>
              <w:fldChar w:fldCharType="begin"/>
            </w:r>
            <w:r>
              <w:rPr>
                <w:noProof/>
              </w:rPr>
              <w:instrText xml:space="preserve"> PAGEREF _Toc239104658 \h </w:instrText>
            </w:r>
            <w:r>
              <w:rPr>
                <w:noProof/>
              </w:rPr>
            </w:r>
            <w:r>
              <w:rPr>
                <w:noProof/>
              </w:rPr>
              <w:fldChar w:fldCharType="separate"/>
            </w:r>
            <w:r>
              <w:rPr>
                <w:noProof/>
              </w:rPr>
              <w:t>1</w:t>
            </w:r>
            <w:r>
              <w:rPr>
                <w:noProof/>
              </w:rPr>
              <w:fldChar w:fldCharType="end"/>
            </w:r>
          </w:hyperlink>
        </w:p>
        <w:p w14:paraId="17A5800F" w14:textId="77777777" w:rsidR="000D4C00" w:rsidRDefault="000D4C00">
          <w:pPr>
            <w:pStyle w:val="TOC1"/>
            <w:tabs>
              <w:tab w:val="right" w:leader="dot" w:pos="14390"/>
            </w:tabs>
            <w:rPr>
              <w:noProof/>
            </w:rPr>
          </w:pPr>
          <w:hyperlink w:anchor="_Toc239104659" w:history="1">
            <w:r w:rsidRPr="00307B01">
              <w:rPr>
                <w:rStyle w:val="Hyperlink"/>
                <w:noProof/>
              </w:rPr>
              <w:t>11. Skeleton Screens — Admin Portal: Admissions Workflow</w:t>
            </w:r>
            <w:r>
              <w:rPr>
                <w:noProof/>
              </w:rPr>
              <w:tab/>
            </w:r>
            <w:r>
              <w:rPr>
                <w:noProof/>
              </w:rPr>
              <w:fldChar w:fldCharType="begin"/>
            </w:r>
            <w:r>
              <w:rPr>
                <w:noProof/>
              </w:rPr>
              <w:instrText xml:space="preserve"> PAGEREF _Toc239104659 \h </w:instrText>
            </w:r>
            <w:r>
              <w:rPr>
                <w:noProof/>
              </w:rPr>
            </w:r>
            <w:r>
              <w:rPr>
                <w:noProof/>
              </w:rPr>
              <w:fldChar w:fldCharType="separate"/>
            </w:r>
            <w:r>
              <w:rPr>
                <w:noProof/>
              </w:rPr>
              <w:t>1</w:t>
            </w:r>
            <w:r>
              <w:rPr>
                <w:noProof/>
              </w:rPr>
              <w:fldChar w:fldCharType="end"/>
            </w:r>
          </w:hyperlink>
        </w:p>
        <w:p w14:paraId="432E7925" w14:textId="77777777" w:rsidR="000D4C00" w:rsidRDefault="000D4C00">
          <w:pPr>
            <w:pStyle w:val="TOC1"/>
            <w:tabs>
              <w:tab w:val="right" w:leader="dot" w:pos="14390"/>
            </w:tabs>
            <w:rPr>
              <w:noProof/>
            </w:rPr>
          </w:pPr>
          <w:hyperlink w:anchor="_Toc239104660" w:history="1">
            <w:r w:rsidRPr="00307B01">
              <w:rPr>
                <w:rStyle w:val="Hyperlink"/>
                <w:noProof/>
              </w:rPr>
              <w:t>12. Notes for the Team &amp; How to Extend This File</w:t>
            </w:r>
            <w:r>
              <w:rPr>
                <w:noProof/>
              </w:rPr>
              <w:tab/>
            </w:r>
            <w:r>
              <w:rPr>
                <w:noProof/>
              </w:rPr>
              <w:fldChar w:fldCharType="begin"/>
            </w:r>
            <w:r>
              <w:rPr>
                <w:noProof/>
              </w:rPr>
              <w:instrText xml:space="preserve"> PAGEREF _Toc239104660 \h </w:instrText>
            </w:r>
            <w:r>
              <w:rPr>
                <w:noProof/>
              </w:rPr>
            </w:r>
            <w:r>
              <w:rPr>
                <w:noProof/>
              </w:rPr>
              <w:fldChar w:fldCharType="separate"/>
            </w:r>
            <w:r>
              <w:rPr>
                <w:noProof/>
              </w:rPr>
              <w:t>1</w:t>
            </w:r>
            <w:r>
              <w:rPr>
                <w:noProof/>
              </w:rPr>
              <w:fldChar w:fldCharType="end"/>
            </w:r>
          </w:hyperlink>
        </w:p>
        <w:p w14:paraId="68EA5509" w14:textId="77777777" w:rsidR="00F47320" w:rsidRDefault="00000000">
          <w:r>
            <w:fldChar w:fldCharType="end"/>
          </w:r>
        </w:p>
      </w:sdtContent>
    </w:sdt>
    <w:p w14:paraId="00CD16E3" w14:textId="77777777" w:rsidR="00F47320" w:rsidRDefault="00000000">
      <w:r>
        <w:br w:type="page"/>
      </w:r>
    </w:p>
    <w:p w14:paraId="56F3A30F" w14:textId="77777777" w:rsidR="00F47320" w:rsidRDefault="00000000">
      <w:pPr>
        <w:pStyle w:val="Heading1"/>
      </w:pPr>
      <w:bookmarkStart w:id="1" w:name="_Toc239104634"/>
      <w:r>
        <w:lastRenderedPageBreak/>
        <w:t>1. Purpose, Scope &amp; How to Use This File</w:t>
      </w:r>
      <w:bookmarkEnd w:id="1"/>
    </w:p>
    <w:p w14:paraId="5BC350D0" w14:textId="77777777" w:rsidR="00F47320" w:rsidRDefault="00000000">
      <w:pPr>
        <w:spacing w:after="160" w:line="276" w:lineRule="auto"/>
      </w:pPr>
      <w:r>
        <w:t>This document is a customisable, illustrated companion to the team's System Design, Interfaces &amp; Skeleton Screens document and the Module 0 — User Management specification. It translates the agreed functional requirements, process flows and API contract into a single visual blueprint: an improved public-catalogue information architecture, a system architecture diagram, a conceptual data model, and a full set of annotated skeleton screens covering every accredited role, not only the System Administrator.</w:t>
      </w:r>
    </w:p>
    <w:p w14:paraId="6F00231C" w14:textId="77777777" w:rsidR="00F47320" w:rsidRDefault="00000000">
      <w:pPr>
        <w:spacing w:after="160" w:line="276" w:lineRule="auto"/>
      </w:pPr>
      <w:r>
        <w:t>Every diagram in this file was generated as an editable figure and embedded as an image so the whole document can be revised in Microsoft Word: headings use Word's built-in heading styles (so the Table of Contents above updates automatically — right-click it and choose “Update Field” after any edits), tables can be extended with new rows, and captions reference the functional (FR), non-functional (NFR) and security (SEC) requirement codes they satisfy so any change can be traced back to its source requirement.</w:t>
      </w:r>
    </w:p>
    <w:tbl>
      <w:tblPr>
        <w:tblW w:w="5000" w:type="pct"/>
        <w:tblBorders>
          <w:top w:val="single" w:sz="4" w:space="0" w:color="C79A2B"/>
          <w:left w:val="single" w:sz="4" w:space="0" w:color="C79A2B"/>
          <w:bottom w:val="single" w:sz="4" w:space="0" w:color="C79A2B"/>
          <w:right w:val="single" w:sz="4" w:space="0" w:color="C79A2B"/>
          <w:insideH w:val="single" w:sz="4" w:space="0" w:color="C79A2B"/>
          <w:insideV w:val="single" w:sz="4" w:space="0" w:color="C79A2B"/>
        </w:tblBorders>
        <w:tblCellMar>
          <w:left w:w="10" w:type="dxa"/>
          <w:right w:w="10" w:type="dxa"/>
        </w:tblCellMar>
        <w:tblLook w:val="04A0" w:firstRow="1" w:lastRow="0" w:firstColumn="1" w:lastColumn="0" w:noHBand="0" w:noVBand="1"/>
      </w:tblPr>
      <w:tblGrid>
        <w:gridCol w:w="14390"/>
      </w:tblGrid>
      <w:tr w:rsidR="00F47320" w14:paraId="5BE117CF" w14:textId="77777777">
        <w:tc>
          <w:tcPr>
            <w:tcW w:w="0" w:type="auto"/>
            <w:shd w:val="clear" w:color="auto" w:fill="FFF8EA"/>
            <w:tcMar>
              <w:top w:w="120" w:type="dxa"/>
              <w:left w:w="160" w:type="dxa"/>
              <w:bottom w:w="120" w:type="dxa"/>
              <w:right w:w="160" w:type="dxa"/>
            </w:tcMar>
          </w:tcPr>
          <w:p w14:paraId="734FEA6C" w14:textId="77777777" w:rsidR="00F47320" w:rsidRDefault="00000000">
            <w:r>
              <w:rPr>
                <w:i/>
                <w:iCs/>
                <w:color w:val="8A6A16"/>
                <w:sz w:val="20"/>
                <w:szCs w:val="20"/>
              </w:rPr>
              <w:t>To customise: replace placeholder names/dates on the cover page, edit any heading or paragraph directly, and if you change a diagram, regenerate it from the source files the team maintains and re-insert the image at the same position. Tables (API contract, roles, permissions) are plain Word tables — add or remove rows as the design evolves.</w:t>
            </w:r>
          </w:p>
        </w:tc>
      </w:tr>
    </w:tbl>
    <w:p w14:paraId="655B53A9" w14:textId="77777777" w:rsidR="00F47320" w:rsidRDefault="00000000">
      <w:pPr>
        <w:pStyle w:val="Heading2"/>
      </w:pPr>
      <w:bookmarkStart w:id="2" w:name="_Toc239104635"/>
      <w:r>
        <w:t>1.1 What is new in this edition</w:t>
      </w:r>
      <w:bookmarkEnd w:id="2"/>
    </w:p>
    <w:p w14:paraId="7BA57712" w14:textId="77777777" w:rsidR="00F47320" w:rsidRDefault="00000000">
      <w:pPr>
        <w:pStyle w:val="ListParagraph"/>
        <w:numPr>
          <w:ilvl w:val="0"/>
          <w:numId w:val="1"/>
        </w:numPr>
        <w:spacing w:after="80"/>
      </w:pPr>
      <w:r>
        <w:t>A benchmarked, improved information architecture for the public programme catalogue (Section 2), designed against Kampala International University's catalogue-view page and against Kyambogo University's current, unfiltered undergraduate-programmes listing.</w:t>
      </w:r>
    </w:p>
    <w:p w14:paraId="15D5F756" w14:textId="77777777" w:rsidR="00F47320" w:rsidRDefault="00000000">
      <w:pPr>
        <w:pStyle w:val="ListParagraph"/>
        <w:numPr>
          <w:ilvl w:val="0"/>
          <w:numId w:val="1"/>
        </w:numPr>
        <w:spacing w:after="80"/>
      </w:pPr>
      <w:r>
        <w:t>A redrawn, single-source system architecture and entity-relationship diagram (Sections 3–4).</w:t>
      </w:r>
    </w:p>
    <w:p w14:paraId="4C7E5337" w14:textId="77777777" w:rsidR="00F47320" w:rsidRDefault="00000000">
      <w:pPr>
        <w:pStyle w:val="ListParagraph"/>
        <w:numPr>
          <w:ilvl w:val="0"/>
          <w:numId w:val="1"/>
        </w:numPr>
        <w:spacing w:after="80"/>
      </w:pPr>
      <w:r>
        <w:t>A complete skeleton-screen set covering all six accredited roles — System Administrator, Dean, HOD, Programme Coordinator, Academic Registrar and Admissions Officer — not only the System Administrator screens shown in the original design pass (Sections 7–11).</w:t>
      </w:r>
    </w:p>
    <w:p w14:paraId="254B4EEE" w14:textId="77777777" w:rsidR="00F47320" w:rsidRDefault="00000000">
      <w:pPr>
        <w:pStyle w:val="Heading2"/>
      </w:pPr>
      <w:bookmarkStart w:id="3" w:name="_Toc239104636"/>
      <w:r>
        <w:t>1.2 Related documents</w:t>
      </w:r>
      <w:bookmarkEnd w:id="3"/>
    </w:p>
    <w:p w14:paraId="551FD428" w14:textId="77777777" w:rsidR="00F47320" w:rsidRDefault="00000000">
      <w:pPr>
        <w:pStyle w:val="ListParagraph"/>
        <w:numPr>
          <w:ilvl w:val="0"/>
          <w:numId w:val="1"/>
        </w:numPr>
        <w:spacing w:after="80"/>
      </w:pPr>
      <w:r>
        <w:t>Kyambogo_PCS_SystemDesign.docx — the original system design, interfaces and skeleton-screens pass this file extends.</w:t>
      </w:r>
    </w:p>
    <w:p w14:paraId="411AD840" w14:textId="77777777" w:rsidR="00F47320" w:rsidRDefault="00000000">
      <w:pPr>
        <w:pStyle w:val="ListParagraph"/>
        <w:numPr>
          <w:ilvl w:val="0"/>
          <w:numId w:val="1"/>
        </w:numPr>
        <w:spacing w:after="80"/>
      </w:pPr>
      <w:r>
        <w:t>Kyambogo_PCS_Module0_UserManagement.docx — the authoritative source for the full functional, non-functional and security requirements (FR/NFR/SEC), process flows, and the permission/CRUD matrices summarised in this file.</w:t>
      </w:r>
    </w:p>
    <w:p w14:paraId="3DE6E14C" w14:textId="77777777" w:rsidR="00F47320" w:rsidRDefault="00000000">
      <w:pPr>
        <w:pStyle w:val="Heading1"/>
      </w:pPr>
      <w:bookmarkStart w:id="4" w:name="_Toc239104637"/>
      <w:r>
        <w:t>2. Programme Catalogue — Information Architecture Redesign</w:t>
      </w:r>
      <w:bookmarkEnd w:id="4"/>
    </w:p>
    <w:p w14:paraId="5D5DF67A" w14:textId="77777777" w:rsidR="00F47320" w:rsidRDefault="00000000">
      <w:pPr>
        <w:spacing w:after="160" w:line="276" w:lineRule="auto"/>
      </w:pPr>
      <w:r>
        <w:t>The public catalogue is the system's most-used surface — it is where every applicant's journey starts (P1.4/P1.5). Before finalising its layout, we benchmarked two live examples: Kyambogo University's current undergraduate-programmes page, and Kampala International University's programme catalogue, which uses a cleaner qualification-level entry point. The comparison below informed the information architecture proposed for this system, which combines the strongest ideas from both with capabilities neither site currently offers (live application-status, faculty browsing, and AI-assisted search).</w:t>
      </w:r>
    </w:p>
    <w:p w14:paraId="78C5864D" w14:textId="77777777" w:rsidR="00F47320" w:rsidRDefault="00000000">
      <w:pPr>
        <w:spacing w:before="120" w:after="80"/>
        <w:jc w:val="center"/>
      </w:pPr>
      <w:r>
        <w:rPr>
          <w:noProof/>
        </w:rPr>
        <w:lastRenderedPageBreak/>
        <w:drawing>
          <wp:inline distT="0" distB="0" distL="0" distR="0" wp14:anchorId="48C263A7" wp14:editId="6475D6FB">
            <wp:extent cx="8782050" cy="555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82050" cy="5553075"/>
                    </a:xfrm>
                    <a:prstGeom prst="rect">
                      <a:avLst/>
                    </a:prstGeom>
                  </pic:spPr>
                </pic:pic>
              </a:graphicData>
            </a:graphic>
          </wp:inline>
        </w:drawing>
      </w:r>
    </w:p>
    <w:p w14:paraId="4CBE2BF6" w14:textId="77777777" w:rsidR="00F47320" w:rsidRDefault="00000000">
      <w:pPr>
        <w:spacing w:after="200"/>
        <w:jc w:val="center"/>
      </w:pPr>
      <w:r>
        <w:rPr>
          <w:i/>
          <w:iCs/>
          <w:color w:val="595959"/>
          <w:sz w:val="18"/>
          <w:szCs w:val="18"/>
        </w:rPr>
        <w:t>Figure 1 — Catalogue information-architecture benchmark: Kyambogo University (as-is) vs. Kampala International University (reference) vs. the proposed Kyambogo PCS design.</w:t>
      </w:r>
    </w:p>
    <w:p w14:paraId="36A95D1A" w14:textId="77777777" w:rsidR="00F47320" w:rsidRDefault="00000000">
      <w:pPr>
        <w:pStyle w:val="Heading2"/>
      </w:pPr>
      <w:bookmarkStart w:id="5" w:name="_Toc239104638"/>
      <w:r>
        <w:t>2.1 What we kept from Kampala International University</w:t>
      </w:r>
      <w:bookmarkEnd w:id="5"/>
    </w:p>
    <w:p w14:paraId="1A657508" w14:textId="77777777" w:rsidR="00F47320" w:rsidRDefault="00000000">
      <w:pPr>
        <w:pStyle w:val="ListParagraph"/>
        <w:numPr>
          <w:ilvl w:val="0"/>
          <w:numId w:val="1"/>
        </w:numPr>
        <w:spacing w:after="80"/>
      </w:pPr>
      <w:r>
        <w:t>A clear, qualification-level landing point (Certificate / Diploma / Bachelor's / Postgraduate) so a first-time visitor immediately narrows 100+ programmes to a manageable set — KYU's current site offers no equivalent first filter.</w:t>
      </w:r>
    </w:p>
    <w:p w14:paraId="41476B6E" w14:textId="77777777" w:rsidR="00F47320" w:rsidRDefault="00000000">
      <w:pPr>
        <w:pStyle w:val="ListParagraph"/>
        <w:numPr>
          <w:ilvl w:val="0"/>
          <w:numId w:val="1"/>
        </w:numPr>
        <w:spacing w:after="80"/>
      </w:pPr>
      <w:r>
        <w:lastRenderedPageBreak/>
        <w:t>A card-based visual language rather than a dense HTML table, which is far more usable on the mobile devices most applicants use to browse.</w:t>
      </w:r>
    </w:p>
    <w:p w14:paraId="6BF1254A" w14:textId="77777777" w:rsidR="00F47320" w:rsidRDefault="00000000">
      <w:pPr>
        <w:pStyle w:val="Heading2"/>
      </w:pPr>
      <w:bookmarkStart w:id="6" w:name="_Toc239104639"/>
      <w:r>
        <w:t>2.2 What we improved beyond both sites</w:t>
      </w:r>
      <w:bookmarkEnd w:id="6"/>
    </w:p>
    <w:p w14:paraId="1D3068EB" w14:textId="77777777" w:rsidR="00F47320" w:rsidRDefault="00000000">
      <w:pPr>
        <w:pStyle w:val="ListParagraph"/>
        <w:numPr>
          <w:ilvl w:val="0"/>
          <w:numId w:val="1"/>
        </w:numPr>
        <w:spacing w:after="80"/>
      </w:pPr>
      <w:r>
        <w:t>Dual entry points: browse by qualification level (as KIU does) or by faculty/school (which neither site offers cleanly) — useful for a visitor who already knows they want to study, say, Engineering, but not yet which programme.</w:t>
      </w:r>
    </w:p>
    <w:p w14:paraId="6535BB89" w14:textId="77777777" w:rsidR="00F47320" w:rsidRDefault="00000000">
      <w:pPr>
        <w:pStyle w:val="ListParagraph"/>
        <w:numPr>
          <w:ilvl w:val="0"/>
          <w:numId w:val="1"/>
        </w:numPr>
        <w:spacing w:after="80"/>
      </w:pPr>
      <w:r>
        <w:t>A persistent keyword/free-text search across programme titles, careers and requirements, absent from both reference sites.</w:t>
      </w:r>
    </w:p>
    <w:p w14:paraId="59687180" w14:textId="77777777" w:rsidR="00F47320" w:rsidRDefault="00000000">
      <w:pPr>
        <w:pStyle w:val="ListParagraph"/>
        <w:numPr>
          <w:ilvl w:val="0"/>
          <w:numId w:val="1"/>
        </w:numPr>
        <w:spacing w:after="80"/>
      </w:pPr>
      <w:r>
        <w:t>Live application-status badges (Applications Open, Closing Soon, Applications Closed) driven directly by Module 2's calls-for-application data (FR2.6), so the catalogue never shows a stale “Apply” option for a closed intake — a gap in both KYU's and KIU's current listings.</w:t>
      </w:r>
    </w:p>
    <w:p w14:paraId="16D72993" w14:textId="77777777" w:rsidR="00F47320" w:rsidRDefault="00000000">
      <w:pPr>
        <w:pStyle w:val="ListParagraph"/>
        <w:numPr>
          <w:ilvl w:val="0"/>
          <w:numId w:val="1"/>
        </w:numPr>
        <w:spacing w:after="80"/>
      </w:pPr>
      <w:r>
        <w:t>An embedded AI assistant (Module 3) for programme Q&amp;A, side-by-side comparison and indicative eligibility checking, docked on every catalogue page — a capability neither benchmarked site has.</w:t>
      </w:r>
    </w:p>
    <w:p w14:paraId="5762995C" w14:textId="77777777" w:rsidR="00F47320" w:rsidRDefault="00000000">
      <w:pPr>
        <w:pStyle w:val="Heading2"/>
      </w:pPr>
      <w:bookmarkStart w:id="7" w:name="_Toc239104640"/>
      <w:r>
        <w:t>2.3 Proposed site map</w:t>
      </w:r>
      <w:bookmarkEnd w:id="7"/>
    </w:p>
    <w:p w14:paraId="7CA237A8" w14:textId="77777777" w:rsidR="00F47320" w:rsidRDefault="00000000">
      <w:pPr>
        <w:spacing w:after="160" w:line="276" w:lineRule="auto"/>
      </w:pPr>
      <w:r>
        <w:t>The structure below keeps every programme reachable within two clicks of the home page, whichever entry point (level, faculty, or search) the visitor chooses.</w:t>
      </w:r>
    </w:p>
    <w:p w14:paraId="763E350B" w14:textId="77777777" w:rsidR="00F47320" w:rsidRDefault="00000000">
      <w:pPr>
        <w:spacing w:before="120" w:after="80"/>
        <w:jc w:val="center"/>
      </w:pPr>
      <w:r>
        <w:rPr>
          <w:noProof/>
        </w:rPr>
        <w:lastRenderedPageBreak/>
        <w:drawing>
          <wp:inline distT="0" distB="0" distL="0" distR="0" wp14:anchorId="17C548CE" wp14:editId="0686D6B7">
            <wp:extent cx="8782050" cy="4905375"/>
            <wp:effectExtent l="0" t="0" r="0" b="0"/>
            <wp:docPr id="1457256276" name="Picture 145725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82050" cy="4905375"/>
                    </a:xfrm>
                    <a:prstGeom prst="rect">
                      <a:avLst/>
                    </a:prstGeom>
                  </pic:spPr>
                </pic:pic>
              </a:graphicData>
            </a:graphic>
          </wp:inline>
        </w:drawing>
      </w:r>
    </w:p>
    <w:p w14:paraId="4B85E181" w14:textId="77777777" w:rsidR="00F47320" w:rsidRDefault="00000000">
      <w:pPr>
        <w:spacing w:after="200"/>
        <w:jc w:val="center"/>
      </w:pPr>
      <w:r>
        <w:rPr>
          <w:i/>
          <w:iCs/>
          <w:color w:val="595959"/>
          <w:sz w:val="18"/>
          <w:szCs w:val="18"/>
        </w:rPr>
        <w:t>Figure 2 — Proposed public catalogue site map. Implements P1.4/P1.5, FR1.11–FR1.14, and the Apply Now redirect (P2.6).</w:t>
      </w:r>
    </w:p>
    <w:p w14:paraId="6A28EB1A" w14:textId="77777777" w:rsidR="00F47320" w:rsidRDefault="00000000">
      <w:pPr>
        <w:pStyle w:val="Heading1"/>
      </w:pPr>
      <w:bookmarkStart w:id="8" w:name="_Toc239104641"/>
      <w:r>
        <w:t>3. System Architecture</w:t>
      </w:r>
      <w:bookmarkEnd w:id="8"/>
    </w:p>
    <w:p w14:paraId="3ED02B19" w14:textId="77777777" w:rsidR="00F47320" w:rsidRDefault="00000000">
      <w:pPr>
        <w:spacing w:after="160" w:line="276" w:lineRule="auto"/>
      </w:pPr>
      <w:r>
        <w:t>The system is layered so that every request — whether from the public catalogue or the admin portal — passes through the same authentication, authorization and audit-logging layer before reaching a module. This directly implements the requirement that Module 0 “underpins every other module” and that role-based access control is enforced server-side, not only in the UI (SEC5.1).</w:t>
      </w:r>
    </w:p>
    <w:p w14:paraId="53123213" w14:textId="77777777" w:rsidR="00F47320" w:rsidRDefault="00000000">
      <w:pPr>
        <w:spacing w:before="120" w:after="80"/>
        <w:jc w:val="center"/>
      </w:pPr>
      <w:r>
        <w:rPr>
          <w:noProof/>
        </w:rPr>
        <w:lastRenderedPageBreak/>
        <w:drawing>
          <wp:inline distT="0" distB="0" distL="0" distR="0" wp14:anchorId="7DE7CFB7" wp14:editId="4118AA3F">
            <wp:extent cx="8963025" cy="5667375"/>
            <wp:effectExtent l="0" t="0" r="0" b="0"/>
            <wp:docPr id="2000334930" name="Picture 200033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963025" cy="5667375"/>
                    </a:xfrm>
                    <a:prstGeom prst="rect">
                      <a:avLst/>
                    </a:prstGeom>
                  </pic:spPr>
                </pic:pic>
              </a:graphicData>
            </a:graphic>
          </wp:inline>
        </w:drawing>
      </w:r>
    </w:p>
    <w:p w14:paraId="7C17F47E" w14:textId="77777777" w:rsidR="00F47320" w:rsidRDefault="00000000">
      <w:pPr>
        <w:spacing w:after="200"/>
        <w:jc w:val="center"/>
      </w:pPr>
      <w:r>
        <w:rPr>
          <w:i/>
          <w:iCs/>
          <w:color w:val="595959"/>
          <w:sz w:val="18"/>
          <w:szCs w:val="18"/>
        </w:rPr>
        <w:t>Figure 3 — High-level layered architecture: client, gateway, Module 0 middleware, application modules, data layer and supporting services.</w:t>
      </w:r>
    </w:p>
    <w:p w14:paraId="3E0B6DB3" w14:textId="77777777" w:rsidR="00F47320" w:rsidRDefault="00000000">
      <w:pPr>
        <w:pStyle w:val="Heading2"/>
      </w:pPr>
      <w:bookmarkStart w:id="9" w:name="_Toc239104642"/>
      <w:r>
        <w:t>3.1 Key architectural decisions</w:t>
      </w:r>
      <w:bookmarkEnd w:id="9"/>
    </w:p>
    <w:p w14:paraId="577C4378" w14:textId="77777777" w:rsidR="00F47320" w:rsidRDefault="00000000">
      <w:pPr>
        <w:pStyle w:val="ListParagraph"/>
        <w:numPr>
          <w:ilvl w:val="0"/>
          <w:numId w:val="1"/>
        </w:numPr>
        <w:spacing w:after="80"/>
      </w:pPr>
      <w:r>
        <w:lastRenderedPageBreak/>
        <w:t>Two SPAs, one API. The public catalogue and the admin portal are separate React applications so the much larger admin surface (six roles, dozens of screens) is never shipped to anonymous applicants — both consume the same versioned Laravel API.</w:t>
      </w:r>
    </w:p>
    <w:p w14:paraId="55352B75" w14:textId="77777777" w:rsidR="00F47320" w:rsidRDefault="00000000">
      <w:pPr>
        <w:pStyle w:val="ListParagraph"/>
        <w:numPr>
          <w:ilvl w:val="0"/>
          <w:numId w:val="1"/>
        </w:numPr>
        <w:spacing w:after="80"/>
      </w:pPr>
      <w:r>
        <w:t>Module 0 as middleware, not just a module. Authentication (Sanctum), RBAC (Policies/Gates) and audit logging (Model Observers) are cross-cutting concerns applied to every route, matching the requirement that the System Administrator's own account — and every other account — is governed by the same rules.</w:t>
      </w:r>
    </w:p>
    <w:p w14:paraId="73D111AD" w14:textId="77777777" w:rsidR="00F47320" w:rsidRDefault="00000000">
      <w:pPr>
        <w:pStyle w:val="ListParagraph"/>
        <w:numPr>
          <w:ilvl w:val="0"/>
          <w:numId w:val="1"/>
        </w:numPr>
        <w:spacing w:after="80"/>
      </w:pPr>
      <w:r>
        <w:t>Independent deployability (NFR5.3). Modules 0–3 are organised as separate Laravel modules/service providers sharing one database in the initial deployment, so a Module 3 (AI) change does not require redeploying Module 1 or 2.</w:t>
      </w:r>
    </w:p>
    <w:p w14:paraId="36A00273" w14:textId="77777777" w:rsidR="00F47320" w:rsidRDefault="00000000">
      <w:pPr>
        <w:pStyle w:val="ListParagraph"/>
        <w:numPr>
          <w:ilvl w:val="0"/>
          <w:numId w:val="1"/>
        </w:numPr>
        <w:spacing w:after="80"/>
      </w:pPr>
      <w:r>
        <w:t>Defence in depth at the gateway. Rate limiting and CAPTCHA sit in front of login, OTP and AI endpoints (SEC10.1/SEC10.2); security headers (CSP, HSTS, X-Frame-Options) are set on every response (SEC8.2).</w:t>
      </w:r>
    </w:p>
    <w:p w14:paraId="5FD6ECFC" w14:textId="22AE0567" w:rsidR="000D4C00" w:rsidRDefault="000D4C00">
      <w:pPr>
        <w:pStyle w:val="ListParagraph"/>
        <w:numPr>
          <w:ilvl w:val="0"/>
          <w:numId w:val="1"/>
        </w:numPr>
        <w:spacing w:after="80"/>
      </w:pPr>
      <w:r w:rsidRPr="000D4C00">
        <w:t>Ky design system. All admin screens are built from one reusable component kit (buttons, fields, modals, confirms, toasts, empty/skeleton states, stat cards, countdowns); brand = KYU blue #1B5EA9, orange #F8B13A, dark-navy sidebar; real KYU data (motto, faculties/departments, apply-portal URL) used throughout.</w:t>
      </w:r>
    </w:p>
    <w:p w14:paraId="3871654C" w14:textId="77777777" w:rsidR="000D4C00" w:rsidRPr="000D4C00" w:rsidRDefault="000D4C00" w:rsidP="000D4C00">
      <w:pPr>
        <w:pStyle w:val="ListParagraph"/>
        <w:numPr>
          <w:ilvl w:val="0"/>
          <w:numId w:val="1"/>
        </w:numPr>
      </w:pPr>
      <w:r w:rsidRPr="000D4C00">
        <w:t>RBAC architecture. A single navigation/permission configuration drives sidebar visibility plus a 403 route guard; dashboards are role-aware (each role gets its own stats, actions and focus panel; the audit trail is SysAdmin-only).</w:t>
      </w:r>
    </w:p>
    <w:p w14:paraId="28F7494C" w14:textId="77777777" w:rsidR="000D4C00" w:rsidRPr="000D4C00" w:rsidRDefault="000D4C00" w:rsidP="000D4C00">
      <w:pPr>
        <w:pStyle w:val="ListParagraph"/>
        <w:numPr>
          <w:ilvl w:val="0"/>
          <w:numId w:val="1"/>
        </w:numPr>
      </w:pPr>
      <w:r w:rsidRPr="000D4C00">
        <w:t>Data strategy. The prototype runs on mocks shaped exactly like /api/v1 responses; one services layer is the swap point; integration order = login/token → read programmes → write accounts → pipeline → calls.</w:t>
      </w:r>
    </w:p>
    <w:p w14:paraId="4BCAB233" w14:textId="77777777" w:rsidR="000D4C00" w:rsidRPr="000D4C00" w:rsidRDefault="000D4C00" w:rsidP="000D4C00">
      <w:pPr>
        <w:pStyle w:val="ListParagraph"/>
        <w:numPr>
          <w:ilvl w:val="0"/>
          <w:numId w:val="1"/>
        </w:numPr>
      </w:pPr>
      <w:r w:rsidRPr="000D4C00">
        <w:t>Status vocabulary (database contract). users active/pending/locked/suspended/inactive; programmes draft/submitted/hod-reviewed/published/rejected; calls draft/open/closed (+ derived closing-soon); staff permanent/temporary/part-time/contract; officer per-call permissions create/monitor/close.</w:t>
      </w:r>
    </w:p>
    <w:p w14:paraId="15FC2DDC" w14:textId="77777777" w:rsidR="000D4C00" w:rsidRDefault="000D4C00" w:rsidP="000D4C00">
      <w:pPr>
        <w:pStyle w:val="ListParagraph"/>
        <w:spacing w:after="80"/>
        <w:ind w:left="720"/>
      </w:pPr>
    </w:p>
    <w:p w14:paraId="338ABF22" w14:textId="77777777" w:rsidR="00F47320" w:rsidRDefault="00000000">
      <w:pPr>
        <w:pStyle w:val="Heading1"/>
      </w:pPr>
      <w:bookmarkStart w:id="10" w:name="_Toc239104643"/>
      <w:r>
        <w:t>4. Database Design</w:t>
      </w:r>
      <w:bookmarkEnd w:id="10"/>
    </w:p>
    <w:p w14:paraId="6CD34E85" w14:textId="77777777" w:rsidR="00F47320" w:rsidRDefault="00000000">
      <w:pPr>
        <w:spacing w:after="160" w:line="276" w:lineRule="auto"/>
      </w:pPr>
      <w:r>
        <w:t>The entity-relationship diagram below covers the entities Module 0 owns directly, plus the cross-module foreign keys it must enforce for referential integrity (NFR6.1). It is a conceptual model — the attribute-level physical schema (types, indexes, constraints) remains the Database &amp; Security lead's detailed deliverable, built on this structure.</w:t>
      </w:r>
    </w:p>
    <w:p w14:paraId="017835FD" w14:textId="77777777" w:rsidR="00F47320" w:rsidRDefault="00000000">
      <w:pPr>
        <w:spacing w:before="120" w:after="80"/>
        <w:jc w:val="center"/>
      </w:pPr>
      <w:r>
        <w:rPr>
          <w:noProof/>
        </w:rPr>
        <w:lastRenderedPageBreak/>
        <w:drawing>
          <wp:inline distT="0" distB="0" distL="0" distR="0" wp14:anchorId="6A481C02" wp14:editId="6B6772DB">
            <wp:extent cx="8963025" cy="6191250"/>
            <wp:effectExtent l="0" t="0" r="0" b="0"/>
            <wp:docPr id="1376119248" name="Picture 137611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963025" cy="6191250"/>
                    </a:xfrm>
                    <a:prstGeom prst="rect">
                      <a:avLst/>
                    </a:prstGeom>
                  </pic:spPr>
                </pic:pic>
              </a:graphicData>
            </a:graphic>
          </wp:inline>
        </w:drawing>
      </w:r>
    </w:p>
    <w:p w14:paraId="7BBBCD26" w14:textId="77777777" w:rsidR="00F47320" w:rsidRDefault="00000000">
      <w:pPr>
        <w:spacing w:after="200"/>
        <w:jc w:val="center"/>
      </w:pPr>
      <w:r>
        <w:rPr>
          <w:i/>
          <w:iCs/>
          <w:color w:val="595959"/>
          <w:sz w:val="18"/>
          <w:szCs w:val="18"/>
        </w:rPr>
        <w:t>Figure 4 — Core entity-relationship diagram (conceptual).</w:t>
      </w:r>
    </w:p>
    <w:p w14:paraId="6EBA2B61" w14:textId="77777777" w:rsidR="00F47320" w:rsidRDefault="00000000">
      <w:pPr>
        <w:pStyle w:val="Heading2"/>
      </w:pPr>
      <w:bookmarkStart w:id="11" w:name="_Toc239104644"/>
      <w:r>
        <w:lastRenderedPageBreak/>
        <w:t>4.1 Entity notes</w:t>
      </w:r>
      <w:bookmarkEnd w:id="11"/>
    </w:p>
    <w:tbl>
      <w:tblPr>
        <w:tblW w:w="103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2856"/>
        <w:gridCol w:w="7444"/>
      </w:tblGrid>
      <w:tr w:rsidR="00F47320" w14:paraId="62EBC6C2" w14:textId="77777777">
        <w:trPr>
          <w:tblHeader/>
        </w:trPr>
        <w:tc>
          <w:tcPr>
            <w:tcW w:w="2600" w:type="dxa"/>
            <w:shd w:val="clear" w:color="auto" w:fill="122A4D"/>
            <w:tcMar>
              <w:top w:w="80" w:type="dxa"/>
              <w:left w:w="100" w:type="dxa"/>
              <w:bottom w:w="80" w:type="dxa"/>
              <w:right w:w="100" w:type="dxa"/>
            </w:tcMar>
            <w:vAlign w:val="center"/>
          </w:tcPr>
          <w:p w14:paraId="771F284A" w14:textId="77777777" w:rsidR="00F47320" w:rsidRDefault="00000000">
            <w:r>
              <w:rPr>
                <w:b/>
                <w:bCs/>
                <w:color w:val="FFFFFF"/>
                <w:sz w:val="17"/>
                <w:szCs w:val="17"/>
              </w:rPr>
              <w:t>Entity</w:t>
            </w:r>
          </w:p>
        </w:tc>
        <w:tc>
          <w:tcPr>
            <w:tcW w:w="7700" w:type="dxa"/>
            <w:shd w:val="clear" w:color="auto" w:fill="122A4D"/>
            <w:tcMar>
              <w:top w:w="80" w:type="dxa"/>
              <w:left w:w="100" w:type="dxa"/>
              <w:bottom w:w="80" w:type="dxa"/>
              <w:right w:w="100" w:type="dxa"/>
            </w:tcMar>
            <w:vAlign w:val="center"/>
          </w:tcPr>
          <w:p w14:paraId="0159890F" w14:textId="77777777" w:rsidR="00F47320" w:rsidRDefault="00000000">
            <w:r>
              <w:rPr>
                <w:b/>
                <w:bCs/>
                <w:color w:val="FFFFFF"/>
                <w:sz w:val="17"/>
                <w:szCs w:val="17"/>
              </w:rPr>
              <w:t>Notes</w:t>
            </w:r>
          </w:p>
        </w:tc>
      </w:tr>
      <w:tr w:rsidR="00F47320" w14:paraId="2F8DCF97" w14:textId="77777777">
        <w:tc>
          <w:tcPr>
            <w:tcW w:w="2600" w:type="dxa"/>
            <w:shd w:val="clear" w:color="auto" w:fill="FFFFFF"/>
            <w:tcMar>
              <w:top w:w="80" w:type="dxa"/>
              <w:left w:w="100" w:type="dxa"/>
              <w:bottom w:w="80" w:type="dxa"/>
              <w:right w:w="100" w:type="dxa"/>
            </w:tcMar>
            <w:vAlign w:val="center"/>
          </w:tcPr>
          <w:p w14:paraId="0A34F72B" w14:textId="77777777" w:rsidR="00F47320" w:rsidRDefault="00000000">
            <w:r>
              <w:rPr>
                <w:sz w:val="17"/>
                <w:szCs w:val="17"/>
              </w:rPr>
              <w:t>users</w:t>
            </w:r>
          </w:p>
        </w:tc>
        <w:tc>
          <w:tcPr>
            <w:tcW w:w="7700" w:type="dxa"/>
            <w:shd w:val="clear" w:color="auto" w:fill="FFFFFF"/>
            <w:tcMar>
              <w:top w:w="80" w:type="dxa"/>
              <w:left w:w="100" w:type="dxa"/>
              <w:bottom w:w="80" w:type="dxa"/>
              <w:right w:w="100" w:type="dxa"/>
            </w:tcMar>
            <w:vAlign w:val="center"/>
          </w:tcPr>
          <w:p w14:paraId="2CFAE0C6" w14:textId="77777777" w:rsidR="00F47320" w:rsidRDefault="00000000">
            <w:r>
              <w:rPr>
                <w:sz w:val="17"/>
                <w:szCs w:val="17"/>
              </w:rPr>
              <w:t>Every accredited account (SysAdmin → Dean → HOD → Coordinator, Registrar → Officer). One role per account (FR0.3). Self-referencing created_by for delegation lineage.</w:t>
            </w:r>
          </w:p>
        </w:tc>
      </w:tr>
      <w:tr w:rsidR="00F47320" w14:paraId="6C96E480" w14:textId="77777777">
        <w:tc>
          <w:tcPr>
            <w:tcW w:w="2600" w:type="dxa"/>
            <w:shd w:val="clear" w:color="auto" w:fill="F4F5F7"/>
            <w:tcMar>
              <w:top w:w="80" w:type="dxa"/>
              <w:left w:w="100" w:type="dxa"/>
              <w:bottom w:w="80" w:type="dxa"/>
              <w:right w:w="100" w:type="dxa"/>
            </w:tcMar>
            <w:vAlign w:val="center"/>
          </w:tcPr>
          <w:p w14:paraId="6E61AE84" w14:textId="77777777" w:rsidR="00F47320" w:rsidRDefault="00000000">
            <w:r>
              <w:rPr>
                <w:sz w:val="17"/>
                <w:szCs w:val="17"/>
              </w:rPr>
              <w:t>roles</w:t>
            </w:r>
          </w:p>
        </w:tc>
        <w:tc>
          <w:tcPr>
            <w:tcW w:w="7700" w:type="dxa"/>
            <w:shd w:val="clear" w:color="auto" w:fill="F4F5F7"/>
            <w:tcMar>
              <w:top w:w="80" w:type="dxa"/>
              <w:left w:w="100" w:type="dxa"/>
              <w:bottom w:w="80" w:type="dxa"/>
              <w:right w:w="100" w:type="dxa"/>
            </w:tcMar>
            <w:vAlign w:val="center"/>
          </w:tcPr>
          <w:p w14:paraId="3470F5EA" w14:textId="77777777" w:rsidR="00F47320" w:rsidRDefault="00000000">
            <w:r>
              <w:rPr>
                <w:sz w:val="17"/>
                <w:szCs w:val="17"/>
              </w:rPr>
              <w:t>The six accredited roles and their permission sets; editable only by SysAdmin (FR0.13).</w:t>
            </w:r>
          </w:p>
        </w:tc>
      </w:tr>
      <w:tr w:rsidR="00F47320" w14:paraId="2A05AB0B" w14:textId="77777777">
        <w:tc>
          <w:tcPr>
            <w:tcW w:w="2600" w:type="dxa"/>
            <w:shd w:val="clear" w:color="auto" w:fill="FFFFFF"/>
            <w:tcMar>
              <w:top w:w="80" w:type="dxa"/>
              <w:left w:w="100" w:type="dxa"/>
              <w:bottom w:w="80" w:type="dxa"/>
              <w:right w:w="100" w:type="dxa"/>
            </w:tcMar>
            <w:vAlign w:val="center"/>
          </w:tcPr>
          <w:p w14:paraId="73C9022D" w14:textId="77777777" w:rsidR="00F47320" w:rsidRDefault="00000000">
            <w:r>
              <w:rPr>
                <w:sz w:val="17"/>
                <w:szCs w:val="17"/>
              </w:rPr>
              <w:t>faculties / departments</w:t>
            </w:r>
          </w:p>
        </w:tc>
        <w:tc>
          <w:tcPr>
            <w:tcW w:w="7700" w:type="dxa"/>
            <w:shd w:val="clear" w:color="auto" w:fill="FFFFFF"/>
            <w:tcMar>
              <w:top w:w="80" w:type="dxa"/>
              <w:left w:w="100" w:type="dxa"/>
              <w:bottom w:w="80" w:type="dxa"/>
              <w:right w:w="100" w:type="dxa"/>
            </w:tcMar>
            <w:vAlign w:val="center"/>
          </w:tcPr>
          <w:p w14:paraId="016565F9" w14:textId="77777777" w:rsidR="00F47320" w:rsidRDefault="00000000">
            <w:r>
              <w:rPr>
                <w:sz w:val="17"/>
                <w:szCs w:val="17"/>
              </w:rPr>
              <w:t>Academic units; a faculty has a Dean, a department has an HOD, scoping every query beneath them (SEC5.2).</w:t>
            </w:r>
          </w:p>
        </w:tc>
      </w:tr>
      <w:tr w:rsidR="00F47320" w14:paraId="41015DB0" w14:textId="77777777">
        <w:tc>
          <w:tcPr>
            <w:tcW w:w="2600" w:type="dxa"/>
            <w:shd w:val="clear" w:color="auto" w:fill="F4F5F7"/>
            <w:tcMar>
              <w:top w:w="80" w:type="dxa"/>
              <w:left w:w="100" w:type="dxa"/>
              <w:bottom w:w="80" w:type="dxa"/>
              <w:right w:w="100" w:type="dxa"/>
            </w:tcMar>
            <w:vAlign w:val="center"/>
          </w:tcPr>
          <w:p w14:paraId="367F9792" w14:textId="77777777" w:rsidR="00F47320" w:rsidRDefault="00000000">
            <w:r>
              <w:rPr>
                <w:sz w:val="17"/>
                <w:szCs w:val="17"/>
              </w:rPr>
              <w:t>programmes</w:t>
            </w:r>
          </w:p>
        </w:tc>
        <w:tc>
          <w:tcPr>
            <w:tcW w:w="7700" w:type="dxa"/>
            <w:shd w:val="clear" w:color="auto" w:fill="F4F5F7"/>
            <w:tcMar>
              <w:top w:w="80" w:type="dxa"/>
              <w:left w:w="100" w:type="dxa"/>
              <w:bottom w:w="80" w:type="dxa"/>
              <w:right w:w="100" w:type="dxa"/>
            </w:tcMar>
            <w:vAlign w:val="center"/>
          </w:tcPr>
          <w:p w14:paraId="57E68176" w14:textId="77777777" w:rsidR="00F47320" w:rsidRDefault="00000000">
            <w:r>
              <w:rPr>
                <w:sz w:val="17"/>
                <w:szCs w:val="17"/>
              </w:rPr>
              <w:t>Standardised metadata record per catalogue entry, plus a pgvector embedding column for Module 3 semantic search.</w:t>
            </w:r>
          </w:p>
        </w:tc>
      </w:tr>
      <w:tr w:rsidR="00F47320" w14:paraId="21F31A97" w14:textId="77777777">
        <w:tc>
          <w:tcPr>
            <w:tcW w:w="2600" w:type="dxa"/>
            <w:shd w:val="clear" w:color="auto" w:fill="FFFFFF"/>
            <w:tcMar>
              <w:top w:w="80" w:type="dxa"/>
              <w:left w:w="100" w:type="dxa"/>
              <w:bottom w:w="80" w:type="dxa"/>
              <w:right w:w="100" w:type="dxa"/>
            </w:tcMar>
            <w:vAlign w:val="center"/>
          </w:tcPr>
          <w:p w14:paraId="6C741043" w14:textId="77777777" w:rsidR="00F47320" w:rsidRDefault="00000000">
            <w:r>
              <w:rPr>
                <w:sz w:val="17"/>
                <w:szCs w:val="17"/>
              </w:rPr>
              <w:t>programme_coordinator_assignments</w:t>
            </w:r>
          </w:p>
        </w:tc>
        <w:tc>
          <w:tcPr>
            <w:tcW w:w="7700" w:type="dxa"/>
            <w:shd w:val="clear" w:color="auto" w:fill="FFFFFF"/>
            <w:tcMar>
              <w:top w:w="80" w:type="dxa"/>
              <w:left w:w="100" w:type="dxa"/>
              <w:bottom w:w="80" w:type="dxa"/>
              <w:right w:w="100" w:type="dxa"/>
            </w:tcMar>
            <w:vAlign w:val="center"/>
          </w:tcPr>
          <w:p w14:paraId="3BA0C6B0" w14:textId="77777777" w:rsidR="00F47320" w:rsidRDefault="00000000">
            <w:r>
              <w:rPr>
                <w:sz w:val="17"/>
                <w:szCs w:val="17"/>
              </w:rPr>
              <w:t>Join table: which Coordinator owns which programme(s), for what duration, and whether prior review is required.</w:t>
            </w:r>
          </w:p>
        </w:tc>
      </w:tr>
      <w:tr w:rsidR="00F47320" w14:paraId="4F8E56CD" w14:textId="77777777">
        <w:tc>
          <w:tcPr>
            <w:tcW w:w="2600" w:type="dxa"/>
            <w:shd w:val="clear" w:color="auto" w:fill="F4F5F7"/>
            <w:tcMar>
              <w:top w:w="80" w:type="dxa"/>
              <w:left w:w="100" w:type="dxa"/>
              <w:bottom w:w="80" w:type="dxa"/>
              <w:right w:w="100" w:type="dxa"/>
            </w:tcMar>
            <w:vAlign w:val="center"/>
          </w:tcPr>
          <w:p w14:paraId="064FE5BB" w14:textId="77777777" w:rsidR="00F47320" w:rsidRDefault="00000000">
            <w:r>
              <w:rPr>
                <w:sz w:val="17"/>
                <w:szCs w:val="17"/>
              </w:rPr>
              <w:t>calls_for_application</w:t>
            </w:r>
          </w:p>
        </w:tc>
        <w:tc>
          <w:tcPr>
            <w:tcW w:w="7700" w:type="dxa"/>
            <w:shd w:val="clear" w:color="auto" w:fill="F4F5F7"/>
            <w:tcMar>
              <w:top w:w="80" w:type="dxa"/>
              <w:left w:w="100" w:type="dxa"/>
              <w:bottom w:w="80" w:type="dxa"/>
              <w:right w:w="100" w:type="dxa"/>
            </w:tcMar>
            <w:vAlign w:val="center"/>
          </w:tcPr>
          <w:p w14:paraId="422CE65D" w14:textId="77777777" w:rsidR="00F47320" w:rsidRDefault="00000000">
            <w:r>
              <w:rPr>
                <w:sz w:val="17"/>
                <w:szCs w:val="17"/>
              </w:rPr>
              <w:t>One row per intake; drives the Applications Open/Closing Soon/Closed state shown on the programme page.</w:t>
            </w:r>
          </w:p>
        </w:tc>
      </w:tr>
      <w:tr w:rsidR="00F47320" w14:paraId="2D027F7F" w14:textId="77777777">
        <w:tc>
          <w:tcPr>
            <w:tcW w:w="2600" w:type="dxa"/>
            <w:shd w:val="clear" w:color="auto" w:fill="FFFFFF"/>
            <w:tcMar>
              <w:top w:w="80" w:type="dxa"/>
              <w:left w:w="100" w:type="dxa"/>
              <w:bottom w:w="80" w:type="dxa"/>
              <w:right w:w="100" w:type="dxa"/>
            </w:tcMar>
            <w:vAlign w:val="center"/>
          </w:tcPr>
          <w:p w14:paraId="22A4C839" w14:textId="77777777" w:rsidR="00F47320" w:rsidRDefault="00000000">
            <w:r>
              <w:rPr>
                <w:sz w:val="17"/>
                <w:szCs w:val="17"/>
              </w:rPr>
              <w:t>admissions_officer_assignments</w:t>
            </w:r>
          </w:p>
        </w:tc>
        <w:tc>
          <w:tcPr>
            <w:tcW w:w="7700" w:type="dxa"/>
            <w:shd w:val="clear" w:color="auto" w:fill="FFFFFF"/>
            <w:tcMar>
              <w:top w:w="80" w:type="dxa"/>
              <w:left w:w="100" w:type="dxa"/>
              <w:bottom w:w="80" w:type="dxa"/>
              <w:right w:w="100" w:type="dxa"/>
            </w:tcMar>
            <w:vAlign w:val="center"/>
          </w:tcPr>
          <w:p w14:paraId="26A1ECB4" w14:textId="77777777" w:rsidR="00F47320" w:rsidRDefault="00000000">
            <w:r>
              <w:rPr>
                <w:sz w:val="17"/>
                <w:szCs w:val="17"/>
              </w:rPr>
              <w:t>Join table: which Officer may create/monitor/close which specific call(s).</w:t>
            </w:r>
          </w:p>
        </w:tc>
      </w:tr>
      <w:tr w:rsidR="00F47320" w14:paraId="5427552C" w14:textId="77777777">
        <w:tc>
          <w:tcPr>
            <w:tcW w:w="2600" w:type="dxa"/>
            <w:shd w:val="clear" w:color="auto" w:fill="F4F5F7"/>
            <w:tcMar>
              <w:top w:w="80" w:type="dxa"/>
              <w:left w:w="100" w:type="dxa"/>
              <w:bottom w:w="80" w:type="dxa"/>
              <w:right w:w="100" w:type="dxa"/>
            </w:tcMar>
            <w:vAlign w:val="center"/>
          </w:tcPr>
          <w:p w14:paraId="53E1F743" w14:textId="77777777" w:rsidR="00F47320" w:rsidRDefault="00000000">
            <w:r>
              <w:rPr>
                <w:sz w:val="17"/>
                <w:szCs w:val="17"/>
              </w:rPr>
              <w:t>audit_log</w:t>
            </w:r>
          </w:p>
        </w:tc>
        <w:tc>
          <w:tcPr>
            <w:tcW w:w="7700" w:type="dxa"/>
            <w:shd w:val="clear" w:color="auto" w:fill="F4F5F7"/>
            <w:tcMar>
              <w:top w:w="80" w:type="dxa"/>
              <w:left w:w="100" w:type="dxa"/>
              <w:bottom w:w="80" w:type="dxa"/>
              <w:right w:w="100" w:type="dxa"/>
            </w:tcMar>
            <w:vAlign w:val="center"/>
          </w:tcPr>
          <w:p w14:paraId="1ED7B429" w14:textId="77777777" w:rsidR="00F47320" w:rsidRDefault="00000000">
            <w:r>
              <w:rPr>
                <w:sz w:val="17"/>
                <w:szCs w:val="17"/>
              </w:rPr>
              <w:t>Append-only; every account, role, publish and admissions action is written here regardless of who performed it (FR0.14, SEC9.2).</w:t>
            </w:r>
          </w:p>
        </w:tc>
      </w:tr>
      <w:tr w:rsidR="00F47320" w14:paraId="1C145493" w14:textId="77777777">
        <w:tc>
          <w:tcPr>
            <w:tcW w:w="2600" w:type="dxa"/>
            <w:shd w:val="clear" w:color="auto" w:fill="FFFFFF"/>
            <w:tcMar>
              <w:top w:w="80" w:type="dxa"/>
              <w:left w:w="100" w:type="dxa"/>
              <w:bottom w:w="80" w:type="dxa"/>
              <w:right w:w="100" w:type="dxa"/>
            </w:tcMar>
            <w:vAlign w:val="center"/>
          </w:tcPr>
          <w:p w14:paraId="03FB4F61" w14:textId="77777777" w:rsidR="00F47320" w:rsidRDefault="00000000">
            <w:r>
              <w:rPr>
                <w:sz w:val="17"/>
                <w:szCs w:val="17"/>
              </w:rPr>
              <w:t>ai_guardrail_violations</w:t>
            </w:r>
          </w:p>
        </w:tc>
        <w:tc>
          <w:tcPr>
            <w:tcW w:w="7700" w:type="dxa"/>
            <w:shd w:val="clear" w:color="auto" w:fill="FFFFFF"/>
            <w:tcMar>
              <w:top w:w="80" w:type="dxa"/>
              <w:left w:w="100" w:type="dxa"/>
              <w:bottom w:w="80" w:type="dxa"/>
              <w:right w:w="100" w:type="dxa"/>
            </w:tcMar>
            <w:vAlign w:val="center"/>
          </w:tcPr>
          <w:p w14:paraId="5B210046" w14:textId="77777777" w:rsidR="00F47320" w:rsidRDefault="00000000">
            <w:r>
              <w:rPr>
                <w:sz w:val="17"/>
                <w:szCs w:val="17"/>
              </w:rPr>
              <w:t>Flagged AI responses, retained for the project team's Maintenance &amp; Review stage (FR3.12).</w:t>
            </w:r>
          </w:p>
        </w:tc>
      </w:tr>
      <w:tr w:rsidR="00F47320" w14:paraId="79E490A5" w14:textId="77777777">
        <w:tc>
          <w:tcPr>
            <w:tcW w:w="2600" w:type="dxa"/>
            <w:shd w:val="clear" w:color="auto" w:fill="F4F5F7"/>
            <w:tcMar>
              <w:top w:w="80" w:type="dxa"/>
              <w:left w:w="100" w:type="dxa"/>
              <w:bottom w:w="80" w:type="dxa"/>
              <w:right w:w="100" w:type="dxa"/>
            </w:tcMar>
            <w:vAlign w:val="center"/>
          </w:tcPr>
          <w:p w14:paraId="52FD4865" w14:textId="77777777" w:rsidR="00F47320" w:rsidRDefault="00000000">
            <w:r>
              <w:rPr>
                <w:sz w:val="17"/>
                <w:szCs w:val="17"/>
              </w:rPr>
              <w:t>system_config</w:t>
            </w:r>
          </w:p>
        </w:tc>
        <w:tc>
          <w:tcPr>
            <w:tcW w:w="7700" w:type="dxa"/>
            <w:shd w:val="clear" w:color="auto" w:fill="F4F5F7"/>
            <w:tcMar>
              <w:top w:w="80" w:type="dxa"/>
              <w:left w:w="100" w:type="dxa"/>
              <w:bottom w:w="80" w:type="dxa"/>
              <w:right w:w="100" w:type="dxa"/>
            </w:tcMar>
            <w:vAlign w:val="center"/>
          </w:tcPr>
          <w:p w14:paraId="59CF1EFC" w14:textId="77777777" w:rsidR="00F47320" w:rsidRDefault="00000000">
            <w:r>
              <w:rPr>
                <w:sz w:val="17"/>
                <w:szCs w:val="17"/>
              </w:rPr>
              <w:t>Key/value store for AI model version, closing-soon threshold, guardrail categories (FR0.20–FR0.22).</w:t>
            </w:r>
          </w:p>
        </w:tc>
      </w:tr>
    </w:tbl>
    <w:p w14:paraId="508E07BF" w14:textId="77777777" w:rsidR="00F47320" w:rsidRDefault="00000000">
      <w:pPr>
        <w:pStyle w:val="Heading1"/>
      </w:pPr>
      <w:bookmarkStart w:id="12" w:name="_Toc239104645"/>
      <w:r>
        <w:t>5. User Roles, Hierarchy &amp; Delegation</w:t>
      </w:r>
      <w:bookmarkEnd w:id="12"/>
    </w:p>
    <w:p w14:paraId="73CC0353" w14:textId="77777777" w:rsidR="00F47320" w:rsidRDefault="00000000">
      <w:pPr>
        <w:spacing w:after="160" w:line="276" w:lineRule="auto"/>
      </w:pPr>
      <w:r>
        <w:t>Seven distinct user roles interact with the system: one public-facing role (the Applicant) and six accredited roles that hold a system account, all created, governed and audited through Module 0. Account creation is deliberately delegated rather than centralised entirely with the System Administrator — this keeps the person creating an account close to the person they are creating it for, while Module 0 still gives the System Administrator system-wide visibility, override and audit capability over every account regardless of who created it.</w:t>
      </w:r>
    </w:p>
    <w:p w14:paraId="74A8784B" w14:textId="77777777" w:rsidR="00F47320" w:rsidRDefault="00000000">
      <w:pPr>
        <w:spacing w:before="120" w:after="80"/>
        <w:jc w:val="center"/>
      </w:pPr>
      <w:r>
        <w:rPr>
          <w:noProof/>
        </w:rPr>
        <w:lastRenderedPageBreak/>
        <w:drawing>
          <wp:inline distT="0" distB="0" distL="0" distR="0" wp14:anchorId="7AAE3E9B" wp14:editId="09A4B4AD">
            <wp:extent cx="8782050" cy="5286375"/>
            <wp:effectExtent l="0" t="0" r="0" b="0"/>
            <wp:docPr id="1127296055" name="Picture 112729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782050" cy="5286375"/>
                    </a:xfrm>
                    <a:prstGeom prst="rect">
                      <a:avLst/>
                    </a:prstGeom>
                  </pic:spPr>
                </pic:pic>
              </a:graphicData>
            </a:graphic>
          </wp:inline>
        </w:drawing>
      </w:r>
    </w:p>
    <w:p w14:paraId="7E1BB9DF" w14:textId="77777777" w:rsidR="00F47320" w:rsidRDefault="00000000">
      <w:pPr>
        <w:spacing w:after="200"/>
        <w:jc w:val="center"/>
      </w:pPr>
      <w:r>
        <w:rPr>
          <w:i/>
          <w:iCs/>
          <w:color w:val="595959"/>
          <w:sz w:val="18"/>
          <w:szCs w:val="18"/>
        </w:rPr>
        <w:t>Figure 5 — User hierarchy and delegation model. Every account inside the gold boundary shares the same lifecycle, password policy and audit logging.</w:t>
      </w:r>
    </w:p>
    <w:p w14:paraId="08B69E1F" w14:textId="77777777" w:rsidR="00F47320" w:rsidRDefault="00000000">
      <w:pPr>
        <w:pStyle w:val="Heading2"/>
      </w:pPr>
      <w:bookmarkStart w:id="13" w:name="_Toc239104646"/>
      <w:r>
        <w:t>5.1 Roles at a glance</w:t>
      </w:r>
      <w:bookmarkEnd w:id="13"/>
    </w:p>
    <w:tbl>
      <w:tblPr>
        <w:tblW w:w="103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2600"/>
        <w:gridCol w:w="3600"/>
        <w:gridCol w:w="4100"/>
      </w:tblGrid>
      <w:tr w:rsidR="00F47320" w14:paraId="4BF7FE78" w14:textId="77777777">
        <w:trPr>
          <w:tblHeader/>
        </w:trPr>
        <w:tc>
          <w:tcPr>
            <w:tcW w:w="2600" w:type="dxa"/>
            <w:shd w:val="clear" w:color="auto" w:fill="122A4D"/>
            <w:tcMar>
              <w:top w:w="80" w:type="dxa"/>
              <w:left w:w="100" w:type="dxa"/>
              <w:bottom w:w="80" w:type="dxa"/>
              <w:right w:w="100" w:type="dxa"/>
            </w:tcMar>
            <w:vAlign w:val="center"/>
          </w:tcPr>
          <w:p w14:paraId="60DCB359" w14:textId="77777777" w:rsidR="00F47320" w:rsidRDefault="00000000">
            <w:r>
              <w:rPr>
                <w:b/>
                <w:bCs/>
                <w:color w:val="FFFFFF"/>
                <w:sz w:val="17"/>
                <w:szCs w:val="17"/>
              </w:rPr>
              <w:t>Role</w:t>
            </w:r>
          </w:p>
        </w:tc>
        <w:tc>
          <w:tcPr>
            <w:tcW w:w="3600" w:type="dxa"/>
            <w:shd w:val="clear" w:color="auto" w:fill="122A4D"/>
            <w:tcMar>
              <w:top w:w="80" w:type="dxa"/>
              <w:left w:w="100" w:type="dxa"/>
              <w:bottom w:w="80" w:type="dxa"/>
              <w:right w:w="100" w:type="dxa"/>
            </w:tcMar>
            <w:vAlign w:val="center"/>
          </w:tcPr>
          <w:p w14:paraId="0DD93DFE" w14:textId="77777777" w:rsidR="00F47320" w:rsidRDefault="00000000">
            <w:r>
              <w:rPr>
                <w:b/>
                <w:bCs/>
                <w:color w:val="FFFFFF"/>
                <w:sz w:val="17"/>
                <w:szCs w:val="17"/>
              </w:rPr>
              <w:t>Creates / Delegates To</w:t>
            </w:r>
          </w:p>
        </w:tc>
        <w:tc>
          <w:tcPr>
            <w:tcW w:w="4100" w:type="dxa"/>
            <w:shd w:val="clear" w:color="auto" w:fill="122A4D"/>
            <w:tcMar>
              <w:top w:w="80" w:type="dxa"/>
              <w:left w:w="100" w:type="dxa"/>
              <w:bottom w:w="80" w:type="dxa"/>
              <w:right w:w="100" w:type="dxa"/>
            </w:tcMar>
            <w:vAlign w:val="center"/>
          </w:tcPr>
          <w:p w14:paraId="622BF8E3" w14:textId="77777777" w:rsidR="00F47320" w:rsidRDefault="00000000">
            <w:r>
              <w:rPr>
                <w:b/>
                <w:bCs/>
                <w:color w:val="FFFFFF"/>
                <w:sz w:val="17"/>
                <w:szCs w:val="17"/>
              </w:rPr>
              <w:t>Scope</w:t>
            </w:r>
          </w:p>
        </w:tc>
      </w:tr>
      <w:tr w:rsidR="00F47320" w14:paraId="7D197998" w14:textId="77777777">
        <w:tc>
          <w:tcPr>
            <w:tcW w:w="2600" w:type="dxa"/>
            <w:shd w:val="clear" w:color="auto" w:fill="FFFFFF"/>
            <w:tcMar>
              <w:top w:w="80" w:type="dxa"/>
              <w:left w:w="100" w:type="dxa"/>
              <w:bottom w:w="80" w:type="dxa"/>
              <w:right w:w="100" w:type="dxa"/>
            </w:tcMar>
            <w:vAlign w:val="center"/>
          </w:tcPr>
          <w:p w14:paraId="03EA31EA" w14:textId="77777777" w:rsidR="00F47320" w:rsidRDefault="00000000">
            <w:r>
              <w:rPr>
                <w:sz w:val="17"/>
                <w:szCs w:val="17"/>
              </w:rPr>
              <w:t>System Administrator</w:t>
            </w:r>
          </w:p>
        </w:tc>
        <w:tc>
          <w:tcPr>
            <w:tcW w:w="3600" w:type="dxa"/>
            <w:shd w:val="clear" w:color="auto" w:fill="FFFFFF"/>
            <w:tcMar>
              <w:top w:w="80" w:type="dxa"/>
              <w:left w:w="100" w:type="dxa"/>
              <w:bottom w:w="80" w:type="dxa"/>
              <w:right w:w="100" w:type="dxa"/>
            </w:tcMar>
            <w:vAlign w:val="center"/>
          </w:tcPr>
          <w:p w14:paraId="4A899C33" w14:textId="77777777" w:rsidR="00F47320" w:rsidRDefault="00000000">
            <w:r>
              <w:rPr>
                <w:sz w:val="17"/>
                <w:szCs w:val="17"/>
              </w:rPr>
              <w:t>Dean of Faculty/School; Academic Registrar</w:t>
            </w:r>
          </w:p>
        </w:tc>
        <w:tc>
          <w:tcPr>
            <w:tcW w:w="4100" w:type="dxa"/>
            <w:shd w:val="clear" w:color="auto" w:fill="FFFFFF"/>
            <w:tcMar>
              <w:top w:w="80" w:type="dxa"/>
              <w:left w:w="100" w:type="dxa"/>
              <w:bottom w:w="80" w:type="dxa"/>
              <w:right w:w="100" w:type="dxa"/>
            </w:tcMar>
            <w:vAlign w:val="center"/>
          </w:tcPr>
          <w:p w14:paraId="1C3A213A" w14:textId="77777777" w:rsidR="00F47320" w:rsidRDefault="00000000">
            <w:r>
              <w:rPr>
                <w:sz w:val="17"/>
                <w:szCs w:val="17"/>
              </w:rPr>
              <w:t>System-wide; the only role that can view and manage every account in every unit.</w:t>
            </w:r>
          </w:p>
        </w:tc>
      </w:tr>
      <w:tr w:rsidR="00F47320" w14:paraId="4DC0BD55" w14:textId="77777777">
        <w:tc>
          <w:tcPr>
            <w:tcW w:w="2600" w:type="dxa"/>
            <w:shd w:val="clear" w:color="auto" w:fill="F4F5F7"/>
            <w:tcMar>
              <w:top w:w="80" w:type="dxa"/>
              <w:left w:w="100" w:type="dxa"/>
              <w:bottom w:w="80" w:type="dxa"/>
              <w:right w:w="100" w:type="dxa"/>
            </w:tcMar>
            <w:vAlign w:val="center"/>
          </w:tcPr>
          <w:p w14:paraId="555AC004" w14:textId="77777777" w:rsidR="00F47320" w:rsidRDefault="00000000">
            <w:r>
              <w:rPr>
                <w:sz w:val="17"/>
                <w:szCs w:val="17"/>
              </w:rPr>
              <w:lastRenderedPageBreak/>
              <w:t>Dean of Faculty/School</w:t>
            </w:r>
          </w:p>
        </w:tc>
        <w:tc>
          <w:tcPr>
            <w:tcW w:w="3600" w:type="dxa"/>
            <w:shd w:val="clear" w:color="auto" w:fill="F4F5F7"/>
            <w:tcMar>
              <w:top w:w="80" w:type="dxa"/>
              <w:left w:w="100" w:type="dxa"/>
              <w:bottom w:w="80" w:type="dxa"/>
              <w:right w:w="100" w:type="dxa"/>
            </w:tcMar>
            <w:vAlign w:val="center"/>
          </w:tcPr>
          <w:p w14:paraId="158546C7" w14:textId="77777777" w:rsidR="00F47320" w:rsidRDefault="00000000">
            <w:r>
              <w:rPr>
                <w:sz w:val="17"/>
                <w:szCs w:val="17"/>
              </w:rPr>
              <w:t>Head of Department (HOD)</w:t>
            </w:r>
          </w:p>
        </w:tc>
        <w:tc>
          <w:tcPr>
            <w:tcW w:w="4100" w:type="dxa"/>
            <w:shd w:val="clear" w:color="auto" w:fill="F4F5F7"/>
            <w:tcMar>
              <w:top w:w="80" w:type="dxa"/>
              <w:left w:w="100" w:type="dxa"/>
              <w:bottom w:w="80" w:type="dxa"/>
              <w:right w:w="100" w:type="dxa"/>
            </w:tcMar>
            <w:vAlign w:val="center"/>
          </w:tcPr>
          <w:p w14:paraId="34F8F44B" w14:textId="77777777" w:rsidR="00F47320" w:rsidRDefault="00000000">
            <w:r>
              <w:rPr>
                <w:sz w:val="17"/>
                <w:szCs w:val="17"/>
              </w:rPr>
              <w:t>Limited to HOD accounts within the Dean's own faculty/school.</w:t>
            </w:r>
          </w:p>
        </w:tc>
      </w:tr>
      <w:tr w:rsidR="00F47320" w14:paraId="6A8F0299" w14:textId="77777777">
        <w:tc>
          <w:tcPr>
            <w:tcW w:w="2600" w:type="dxa"/>
            <w:shd w:val="clear" w:color="auto" w:fill="FFFFFF"/>
            <w:tcMar>
              <w:top w:w="80" w:type="dxa"/>
              <w:left w:w="100" w:type="dxa"/>
              <w:bottom w:w="80" w:type="dxa"/>
              <w:right w:w="100" w:type="dxa"/>
            </w:tcMar>
            <w:vAlign w:val="center"/>
          </w:tcPr>
          <w:p w14:paraId="762C48C8" w14:textId="77777777" w:rsidR="00F47320" w:rsidRDefault="00000000">
            <w:r>
              <w:rPr>
                <w:sz w:val="17"/>
                <w:szCs w:val="17"/>
              </w:rPr>
              <w:t>Head of Department (HOD)</w:t>
            </w:r>
          </w:p>
        </w:tc>
        <w:tc>
          <w:tcPr>
            <w:tcW w:w="3600" w:type="dxa"/>
            <w:shd w:val="clear" w:color="auto" w:fill="FFFFFF"/>
            <w:tcMar>
              <w:top w:w="80" w:type="dxa"/>
              <w:left w:w="100" w:type="dxa"/>
              <w:bottom w:w="80" w:type="dxa"/>
              <w:right w:w="100" w:type="dxa"/>
            </w:tcMar>
            <w:vAlign w:val="center"/>
          </w:tcPr>
          <w:p w14:paraId="1BF117DF" w14:textId="77777777" w:rsidR="00F47320" w:rsidRDefault="00000000">
            <w:r>
              <w:rPr>
                <w:sz w:val="17"/>
                <w:szCs w:val="17"/>
              </w:rPr>
              <w:t>Programme Coordinator</w:t>
            </w:r>
          </w:p>
        </w:tc>
        <w:tc>
          <w:tcPr>
            <w:tcW w:w="4100" w:type="dxa"/>
            <w:shd w:val="clear" w:color="auto" w:fill="FFFFFF"/>
            <w:tcMar>
              <w:top w:w="80" w:type="dxa"/>
              <w:left w:w="100" w:type="dxa"/>
              <w:bottom w:w="80" w:type="dxa"/>
              <w:right w:w="100" w:type="dxa"/>
            </w:tcMar>
            <w:vAlign w:val="center"/>
          </w:tcPr>
          <w:p w14:paraId="0B2D7931" w14:textId="77777777" w:rsidR="00F47320" w:rsidRDefault="00000000">
            <w:r>
              <w:rPr>
                <w:sz w:val="17"/>
                <w:szCs w:val="17"/>
              </w:rPr>
              <w:t>Limited to Coordinator accounts within the HOD's own department, and the programme(s) assigned.</w:t>
            </w:r>
          </w:p>
        </w:tc>
      </w:tr>
      <w:tr w:rsidR="00F47320" w14:paraId="4A0A2E1A" w14:textId="77777777">
        <w:tc>
          <w:tcPr>
            <w:tcW w:w="2600" w:type="dxa"/>
            <w:shd w:val="clear" w:color="auto" w:fill="F4F5F7"/>
            <w:tcMar>
              <w:top w:w="80" w:type="dxa"/>
              <w:left w:w="100" w:type="dxa"/>
              <w:bottom w:w="80" w:type="dxa"/>
              <w:right w:w="100" w:type="dxa"/>
            </w:tcMar>
            <w:vAlign w:val="center"/>
          </w:tcPr>
          <w:p w14:paraId="0B639176" w14:textId="77777777" w:rsidR="00F47320" w:rsidRDefault="00000000">
            <w:r>
              <w:rPr>
                <w:sz w:val="17"/>
                <w:szCs w:val="17"/>
              </w:rPr>
              <w:t>Academic Registrar</w:t>
            </w:r>
          </w:p>
        </w:tc>
        <w:tc>
          <w:tcPr>
            <w:tcW w:w="3600" w:type="dxa"/>
            <w:shd w:val="clear" w:color="auto" w:fill="F4F5F7"/>
            <w:tcMar>
              <w:top w:w="80" w:type="dxa"/>
              <w:left w:w="100" w:type="dxa"/>
              <w:bottom w:w="80" w:type="dxa"/>
              <w:right w:w="100" w:type="dxa"/>
            </w:tcMar>
            <w:vAlign w:val="center"/>
          </w:tcPr>
          <w:p w14:paraId="05D0023C" w14:textId="77777777" w:rsidR="00F47320" w:rsidRDefault="00000000">
            <w:r>
              <w:rPr>
                <w:sz w:val="17"/>
                <w:szCs w:val="17"/>
              </w:rPr>
              <w:t>Admissions Officer</w:t>
            </w:r>
          </w:p>
        </w:tc>
        <w:tc>
          <w:tcPr>
            <w:tcW w:w="4100" w:type="dxa"/>
            <w:shd w:val="clear" w:color="auto" w:fill="F4F5F7"/>
            <w:tcMar>
              <w:top w:w="80" w:type="dxa"/>
              <w:left w:w="100" w:type="dxa"/>
              <w:bottom w:w="80" w:type="dxa"/>
              <w:right w:w="100" w:type="dxa"/>
            </w:tcMar>
            <w:vAlign w:val="center"/>
          </w:tcPr>
          <w:p w14:paraId="17F26B46" w14:textId="77777777" w:rsidR="00F47320" w:rsidRDefault="00000000">
            <w:r>
              <w:rPr>
                <w:sz w:val="17"/>
                <w:szCs w:val="17"/>
              </w:rPr>
              <w:t>Limited to Officer accounts within the Registrar's division, and the calls assigned to them.</w:t>
            </w:r>
          </w:p>
        </w:tc>
      </w:tr>
      <w:tr w:rsidR="00F47320" w14:paraId="3F24ACCF" w14:textId="77777777">
        <w:tc>
          <w:tcPr>
            <w:tcW w:w="2600" w:type="dxa"/>
            <w:shd w:val="clear" w:color="auto" w:fill="FFFFFF"/>
            <w:tcMar>
              <w:top w:w="80" w:type="dxa"/>
              <w:left w:w="100" w:type="dxa"/>
              <w:bottom w:w="80" w:type="dxa"/>
              <w:right w:w="100" w:type="dxa"/>
            </w:tcMar>
            <w:vAlign w:val="center"/>
          </w:tcPr>
          <w:p w14:paraId="039774D7" w14:textId="77777777" w:rsidR="00F47320" w:rsidRDefault="00000000">
            <w:r>
              <w:rPr>
                <w:sz w:val="17"/>
                <w:szCs w:val="17"/>
              </w:rPr>
              <w:t>Programme Coordinator</w:t>
            </w:r>
          </w:p>
        </w:tc>
        <w:tc>
          <w:tcPr>
            <w:tcW w:w="3600" w:type="dxa"/>
            <w:shd w:val="clear" w:color="auto" w:fill="FFFFFF"/>
            <w:tcMar>
              <w:top w:w="80" w:type="dxa"/>
              <w:left w:w="100" w:type="dxa"/>
              <w:bottom w:w="80" w:type="dxa"/>
              <w:right w:w="100" w:type="dxa"/>
            </w:tcMar>
            <w:vAlign w:val="center"/>
          </w:tcPr>
          <w:p w14:paraId="646A03F7" w14:textId="77777777" w:rsidR="00F47320" w:rsidRDefault="00000000">
            <w:r>
              <w:rPr>
                <w:sz w:val="17"/>
                <w:szCs w:val="17"/>
              </w:rPr>
              <w:t>—</w:t>
            </w:r>
          </w:p>
        </w:tc>
        <w:tc>
          <w:tcPr>
            <w:tcW w:w="4100" w:type="dxa"/>
            <w:shd w:val="clear" w:color="auto" w:fill="FFFFFF"/>
            <w:tcMar>
              <w:top w:w="80" w:type="dxa"/>
              <w:left w:w="100" w:type="dxa"/>
              <w:bottom w:w="80" w:type="dxa"/>
              <w:right w:w="100" w:type="dxa"/>
            </w:tcMar>
            <w:vAlign w:val="center"/>
          </w:tcPr>
          <w:p w14:paraId="52270CD8" w14:textId="77777777" w:rsidR="00F47320" w:rsidRDefault="00000000">
            <w:r>
              <w:rPr>
                <w:sz w:val="17"/>
                <w:szCs w:val="17"/>
              </w:rPr>
              <w:t>Populates and maintains content for assigned programme(s); submits for HOD review or publishes directly.</w:t>
            </w:r>
          </w:p>
        </w:tc>
      </w:tr>
      <w:tr w:rsidR="00F47320" w14:paraId="75B045ED" w14:textId="77777777">
        <w:tc>
          <w:tcPr>
            <w:tcW w:w="2600" w:type="dxa"/>
            <w:shd w:val="clear" w:color="auto" w:fill="F4F5F7"/>
            <w:tcMar>
              <w:top w:w="80" w:type="dxa"/>
              <w:left w:w="100" w:type="dxa"/>
              <w:bottom w:w="80" w:type="dxa"/>
              <w:right w:w="100" w:type="dxa"/>
            </w:tcMar>
            <w:vAlign w:val="center"/>
          </w:tcPr>
          <w:p w14:paraId="7D066214" w14:textId="77777777" w:rsidR="00F47320" w:rsidRDefault="00000000">
            <w:r>
              <w:rPr>
                <w:sz w:val="17"/>
                <w:szCs w:val="17"/>
              </w:rPr>
              <w:t>Admissions Officer</w:t>
            </w:r>
          </w:p>
        </w:tc>
        <w:tc>
          <w:tcPr>
            <w:tcW w:w="3600" w:type="dxa"/>
            <w:shd w:val="clear" w:color="auto" w:fill="F4F5F7"/>
            <w:tcMar>
              <w:top w:w="80" w:type="dxa"/>
              <w:left w:w="100" w:type="dxa"/>
              <w:bottom w:w="80" w:type="dxa"/>
              <w:right w:w="100" w:type="dxa"/>
            </w:tcMar>
            <w:vAlign w:val="center"/>
          </w:tcPr>
          <w:p w14:paraId="78ED9425" w14:textId="77777777" w:rsidR="00F47320" w:rsidRDefault="00000000">
            <w:r>
              <w:rPr>
                <w:sz w:val="17"/>
                <w:szCs w:val="17"/>
              </w:rPr>
              <w:t>—</w:t>
            </w:r>
          </w:p>
        </w:tc>
        <w:tc>
          <w:tcPr>
            <w:tcW w:w="4100" w:type="dxa"/>
            <w:shd w:val="clear" w:color="auto" w:fill="F4F5F7"/>
            <w:tcMar>
              <w:top w:w="80" w:type="dxa"/>
              <w:left w:w="100" w:type="dxa"/>
              <w:bottom w:w="80" w:type="dxa"/>
              <w:right w:w="100" w:type="dxa"/>
            </w:tcMar>
            <w:vAlign w:val="center"/>
          </w:tcPr>
          <w:p w14:paraId="4D594B72" w14:textId="77777777" w:rsidR="00F47320" w:rsidRDefault="00000000">
            <w:r>
              <w:rPr>
                <w:sz w:val="17"/>
                <w:szCs w:val="17"/>
              </w:rPr>
              <w:t>Delegated tasks on the specific call(s) the Registrar assigned.</w:t>
            </w:r>
          </w:p>
        </w:tc>
      </w:tr>
    </w:tbl>
    <w:p w14:paraId="06779C6C" w14:textId="77777777" w:rsidR="00F47320" w:rsidRDefault="00000000">
      <w:pPr>
        <w:pStyle w:val="Heading2"/>
      </w:pPr>
      <w:bookmarkStart w:id="14" w:name="_Toc239104647"/>
      <w:r>
        <w:t>5.2 Permission summary by function</w:t>
      </w:r>
      <w:bookmarkEnd w:id="14"/>
    </w:p>
    <w:tbl>
      <w:tblPr>
        <w:tblW w:w="118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1342"/>
        <w:gridCol w:w="2216"/>
        <w:gridCol w:w="1112"/>
        <w:gridCol w:w="1197"/>
        <w:gridCol w:w="1276"/>
        <w:gridCol w:w="1266"/>
        <w:gridCol w:w="1192"/>
        <w:gridCol w:w="1085"/>
        <w:gridCol w:w="1114"/>
      </w:tblGrid>
      <w:tr w:rsidR="00F47320" w14:paraId="0AE53EF5" w14:textId="77777777">
        <w:trPr>
          <w:tblHeader/>
        </w:trPr>
        <w:tc>
          <w:tcPr>
            <w:tcW w:w="1400" w:type="dxa"/>
            <w:shd w:val="clear" w:color="auto" w:fill="122A4D"/>
            <w:tcMar>
              <w:top w:w="80" w:type="dxa"/>
              <w:left w:w="100" w:type="dxa"/>
              <w:bottom w:w="80" w:type="dxa"/>
              <w:right w:w="100" w:type="dxa"/>
            </w:tcMar>
            <w:vAlign w:val="center"/>
          </w:tcPr>
          <w:p w14:paraId="35B89082" w14:textId="77777777" w:rsidR="00F47320" w:rsidRDefault="00000000">
            <w:r>
              <w:rPr>
                <w:b/>
                <w:bCs/>
                <w:color w:val="FFFFFF"/>
                <w:sz w:val="17"/>
                <w:szCs w:val="17"/>
              </w:rPr>
              <w:t>Module</w:t>
            </w:r>
          </w:p>
        </w:tc>
        <w:tc>
          <w:tcPr>
            <w:tcW w:w="2400" w:type="dxa"/>
            <w:shd w:val="clear" w:color="auto" w:fill="122A4D"/>
            <w:tcMar>
              <w:top w:w="80" w:type="dxa"/>
              <w:left w:w="100" w:type="dxa"/>
              <w:bottom w:w="80" w:type="dxa"/>
              <w:right w:w="100" w:type="dxa"/>
            </w:tcMar>
            <w:vAlign w:val="center"/>
          </w:tcPr>
          <w:p w14:paraId="048CAAB0" w14:textId="77777777" w:rsidR="00F47320" w:rsidRDefault="00000000">
            <w:r>
              <w:rPr>
                <w:b/>
                <w:bCs/>
                <w:color w:val="FFFFFF"/>
                <w:sz w:val="17"/>
                <w:szCs w:val="17"/>
              </w:rPr>
              <w:t>Function</w:t>
            </w:r>
          </w:p>
        </w:tc>
        <w:tc>
          <w:tcPr>
            <w:tcW w:w="1150" w:type="dxa"/>
            <w:shd w:val="clear" w:color="auto" w:fill="122A4D"/>
            <w:tcMar>
              <w:top w:w="80" w:type="dxa"/>
              <w:left w:w="100" w:type="dxa"/>
              <w:bottom w:w="80" w:type="dxa"/>
              <w:right w:w="100" w:type="dxa"/>
            </w:tcMar>
            <w:vAlign w:val="center"/>
          </w:tcPr>
          <w:p w14:paraId="237CE526" w14:textId="77777777" w:rsidR="00F47320" w:rsidRDefault="00000000">
            <w:r>
              <w:rPr>
                <w:b/>
                <w:bCs/>
                <w:color w:val="FFFFFF"/>
                <w:sz w:val="17"/>
                <w:szCs w:val="17"/>
              </w:rPr>
              <w:t>Applicant</w:t>
            </w:r>
          </w:p>
        </w:tc>
        <w:tc>
          <w:tcPr>
            <w:tcW w:w="1000" w:type="dxa"/>
            <w:shd w:val="clear" w:color="auto" w:fill="122A4D"/>
            <w:tcMar>
              <w:top w:w="80" w:type="dxa"/>
              <w:left w:w="100" w:type="dxa"/>
              <w:bottom w:w="80" w:type="dxa"/>
              <w:right w:w="100" w:type="dxa"/>
            </w:tcMar>
            <w:vAlign w:val="center"/>
          </w:tcPr>
          <w:p w14:paraId="096FBA06" w14:textId="77777777" w:rsidR="00F47320" w:rsidRDefault="00000000">
            <w:r>
              <w:rPr>
                <w:b/>
                <w:bCs/>
                <w:color w:val="FFFFFF"/>
                <w:sz w:val="17"/>
                <w:szCs w:val="17"/>
              </w:rPr>
              <w:t>Dean</w:t>
            </w:r>
          </w:p>
        </w:tc>
        <w:tc>
          <w:tcPr>
            <w:tcW w:w="1000" w:type="dxa"/>
            <w:shd w:val="clear" w:color="auto" w:fill="122A4D"/>
            <w:tcMar>
              <w:top w:w="80" w:type="dxa"/>
              <w:left w:w="100" w:type="dxa"/>
              <w:bottom w:w="80" w:type="dxa"/>
              <w:right w:w="100" w:type="dxa"/>
            </w:tcMar>
            <w:vAlign w:val="center"/>
          </w:tcPr>
          <w:p w14:paraId="1E403C24" w14:textId="77777777" w:rsidR="00F47320" w:rsidRDefault="00000000">
            <w:r>
              <w:rPr>
                <w:b/>
                <w:bCs/>
                <w:color w:val="FFFFFF"/>
                <w:sz w:val="17"/>
                <w:szCs w:val="17"/>
              </w:rPr>
              <w:t>HOD</w:t>
            </w:r>
          </w:p>
        </w:tc>
        <w:tc>
          <w:tcPr>
            <w:tcW w:w="1300" w:type="dxa"/>
            <w:shd w:val="clear" w:color="auto" w:fill="122A4D"/>
            <w:tcMar>
              <w:top w:w="80" w:type="dxa"/>
              <w:left w:w="100" w:type="dxa"/>
              <w:bottom w:w="80" w:type="dxa"/>
              <w:right w:w="100" w:type="dxa"/>
            </w:tcMar>
            <w:vAlign w:val="center"/>
          </w:tcPr>
          <w:p w14:paraId="21500141" w14:textId="77777777" w:rsidR="00F47320" w:rsidRDefault="00000000">
            <w:r>
              <w:rPr>
                <w:b/>
                <w:bCs/>
                <w:color w:val="FFFFFF"/>
                <w:sz w:val="17"/>
                <w:szCs w:val="17"/>
              </w:rPr>
              <w:t>Coordinator</w:t>
            </w:r>
          </w:p>
        </w:tc>
        <w:tc>
          <w:tcPr>
            <w:tcW w:w="1250" w:type="dxa"/>
            <w:shd w:val="clear" w:color="auto" w:fill="122A4D"/>
            <w:tcMar>
              <w:top w:w="80" w:type="dxa"/>
              <w:left w:w="100" w:type="dxa"/>
              <w:bottom w:w="80" w:type="dxa"/>
              <w:right w:w="100" w:type="dxa"/>
            </w:tcMar>
            <w:vAlign w:val="center"/>
          </w:tcPr>
          <w:p w14:paraId="154CDBBB" w14:textId="77777777" w:rsidR="00F47320" w:rsidRDefault="00000000">
            <w:r>
              <w:rPr>
                <w:b/>
                <w:bCs/>
                <w:color w:val="FFFFFF"/>
                <w:sz w:val="17"/>
                <w:szCs w:val="17"/>
              </w:rPr>
              <w:t>Registrar</w:t>
            </w:r>
          </w:p>
        </w:tc>
        <w:tc>
          <w:tcPr>
            <w:tcW w:w="1150" w:type="dxa"/>
            <w:shd w:val="clear" w:color="auto" w:fill="122A4D"/>
            <w:tcMar>
              <w:top w:w="80" w:type="dxa"/>
              <w:left w:w="100" w:type="dxa"/>
              <w:bottom w:w="80" w:type="dxa"/>
              <w:right w:w="100" w:type="dxa"/>
            </w:tcMar>
            <w:vAlign w:val="center"/>
          </w:tcPr>
          <w:p w14:paraId="4096427E" w14:textId="77777777" w:rsidR="00F47320" w:rsidRDefault="00000000">
            <w:r>
              <w:rPr>
                <w:b/>
                <w:bCs/>
                <w:color w:val="FFFFFF"/>
                <w:sz w:val="17"/>
                <w:szCs w:val="17"/>
              </w:rPr>
              <w:t>Officer</w:t>
            </w:r>
          </w:p>
        </w:tc>
        <w:tc>
          <w:tcPr>
            <w:tcW w:w="1150" w:type="dxa"/>
            <w:shd w:val="clear" w:color="auto" w:fill="122A4D"/>
            <w:tcMar>
              <w:top w:w="80" w:type="dxa"/>
              <w:left w:w="100" w:type="dxa"/>
              <w:bottom w:w="80" w:type="dxa"/>
              <w:right w:w="100" w:type="dxa"/>
            </w:tcMar>
            <w:vAlign w:val="center"/>
          </w:tcPr>
          <w:p w14:paraId="5F81A008" w14:textId="77777777" w:rsidR="00F47320" w:rsidRDefault="00000000">
            <w:r>
              <w:rPr>
                <w:b/>
                <w:bCs/>
                <w:color w:val="FFFFFF"/>
                <w:sz w:val="17"/>
                <w:szCs w:val="17"/>
              </w:rPr>
              <w:t>SysAdmin</w:t>
            </w:r>
          </w:p>
        </w:tc>
      </w:tr>
      <w:tr w:rsidR="00F47320" w14:paraId="2E416EBF" w14:textId="77777777">
        <w:tc>
          <w:tcPr>
            <w:tcW w:w="1400" w:type="dxa"/>
            <w:shd w:val="clear" w:color="auto" w:fill="FFFFFF"/>
            <w:tcMar>
              <w:top w:w="80" w:type="dxa"/>
              <w:left w:w="100" w:type="dxa"/>
              <w:bottom w:w="80" w:type="dxa"/>
              <w:right w:w="100" w:type="dxa"/>
            </w:tcMar>
            <w:vAlign w:val="center"/>
          </w:tcPr>
          <w:p w14:paraId="17ACEDA3" w14:textId="77777777" w:rsidR="00F47320" w:rsidRDefault="00000000">
            <w:r>
              <w:rPr>
                <w:sz w:val="17"/>
                <w:szCs w:val="17"/>
              </w:rPr>
              <w:t>Catalogue</w:t>
            </w:r>
          </w:p>
        </w:tc>
        <w:tc>
          <w:tcPr>
            <w:tcW w:w="2400" w:type="dxa"/>
            <w:shd w:val="clear" w:color="auto" w:fill="FFFFFF"/>
            <w:tcMar>
              <w:top w:w="80" w:type="dxa"/>
              <w:left w:w="100" w:type="dxa"/>
              <w:bottom w:w="80" w:type="dxa"/>
              <w:right w:w="100" w:type="dxa"/>
            </w:tcMar>
            <w:vAlign w:val="center"/>
          </w:tcPr>
          <w:p w14:paraId="60253545" w14:textId="77777777" w:rsidR="00F47320" w:rsidRDefault="00000000">
            <w:r>
              <w:rPr>
                <w:sz w:val="17"/>
                <w:szCs w:val="17"/>
              </w:rPr>
              <w:t>View programmes</w:t>
            </w:r>
          </w:p>
        </w:tc>
        <w:tc>
          <w:tcPr>
            <w:tcW w:w="1150" w:type="dxa"/>
            <w:shd w:val="clear" w:color="auto" w:fill="FFFFFF"/>
            <w:tcMar>
              <w:top w:w="80" w:type="dxa"/>
              <w:left w:w="100" w:type="dxa"/>
              <w:bottom w:w="80" w:type="dxa"/>
              <w:right w:w="100" w:type="dxa"/>
            </w:tcMar>
            <w:vAlign w:val="center"/>
          </w:tcPr>
          <w:p w14:paraId="0E79749B"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647B1E4C"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62462818" w14:textId="77777777" w:rsidR="00F47320" w:rsidRDefault="00000000">
            <w:r>
              <w:rPr>
                <w:sz w:val="17"/>
                <w:szCs w:val="17"/>
              </w:rPr>
              <w:t>✓</w:t>
            </w:r>
          </w:p>
        </w:tc>
        <w:tc>
          <w:tcPr>
            <w:tcW w:w="1300" w:type="dxa"/>
            <w:shd w:val="clear" w:color="auto" w:fill="FFFFFF"/>
            <w:tcMar>
              <w:top w:w="80" w:type="dxa"/>
              <w:left w:w="100" w:type="dxa"/>
              <w:bottom w:w="80" w:type="dxa"/>
              <w:right w:w="100" w:type="dxa"/>
            </w:tcMar>
            <w:vAlign w:val="center"/>
          </w:tcPr>
          <w:p w14:paraId="387CFC6F" w14:textId="77777777" w:rsidR="00F47320" w:rsidRDefault="00000000">
            <w:r>
              <w:rPr>
                <w:sz w:val="17"/>
                <w:szCs w:val="17"/>
              </w:rPr>
              <w:t>✓</w:t>
            </w:r>
          </w:p>
        </w:tc>
        <w:tc>
          <w:tcPr>
            <w:tcW w:w="1250" w:type="dxa"/>
            <w:shd w:val="clear" w:color="auto" w:fill="FFFFFF"/>
            <w:tcMar>
              <w:top w:w="80" w:type="dxa"/>
              <w:left w:w="100" w:type="dxa"/>
              <w:bottom w:w="80" w:type="dxa"/>
              <w:right w:w="100" w:type="dxa"/>
            </w:tcMar>
            <w:vAlign w:val="center"/>
          </w:tcPr>
          <w:p w14:paraId="2DECEE64"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7582316A"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1EAEAD77" w14:textId="77777777" w:rsidR="00F47320" w:rsidRDefault="00000000">
            <w:r>
              <w:rPr>
                <w:sz w:val="17"/>
                <w:szCs w:val="17"/>
              </w:rPr>
              <w:t>✓</w:t>
            </w:r>
          </w:p>
        </w:tc>
      </w:tr>
      <w:tr w:rsidR="00F47320" w14:paraId="4D1E7FED" w14:textId="77777777">
        <w:tc>
          <w:tcPr>
            <w:tcW w:w="1400" w:type="dxa"/>
            <w:shd w:val="clear" w:color="auto" w:fill="F4F5F7"/>
            <w:tcMar>
              <w:top w:w="80" w:type="dxa"/>
              <w:left w:w="100" w:type="dxa"/>
              <w:bottom w:w="80" w:type="dxa"/>
              <w:right w:w="100" w:type="dxa"/>
            </w:tcMar>
            <w:vAlign w:val="center"/>
          </w:tcPr>
          <w:p w14:paraId="1F4257ED" w14:textId="77777777" w:rsidR="00F47320" w:rsidRDefault="00000000">
            <w:r>
              <w:rPr>
                <w:sz w:val="17"/>
                <w:szCs w:val="17"/>
              </w:rPr>
              <w:t>Catalogue</w:t>
            </w:r>
          </w:p>
        </w:tc>
        <w:tc>
          <w:tcPr>
            <w:tcW w:w="2400" w:type="dxa"/>
            <w:shd w:val="clear" w:color="auto" w:fill="F4F5F7"/>
            <w:tcMar>
              <w:top w:w="80" w:type="dxa"/>
              <w:left w:w="100" w:type="dxa"/>
              <w:bottom w:w="80" w:type="dxa"/>
              <w:right w:w="100" w:type="dxa"/>
            </w:tcMar>
            <w:vAlign w:val="center"/>
          </w:tcPr>
          <w:p w14:paraId="4F33DDF6" w14:textId="77777777" w:rsidR="00F47320" w:rsidRDefault="00000000">
            <w:r>
              <w:rPr>
                <w:sz w:val="17"/>
                <w:szCs w:val="17"/>
              </w:rPr>
              <w:t>Create / edit programme</w:t>
            </w:r>
          </w:p>
        </w:tc>
        <w:tc>
          <w:tcPr>
            <w:tcW w:w="1150" w:type="dxa"/>
            <w:shd w:val="clear" w:color="auto" w:fill="F4F5F7"/>
            <w:tcMar>
              <w:top w:w="80" w:type="dxa"/>
              <w:left w:w="100" w:type="dxa"/>
              <w:bottom w:w="80" w:type="dxa"/>
              <w:right w:w="100" w:type="dxa"/>
            </w:tcMar>
            <w:vAlign w:val="center"/>
          </w:tcPr>
          <w:p w14:paraId="13D70F6B"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3C7748AC"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472BCF4B" w14:textId="77777777" w:rsidR="00F47320" w:rsidRDefault="00000000">
            <w:r>
              <w:rPr>
                <w:sz w:val="17"/>
                <w:szCs w:val="17"/>
              </w:rPr>
              <w:t>✗</w:t>
            </w:r>
          </w:p>
        </w:tc>
        <w:tc>
          <w:tcPr>
            <w:tcW w:w="1300" w:type="dxa"/>
            <w:shd w:val="clear" w:color="auto" w:fill="F4F5F7"/>
            <w:tcMar>
              <w:top w:w="80" w:type="dxa"/>
              <w:left w:w="100" w:type="dxa"/>
              <w:bottom w:w="80" w:type="dxa"/>
              <w:right w:w="100" w:type="dxa"/>
            </w:tcMar>
            <w:vAlign w:val="center"/>
          </w:tcPr>
          <w:p w14:paraId="76BC3DCB" w14:textId="77777777" w:rsidR="00F47320" w:rsidRDefault="00000000">
            <w:r>
              <w:rPr>
                <w:sz w:val="17"/>
                <w:szCs w:val="17"/>
              </w:rPr>
              <w:t>✓</w:t>
            </w:r>
          </w:p>
        </w:tc>
        <w:tc>
          <w:tcPr>
            <w:tcW w:w="1250" w:type="dxa"/>
            <w:shd w:val="clear" w:color="auto" w:fill="F4F5F7"/>
            <w:tcMar>
              <w:top w:w="80" w:type="dxa"/>
              <w:left w:w="100" w:type="dxa"/>
              <w:bottom w:w="80" w:type="dxa"/>
              <w:right w:w="100" w:type="dxa"/>
            </w:tcMar>
            <w:vAlign w:val="center"/>
          </w:tcPr>
          <w:p w14:paraId="2E9B94E0"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21AB203B"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3D003C85" w14:textId="189B54E5" w:rsidR="00F47320" w:rsidRDefault="006D38C9">
            <w:r>
              <w:rPr>
                <w:rFonts w:ascii="Segoe UI Symbol" w:hAnsi="Segoe UI Symbol" w:cs="Segoe UI Symbol"/>
                <w:sz w:val="17"/>
                <w:szCs w:val="17"/>
              </w:rPr>
              <w:t>✓</w:t>
            </w:r>
          </w:p>
        </w:tc>
      </w:tr>
      <w:tr w:rsidR="00F47320" w14:paraId="329487D7" w14:textId="77777777">
        <w:tc>
          <w:tcPr>
            <w:tcW w:w="1400" w:type="dxa"/>
            <w:shd w:val="clear" w:color="auto" w:fill="FFFFFF"/>
            <w:tcMar>
              <w:top w:w="80" w:type="dxa"/>
              <w:left w:w="100" w:type="dxa"/>
              <w:bottom w:w="80" w:type="dxa"/>
              <w:right w:w="100" w:type="dxa"/>
            </w:tcMar>
            <w:vAlign w:val="center"/>
          </w:tcPr>
          <w:p w14:paraId="261E771F" w14:textId="77777777" w:rsidR="00F47320" w:rsidRDefault="00000000">
            <w:r>
              <w:rPr>
                <w:sz w:val="17"/>
                <w:szCs w:val="17"/>
              </w:rPr>
              <w:t>Catalogue</w:t>
            </w:r>
          </w:p>
        </w:tc>
        <w:tc>
          <w:tcPr>
            <w:tcW w:w="2400" w:type="dxa"/>
            <w:shd w:val="clear" w:color="auto" w:fill="FFFFFF"/>
            <w:tcMar>
              <w:top w:w="80" w:type="dxa"/>
              <w:left w:w="100" w:type="dxa"/>
              <w:bottom w:w="80" w:type="dxa"/>
              <w:right w:w="100" w:type="dxa"/>
            </w:tcMar>
            <w:vAlign w:val="center"/>
          </w:tcPr>
          <w:p w14:paraId="79CCB9CC" w14:textId="77777777" w:rsidR="00F47320" w:rsidRDefault="00000000">
            <w:r>
              <w:rPr>
                <w:sz w:val="17"/>
                <w:szCs w:val="17"/>
              </w:rPr>
              <w:t>Review &amp; publish</w:t>
            </w:r>
          </w:p>
        </w:tc>
        <w:tc>
          <w:tcPr>
            <w:tcW w:w="1150" w:type="dxa"/>
            <w:shd w:val="clear" w:color="auto" w:fill="FFFFFF"/>
            <w:tcMar>
              <w:top w:w="80" w:type="dxa"/>
              <w:left w:w="100" w:type="dxa"/>
              <w:bottom w:w="80" w:type="dxa"/>
              <w:right w:w="100" w:type="dxa"/>
            </w:tcMar>
            <w:vAlign w:val="center"/>
          </w:tcPr>
          <w:p w14:paraId="3E00C9A3"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3F4435E0" w14:textId="516FF4C4" w:rsidR="00F47320" w:rsidRDefault="00D52522">
            <w:r w:rsidRPr="00D52522">
              <w:rPr>
                <w:sz w:val="17"/>
                <w:szCs w:val="17"/>
              </w:rPr>
              <w:t>Publish/Reject</w:t>
            </w:r>
          </w:p>
        </w:tc>
        <w:tc>
          <w:tcPr>
            <w:tcW w:w="1000" w:type="dxa"/>
            <w:shd w:val="clear" w:color="auto" w:fill="FFFFFF"/>
            <w:tcMar>
              <w:top w:w="80" w:type="dxa"/>
              <w:left w:w="100" w:type="dxa"/>
              <w:bottom w:w="80" w:type="dxa"/>
              <w:right w:w="100" w:type="dxa"/>
            </w:tcMar>
            <w:vAlign w:val="center"/>
          </w:tcPr>
          <w:p w14:paraId="36D3AD0A" w14:textId="3A71B32A" w:rsidR="00F47320" w:rsidRDefault="00D52522">
            <w:r w:rsidRPr="00D52522">
              <w:rPr>
                <w:sz w:val="17"/>
                <w:szCs w:val="17"/>
              </w:rPr>
              <w:t>Forward/Reject</w:t>
            </w:r>
          </w:p>
        </w:tc>
        <w:tc>
          <w:tcPr>
            <w:tcW w:w="1300" w:type="dxa"/>
            <w:shd w:val="clear" w:color="auto" w:fill="FFFFFF"/>
            <w:tcMar>
              <w:top w:w="80" w:type="dxa"/>
              <w:left w:w="100" w:type="dxa"/>
              <w:bottom w:w="80" w:type="dxa"/>
              <w:right w:w="100" w:type="dxa"/>
            </w:tcMar>
            <w:vAlign w:val="center"/>
          </w:tcPr>
          <w:p w14:paraId="71A22A3A" w14:textId="6EAF8674" w:rsidR="00F47320" w:rsidRDefault="00D52522">
            <w:r w:rsidRPr="00D52522">
              <w:rPr>
                <w:sz w:val="17"/>
                <w:szCs w:val="17"/>
              </w:rPr>
              <w:t>Submit only</w:t>
            </w:r>
          </w:p>
        </w:tc>
        <w:tc>
          <w:tcPr>
            <w:tcW w:w="1250" w:type="dxa"/>
            <w:shd w:val="clear" w:color="auto" w:fill="FFFFFF"/>
            <w:tcMar>
              <w:top w:w="80" w:type="dxa"/>
              <w:left w:w="100" w:type="dxa"/>
              <w:bottom w:w="80" w:type="dxa"/>
              <w:right w:w="100" w:type="dxa"/>
            </w:tcMar>
            <w:vAlign w:val="center"/>
          </w:tcPr>
          <w:p w14:paraId="753AEBDA"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707702E7"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20B749BC" w14:textId="152F7AF9" w:rsidR="00F47320" w:rsidRDefault="00D52522">
            <w:r w:rsidRPr="00D52522">
              <w:rPr>
                <w:sz w:val="17"/>
                <w:szCs w:val="17"/>
              </w:rPr>
              <w:t>Publish on behalf</w:t>
            </w:r>
          </w:p>
        </w:tc>
      </w:tr>
      <w:tr w:rsidR="00F47320" w14:paraId="00974913" w14:textId="77777777">
        <w:tc>
          <w:tcPr>
            <w:tcW w:w="1400" w:type="dxa"/>
            <w:shd w:val="clear" w:color="auto" w:fill="F4F5F7"/>
            <w:tcMar>
              <w:top w:w="80" w:type="dxa"/>
              <w:left w:w="100" w:type="dxa"/>
              <w:bottom w:w="80" w:type="dxa"/>
              <w:right w:w="100" w:type="dxa"/>
            </w:tcMar>
            <w:vAlign w:val="center"/>
          </w:tcPr>
          <w:p w14:paraId="072C1515" w14:textId="77777777" w:rsidR="00F47320" w:rsidRDefault="00000000">
            <w:r>
              <w:rPr>
                <w:sz w:val="17"/>
                <w:szCs w:val="17"/>
              </w:rPr>
              <w:t>Admissions</w:t>
            </w:r>
          </w:p>
        </w:tc>
        <w:tc>
          <w:tcPr>
            <w:tcW w:w="2400" w:type="dxa"/>
            <w:shd w:val="clear" w:color="auto" w:fill="F4F5F7"/>
            <w:tcMar>
              <w:top w:w="80" w:type="dxa"/>
              <w:left w:w="100" w:type="dxa"/>
              <w:bottom w:w="80" w:type="dxa"/>
              <w:right w:w="100" w:type="dxa"/>
            </w:tcMar>
            <w:vAlign w:val="center"/>
          </w:tcPr>
          <w:p w14:paraId="41316F2A" w14:textId="77777777" w:rsidR="00F47320" w:rsidRDefault="00000000">
            <w:r>
              <w:rPr>
                <w:sz w:val="17"/>
                <w:szCs w:val="17"/>
              </w:rPr>
              <w:t>Create application call</w:t>
            </w:r>
          </w:p>
        </w:tc>
        <w:tc>
          <w:tcPr>
            <w:tcW w:w="1150" w:type="dxa"/>
            <w:shd w:val="clear" w:color="auto" w:fill="F4F5F7"/>
            <w:tcMar>
              <w:top w:w="80" w:type="dxa"/>
              <w:left w:w="100" w:type="dxa"/>
              <w:bottom w:w="80" w:type="dxa"/>
              <w:right w:w="100" w:type="dxa"/>
            </w:tcMar>
            <w:vAlign w:val="center"/>
          </w:tcPr>
          <w:p w14:paraId="2082825D"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49CFF709"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4A44F886" w14:textId="77777777" w:rsidR="00F47320" w:rsidRDefault="00000000">
            <w:r>
              <w:rPr>
                <w:sz w:val="17"/>
                <w:szCs w:val="17"/>
              </w:rPr>
              <w:t>✗</w:t>
            </w:r>
          </w:p>
        </w:tc>
        <w:tc>
          <w:tcPr>
            <w:tcW w:w="1300" w:type="dxa"/>
            <w:shd w:val="clear" w:color="auto" w:fill="F4F5F7"/>
            <w:tcMar>
              <w:top w:w="80" w:type="dxa"/>
              <w:left w:w="100" w:type="dxa"/>
              <w:bottom w:w="80" w:type="dxa"/>
              <w:right w:w="100" w:type="dxa"/>
            </w:tcMar>
            <w:vAlign w:val="center"/>
          </w:tcPr>
          <w:p w14:paraId="52FF07DE" w14:textId="77777777" w:rsidR="00F47320" w:rsidRDefault="00000000">
            <w:r>
              <w:rPr>
                <w:sz w:val="17"/>
                <w:szCs w:val="17"/>
              </w:rPr>
              <w:t>✗</w:t>
            </w:r>
          </w:p>
        </w:tc>
        <w:tc>
          <w:tcPr>
            <w:tcW w:w="1250" w:type="dxa"/>
            <w:shd w:val="clear" w:color="auto" w:fill="F4F5F7"/>
            <w:tcMar>
              <w:top w:w="80" w:type="dxa"/>
              <w:left w:w="100" w:type="dxa"/>
              <w:bottom w:w="80" w:type="dxa"/>
              <w:right w:w="100" w:type="dxa"/>
            </w:tcMar>
            <w:vAlign w:val="center"/>
          </w:tcPr>
          <w:p w14:paraId="1CDDABAA"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7F0F4E54"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093CE7DA" w14:textId="77777777" w:rsidR="00F47320" w:rsidRDefault="00000000">
            <w:r>
              <w:rPr>
                <w:sz w:val="17"/>
                <w:szCs w:val="17"/>
              </w:rPr>
              <w:t>✗</w:t>
            </w:r>
          </w:p>
        </w:tc>
      </w:tr>
      <w:tr w:rsidR="00F47320" w14:paraId="11232EF1" w14:textId="77777777">
        <w:tc>
          <w:tcPr>
            <w:tcW w:w="1400" w:type="dxa"/>
            <w:shd w:val="clear" w:color="auto" w:fill="FFFFFF"/>
            <w:tcMar>
              <w:top w:w="80" w:type="dxa"/>
              <w:left w:w="100" w:type="dxa"/>
              <w:bottom w:w="80" w:type="dxa"/>
              <w:right w:w="100" w:type="dxa"/>
            </w:tcMar>
            <w:vAlign w:val="center"/>
          </w:tcPr>
          <w:p w14:paraId="46DB1E31" w14:textId="77777777" w:rsidR="00F47320" w:rsidRDefault="00000000">
            <w:r>
              <w:rPr>
                <w:sz w:val="17"/>
                <w:szCs w:val="17"/>
              </w:rPr>
              <w:t>Admissions</w:t>
            </w:r>
          </w:p>
        </w:tc>
        <w:tc>
          <w:tcPr>
            <w:tcW w:w="2400" w:type="dxa"/>
            <w:shd w:val="clear" w:color="auto" w:fill="FFFFFF"/>
            <w:tcMar>
              <w:top w:w="80" w:type="dxa"/>
              <w:left w:w="100" w:type="dxa"/>
              <w:bottom w:w="80" w:type="dxa"/>
              <w:right w:w="100" w:type="dxa"/>
            </w:tcMar>
            <w:vAlign w:val="center"/>
          </w:tcPr>
          <w:p w14:paraId="5F2211CC" w14:textId="77777777" w:rsidR="00F47320" w:rsidRDefault="00000000">
            <w:r>
              <w:rPr>
                <w:sz w:val="17"/>
                <w:szCs w:val="17"/>
              </w:rPr>
              <w:t>Close application call</w:t>
            </w:r>
          </w:p>
        </w:tc>
        <w:tc>
          <w:tcPr>
            <w:tcW w:w="1150" w:type="dxa"/>
            <w:shd w:val="clear" w:color="auto" w:fill="FFFFFF"/>
            <w:tcMar>
              <w:top w:w="80" w:type="dxa"/>
              <w:left w:w="100" w:type="dxa"/>
              <w:bottom w:w="80" w:type="dxa"/>
              <w:right w:w="100" w:type="dxa"/>
            </w:tcMar>
            <w:vAlign w:val="center"/>
          </w:tcPr>
          <w:p w14:paraId="391195CD"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72ACB961"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6750AB42" w14:textId="77777777" w:rsidR="00F47320" w:rsidRDefault="00000000">
            <w:r>
              <w:rPr>
                <w:sz w:val="17"/>
                <w:szCs w:val="17"/>
              </w:rPr>
              <w:t>✗</w:t>
            </w:r>
          </w:p>
        </w:tc>
        <w:tc>
          <w:tcPr>
            <w:tcW w:w="1300" w:type="dxa"/>
            <w:shd w:val="clear" w:color="auto" w:fill="FFFFFF"/>
            <w:tcMar>
              <w:top w:w="80" w:type="dxa"/>
              <w:left w:w="100" w:type="dxa"/>
              <w:bottom w:w="80" w:type="dxa"/>
              <w:right w:w="100" w:type="dxa"/>
            </w:tcMar>
            <w:vAlign w:val="center"/>
          </w:tcPr>
          <w:p w14:paraId="1CC6E7E8" w14:textId="77777777" w:rsidR="00F47320" w:rsidRDefault="00000000">
            <w:r>
              <w:rPr>
                <w:sz w:val="17"/>
                <w:szCs w:val="17"/>
              </w:rPr>
              <w:t>✗</w:t>
            </w:r>
          </w:p>
        </w:tc>
        <w:tc>
          <w:tcPr>
            <w:tcW w:w="1250" w:type="dxa"/>
            <w:shd w:val="clear" w:color="auto" w:fill="FFFFFF"/>
            <w:tcMar>
              <w:top w:w="80" w:type="dxa"/>
              <w:left w:w="100" w:type="dxa"/>
              <w:bottom w:w="80" w:type="dxa"/>
              <w:right w:w="100" w:type="dxa"/>
            </w:tcMar>
            <w:vAlign w:val="center"/>
          </w:tcPr>
          <w:p w14:paraId="15BB7C76"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54A271CA"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76F431B0" w14:textId="77777777" w:rsidR="00F47320" w:rsidRDefault="00000000">
            <w:r>
              <w:rPr>
                <w:sz w:val="17"/>
                <w:szCs w:val="17"/>
              </w:rPr>
              <w:t>✗</w:t>
            </w:r>
          </w:p>
        </w:tc>
      </w:tr>
      <w:tr w:rsidR="00F47320" w14:paraId="1D0DBF41" w14:textId="77777777">
        <w:tc>
          <w:tcPr>
            <w:tcW w:w="1400" w:type="dxa"/>
            <w:shd w:val="clear" w:color="auto" w:fill="F4F5F7"/>
            <w:tcMar>
              <w:top w:w="80" w:type="dxa"/>
              <w:left w:w="100" w:type="dxa"/>
              <w:bottom w:w="80" w:type="dxa"/>
              <w:right w:w="100" w:type="dxa"/>
            </w:tcMar>
            <w:vAlign w:val="center"/>
          </w:tcPr>
          <w:p w14:paraId="0DCC8CB9" w14:textId="77777777" w:rsidR="00F47320" w:rsidRDefault="00000000">
            <w:r>
              <w:rPr>
                <w:sz w:val="17"/>
                <w:szCs w:val="17"/>
              </w:rPr>
              <w:t>AI</w:t>
            </w:r>
          </w:p>
        </w:tc>
        <w:tc>
          <w:tcPr>
            <w:tcW w:w="2400" w:type="dxa"/>
            <w:shd w:val="clear" w:color="auto" w:fill="F4F5F7"/>
            <w:tcMar>
              <w:top w:w="80" w:type="dxa"/>
              <w:left w:w="100" w:type="dxa"/>
              <w:bottom w:w="80" w:type="dxa"/>
              <w:right w:w="100" w:type="dxa"/>
            </w:tcMar>
            <w:vAlign w:val="center"/>
          </w:tcPr>
          <w:p w14:paraId="7B3F5F62" w14:textId="77777777" w:rsidR="00F47320" w:rsidRDefault="00000000">
            <w:r>
              <w:rPr>
                <w:sz w:val="17"/>
                <w:szCs w:val="17"/>
              </w:rPr>
              <w:t>Ask questions</w:t>
            </w:r>
          </w:p>
        </w:tc>
        <w:tc>
          <w:tcPr>
            <w:tcW w:w="1150" w:type="dxa"/>
            <w:shd w:val="clear" w:color="auto" w:fill="F4F5F7"/>
            <w:tcMar>
              <w:top w:w="80" w:type="dxa"/>
              <w:left w:w="100" w:type="dxa"/>
              <w:bottom w:w="80" w:type="dxa"/>
              <w:right w:w="100" w:type="dxa"/>
            </w:tcMar>
            <w:vAlign w:val="center"/>
          </w:tcPr>
          <w:p w14:paraId="493B2C0F"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7E162638"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32C52C54" w14:textId="77777777" w:rsidR="00F47320" w:rsidRDefault="00000000">
            <w:r>
              <w:rPr>
                <w:sz w:val="17"/>
                <w:szCs w:val="17"/>
              </w:rPr>
              <w:t>✓</w:t>
            </w:r>
          </w:p>
        </w:tc>
        <w:tc>
          <w:tcPr>
            <w:tcW w:w="1300" w:type="dxa"/>
            <w:shd w:val="clear" w:color="auto" w:fill="F4F5F7"/>
            <w:tcMar>
              <w:top w:w="80" w:type="dxa"/>
              <w:left w:w="100" w:type="dxa"/>
              <w:bottom w:w="80" w:type="dxa"/>
              <w:right w:w="100" w:type="dxa"/>
            </w:tcMar>
            <w:vAlign w:val="center"/>
          </w:tcPr>
          <w:p w14:paraId="51426144" w14:textId="77777777" w:rsidR="00F47320" w:rsidRDefault="00000000">
            <w:r>
              <w:rPr>
                <w:sz w:val="17"/>
                <w:szCs w:val="17"/>
              </w:rPr>
              <w:t>✓</w:t>
            </w:r>
          </w:p>
        </w:tc>
        <w:tc>
          <w:tcPr>
            <w:tcW w:w="1250" w:type="dxa"/>
            <w:shd w:val="clear" w:color="auto" w:fill="F4F5F7"/>
            <w:tcMar>
              <w:top w:w="80" w:type="dxa"/>
              <w:left w:w="100" w:type="dxa"/>
              <w:bottom w:w="80" w:type="dxa"/>
              <w:right w:w="100" w:type="dxa"/>
            </w:tcMar>
            <w:vAlign w:val="center"/>
          </w:tcPr>
          <w:p w14:paraId="7A9A43DE"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0B2A9782"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7C031371" w14:textId="77777777" w:rsidR="00F47320" w:rsidRDefault="00000000">
            <w:r>
              <w:rPr>
                <w:sz w:val="17"/>
                <w:szCs w:val="17"/>
              </w:rPr>
              <w:t>✓</w:t>
            </w:r>
          </w:p>
        </w:tc>
      </w:tr>
      <w:tr w:rsidR="00F47320" w14:paraId="1B54F8FC" w14:textId="77777777">
        <w:tc>
          <w:tcPr>
            <w:tcW w:w="1400" w:type="dxa"/>
            <w:shd w:val="clear" w:color="auto" w:fill="FFFFFF"/>
            <w:tcMar>
              <w:top w:w="80" w:type="dxa"/>
              <w:left w:w="100" w:type="dxa"/>
              <w:bottom w:w="80" w:type="dxa"/>
              <w:right w:w="100" w:type="dxa"/>
            </w:tcMar>
            <w:vAlign w:val="center"/>
          </w:tcPr>
          <w:p w14:paraId="336ED4FD" w14:textId="77777777" w:rsidR="00F47320" w:rsidRDefault="00000000">
            <w:r>
              <w:rPr>
                <w:sz w:val="17"/>
                <w:szCs w:val="17"/>
              </w:rPr>
              <w:t>Users</w:t>
            </w:r>
          </w:p>
        </w:tc>
        <w:tc>
          <w:tcPr>
            <w:tcW w:w="2400" w:type="dxa"/>
            <w:shd w:val="clear" w:color="auto" w:fill="FFFFFF"/>
            <w:tcMar>
              <w:top w:w="80" w:type="dxa"/>
              <w:left w:w="100" w:type="dxa"/>
              <w:bottom w:w="80" w:type="dxa"/>
              <w:right w:w="100" w:type="dxa"/>
            </w:tcMar>
            <w:vAlign w:val="center"/>
          </w:tcPr>
          <w:p w14:paraId="3DEDC67A" w14:textId="77777777" w:rsidR="00F47320" w:rsidRDefault="00000000">
            <w:r>
              <w:rPr>
                <w:sz w:val="17"/>
                <w:szCs w:val="17"/>
              </w:rPr>
              <w:t>Create Dean / Registrar</w:t>
            </w:r>
          </w:p>
        </w:tc>
        <w:tc>
          <w:tcPr>
            <w:tcW w:w="1150" w:type="dxa"/>
            <w:shd w:val="clear" w:color="auto" w:fill="FFFFFF"/>
            <w:tcMar>
              <w:top w:w="80" w:type="dxa"/>
              <w:left w:w="100" w:type="dxa"/>
              <w:bottom w:w="80" w:type="dxa"/>
              <w:right w:w="100" w:type="dxa"/>
            </w:tcMar>
            <w:vAlign w:val="center"/>
          </w:tcPr>
          <w:p w14:paraId="65E4049E"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77921A7B" w14:textId="77777777" w:rsidR="00F47320" w:rsidRDefault="00000000">
            <w:r>
              <w:rPr>
                <w:sz w:val="17"/>
                <w:szCs w:val="17"/>
              </w:rPr>
              <w:t>✗</w:t>
            </w:r>
          </w:p>
        </w:tc>
        <w:tc>
          <w:tcPr>
            <w:tcW w:w="1000" w:type="dxa"/>
            <w:shd w:val="clear" w:color="auto" w:fill="FFFFFF"/>
            <w:tcMar>
              <w:top w:w="80" w:type="dxa"/>
              <w:left w:w="100" w:type="dxa"/>
              <w:bottom w:w="80" w:type="dxa"/>
              <w:right w:w="100" w:type="dxa"/>
            </w:tcMar>
            <w:vAlign w:val="center"/>
          </w:tcPr>
          <w:p w14:paraId="3B0ECEE7" w14:textId="77777777" w:rsidR="00F47320" w:rsidRDefault="00000000">
            <w:r>
              <w:rPr>
                <w:sz w:val="17"/>
                <w:szCs w:val="17"/>
              </w:rPr>
              <w:t>✗</w:t>
            </w:r>
          </w:p>
        </w:tc>
        <w:tc>
          <w:tcPr>
            <w:tcW w:w="1300" w:type="dxa"/>
            <w:shd w:val="clear" w:color="auto" w:fill="FFFFFF"/>
            <w:tcMar>
              <w:top w:w="80" w:type="dxa"/>
              <w:left w:w="100" w:type="dxa"/>
              <w:bottom w:w="80" w:type="dxa"/>
              <w:right w:w="100" w:type="dxa"/>
            </w:tcMar>
            <w:vAlign w:val="center"/>
          </w:tcPr>
          <w:p w14:paraId="42245540" w14:textId="77777777" w:rsidR="00F47320" w:rsidRDefault="00000000">
            <w:r>
              <w:rPr>
                <w:sz w:val="17"/>
                <w:szCs w:val="17"/>
              </w:rPr>
              <w:t>✗</w:t>
            </w:r>
          </w:p>
        </w:tc>
        <w:tc>
          <w:tcPr>
            <w:tcW w:w="1250" w:type="dxa"/>
            <w:shd w:val="clear" w:color="auto" w:fill="FFFFFF"/>
            <w:tcMar>
              <w:top w:w="80" w:type="dxa"/>
              <w:left w:w="100" w:type="dxa"/>
              <w:bottom w:w="80" w:type="dxa"/>
              <w:right w:w="100" w:type="dxa"/>
            </w:tcMar>
            <w:vAlign w:val="center"/>
          </w:tcPr>
          <w:p w14:paraId="06E75038"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72FD3142" w14:textId="77777777" w:rsidR="00F47320" w:rsidRDefault="00000000">
            <w:r>
              <w:rPr>
                <w:sz w:val="17"/>
                <w:szCs w:val="17"/>
              </w:rPr>
              <w:t>✗</w:t>
            </w:r>
          </w:p>
        </w:tc>
        <w:tc>
          <w:tcPr>
            <w:tcW w:w="1150" w:type="dxa"/>
            <w:shd w:val="clear" w:color="auto" w:fill="FFFFFF"/>
            <w:tcMar>
              <w:top w:w="80" w:type="dxa"/>
              <w:left w:w="100" w:type="dxa"/>
              <w:bottom w:w="80" w:type="dxa"/>
              <w:right w:w="100" w:type="dxa"/>
            </w:tcMar>
            <w:vAlign w:val="center"/>
          </w:tcPr>
          <w:p w14:paraId="7657A4AA" w14:textId="77777777" w:rsidR="00F47320" w:rsidRDefault="00000000">
            <w:r>
              <w:rPr>
                <w:sz w:val="17"/>
                <w:szCs w:val="17"/>
              </w:rPr>
              <w:t>✓</w:t>
            </w:r>
          </w:p>
        </w:tc>
      </w:tr>
      <w:tr w:rsidR="00F47320" w14:paraId="3D2199E6" w14:textId="77777777">
        <w:tc>
          <w:tcPr>
            <w:tcW w:w="1400" w:type="dxa"/>
            <w:shd w:val="clear" w:color="auto" w:fill="F4F5F7"/>
            <w:tcMar>
              <w:top w:w="80" w:type="dxa"/>
              <w:left w:w="100" w:type="dxa"/>
              <w:bottom w:w="80" w:type="dxa"/>
              <w:right w:w="100" w:type="dxa"/>
            </w:tcMar>
            <w:vAlign w:val="center"/>
          </w:tcPr>
          <w:p w14:paraId="25E08C54" w14:textId="77777777" w:rsidR="00F47320" w:rsidRDefault="00000000">
            <w:r>
              <w:rPr>
                <w:sz w:val="17"/>
                <w:szCs w:val="17"/>
              </w:rPr>
              <w:t>Users</w:t>
            </w:r>
          </w:p>
        </w:tc>
        <w:tc>
          <w:tcPr>
            <w:tcW w:w="2400" w:type="dxa"/>
            <w:shd w:val="clear" w:color="auto" w:fill="F4F5F7"/>
            <w:tcMar>
              <w:top w:w="80" w:type="dxa"/>
              <w:left w:w="100" w:type="dxa"/>
              <w:bottom w:w="80" w:type="dxa"/>
              <w:right w:w="100" w:type="dxa"/>
            </w:tcMar>
            <w:vAlign w:val="center"/>
          </w:tcPr>
          <w:p w14:paraId="32742F82" w14:textId="77777777" w:rsidR="00F47320" w:rsidRDefault="00000000">
            <w:r>
              <w:rPr>
                <w:sz w:val="17"/>
                <w:szCs w:val="17"/>
              </w:rPr>
              <w:t>View / manage all accounts</w:t>
            </w:r>
          </w:p>
        </w:tc>
        <w:tc>
          <w:tcPr>
            <w:tcW w:w="1150" w:type="dxa"/>
            <w:shd w:val="clear" w:color="auto" w:fill="F4F5F7"/>
            <w:tcMar>
              <w:top w:w="80" w:type="dxa"/>
              <w:left w:w="100" w:type="dxa"/>
              <w:bottom w:w="80" w:type="dxa"/>
              <w:right w:w="100" w:type="dxa"/>
            </w:tcMar>
            <w:vAlign w:val="center"/>
          </w:tcPr>
          <w:p w14:paraId="2E4F6286"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36836F6B" w14:textId="77777777" w:rsidR="00F47320" w:rsidRDefault="00000000">
            <w:r>
              <w:rPr>
                <w:sz w:val="17"/>
                <w:szCs w:val="17"/>
              </w:rPr>
              <w:t>✗</w:t>
            </w:r>
          </w:p>
        </w:tc>
        <w:tc>
          <w:tcPr>
            <w:tcW w:w="1000" w:type="dxa"/>
            <w:shd w:val="clear" w:color="auto" w:fill="F4F5F7"/>
            <w:tcMar>
              <w:top w:w="80" w:type="dxa"/>
              <w:left w:w="100" w:type="dxa"/>
              <w:bottom w:w="80" w:type="dxa"/>
              <w:right w:w="100" w:type="dxa"/>
            </w:tcMar>
            <w:vAlign w:val="center"/>
          </w:tcPr>
          <w:p w14:paraId="6B56334F" w14:textId="77777777" w:rsidR="00F47320" w:rsidRDefault="00000000">
            <w:r>
              <w:rPr>
                <w:sz w:val="17"/>
                <w:szCs w:val="17"/>
              </w:rPr>
              <w:t>✗</w:t>
            </w:r>
          </w:p>
        </w:tc>
        <w:tc>
          <w:tcPr>
            <w:tcW w:w="1300" w:type="dxa"/>
            <w:shd w:val="clear" w:color="auto" w:fill="F4F5F7"/>
            <w:tcMar>
              <w:top w:w="80" w:type="dxa"/>
              <w:left w:w="100" w:type="dxa"/>
              <w:bottom w:w="80" w:type="dxa"/>
              <w:right w:w="100" w:type="dxa"/>
            </w:tcMar>
            <w:vAlign w:val="center"/>
          </w:tcPr>
          <w:p w14:paraId="64FB5CED" w14:textId="77777777" w:rsidR="00F47320" w:rsidRDefault="00000000">
            <w:r>
              <w:rPr>
                <w:sz w:val="17"/>
                <w:szCs w:val="17"/>
              </w:rPr>
              <w:t>✗</w:t>
            </w:r>
          </w:p>
        </w:tc>
        <w:tc>
          <w:tcPr>
            <w:tcW w:w="1250" w:type="dxa"/>
            <w:shd w:val="clear" w:color="auto" w:fill="F4F5F7"/>
            <w:tcMar>
              <w:top w:w="80" w:type="dxa"/>
              <w:left w:w="100" w:type="dxa"/>
              <w:bottom w:w="80" w:type="dxa"/>
              <w:right w:w="100" w:type="dxa"/>
            </w:tcMar>
            <w:vAlign w:val="center"/>
          </w:tcPr>
          <w:p w14:paraId="1A28DA6C"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2C503169" w14:textId="77777777" w:rsidR="00F47320" w:rsidRDefault="00000000">
            <w:r>
              <w:rPr>
                <w:sz w:val="17"/>
                <w:szCs w:val="17"/>
              </w:rPr>
              <w:t>✗</w:t>
            </w:r>
          </w:p>
        </w:tc>
        <w:tc>
          <w:tcPr>
            <w:tcW w:w="1150" w:type="dxa"/>
            <w:shd w:val="clear" w:color="auto" w:fill="F4F5F7"/>
            <w:tcMar>
              <w:top w:w="80" w:type="dxa"/>
              <w:left w:w="100" w:type="dxa"/>
              <w:bottom w:w="80" w:type="dxa"/>
              <w:right w:w="100" w:type="dxa"/>
            </w:tcMar>
            <w:vAlign w:val="center"/>
          </w:tcPr>
          <w:p w14:paraId="1B844A43" w14:textId="77777777" w:rsidR="00F47320" w:rsidRDefault="00000000">
            <w:r>
              <w:rPr>
                <w:sz w:val="17"/>
                <w:szCs w:val="17"/>
              </w:rPr>
              <w:t>✓</w:t>
            </w:r>
          </w:p>
        </w:tc>
      </w:tr>
    </w:tbl>
    <w:p w14:paraId="4D19D0D0" w14:textId="77777777" w:rsidR="00F47320" w:rsidRDefault="00000000">
      <w:pPr>
        <w:spacing w:after="160" w:line="276" w:lineRule="auto"/>
      </w:pPr>
      <w:r>
        <w:rPr>
          <w:i/>
          <w:iCs/>
          <w:color w:val="6B7280"/>
          <w:sz w:val="18"/>
          <w:szCs w:val="18"/>
        </w:rPr>
        <w:t>* scoped strictly to the actor's own delegated unit, faculty, department, division or assignment. See Module 0 §7.1–7.2 for the full permission and CRUD matrices.</w:t>
      </w:r>
    </w:p>
    <w:p w14:paraId="726CA79B" w14:textId="77777777" w:rsidR="00F47320" w:rsidRDefault="00000000">
      <w:pPr>
        <w:pStyle w:val="Heading1"/>
      </w:pPr>
      <w:bookmarkStart w:id="15" w:name="_Toc239104648"/>
      <w:r>
        <w:t>6. API / Interface Contract (Summary)</w:t>
      </w:r>
      <w:bookmarkEnd w:id="15"/>
    </w:p>
    <w:p w14:paraId="4D66E2AA" w14:textId="77777777" w:rsidR="00F47320" w:rsidRDefault="00000000">
      <w:pPr>
        <w:spacing w:after="160" w:line="276" w:lineRule="auto"/>
      </w:pPr>
      <w:r>
        <w:t>All endpoints are versioned under /api/v1, require HTTPS/TLS 1.2+ (SEC4.6), and authenticate via a Sanctum bearer token or first-party session cookie with a matching X-XSRF-TOKEN header on state-changing requests (SEC3.1). Every endpoint enforces RBAC server-side and rejects by default when no explicit permission rule matches (SEC5.3). The tables below are a first-pass contract for team alignment; confirm field-level request/response shapes with whoever owns each module before implementation.</w:t>
      </w:r>
    </w:p>
    <w:p w14:paraId="7F12693F" w14:textId="77777777" w:rsidR="00F47320" w:rsidRDefault="00000000">
      <w:pPr>
        <w:pStyle w:val="Heading2"/>
      </w:pPr>
      <w:bookmarkStart w:id="16" w:name="_Toc239104649"/>
      <w:r>
        <w:lastRenderedPageBreak/>
        <w:t>6.1 Module 0 — User Management (selected endpoints)</w:t>
      </w:r>
      <w:bookmarkEnd w:id="16"/>
    </w:p>
    <w:tbl>
      <w:tblPr>
        <w:tblW w:w="111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900"/>
        <w:gridCol w:w="2600"/>
        <w:gridCol w:w="5000"/>
        <w:gridCol w:w="2600"/>
      </w:tblGrid>
      <w:tr w:rsidR="00F47320" w14:paraId="7BE28651" w14:textId="77777777">
        <w:trPr>
          <w:tblHeader/>
        </w:trPr>
        <w:tc>
          <w:tcPr>
            <w:tcW w:w="900" w:type="dxa"/>
            <w:shd w:val="clear" w:color="auto" w:fill="122A4D"/>
            <w:tcMar>
              <w:top w:w="80" w:type="dxa"/>
              <w:left w:w="100" w:type="dxa"/>
              <w:bottom w:w="80" w:type="dxa"/>
              <w:right w:w="100" w:type="dxa"/>
            </w:tcMar>
            <w:vAlign w:val="center"/>
          </w:tcPr>
          <w:p w14:paraId="005C9FC2" w14:textId="77777777" w:rsidR="00F47320" w:rsidRDefault="00000000">
            <w:r>
              <w:rPr>
                <w:b/>
                <w:bCs/>
                <w:color w:val="FFFFFF"/>
                <w:sz w:val="17"/>
                <w:szCs w:val="17"/>
              </w:rPr>
              <w:t>Method</w:t>
            </w:r>
          </w:p>
        </w:tc>
        <w:tc>
          <w:tcPr>
            <w:tcW w:w="2600" w:type="dxa"/>
            <w:shd w:val="clear" w:color="auto" w:fill="122A4D"/>
            <w:tcMar>
              <w:top w:w="80" w:type="dxa"/>
              <w:left w:w="100" w:type="dxa"/>
              <w:bottom w:w="80" w:type="dxa"/>
              <w:right w:w="100" w:type="dxa"/>
            </w:tcMar>
            <w:vAlign w:val="center"/>
          </w:tcPr>
          <w:p w14:paraId="7C699157" w14:textId="77777777" w:rsidR="00F47320" w:rsidRDefault="00000000">
            <w:r>
              <w:rPr>
                <w:b/>
                <w:bCs/>
                <w:color w:val="FFFFFF"/>
                <w:sz w:val="17"/>
                <w:szCs w:val="17"/>
              </w:rPr>
              <w:t>Endpoint</w:t>
            </w:r>
          </w:p>
        </w:tc>
        <w:tc>
          <w:tcPr>
            <w:tcW w:w="5000" w:type="dxa"/>
            <w:shd w:val="clear" w:color="auto" w:fill="122A4D"/>
            <w:tcMar>
              <w:top w:w="80" w:type="dxa"/>
              <w:left w:w="100" w:type="dxa"/>
              <w:bottom w:w="80" w:type="dxa"/>
              <w:right w:w="100" w:type="dxa"/>
            </w:tcMar>
            <w:vAlign w:val="center"/>
          </w:tcPr>
          <w:p w14:paraId="78F9BBD4" w14:textId="77777777" w:rsidR="00F47320" w:rsidRDefault="00000000">
            <w:r>
              <w:rPr>
                <w:b/>
                <w:bCs/>
                <w:color w:val="FFFFFF"/>
                <w:sz w:val="17"/>
                <w:szCs w:val="17"/>
              </w:rPr>
              <w:t>Description</w:t>
            </w:r>
          </w:p>
        </w:tc>
        <w:tc>
          <w:tcPr>
            <w:tcW w:w="2600" w:type="dxa"/>
            <w:shd w:val="clear" w:color="auto" w:fill="122A4D"/>
            <w:tcMar>
              <w:top w:w="80" w:type="dxa"/>
              <w:left w:w="100" w:type="dxa"/>
              <w:bottom w:w="80" w:type="dxa"/>
              <w:right w:w="100" w:type="dxa"/>
            </w:tcMar>
            <w:vAlign w:val="center"/>
          </w:tcPr>
          <w:p w14:paraId="1FA79A98" w14:textId="77777777" w:rsidR="00F47320" w:rsidRDefault="00000000">
            <w:r>
              <w:rPr>
                <w:b/>
                <w:bCs/>
                <w:color w:val="FFFFFF"/>
                <w:sz w:val="17"/>
                <w:szCs w:val="17"/>
              </w:rPr>
              <w:t>Access</w:t>
            </w:r>
          </w:p>
        </w:tc>
      </w:tr>
      <w:tr w:rsidR="00F47320" w14:paraId="2166AFE0" w14:textId="77777777">
        <w:tc>
          <w:tcPr>
            <w:tcW w:w="900" w:type="dxa"/>
            <w:shd w:val="clear" w:color="auto" w:fill="FFFFFF"/>
            <w:tcMar>
              <w:top w:w="80" w:type="dxa"/>
              <w:left w:w="100" w:type="dxa"/>
              <w:bottom w:w="80" w:type="dxa"/>
              <w:right w:w="100" w:type="dxa"/>
            </w:tcMar>
            <w:vAlign w:val="center"/>
          </w:tcPr>
          <w:p w14:paraId="3C47CE1B" w14:textId="77777777" w:rsidR="00F47320" w:rsidRDefault="00000000">
            <w:r>
              <w:rPr>
                <w:sz w:val="17"/>
                <w:szCs w:val="17"/>
              </w:rPr>
              <w:t>POST</w:t>
            </w:r>
          </w:p>
        </w:tc>
        <w:tc>
          <w:tcPr>
            <w:tcW w:w="2600" w:type="dxa"/>
            <w:shd w:val="clear" w:color="auto" w:fill="FFFFFF"/>
            <w:tcMar>
              <w:top w:w="80" w:type="dxa"/>
              <w:left w:w="100" w:type="dxa"/>
              <w:bottom w:w="80" w:type="dxa"/>
              <w:right w:w="100" w:type="dxa"/>
            </w:tcMar>
            <w:vAlign w:val="center"/>
          </w:tcPr>
          <w:p w14:paraId="29BAC53D" w14:textId="77777777" w:rsidR="00F47320" w:rsidRDefault="00000000">
            <w:r>
              <w:rPr>
                <w:sz w:val="17"/>
                <w:szCs w:val="17"/>
              </w:rPr>
              <w:t>/auth/login</w:t>
            </w:r>
          </w:p>
        </w:tc>
        <w:tc>
          <w:tcPr>
            <w:tcW w:w="5000" w:type="dxa"/>
            <w:shd w:val="clear" w:color="auto" w:fill="FFFFFF"/>
            <w:tcMar>
              <w:top w:w="80" w:type="dxa"/>
              <w:left w:w="100" w:type="dxa"/>
              <w:bottom w:w="80" w:type="dxa"/>
              <w:right w:w="100" w:type="dxa"/>
            </w:tcMar>
            <w:vAlign w:val="center"/>
          </w:tcPr>
          <w:p w14:paraId="7D2D906B" w14:textId="77777777" w:rsidR="00F47320" w:rsidRDefault="00000000">
            <w:r>
              <w:rPr>
                <w:sz w:val="17"/>
                <w:szCs w:val="17"/>
              </w:rPr>
              <w:t>Authenticate; issues a Sanctum session/token.</w:t>
            </w:r>
          </w:p>
        </w:tc>
        <w:tc>
          <w:tcPr>
            <w:tcW w:w="2600" w:type="dxa"/>
            <w:shd w:val="clear" w:color="auto" w:fill="FFFFFF"/>
            <w:tcMar>
              <w:top w:w="80" w:type="dxa"/>
              <w:left w:w="100" w:type="dxa"/>
              <w:bottom w:w="80" w:type="dxa"/>
              <w:right w:w="100" w:type="dxa"/>
            </w:tcMar>
            <w:vAlign w:val="center"/>
          </w:tcPr>
          <w:p w14:paraId="580A6237" w14:textId="77777777" w:rsidR="00F47320" w:rsidRDefault="00000000">
            <w:r>
              <w:rPr>
                <w:sz w:val="17"/>
                <w:szCs w:val="17"/>
              </w:rPr>
              <w:t>Public</w:t>
            </w:r>
          </w:p>
        </w:tc>
      </w:tr>
      <w:tr w:rsidR="00F47320" w14:paraId="76A74A9C" w14:textId="77777777">
        <w:tc>
          <w:tcPr>
            <w:tcW w:w="900" w:type="dxa"/>
            <w:shd w:val="clear" w:color="auto" w:fill="F4F5F7"/>
            <w:tcMar>
              <w:top w:w="80" w:type="dxa"/>
              <w:left w:w="100" w:type="dxa"/>
              <w:bottom w:w="80" w:type="dxa"/>
              <w:right w:w="100" w:type="dxa"/>
            </w:tcMar>
            <w:vAlign w:val="center"/>
          </w:tcPr>
          <w:p w14:paraId="7B75DA52" w14:textId="77777777" w:rsidR="00F47320" w:rsidRDefault="00000000">
            <w:r>
              <w:rPr>
                <w:sz w:val="17"/>
                <w:szCs w:val="17"/>
              </w:rPr>
              <w:t>POST</w:t>
            </w:r>
          </w:p>
        </w:tc>
        <w:tc>
          <w:tcPr>
            <w:tcW w:w="2600" w:type="dxa"/>
            <w:shd w:val="clear" w:color="auto" w:fill="F4F5F7"/>
            <w:tcMar>
              <w:top w:w="80" w:type="dxa"/>
              <w:left w:w="100" w:type="dxa"/>
              <w:bottom w:w="80" w:type="dxa"/>
              <w:right w:w="100" w:type="dxa"/>
            </w:tcMar>
            <w:vAlign w:val="center"/>
          </w:tcPr>
          <w:p w14:paraId="73457399" w14:textId="77777777" w:rsidR="00F47320" w:rsidRDefault="00000000">
            <w:r>
              <w:rPr>
                <w:sz w:val="17"/>
                <w:szCs w:val="17"/>
              </w:rPr>
              <w:t>/auth/otp/verify</w:t>
            </w:r>
          </w:p>
        </w:tc>
        <w:tc>
          <w:tcPr>
            <w:tcW w:w="5000" w:type="dxa"/>
            <w:shd w:val="clear" w:color="auto" w:fill="F4F5F7"/>
            <w:tcMar>
              <w:top w:w="80" w:type="dxa"/>
              <w:left w:w="100" w:type="dxa"/>
              <w:bottom w:w="80" w:type="dxa"/>
              <w:right w:w="100" w:type="dxa"/>
            </w:tcMar>
            <w:vAlign w:val="center"/>
          </w:tcPr>
          <w:p w14:paraId="4A709F81" w14:textId="77777777" w:rsidR="00F47320" w:rsidRDefault="00000000">
            <w:r>
              <w:rPr>
                <w:sz w:val="17"/>
                <w:szCs w:val="17"/>
              </w:rPr>
              <w:t>Verifies onboarding OTP, activates account.</w:t>
            </w:r>
          </w:p>
        </w:tc>
        <w:tc>
          <w:tcPr>
            <w:tcW w:w="2600" w:type="dxa"/>
            <w:shd w:val="clear" w:color="auto" w:fill="F4F5F7"/>
            <w:tcMar>
              <w:top w:w="80" w:type="dxa"/>
              <w:left w:w="100" w:type="dxa"/>
              <w:bottom w:w="80" w:type="dxa"/>
              <w:right w:w="100" w:type="dxa"/>
            </w:tcMar>
            <w:vAlign w:val="center"/>
          </w:tcPr>
          <w:p w14:paraId="5DA3F97E" w14:textId="77777777" w:rsidR="00F47320" w:rsidRDefault="00000000">
            <w:r>
              <w:rPr>
                <w:sz w:val="17"/>
                <w:szCs w:val="17"/>
              </w:rPr>
              <w:t>Public (invited)</w:t>
            </w:r>
          </w:p>
        </w:tc>
      </w:tr>
      <w:tr w:rsidR="00F47320" w14:paraId="0B764318" w14:textId="77777777">
        <w:tc>
          <w:tcPr>
            <w:tcW w:w="900" w:type="dxa"/>
            <w:shd w:val="clear" w:color="auto" w:fill="FFFFFF"/>
            <w:tcMar>
              <w:top w:w="80" w:type="dxa"/>
              <w:left w:w="100" w:type="dxa"/>
              <w:bottom w:w="80" w:type="dxa"/>
              <w:right w:w="100" w:type="dxa"/>
            </w:tcMar>
            <w:vAlign w:val="center"/>
          </w:tcPr>
          <w:p w14:paraId="0AE63BD6" w14:textId="77777777" w:rsidR="00F47320" w:rsidRDefault="00000000">
            <w:r>
              <w:rPr>
                <w:sz w:val="17"/>
                <w:szCs w:val="17"/>
              </w:rPr>
              <w:t>GET</w:t>
            </w:r>
          </w:p>
        </w:tc>
        <w:tc>
          <w:tcPr>
            <w:tcW w:w="2600" w:type="dxa"/>
            <w:shd w:val="clear" w:color="auto" w:fill="FFFFFF"/>
            <w:tcMar>
              <w:top w:w="80" w:type="dxa"/>
              <w:left w:w="100" w:type="dxa"/>
              <w:bottom w:w="80" w:type="dxa"/>
              <w:right w:w="100" w:type="dxa"/>
            </w:tcMar>
            <w:vAlign w:val="center"/>
          </w:tcPr>
          <w:p w14:paraId="3D922947" w14:textId="77777777" w:rsidR="00F47320" w:rsidRDefault="00000000">
            <w:r>
              <w:rPr>
                <w:sz w:val="17"/>
                <w:szCs w:val="17"/>
              </w:rPr>
              <w:t>/users</w:t>
            </w:r>
          </w:p>
        </w:tc>
        <w:tc>
          <w:tcPr>
            <w:tcW w:w="5000" w:type="dxa"/>
            <w:shd w:val="clear" w:color="auto" w:fill="FFFFFF"/>
            <w:tcMar>
              <w:top w:w="80" w:type="dxa"/>
              <w:left w:w="100" w:type="dxa"/>
              <w:bottom w:w="80" w:type="dxa"/>
              <w:right w:w="100" w:type="dxa"/>
            </w:tcMar>
            <w:vAlign w:val="center"/>
          </w:tcPr>
          <w:p w14:paraId="2B466CE6" w14:textId="77777777" w:rsidR="00F47320" w:rsidRDefault="00000000">
            <w:r>
              <w:rPr>
                <w:sz w:val="17"/>
                <w:szCs w:val="17"/>
              </w:rPr>
              <w:t>Lists accounts, scoped to caller's delegation level.</w:t>
            </w:r>
          </w:p>
        </w:tc>
        <w:tc>
          <w:tcPr>
            <w:tcW w:w="2600" w:type="dxa"/>
            <w:shd w:val="clear" w:color="auto" w:fill="FFFFFF"/>
            <w:tcMar>
              <w:top w:w="80" w:type="dxa"/>
              <w:left w:w="100" w:type="dxa"/>
              <w:bottom w:w="80" w:type="dxa"/>
              <w:right w:w="100" w:type="dxa"/>
            </w:tcMar>
            <w:vAlign w:val="center"/>
          </w:tcPr>
          <w:p w14:paraId="47CC80CE" w14:textId="77777777" w:rsidR="00F47320" w:rsidRDefault="00000000">
            <w:r>
              <w:rPr>
                <w:sz w:val="17"/>
                <w:szCs w:val="17"/>
              </w:rPr>
              <w:t>SysAdmin/Dean/HOD/Registrar</w:t>
            </w:r>
          </w:p>
        </w:tc>
      </w:tr>
      <w:tr w:rsidR="00F47320" w14:paraId="0D89CD2A" w14:textId="77777777">
        <w:tc>
          <w:tcPr>
            <w:tcW w:w="900" w:type="dxa"/>
            <w:shd w:val="clear" w:color="auto" w:fill="F4F5F7"/>
            <w:tcMar>
              <w:top w:w="80" w:type="dxa"/>
              <w:left w:w="100" w:type="dxa"/>
              <w:bottom w:w="80" w:type="dxa"/>
              <w:right w:w="100" w:type="dxa"/>
            </w:tcMar>
            <w:vAlign w:val="center"/>
          </w:tcPr>
          <w:p w14:paraId="52F8A48B" w14:textId="77777777" w:rsidR="00F47320" w:rsidRDefault="00000000">
            <w:r>
              <w:rPr>
                <w:sz w:val="17"/>
                <w:szCs w:val="17"/>
              </w:rPr>
              <w:t>POST</w:t>
            </w:r>
          </w:p>
        </w:tc>
        <w:tc>
          <w:tcPr>
            <w:tcW w:w="2600" w:type="dxa"/>
            <w:shd w:val="clear" w:color="auto" w:fill="F4F5F7"/>
            <w:tcMar>
              <w:top w:w="80" w:type="dxa"/>
              <w:left w:w="100" w:type="dxa"/>
              <w:bottom w:w="80" w:type="dxa"/>
              <w:right w:w="100" w:type="dxa"/>
            </w:tcMar>
            <w:vAlign w:val="center"/>
          </w:tcPr>
          <w:p w14:paraId="27CD4483" w14:textId="77777777" w:rsidR="00F47320" w:rsidRDefault="00000000">
            <w:r>
              <w:rPr>
                <w:sz w:val="17"/>
                <w:szCs w:val="17"/>
              </w:rPr>
              <w:t>/users</w:t>
            </w:r>
          </w:p>
        </w:tc>
        <w:tc>
          <w:tcPr>
            <w:tcW w:w="5000" w:type="dxa"/>
            <w:shd w:val="clear" w:color="auto" w:fill="F4F5F7"/>
            <w:tcMar>
              <w:top w:w="80" w:type="dxa"/>
              <w:left w:w="100" w:type="dxa"/>
              <w:bottom w:w="80" w:type="dxa"/>
              <w:right w:w="100" w:type="dxa"/>
            </w:tcMar>
            <w:vAlign w:val="center"/>
          </w:tcPr>
          <w:p w14:paraId="08CA0B2B" w14:textId="77777777" w:rsidR="00F47320" w:rsidRDefault="00000000">
            <w:r>
              <w:rPr>
                <w:sz w:val="17"/>
                <w:szCs w:val="17"/>
              </w:rPr>
              <w:t>Creates an account within caller's allowed delegation.</w:t>
            </w:r>
          </w:p>
        </w:tc>
        <w:tc>
          <w:tcPr>
            <w:tcW w:w="2600" w:type="dxa"/>
            <w:shd w:val="clear" w:color="auto" w:fill="F4F5F7"/>
            <w:tcMar>
              <w:top w:w="80" w:type="dxa"/>
              <w:left w:w="100" w:type="dxa"/>
              <w:bottom w:w="80" w:type="dxa"/>
              <w:right w:w="100" w:type="dxa"/>
            </w:tcMar>
            <w:vAlign w:val="center"/>
          </w:tcPr>
          <w:p w14:paraId="4A1B1F3A" w14:textId="77777777" w:rsidR="00F47320" w:rsidRDefault="00000000">
            <w:r>
              <w:rPr>
                <w:sz w:val="17"/>
                <w:szCs w:val="17"/>
              </w:rPr>
              <w:t>SysAdmin/Dean/HOD/Registrar</w:t>
            </w:r>
          </w:p>
        </w:tc>
      </w:tr>
      <w:tr w:rsidR="00F47320" w14:paraId="50CC7E8A" w14:textId="77777777">
        <w:tc>
          <w:tcPr>
            <w:tcW w:w="900" w:type="dxa"/>
            <w:shd w:val="clear" w:color="auto" w:fill="FFFFFF"/>
            <w:tcMar>
              <w:top w:w="80" w:type="dxa"/>
              <w:left w:w="100" w:type="dxa"/>
              <w:bottom w:w="80" w:type="dxa"/>
              <w:right w:w="100" w:type="dxa"/>
            </w:tcMar>
            <w:vAlign w:val="center"/>
          </w:tcPr>
          <w:p w14:paraId="7A90769B" w14:textId="77777777" w:rsidR="00F47320" w:rsidRDefault="00000000">
            <w:r>
              <w:rPr>
                <w:sz w:val="17"/>
                <w:szCs w:val="17"/>
              </w:rPr>
              <w:t>POST</w:t>
            </w:r>
          </w:p>
        </w:tc>
        <w:tc>
          <w:tcPr>
            <w:tcW w:w="2600" w:type="dxa"/>
            <w:shd w:val="clear" w:color="auto" w:fill="FFFFFF"/>
            <w:tcMar>
              <w:top w:w="80" w:type="dxa"/>
              <w:left w:w="100" w:type="dxa"/>
              <w:bottom w:w="80" w:type="dxa"/>
              <w:right w:w="100" w:type="dxa"/>
            </w:tcMar>
            <w:vAlign w:val="center"/>
          </w:tcPr>
          <w:p w14:paraId="13231AE9" w14:textId="77777777" w:rsidR="00F47320" w:rsidRDefault="00000000">
            <w:r>
              <w:rPr>
                <w:sz w:val="17"/>
                <w:szCs w:val="17"/>
              </w:rPr>
              <w:t>/users/{id}/deactivate</w:t>
            </w:r>
          </w:p>
        </w:tc>
        <w:tc>
          <w:tcPr>
            <w:tcW w:w="5000" w:type="dxa"/>
            <w:shd w:val="clear" w:color="auto" w:fill="FFFFFF"/>
            <w:tcMar>
              <w:top w:w="80" w:type="dxa"/>
              <w:left w:w="100" w:type="dxa"/>
              <w:bottom w:w="80" w:type="dxa"/>
              <w:right w:w="100" w:type="dxa"/>
            </w:tcMar>
            <w:vAlign w:val="center"/>
          </w:tcPr>
          <w:p w14:paraId="44CC2733" w14:textId="77777777" w:rsidR="00F47320" w:rsidRDefault="00000000">
            <w:r>
              <w:rPr>
                <w:sz w:val="17"/>
                <w:szCs w:val="17"/>
              </w:rPr>
              <w:t>Deactivates an account; blocks further login.</w:t>
            </w:r>
          </w:p>
        </w:tc>
        <w:tc>
          <w:tcPr>
            <w:tcW w:w="2600" w:type="dxa"/>
            <w:shd w:val="clear" w:color="auto" w:fill="FFFFFF"/>
            <w:tcMar>
              <w:top w:w="80" w:type="dxa"/>
              <w:left w:w="100" w:type="dxa"/>
              <w:bottom w:w="80" w:type="dxa"/>
              <w:right w:w="100" w:type="dxa"/>
            </w:tcMar>
            <w:vAlign w:val="center"/>
          </w:tcPr>
          <w:p w14:paraId="67089F19" w14:textId="77777777" w:rsidR="00F47320" w:rsidRDefault="00000000">
            <w:r>
              <w:rPr>
                <w:sz w:val="17"/>
                <w:szCs w:val="17"/>
              </w:rPr>
              <w:t>Scoped</w:t>
            </w:r>
          </w:p>
        </w:tc>
      </w:tr>
      <w:tr w:rsidR="00F47320" w14:paraId="4D031D44" w14:textId="77777777">
        <w:tc>
          <w:tcPr>
            <w:tcW w:w="900" w:type="dxa"/>
            <w:shd w:val="clear" w:color="auto" w:fill="F4F5F7"/>
            <w:tcMar>
              <w:top w:w="80" w:type="dxa"/>
              <w:left w:w="100" w:type="dxa"/>
              <w:bottom w:w="80" w:type="dxa"/>
              <w:right w:w="100" w:type="dxa"/>
            </w:tcMar>
            <w:vAlign w:val="center"/>
          </w:tcPr>
          <w:p w14:paraId="501F42A8" w14:textId="77777777" w:rsidR="00F47320" w:rsidRDefault="00000000">
            <w:r>
              <w:rPr>
                <w:sz w:val="17"/>
                <w:szCs w:val="17"/>
              </w:rPr>
              <w:t>PATCH</w:t>
            </w:r>
          </w:p>
        </w:tc>
        <w:tc>
          <w:tcPr>
            <w:tcW w:w="2600" w:type="dxa"/>
            <w:shd w:val="clear" w:color="auto" w:fill="F4F5F7"/>
            <w:tcMar>
              <w:top w:w="80" w:type="dxa"/>
              <w:left w:w="100" w:type="dxa"/>
              <w:bottom w:w="80" w:type="dxa"/>
              <w:right w:w="100" w:type="dxa"/>
            </w:tcMar>
            <w:vAlign w:val="center"/>
          </w:tcPr>
          <w:p w14:paraId="5A4D0EA8" w14:textId="77777777" w:rsidR="00F47320" w:rsidRDefault="00000000">
            <w:r>
              <w:rPr>
                <w:sz w:val="17"/>
                <w:szCs w:val="17"/>
              </w:rPr>
              <w:t>/roles/{id}/permissions</w:t>
            </w:r>
          </w:p>
        </w:tc>
        <w:tc>
          <w:tcPr>
            <w:tcW w:w="5000" w:type="dxa"/>
            <w:shd w:val="clear" w:color="auto" w:fill="F4F5F7"/>
            <w:tcMar>
              <w:top w:w="80" w:type="dxa"/>
              <w:left w:w="100" w:type="dxa"/>
              <w:bottom w:w="80" w:type="dxa"/>
              <w:right w:w="100" w:type="dxa"/>
            </w:tcMar>
            <w:vAlign w:val="center"/>
          </w:tcPr>
          <w:p w14:paraId="593824E3" w14:textId="77777777" w:rsidR="00F47320" w:rsidRDefault="00000000">
            <w:r>
              <w:rPr>
                <w:sz w:val="17"/>
                <w:szCs w:val="17"/>
              </w:rPr>
              <w:t>Alters role permissions; requires step-up re-auth.</w:t>
            </w:r>
          </w:p>
        </w:tc>
        <w:tc>
          <w:tcPr>
            <w:tcW w:w="2600" w:type="dxa"/>
            <w:shd w:val="clear" w:color="auto" w:fill="F4F5F7"/>
            <w:tcMar>
              <w:top w:w="80" w:type="dxa"/>
              <w:left w:w="100" w:type="dxa"/>
              <w:bottom w:w="80" w:type="dxa"/>
              <w:right w:w="100" w:type="dxa"/>
            </w:tcMar>
            <w:vAlign w:val="center"/>
          </w:tcPr>
          <w:p w14:paraId="59EBFAD8" w14:textId="77777777" w:rsidR="00F47320" w:rsidRDefault="00000000">
            <w:r>
              <w:rPr>
                <w:sz w:val="17"/>
                <w:szCs w:val="17"/>
              </w:rPr>
              <w:t>SysAdmin</w:t>
            </w:r>
          </w:p>
        </w:tc>
      </w:tr>
      <w:tr w:rsidR="00F47320" w14:paraId="0280A37A" w14:textId="77777777">
        <w:tc>
          <w:tcPr>
            <w:tcW w:w="900" w:type="dxa"/>
            <w:shd w:val="clear" w:color="auto" w:fill="FFFFFF"/>
            <w:tcMar>
              <w:top w:w="80" w:type="dxa"/>
              <w:left w:w="100" w:type="dxa"/>
              <w:bottom w:w="80" w:type="dxa"/>
              <w:right w:w="100" w:type="dxa"/>
            </w:tcMar>
            <w:vAlign w:val="center"/>
          </w:tcPr>
          <w:p w14:paraId="0B8689A8" w14:textId="77777777" w:rsidR="00F47320" w:rsidRDefault="00000000">
            <w:r>
              <w:rPr>
                <w:sz w:val="17"/>
                <w:szCs w:val="17"/>
              </w:rPr>
              <w:t>GET</w:t>
            </w:r>
          </w:p>
        </w:tc>
        <w:tc>
          <w:tcPr>
            <w:tcW w:w="2600" w:type="dxa"/>
            <w:shd w:val="clear" w:color="auto" w:fill="FFFFFF"/>
            <w:tcMar>
              <w:top w:w="80" w:type="dxa"/>
              <w:left w:w="100" w:type="dxa"/>
              <w:bottom w:w="80" w:type="dxa"/>
              <w:right w:w="100" w:type="dxa"/>
            </w:tcMar>
            <w:vAlign w:val="center"/>
          </w:tcPr>
          <w:p w14:paraId="435B9E3D" w14:textId="77777777" w:rsidR="00F47320" w:rsidRDefault="00000000">
            <w:r>
              <w:rPr>
                <w:sz w:val="17"/>
                <w:szCs w:val="17"/>
              </w:rPr>
              <w:t>/audit-log</w:t>
            </w:r>
          </w:p>
        </w:tc>
        <w:tc>
          <w:tcPr>
            <w:tcW w:w="5000" w:type="dxa"/>
            <w:shd w:val="clear" w:color="auto" w:fill="FFFFFF"/>
            <w:tcMar>
              <w:top w:w="80" w:type="dxa"/>
              <w:left w:w="100" w:type="dxa"/>
              <w:bottom w:w="80" w:type="dxa"/>
              <w:right w:w="100" w:type="dxa"/>
            </w:tcMar>
            <w:vAlign w:val="center"/>
          </w:tcPr>
          <w:p w14:paraId="2CD26A72" w14:textId="77777777" w:rsidR="00F47320" w:rsidRDefault="00000000">
            <w:r>
              <w:rPr>
                <w:sz w:val="17"/>
                <w:szCs w:val="17"/>
              </w:rPr>
              <w:t>Queries the append-only audit trail.</w:t>
            </w:r>
          </w:p>
        </w:tc>
        <w:tc>
          <w:tcPr>
            <w:tcW w:w="2600" w:type="dxa"/>
            <w:shd w:val="clear" w:color="auto" w:fill="FFFFFF"/>
            <w:tcMar>
              <w:top w:w="80" w:type="dxa"/>
              <w:left w:w="100" w:type="dxa"/>
              <w:bottom w:w="80" w:type="dxa"/>
              <w:right w:w="100" w:type="dxa"/>
            </w:tcMar>
            <w:vAlign w:val="center"/>
          </w:tcPr>
          <w:p w14:paraId="1F4A5A8D" w14:textId="77777777" w:rsidR="00F47320" w:rsidRDefault="00000000">
            <w:r>
              <w:rPr>
                <w:sz w:val="17"/>
                <w:szCs w:val="17"/>
              </w:rPr>
              <w:t>SysAdmin</w:t>
            </w:r>
          </w:p>
        </w:tc>
      </w:tr>
      <w:tr w:rsidR="00F47320" w14:paraId="69C37539" w14:textId="77777777">
        <w:tc>
          <w:tcPr>
            <w:tcW w:w="900" w:type="dxa"/>
            <w:shd w:val="clear" w:color="auto" w:fill="F4F5F7"/>
            <w:tcMar>
              <w:top w:w="80" w:type="dxa"/>
              <w:left w:w="100" w:type="dxa"/>
              <w:bottom w:w="80" w:type="dxa"/>
              <w:right w:w="100" w:type="dxa"/>
            </w:tcMar>
            <w:vAlign w:val="center"/>
          </w:tcPr>
          <w:p w14:paraId="1C0C210A" w14:textId="77777777" w:rsidR="00F47320" w:rsidRDefault="00000000">
            <w:r>
              <w:rPr>
                <w:sz w:val="17"/>
                <w:szCs w:val="17"/>
              </w:rPr>
              <w:t>POST</w:t>
            </w:r>
          </w:p>
        </w:tc>
        <w:tc>
          <w:tcPr>
            <w:tcW w:w="2600" w:type="dxa"/>
            <w:shd w:val="clear" w:color="auto" w:fill="F4F5F7"/>
            <w:tcMar>
              <w:top w:w="80" w:type="dxa"/>
              <w:left w:w="100" w:type="dxa"/>
              <w:bottom w:w="80" w:type="dxa"/>
              <w:right w:w="100" w:type="dxa"/>
            </w:tcMar>
            <w:vAlign w:val="center"/>
          </w:tcPr>
          <w:p w14:paraId="185C4C70" w14:textId="77777777" w:rsidR="00F47320" w:rsidRDefault="00000000">
            <w:r>
              <w:rPr>
                <w:sz w:val="17"/>
                <w:szCs w:val="17"/>
              </w:rPr>
              <w:t>/system/backup</w:t>
            </w:r>
          </w:p>
        </w:tc>
        <w:tc>
          <w:tcPr>
            <w:tcW w:w="5000" w:type="dxa"/>
            <w:shd w:val="clear" w:color="auto" w:fill="F4F5F7"/>
            <w:tcMar>
              <w:top w:w="80" w:type="dxa"/>
              <w:left w:w="100" w:type="dxa"/>
              <w:bottom w:w="80" w:type="dxa"/>
              <w:right w:w="100" w:type="dxa"/>
            </w:tcMar>
            <w:vAlign w:val="center"/>
          </w:tcPr>
          <w:p w14:paraId="27ED19F7" w14:textId="77777777" w:rsidR="00F47320" w:rsidRDefault="00000000">
            <w:r>
              <w:rPr>
                <w:sz w:val="17"/>
                <w:szCs w:val="17"/>
              </w:rPr>
              <w:t>Triggers a manual full database backup.</w:t>
            </w:r>
          </w:p>
        </w:tc>
        <w:tc>
          <w:tcPr>
            <w:tcW w:w="2600" w:type="dxa"/>
            <w:shd w:val="clear" w:color="auto" w:fill="F4F5F7"/>
            <w:tcMar>
              <w:top w:w="80" w:type="dxa"/>
              <w:left w:w="100" w:type="dxa"/>
              <w:bottom w:w="80" w:type="dxa"/>
              <w:right w:w="100" w:type="dxa"/>
            </w:tcMar>
            <w:vAlign w:val="center"/>
          </w:tcPr>
          <w:p w14:paraId="4E09D1D3" w14:textId="77777777" w:rsidR="00F47320" w:rsidRDefault="00000000">
            <w:r>
              <w:rPr>
                <w:sz w:val="17"/>
                <w:szCs w:val="17"/>
              </w:rPr>
              <w:t>SysAdmin</w:t>
            </w:r>
          </w:p>
        </w:tc>
      </w:tr>
      <w:tr w:rsidR="00F47320" w14:paraId="23505502" w14:textId="77777777">
        <w:tc>
          <w:tcPr>
            <w:tcW w:w="900" w:type="dxa"/>
            <w:shd w:val="clear" w:color="auto" w:fill="FFFFFF"/>
            <w:tcMar>
              <w:top w:w="80" w:type="dxa"/>
              <w:left w:w="100" w:type="dxa"/>
              <w:bottom w:w="80" w:type="dxa"/>
              <w:right w:w="100" w:type="dxa"/>
            </w:tcMar>
            <w:vAlign w:val="center"/>
          </w:tcPr>
          <w:p w14:paraId="0A75094A" w14:textId="77777777" w:rsidR="00F47320" w:rsidRDefault="00000000">
            <w:r>
              <w:rPr>
                <w:sz w:val="17"/>
                <w:szCs w:val="17"/>
              </w:rPr>
              <w:t>GET</w:t>
            </w:r>
          </w:p>
        </w:tc>
        <w:tc>
          <w:tcPr>
            <w:tcW w:w="2600" w:type="dxa"/>
            <w:shd w:val="clear" w:color="auto" w:fill="FFFFFF"/>
            <w:tcMar>
              <w:top w:w="80" w:type="dxa"/>
              <w:left w:w="100" w:type="dxa"/>
              <w:bottom w:w="80" w:type="dxa"/>
              <w:right w:w="100" w:type="dxa"/>
            </w:tcMar>
            <w:vAlign w:val="center"/>
          </w:tcPr>
          <w:p w14:paraId="46F21FD8" w14:textId="77777777" w:rsidR="00F47320" w:rsidRDefault="00000000">
            <w:r>
              <w:rPr>
                <w:sz w:val="17"/>
                <w:szCs w:val="17"/>
              </w:rPr>
              <w:t>/system/health</w:t>
            </w:r>
          </w:p>
        </w:tc>
        <w:tc>
          <w:tcPr>
            <w:tcW w:w="5000" w:type="dxa"/>
            <w:shd w:val="clear" w:color="auto" w:fill="FFFFFF"/>
            <w:tcMar>
              <w:top w:w="80" w:type="dxa"/>
              <w:left w:w="100" w:type="dxa"/>
              <w:bottom w:w="80" w:type="dxa"/>
              <w:right w:w="100" w:type="dxa"/>
            </w:tcMar>
            <w:vAlign w:val="center"/>
          </w:tcPr>
          <w:p w14:paraId="51BC71A4" w14:textId="77777777" w:rsidR="00F47320" w:rsidRDefault="00000000">
            <w:r>
              <w:rPr>
                <w:sz w:val="17"/>
                <w:szCs w:val="17"/>
              </w:rPr>
              <w:t>Uptime, active sessions, recent errors, backup status.</w:t>
            </w:r>
          </w:p>
        </w:tc>
        <w:tc>
          <w:tcPr>
            <w:tcW w:w="2600" w:type="dxa"/>
            <w:shd w:val="clear" w:color="auto" w:fill="FFFFFF"/>
            <w:tcMar>
              <w:top w:w="80" w:type="dxa"/>
              <w:left w:w="100" w:type="dxa"/>
              <w:bottom w:w="80" w:type="dxa"/>
              <w:right w:w="100" w:type="dxa"/>
            </w:tcMar>
            <w:vAlign w:val="center"/>
          </w:tcPr>
          <w:p w14:paraId="4560880E" w14:textId="77777777" w:rsidR="00F47320" w:rsidRDefault="00000000">
            <w:r>
              <w:rPr>
                <w:sz w:val="17"/>
                <w:szCs w:val="17"/>
              </w:rPr>
              <w:t>SysAdmin</w:t>
            </w:r>
          </w:p>
        </w:tc>
      </w:tr>
      <w:tr w:rsidR="000D4C00" w14:paraId="21512B8C" w14:textId="77777777">
        <w:tc>
          <w:tcPr>
            <w:tcW w:w="900" w:type="dxa"/>
            <w:shd w:val="clear" w:color="auto" w:fill="FFFFFF"/>
            <w:tcMar>
              <w:top w:w="80" w:type="dxa"/>
              <w:left w:w="100" w:type="dxa"/>
              <w:bottom w:w="80" w:type="dxa"/>
              <w:right w:w="100" w:type="dxa"/>
            </w:tcMar>
            <w:vAlign w:val="center"/>
          </w:tcPr>
          <w:p w14:paraId="60DBEC16" w14:textId="30E49C1F" w:rsidR="000D4C00" w:rsidRDefault="000D4C00">
            <w:pPr>
              <w:rPr>
                <w:sz w:val="17"/>
                <w:szCs w:val="17"/>
              </w:rPr>
            </w:pPr>
            <w:r w:rsidRPr="000D4C00">
              <w:rPr>
                <w:sz w:val="17"/>
                <w:szCs w:val="17"/>
              </w:rPr>
              <w:t>POST</w:t>
            </w:r>
          </w:p>
        </w:tc>
        <w:tc>
          <w:tcPr>
            <w:tcW w:w="2600" w:type="dxa"/>
            <w:shd w:val="clear" w:color="auto" w:fill="FFFFFF"/>
            <w:tcMar>
              <w:top w:w="80" w:type="dxa"/>
              <w:left w:w="100" w:type="dxa"/>
              <w:bottom w:w="80" w:type="dxa"/>
              <w:right w:w="100" w:type="dxa"/>
            </w:tcMar>
            <w:vAlign w:val="center"/>
          </w:tcPr>
          <w:p w14:paraId="6FFCE161" w14:textId="49717BEF" w:rsidR="000D4C00" w:rsidRDefault="000D4C00">
            <w:pPr>
              <w:rPr>
                <w:sz w:val="17"/>
                <w:szCs w:val="17"/>
              </w:rPr>
            </w:pPr>
            <w:r w:rsidRPr="000D4C00">
              <w:rPr>
                <w:sz w:val="17"/>
                <w:szCs w:val="17"/>
              </w:rPr>
              <w:t>/auth/password/forgot</w:t>
            </w:r>
          </w:p>
        </w:tc>
        <w:tc>
          <w:tcPr>
            <w:tcW w:w="5000" w:type="dxa"/>
            <w:shd w:val="clear" w:color="auto" w:fill="FFFFFF"/>
            <w:tcMar>
              <w:top w:w="80" w:type="dxa"/>
              <w:left w:w="100" w:type="dxa"/>
              <w:bottom w:w="80" w:type="dxa"/>
              <w:right w:w="100" w:type="dxa"/>
            </w:tcMar>
            <w:vAlign w:val="center"/>
          </w:tcPr>
          <w:p w14:paraId="535F3AD3" w14:textId="2F96BA71" w:rsidR="000D4C00" w:rsidRDefault="000D4C00">
            <w:pPr>
              <w:rPr>
                <w:sz w:val="17"/>
                <w:szCs w:val="17"/>
              </w:rPr>
            </w:pPr>
            <w:r w:rsidRPr="000D4C00">
              <w:rPr>
                <w:sz w:val="17"/>
                <w:szCs w:val="17"/>
              </w:rPr>
              <w:t>Sends a secure, single-use reset link (30-minute expiry).</w:t>
            </w:r>
          </w:p>
        </w:tc>
        <w:tc>
          <w:tcPr>
            <w:tcW w:w="2600" w:type="dxa"/>
            <w:shd w:val="clear" w:color="auto" w:fill="FFFFFF"/>
            <w:tcMar>
              <w:top w:w="80" w:type="dxa"/>
              <w:left w:w="100" w:type="dxa"/>
              <w:bottom w:w="80" w:type="dxa"/>
              <w:right w:w="100" w:type="dxa"/>
            </w:tcMar>
            <w:vAlign w:val="center"/>
          </w:tcPr>
          <w:p w14:paraId="0760A2C6" w14:textId="7C695CA4" w:rsidR="000D4C00" w:rsidRDefault="000D4C00">
            <w:pPr>
              <w:rPr>
                <w:sz w:val="17"/>
                <w:szCs w:val="17"/>
              </w:rPr>
            </w:pPr>
            <w:r w:rsidRPr="000D4C00">
              <w:rPr>
                <w:sz w:val="17"/>
                <w:szCs w:val="17"/>
              </w:rPr>
              <w:t>Public</w:t>
            </w:r>
          </w:p>
        </w:tc>
      </w:tr>
      <w:tr w:rsidR="000D4C00" w14:paraId="76802097" w14:textId="77777777">
        <w:tc>
          <w:tcPr>
            <w:tcW w:w="900" w:type="dxa"/>
            <w:shd w:val="clear" w:color="auto" w:fill="FFFFFF"/>
            <w:tcMar>
              <w:top w:w="80" w:type="dxa"/>
              <w:left w:w="100" w:type="dxa"/>
              <w:bottom w:w="80" w:type="dxa"/>
              <w:right w:w="100" w:type="dxa"/>
            </w:tcMar>
            <w:vAlign w:val="center"/>
          </w:tcPr>
          <w:p w14:paraId="42005461" w14:textId="23DC9C43" w:rsidR="000D4C00" w:rsidRDefault="000D4C00">
            <w:pPr>
              <w:rPr>
                <w:sz w:val="17"/>
                <w:szCs w:val="17"/>
              </w:rPr>
            </w:pPr>
            <w:r w:rsidRPr="000D4C00">
              <w:rPr>
                <w:sz w:val="17"/>
                <w:szCs w:val="17"/>
              </w:rPr>
              <w:t>POST</w:t>
            </w:r>
          </w:p>
        </w:tc>
        <w:tc>
          <w:tcPr>
            <w:tcW w:w="2600" w:type="dxa"/>
            <w:shd w:val="clear" w:color="auto" w:fill="FFFFFF"/>
            <w:tcMar>
              <w:top w:w="80" w:type="dxa"/>
              <w:left w:w="100" w:type="dxa"/>
              <w:bottom w:w="80" w:type="dxa"/>
              <w:right w:w="100" w:type="dxa"/>
            </w:tcMar>
            <w:vAlign w:val="center"/>
          </w:tcPr>
          <w:p w14:paraId="21B1E1C2" w14:textId="18FFE577" w:rsidR="000D4C00" w:rsidRDefault="000D4C00">
            <w:pPr>
              <w:rPr>
                <w:sz w:val="17"/>
                <w:szCs w:val="17"/>
              </w:rPr>
            </w:pPr>
            <w:r w:rsidRPr="000D4C00">
              <w:rPr>
                <w:sz w:val="17"/>
                <w:szCs w:val="17"/>
              </w:rPr>
              <w:t>/auth/password/reset</w:t>
            </w:r>
          </w:p>
        </w:tc>
        <w:tc>
          <w:tcPr>
            <w:tcW w:w="5000" w:type="dxa"/>
            <w:shd w:val="clear" w:color="auto" w:fill="FFFFFF"/>
            <w:tcMar>
              <w:top w:w="80" w:type="dxa"/>
              <w:left w:w="100" w:type="dxa"/>
              <w:bottom w:w="80" w:type="dxa"/>
              <w:right w:w="100" w:type="dxa"/>
            </w:tcMar>
            <w:vAlign w:val="center"/>
          </w:tcPr>
          <w:p w14:paraId="402EA51F" w14:textId="1A2A1FBA" w:rsidR="000D4C00" w:rsidRDefault="000D4C00">
            <w:pPr>
              <w:rPr>
                <w:sz w:val="17"/>
                <w:szCs w:val="17"/>
              </w:rPr>
            </w:pPr>
            <w:r w:rsidRPr="000D4C00">
              <w:rPr>
                <w:sz w:val="17"/>
                <w:szCs w:val="17"/>
              </w:rPr>
              <w:t>Sets a new password from a valid token; invalidates other sessions.</w:t>
            </w:r>
          </w:p>
        </w:tc>
        <w:tc>
          <w:tcPr>
            <w:tcW w:w="2600" w:type="dxa"/>
            <w:shd w:val="clear" w:color="auto" w:fill="FFFFFF"/>
            <w:tcMar>
              <w:top w:w="80" w:type="dxa"/>
              <w:left w:w="100" w:type="dxa"/>
              <w:bottom w:w="80" w:type="dxa"/>
              <w:right w:w="100" w:type="dxa"/>
            </w:tcMar>
            <w:vAlign w:val="center"/>
          </w:tcPr>
          <w:p w14:paraId="58816157" w14:textId="456D8D7F" w:rsidR="000D4C00" w:rsidRDefault="000D4C00">
            <w:pPr>
              <w:rPr>
                <w:sz w:val="17"/>
                <w:szCs w:val="17"/>
              </w:rPr>
            </w:pPr>
            <w:r w:rsidRPr="000D4C00">
              <w:rPr>
                <w:sz w:val="17"/>
                <w:szCs w:val="17"/>
              </w:rPr>
              <w:t>Public (token)</w:t>
            </w:r>
          </w:p>
        </w:tc>
      </w:tr>
      <w:tr w:rsidR="000D4C00" w14:paraId="3A163C5B" w14:textId="77777777">
        <w:tc>
          <w:tcPr>
            <w:tcW w:w="900" w:type="dxa"/>
            <w:shd w:val="clear" w:color="auto" w:fill="FFFFFF"/>
            <w:tcMar>
              <w:top w:w="80" w:type="dxa"/>
              <w:left w:w="100" w:type="dxa"/>
              <w:bottom w:w="80" w:type="dxa"/>
              <w:right w:w="100" w:type="dxa"/>
            </w:tcMar>
            <w:vAlign w:val="center"/>
          </w:tcPr>
          <w:p w14:paraId="2C6F46D4" w14:textId="30BA0FA7" w:rsidR="000D4C00" w:rsidRDefault="000D4C00">
            <w:pPr>
              <w:rPr>
                <w:sz w:val="17"/>
                <w:szCs w:val="17"/>
              </w:rPr>
            </w:pPr>
            <w:r w:rsidRPr="000D4C00">
              <w:rPr>
                <w:sz w:val="17"/>
                <w:szCs w:val="17"/>
              </w:rPr>
              <w:t>PATCH</w:t>
            </w:r>
          </w:p>
        </w:tc>
        <w:tc>
          <w:tcPr>
            <w:tcW w:w="2600" w:type="dxa"/>
            <w:shd w:val="clear" w:color="auto" w:fill="FFFFFF"/>
            <w:tcMar>
              <w:top w:w="80" w:type="dxa"/>
              <w:left w:w="100" w:type="dxa"/>
              <w:bottom w:w="80" w:type="dxa"/>
              <w:right w:w="100" w:type="dxa"/>
            </w:tcMar>
            <w:vAlign w:val="center"/>
          </w:tcPr>
          <w:p w14:paraId="43FD042A" w14:textId="7D1C6B73" w:rsidR="000D4C00" w:rsidRDefault="000D4C00">
            <w:pPr>
              <w:rPr>
                <w:sz w:val="17"/>
                <w:szCs w:val="17"/>
              </w:rPr>
            </w:pPr>
            <w:r w:rsidRPr="000D4C00">
              <w:rPr>
                <w:sz w:val="17"/>
                <w:szCs w:val="17"/>
              </w:rPr>
              <w:t>/system/config</w:t>
            </w:r>
          </w:p>
        </w:tc>
        <w:tc>
          <w:tcPr>
            <w:tcW w:w="5000" w:type="dxa"/>
            <w:shd w:val="clear" w:color="auto" w:fill="FFFFFF"/>
            <w:tcMar>
              <w:top w:w="80" w:type="dxa"/>
              <w:left w:w="100" w:type="dxa"/>
              <w:bottom w:w="80" w:type="dxa"/>
              <w:right w:w="100" w:type="dxa"/>
            </w:tcMar>
            <w:vAlign w:val="center"/>
          </w:tcPr>
          <w:p w14:paraId="5C958E3B" w14:textId="1056FD12" w:rsidR="000D4C00" w:rsidRDefault="000D4C00">
            <w:pPr>
              <w:rPr>
                <w:sz w:val="17"/>
                <w:szCs w:val="17"/>
              </w:rPr>
            </w:pPr>
            <w:r w:rsidRPr="000D4C00">
              <w:rPr>
                <w:sz w:val="17"/>
                <w:szCs w:val="17"/>
              </w:rPr>
              <w:t>Updates the closing-soon threshold and system settings.</w:t>
            </w:r>
          </w:p>
        </w:tc>
        <w:tc>
          <w:tcPr>
            <w:tcW w:w="2600" w:type="dxa"/>
            <w:shd w:val="clear" w:color="auto" w:fill="FFFFFF"/>
            <w:tcMar>
              <w:top w:w="80" w:type="dxa"/>
              <w:left w:w="100" w:type="dxa"/>
              <w:bottom w:w="80" w:type="dxa"/>
              <w:right w:w="100" w:type="dxa"/>
            </w:tcMar>
            <w:vAlign w:val="center"/>
          </w:tcPr>
          <w:p w14:paraId="707E5881" w14:textId="1A3ABEE3" w:rsidR="000D4C00" w:rsidRDefault="000D4C00">
            <w:pPr>
              <w:rPr>
                <w:sz w:val="17"/>
                <w:szCs w:val="17"/>
              </w:rPr>
            </w:pPr>
            <w:r w:rsidRPr="000D4C00">
              <w:rPr>
                <w:sz w:val="17"/>
                <w:szCs w:val="17"/>
              </w:rPr>
              <w:t>SysAdmin</w:t>
            </w:r>
          </w:p>
        </w:tc>
      </w:tr>
      <w:tr w:rsidR="000D4C00" w14:paraId="2985F9E8" w14:textId="77777777">
        <w:tc>
          <w:tcPr>
            <w:tcW w:w="900" w:type="dxa"/>
            <w:shd w:val="clear" w:color="auto" w:fill="FFFFFF"/>
            <w:tcMar>
              <w:top w:w="80" w:type="dxa"/>
              <w:left w:w="100" w:type="dxa"/>
              <w:bottom w:w="80" w:type="dxa"/>
              <w:right w:w="100" w:type="dxa"/>
            </w:tcMar>
            <w:vAlign w:val="center"/>
          </w:tcPr>
          <w:p w14:paraId="021653B1" w14:textId="12FB84AC" w:rsidR="000D4C00" w:rsidRDefault="000D4C00">
            <w:pPr>
              <w:rPr>
                <w:sz w:val="17"/>
                <w:szCs w:val="17"/>
              </w:rPr>
            </w:pPr>
            <w:r w:rsidRPr="000D4C00">
              <w:rPr>
                <w:sz w:val="17"/>
                <w:szCs w:val="17"/>
              </w:rPr>
              <w:t>POST</w:t>
            </w:r>
          </w:p>
        </w:tc>
        <w:tc>
          <w:tcPr>
            <w:tcW w:w="2600" w:type="dxa"/>
            <w:shd w:val="clear" w:color="auto" w:fill="FFFFFF"/>
            <w:tcMar>
              <w:top w:w="80" w:type="dxa"/>
              <w:left w:w="100" w:type="dxa"/>
              <w:bottom w:w="80" w:type="dxa"/>
              <w:right w:w="100" w:type="dxa"/>
            </w:tcMar>
            <w:vAlign w:val="center"/>
          </w:tcPr>
          <w:p w14:paraId="2D955E9B" w14:textId="7FFBAA35" w:rsidR="000D4C00" w:rsidRDefault="000D4C00">
            <w:pPr>
              <w:rPr>
                <w:sz w:val="17"/>
                <w:szCs w:val="17"/>
              </w:rPr>
            </w:pPr>
            <w:r w:rsidRPr="000D4C00">
              <w:rPr>
                <w:sz w:val="17"/>
                <w:szCs w:val="17"/>
              </w:rPr>
              <w:t>/system/restore</w:t>
            </w:r>
          </w:p>
        </w:tc>
        <w:tc>
          <w:tcPr>
            <w:tcW w:w="5000" w:type="dxa"/>
            <w:shd w:val="clear" w:color="auto" w:fill="FFFFFF"/>
            <w:tcMar>
              <w:top w:w="80" w:type="dxa"/>
              <w:left w:w="100" w:type="dxa"/>
              <w:bottom w:w="80" w:type="dxa"/>
              <w:right w:w="100" w:type="dxa"/>
            </w:tcMar>
            <w:vAlign w:val="center"/>
          </w:tcPr>
          <w:p w14:paraId="565B27B7" w14:textId="3FBB6556" w:rsidR="000D4C00" w:rsidRDefault="000D4C00">
            <w:pPr>
              <w:rPr>
                <w:sz w:val="17"/>
                <w:szCs w:val="17"/>
              </w:rPr>
            </w:pPr>
            <w:r w:rsidRPr="000D4C00">
              <w:rPr>
                <w:sz w:val="17"/>
                <w:szCs w:val="17"/>
              </w:rPr>
              <w:t>Restores from a selected backup; step-up re-auth required.</w:t>
            </w:r>
          </w:p>
        </w:tc>
        <w:tc>
          <w:tcPr>
            <w:tcW w:w="2600" w:type="dxa"/>
            <w:shd w:val="clear" w:color="auto" w:fill="FFFFFF"/>
            <w:tcMar>
              <w:top w:w="80" w:type="dxa"/>
              <w:left w:w="100" w:type="dxa"/>
              <w:bottom w:w="80" w:type="dxa"/>
              <w:right w:w="100" w:type="dxa"/>
            </w:tcMar>
            <w:vAlign w:val="center"/>
          </w:tcPr>
          <w:p w14:paraId="020F8C4C" w14:textId="2323226A" w:rsidR="000D4C00" w:rsidRDefault="000D4C00">
            <w:pPr>
              <w:rPr>
                <w:sz w:val="17"/>
                <w:szCs w:val="17"/>
              </w:rPr>
            </w:pPr>
            <w:r w:rsidRPr="000D4C00">
              <w:rPr>
                <w:sz w:val="17"/>
                <w:szCs w:val="17"/>
              </w:rPr>
              <w:t>SysAdmin</w:t>
            </w:r>
          </w:p>
        </w:tc>
      </w:tr>
    </w:tbl>
    <w:p w14:paraId="5BD9F1FC" w14:textId="77777777" w:rsidR="00F47320" w:rsidRDefault="00000000">
      <w:pPr>
        <w:pStyle w:val="Heading2"/>
      </w:pPr>
      <w:bookmarkStart w:id="17" w:name="_Toc239104650"/>
      <w:r>
        <w:t>6.2 Module 1 — Course Profiling</w:t>
      </w:r>
      <w:bookmarkEnd w:id="17"/>
    </w:p>
    <w:tbl>
      <w:tblPr>
        <w:tblW w:w="121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900"/>
        <w:gridCol w:w="3400"/>
        <w:gridCol w:w="4900"/>
        <w:gridCol w:w="2900"/>
      </w:tblGrid>
      <w:tr w:rsidR="00F47320" w14:paraId="06462D31" w14:textId="77777777">
        <w:trPr>
          <w:tblHeader/>
        </w:trPr>
        <w:tc>
          <w:tcPr>
            <w:tcW w:w="900" w:type="dxa"/>
            <w:shd w:val="clear" w:color="auto" w:fill="122A4D"/>
            <w:tcMar>
              <w:top w:w="80" w:type="dxa"/>
              <w:left w:w="100" w:type="dxa"/>
              <w:bottom w:w="80" w:type="dxa"/>
              <w:right w:w="100" w:type="dxa"/>
            </w:tcMar>
            <w:vAlign w:val="center"/>
          </w:tcPr>
          <w:p w14:paraId="53253C98" w14:textId="77777777" w:rsidR="00F47320" w:rsidRDefault="00000000">
            <w:r>
              <w:rPr>
                <w:b/>
                <w:bCs/>
                <w:color w:val="FFFFFF"/>
                <w:sz w:val="17"/>
                <w:szCs w:val="17"/>
              </w:rPr>
              <w:t>Method</w:t>
            </w:r>
          </w:p>
        </w:tc>
        <w:tc>
          <w:tcPr>
            <w:tcW w:w="3400" w:type="dxa"/>
            <w:shd w:val="clear" w:color="auto" w:fill="122A4D"/>
            <w:tcMar>
              <w:top w:w="80" w:type="dxa"/>
              <w:left w:w="100" w:type="dxa"/>
              <w:bottom w:w="80" w:type="dxa"/>
              <w:right w:w="100" w:type="dxa"/>
            </w:tcMar>
            <w:vAlign w:val="center"/>
          </w:tcPr>
          <w:p w14:paraId="56926A36" w14:textId="77777777" w:rsidR="00F47320" w:rsidRDefault="00000000">
            <w:r>
              <w:rPr>
                <w:b/>
                <w:bCs/>
                <w:color w:val="FFFFFF"/>
                <w:sz w:val="17"/>
                <w:szCs w:val="17"/>
              </w:rPr>
              <w:t>Endpoint</w:t>
            </w:r>
          </w:p>
        </w:tc>
        <w:tc>
          <w:tcPr>
            <w:tcW w:w="4900" w:type="dxa"/>
            <w:shd w:val="clear" w:color="auto" w:fill="122A4D"/>
            <w:tcMar>
              <w:top w:w="80" w:type="dxa"/>
              <w:left w:w="100" w:type="dxa"/>
              <w:bottom w:w="80" w:type="dxa"/>
              <w:right w:w="100" w:type="dxa"/>
            </w:tcMar>
            <w:vAlign w:val="center"/>
          </w:tcPr>
          <w:p w14:paraId="4A016F09" w14:textId="77777777" w:rsidR="00F47320" w:rsidRDefault="00000000">
            <w:r>
              <w:rPr>
                <w:b/>
                <w:bCs/>
                <w:color w:val="FFFFFF"/>
                <w:sz w:val="17"/>
                <w:szCs w:val="17"/>
              </w:rPr>
              <w:t>Description</w:t>
            </w:r>
          </w:p>
        </w:tc>
        <w:tc>
          <w:tcPr>
            <w:tcW w:w="2900" w:type="dxa"/>
            <w:shd w:val="clear" w:color="auto" w:fill="122A4D"/>
            <w:tcMar>
              <w:top w:w="80" w:type="dxa"/>
              <w:left w:w="100" w:type="dxa"/>
              <w:bottom w:w="80" w:type="dxa"/>
              <w:right w:w="100" w:type="dxa"/>
            </w:tcMar>
            <w:vAlign w:val="center"/>
          </w:tcPr>
          <w:p w14:paraId="340D88CF" w14:textId="77777777" w:rsidR="00F47320" w:rsidRDefault="00000000">
            <w:r>
              <w:rPr>
                <w:b/>
                <w:bCs/>
                <w:color w:val="FFFFFF"/>
                <w:sz w:val="17"/>
                <w:szCs w:val="17"/>
              </w:rPr>
              <w:t>Access</w:t>
            </w:r>
          </w:p>
        </w:tc>
      </w:tr>
      <w:tr w:rsidR="00F47320" w14:paraId="0992E6B2" w14:textId="77777777">
        <w:tc>
          <w:tcPr>
            <w:tcW w:w="900" w:type="dxa"/>
            <w:shd w:val="clear" w:color="auto" w:fill="FFFFFF"/>
            <w:tcMar>
              <w:top w:w="80" w:type="dxa"/>
              <w:left w:w="100" w:type="dxa"/>
              <w:bottom w:w="80" w:type="dxa"/>
              <w:right w:w="100" w:type="dxa"/>
            </w:tcMar>
            <w:vAlign w:val="center"/>
          </w:tcPr>
          <w:p w14:paraId="4D4068EC" w14:textId="77777777" w:rsidR="00F47320" w:rsidRDefault="00000000">
            <w:r>
              <w:rPr>
                <w:sz w:val="17"/>
                <w:szCs w:val="17"/>
              </w:rPr>
              <w:t>GET</w:t>
            </w:r>
          </w:p>
        </w:tc>
        <w:tc>
          <w:tcPr>
            <w:tcW w:w="3400" w:type="dxa"/>
            <w:shd w:val="clear" w:color="auto" w:fill="FFFFFF"/>
            <w:tcMar>
              <w:top w:w="80" w:type="dxa"/>
              <w:left w:w="100" w:type="dxa"/>
              <w:bottom w:w="80" w:type="dxa"/>
              <w:right w:w="100" w:type="dxa"/>
            </w:tcMar>
            <w:vAlign w:val="center"/>
          </w:tcPr>
          <w:p w14:paraId="3B060172" w14:textId="77777777" w:rsidR="00F47320" w:rsidRDefault="00000000">
            <w:r>
              <w:rPr>
                <w:sz w:val="17"/>
                <w:szCs w:val="17"/>
              </w:rPr>
              <w:t>/programmes</w:t>
            </w:r>
          </w:p>
        </w:tc>
        <w:tc>
          <w:tcPr>
            <w:tcW w:w="4900" w:type="dxa"/>
            <w:shd w:val="clear" w:color="auto" w:fill="FFFFFF"/>
            <w:tcMar>
              <w:top w:w="80" w:type="dxa"/>
              <w:left w:w="100" w:type="dxa"/>
              <w:bottom w:w="80" w:type="dxa"/>
              <w:right w:w="100" w:type="dxa"/>
            </w:tcMar>
            <w:vAlign w:val="center"/>
          </w:tcPr>
          <w:p w14:paraId="707258D7" w14:textId="77777777" w:rsidR="00F47320" w:rsidRDefault="00000000">
            <w:r>
              <w:rPr>
                <w:sz w:val="17"/>
                <w:szCs w:val="17"/>
              </w:rPr>
              <w:t>Public listing; filter by category, faculty, keyword.</w:t>
            </w:r>
          </w:p>
        </w:tc>
        <w:tc>
          <w:tcPr>
            <w:tcW w:w="2900" w:type="dxa"/>
            <w:shd w:val="clear" w:color="auto" w:fill="FFFFFF"/>
            <w:tcMar>
              <w:top w:w="80" w:type="dxa"/>
              <w:left w:w="100" w:type="dxa"/>
              <w:bottom w:w="80" w:type="dxa"/>
              <w:right w:w="100" w:type="dxa"/>
            </w:tcMar>
            <w:vAlign w:val="center"/>
          </w:tcPr>
          <w:p w14:paraId="6DC7158E" w14:textId="77777777" w:rsidR="00F47320" w:rsidRDefault="00000000">
            <w:r>
              <w:rPr>
                <w:sz w:val="17"/>
                <w:szCs w:val="17"/>
              </w:rPr>
              <w:t>Public</w:t>
            </w:r>
          </w:p>
        </w:tc>
      </w:tr>
      <w:tr w:rsidR="00F47320" w14:paraId="3C0F5600" w14:textId="77777777">
        <w:tc>
          <w:tcPr>
            <w:tcW w:w="900" w:type="dxa"/>
            <w:shd w:val="clear" w:color="auto" w:fill="F4F5F7"/>
            <w:tcMar>
              <w:top w:w="80" w:type="dxa"/>
              <w:left w:w="100" w:type="dxa"/>
              <w:bottom w:w="80" w:type="dxa"/>
              <w:right w:w="100" w:type="dxa"/>
            </w:tcMar>
            <w:vAlign w:val="center"/>
          </w:tcPr>
          <w:p w14:paraId="63A8E2C0" w14:textId="77777777" w:rsidR="00F47320" w:rsidRDefault="00000000">
            <w:r>
              <w:rPr>
                <w:sz w:val="17"/>
                <w:szCs w:val="17"/>
              </w:rPr>
              <w:t>GET</w:t>
            </w:r>
          </w:p>
        </w:tc>
        <w:tc>
          <w:tcPr>
            <w:tcW w:w="3400" w:type="dxa"/>
            <w:shd w:val="clear" w:color="auto" w:fill="F4F5F7"/>
            <w:tcMar>
              <w:top w:w="80" w:type="dxa"/>
              <w:left w:w="100" w:type="dxa"/>
              <w:bottom w:w="80" w:type="dxa"/>
              <w:right w:w="100" w:type="dxa"/>
            </w:tcMar>
            <w:vAlign w:val="center"/>
          </w:tcPr>
          <w:p w14:paraId="610FC068" w14:textId="77777777" w:rsidR="00F47320" w:rsidRDefault="00000000">
            <w:r>
              <w:rPr>
                <w:sz w:val="17"/>
                <w:szCs w:val="17"/>
              </w:rPr>
              <w:t>/programmes/{id}</w:t>
            </w:r>
          </w:p>
        </w:tc>
        <w:tc>
          <w:tcPr>
            <w:tcW w:w="4900" w:type="dxa"/>
            <w:shd w:val="clear" w:color="auto" w:fill="F4F5F7"/>
            <w:tcMar>
              <w:top w:w="80" w:type="dxa"/>
              <w:left w:w="100" w:type="dxa"/>
              <w:bottom w:w="80" w:type="dxa"/>
              <w:right w:w="100" w:type="dxa"/>
            </w:tcMar>
            <w:vAlign w:val="center"/>
          </w:tcPr>
          <w:p w14:paraId="34553BC2" w14:textId="77777777" w:rsidR="00F47320" w:rsidRDefault="00000000">
            <w:r>
              <w:rPr>
                <w:sz w:val="17"/>
                <w:szCs w:val="17"/>
              </w:rPr>
              <w:t>Public profile; only published data is ever returned.</w:t>
            </w:r>
          </w:p>
        </w:tc>
        <w:tc>
          <w:tcPr>
            <w:tcW w:w="2900" w:type="dxa"/>
            <w:shd w:val="clear" w:color="auto" w:fill="F4F5F7"/>
            <w:tcMar>
              <w:top w:w="80" w:type="dxa"/>
              <w:left w:w="100" w:type="dxa"/>
              <w:bottom w:w="80" w:type="dxa"/>
              <w:right w:w="100" w:type="dxa"/>
            </w:tcMar>
            <w:vAlign w:val="center"/>
          </w:tcPr>
          <w:p w14:paraId="44E2637C" w14:textId="77777777" w:rsidR="00F47320" w:rsidRDefault="00000000">
            <w:r>
              <w:rPr>
                <w:sz w:val="17"/>
                <w:szCs w:val="17"/>
              </w:rPr>
              <w:t>Public</w:t>
            </w:r>
          </w:p>
        </w:tc>
      </w:tr>
      <w:tr w:rsidR="00F47320" w14:paraId="350A9411" w14:textId="77777777">
        <w:tc>
          <w:tcPr>
            <w:tcW w:w="900" w:type="dxa"/>
            <w:shd w:val="clear" w:color="auto" w:fill="FFFFFF"/>
            <w:tcMar>
              <w:top w:w="80" w:type="dxa"/>
              <w:left w:w="100" w:type="dxa"/>
              <w:bottom w:w="80" w:type="dxa"/>
              <w:right w:w="100" w:type="dxa"/>
            </w:tcMar>
            <w:vAlign w:val="center"/>
          </w:tcPr>
          <w:p w14:paraId="3363228E" w14:textId="77777777" w:rsidR="00F47320" w:rsidRDefault="00000000">
            <w:r>
              <w:rPr>
                <w:sz w:val="17"/>
                <w:szCs w:val="17"/>
              </w:rPr>
              <w:t>POST</w:t>
            </w:r>
          </w:p>
        </w:tc>
        <w:tc>
          <w:tcPr>
            <w:tcW w:w="3400" w:type="dxa"/>
            <w:shd w:val="clear" w:color="auto" w:fill="FFFFFF"/>
            <w:tcMar>
              <w:top w:w="80" w:type="dxa"/>
              <w:left w:w="100" w:type="dxa"/>
              <w:bottom w:w="80" w:type="dxa"/>
              <w:right w:w="100" w:type="dxa"/>
            </w:tcMar>
            <w:vAlign w:val="center"/>
          </w:tcPr>
          <w:p w14:paraId="7D317248" w14:textId="77777777" w:rsidR="00F47320" w:rsidRDefault="00000000">
            <w:r>
              <w:rPr>
                <w:sz w:val="17"/>
                <w:szCs w:val="17"/>
              </w:rPr>
              <w:t>/programmes</w:t>
            </w:r>
          </w:p>
        </w:tc>
        <w:tc>
          <w:tcPr>
            <w:tcW w:w="4900" w:type="dxa"/>
            <w:shd w:val="clear" w:color="auto" w:fill="FFFFFF"/>
            <w:tcMar>
              <w:top w:w="80" w:type="dxa"/>
              <w:left w:w="100" w:type="dxa"/>
              <w:bottom w:w="80" w:type="dxa"/>
              <w:right w:w="100" w:type="dxa"/>
            </w:tcMar>
            <w:vAlign w:val="center"/>
          </w:tcPr>
          <w:p w14:paraId="6CFA260B" w14:textId="77777777" w:rsidR="00F47320" w:rsidRDefault="00000000">
            <w:r>
              <w:rPr>
                <w:sz w:val="17"/>
                <w:szCs w:val="17"/>
              </w:rPr>
              <w:t>Creates a new programme profile (draft).</w:t>
            </w:r>
          </w:p>
        </w:tc>
        <w:tc>
          <w:tcPr>
            <w:tcW w:w="2900" w:type="dxa"/>
            <w:shd w:val="clear" w:color="auto" w:fill="FFFFFF"/>
            <w:tcMar>
              <w:top w:w="80" w:type="dxa"/>
              <w:left w:w="100" w:type="dxa"/>
              <w:bottom w:w="80" w:type="dxa"/>
              <w:right w:w="100" w:type="dxa"/>
            </w:tcMar>
            <w:vAlign w:val="center"/>
          </w:tcPr>
          <w:p w14:paraId="539277CB" w14:textId="77777777" w:rsidR="00F47320" w:rsidRDefault="00000000">
            <w:r>
              <w:rPr>
                <w:sz w:val="17"/>
                <w:szCs w:val="17"/>
              </w:rPr>
              <w:t>Coordinator</w:t>
            </w:r>
          </w:p>
        </w:tc>
      </w:tr>
      <w:tr w:rsidR="00F47320" w14:paraId="20998570" w14:textId="77777777">
        <w:tc>
          <w:tcPr>
            <w:tcW w:w="900" w:type="dxa"/>
            <w:shd w:val="clear" w:color="auto" w:fill="F4F5F7"/>
            <w:tcMar>
              <w:top w:w="80" w:type="dxa"/>
              <w:left w:w="100" w:type="dxa"/>
              <w:bottom w:w="80" w:type="dxa"/>
              <w:right w:w="100" w:type="dxa"/>
            </w:tcMar>
            <w:vAlign w:val="center"/>
          </w:tcPr>
          <w:p w14:paraId="71DF2A89" w14:textId="77777777" w:rsidR="00F47320" w:rsidRDefault="00000000">
            <w:r>
              <w:rPr>
                <w:sz w:val="17"/>
                <w:szCs w:val="17"/>
              </w:rPr>
              <w:t>PATCH</w:t>
            </w:r>
          </w:p>
        </w:tc>
        <w:tc>
          <w:tcPr>
            <w:tcW w:w="3400" w:type="dxa"/>
            <w:shd w:val="clear" w:color="auto" w:fill="F4F5F7"/>
            <w:tcMar>
              <w:top w:w="80" w:type="dxa"/>
              <w:left w:w="100" w:type="dxa"/>
              <w:bottom w:w="80" w:type="dxa"/>
              <w:right w:w="100" w:type="dxa"/>
            </w:tcMar>
            <w:vAlign w:val="center"/>
          </w:tcPr>
          <w:p w14:paraId="196FCC39" w14:textId="77777777" w:rsidR="00F47320" w:rsidRDefault="00000000">
            <w:r>
              <w:rPr>
                <w:sz w:val="17"/>
                <w:szCs w:val="17"/>
              </w:rPr>
              <w:t>/programmes/{id}</w:t>
            </w:r>
          </w:p>
        </w:tc>
        <w:tc>
          <w:tcPr>
            <w:tcW w:w="4900" w:type="dxa"/>
            <w:shd w:val="clear" w:color="auto" w:fill="F4F5F7"/>
            <w:tcMar>
              <w:top w:w="80" w:type="dxa"/>
              <w:left w:w="100" w:type="dxa"/>
              <w:bottom w:w="80" w:type="dxa"/>
              <w:right w:w="100" w:type="dxa"/>
            </w:tcMar>
            <w:vAlign w:val="center"/>
          </w:tcPr>
          <w:p w14:paraId="70FA6352" w14:textId="77777777" w:rsidR="00F47320" w:rsidRDefault="00000000">
            <w:r>
              <w:rPr>
                <w:sz w:val="17"/>
                <w:szCs w:val="17"/>
              </w:rPr>
              <w:t>Edits a profile the coordinator is assigned to.</w:t>
            </w:r>
          </w:p>
        </w:tc>
        <w:tc>
          <w:tcPr>
            <w:tcW w:w="2900" w:type="dxa"/>
            <w:shd w:val="clear" w:color="auto" w:fill="F4F5F7"/>
            <w:tcMar>
              <w:top w:w="80" w:type="dxa"/>
              <w:left w:w="100" w:type="dxa"/>
              <w:bottom w:w="80" w:type="dxa"/>
              <w:right w:w="100" w:type="dxa"/>
            </w:tcMar>
            <w:vAlign w:val="center"/>
          </w:tcPr>
          <w:p w14:paraId="50C13EF8" w14:textId="77777777" w:rsidR="00F47320" w:rsidRDefault="00000000">
            <w:r>
              <w:rPr>
                <w:sz w:val="17"/>
                <w:szCs w:val="17"/>
              </w:rPr>
              <w:t>Coordinator</w:t>
            </w:r>
          </w:p>
        </w:tc>
      </w:tr>
      <w:tr w:rsidR="00F47320" w14:paraId="44467CE1" w14:textId="77777777">
        <w:tc>
          <w:tcPr>
            <w:tcW w:w="900" w:type="dxa"/>
            <w:shd w:val="clear" w:color="auto" w:fill="FFFFFF"/>
            <w:tcMar>
              <w:top w:w="80" w:type="dxa"/>
              <w:left w:w="100" w:type="dxa"/>
              <w:bottom w:w="80" w:type="dxa"/>
              <w:right w:w="100" w:type="dxa"/>
            </w:tcMar>
            <w:vAlign w:val="center"/>
          </w:tcPr>
          <w:p w14:paraId="3CA0EF42" w14:textId="77777777" w:rsidR="00F47320" w:rsidRDefault="00000000">
            <w:r>
              <w:rPr>
                <w:sz w:val="17"/>
                <w:szCs w:val="17"/>
              </w:rPr>
              <w:t>POST</w:t>
            </w:r>
          </w:p>
        </w:tc>
        <w:tc>
          <w:tcPr>
            <w:tcW w:w="3400" w:type="dxa"/>
            <w:shd w:val="clear" w:color="auto" w:fill="FFFFFF"/>
            <w:tcMar>
              <w:top w:w="80" w:type="dxa"/>
              <w:left w:w="100" w:type="dxa"/>
              <w:bottom w:w="80" w:type="dxa"/>
              <w:right w:w="100" w:type="dxa"/>
            </w:tcMar>
            <w:vAlign w:val="center"/>
          </w:tcPr>
          <w:p w14:paraId="05077B17" w14:textId="77777777" w:rsidR="00F47320" w:rsidRDefault="00000000">
            <w:r>
              <w:rPr>
                <w:sz w:val="17"/>
                <w:szCs w:val="17"/>
              </w:rPr>
              <w:t>/programmes/{id}/submit-for-review</w:t>
            </w:r>
          </w:p>
        </w:tc>
        <w:tc>
          <w:tcPr>
            <w:tcW w:w="4900" w:type="dxa"/>
            <w:shd w:val="clear" w:color="auto" w:fill="FFFFFF"/>
            <w:tcMar>
              <w:top w:w="80" w:type="dxa"/>
              <w:left w:w="100" w:type="dxa"/>
              <w:bottom w:w="80" w:type="dxa"/>
              <w:right w:w="100" w:type="dxa"/>
            </w:tcMar>
            <w:vAlign w:val="center"/>
          </w:tcPr>
          <w:p w14:paraId="0B09D91B" w14:textId="77777777" w:rsidR="00F47320" w:rsidRDefault="00000000">
            <w:r>
              <w:rPr>
                <w:sz w:val="17"/>
                <w:szCs w:val="17"/>
              </w:rPr>
              <w:t>Submits a draft to the HOD when prior review is enabled.</w:t>
            </w:r>
          </w:p>
        </w:tc>
        <w:tc>
          <w:tcPr>
            <w:tcW w:w="2900" w:type="dxa"/>
            <w:shd w:val="clear" w:color="auto" w:fill="FFFFFF"/>
            <w:tcMar>
              <w:top w:w="80" w:type="dxa"/>
              <w:left w:w="100" w:type="dxa"/>
              <w:bottom w:w="80" w:type="dxa"/>
              <w:right w:w="100" w:type="dxa"/>
            </w:tcMar>
            <w:vAlign w:val="center"/>
          </w:tcPr>
          <w:p w14:paraId="13DA99AF" w14:textId="77777777" w:rsidR="00F47320" w:rsidRDefault="00000000">
            <w:r>
              <w:rPr>
                <w:sz w:val="17"/>
                <w:szCs w:val="17"/>
              </w:rPr>
              <w:t>Coordinator</w:t>
            </w:r>
          </w:p>
        </w:tc>
      </w:tr>
      <w:tr w:rsidR="00F47320" w14:paraId="0869DE80" w14:textId="77777777">
        <w:tc>
          <w:tcPr>
            <w:tcW w:w="900" w:type="dxa"/>
            <w:shd w:val="clear" w:color="auto" w:fill="F4F5F7"/>
            <w:tcMar>
              <w:top w:w="80" w:type="dxa"/>
              <w:left w:w="100" w:type="dxa"/>
              <w:bottom w:w="80" w:type="dxa"/>
              <w:right w:w="100" w:type="dxa"/>
            </w:tcMar>
            <w:vAlign w:val="center"/>
          </w:tcPr>
          <w:p w14:paraId="5F31A751" w14:textId="77777777" w:rsidR="00F47320" w:rsidRDefault="00000000">
            <w:r>
              <w:rPr>
                <w:sz w:val="17"/>
                <w:szCs w:val="17"/>
              </w:rPr>
              <w:t>POST</w:t>
            </w:r>
          </w:p>
        </w:tc>
        <w:tc>
          <w:tcPr>
            <w:tcW w:w="3400" w:type="dxa"/>
            <w:shd w:val="clear" w:color="auto" w:fill="F4F5F7"/>
            <w:tcMar>
              <w:top w:w="80" w:type="dxa"/>
              <w:left w:w="100" w:type="dxa"/>
              <w:bottom w:w="80" w:type="dxa"/>
              <w:right w:w="100" w:type="dxa"/>
            </w:tcMar>
            <w:vAlign w:val="center"/>
          </w:tcPr>
          <w:p w14:paraId="0EECB7A1" w14:textId="77777777" w:rsidR="00F47320" w:rsidRDefault="00000000">
            <w:r>
              <w:rPr>
                <w:sz w:val="17"/>
                <w:szCs w:val="17"/>
              </w:rPr>
              <w:t>/programmes/{id}/publish</w:t>
            </w:r>
          </w:p>
        </w:tc>
        <w:tc>
          <w:tcPr>
            <w:tcW w:w="4900" w:type="dxa"/>
            <w:shd w:val="clear" w:color="auto" w:fill="F4F5F7"/>
            <w:tcMar>
              <w:top w:w="80" w:type="dxa"/>
              <w:left w:w="100" w:type="dxa"/>
              <w:bottom w:w="80" w:type="dxa"/>
              <w:right w:w="100" w:type="dxa"/>
            </w:tcMar>
            <w:vAlign w:val="center"/>
          </w:tcPr>
          <w:p w14:paraId="2A4D4FDD" w14:textId="77777777" w:rsidR="00F47320" w:rsidRDefault="00000000">
            <w:r>
              <w:rPr>
                <w:sz w:val="17"/>
                <w:szCs w:val="17"/>
              </w:rPr>
              <w:t>Approves and publishes a profile.</w:t>
            </w:r>
          </w:p>
        </w:tc>
        <w:tc>
          <w:tcPr>
            <w:tcW w:w="2900" w:type="dxa"/>
            <w:shd w:val="clear" w:color="auto" w:fill="F4F5F7"/>
            <w:tcMar>
              <w:top w:w="80" w:type="dxa"/>
              <w:left w:w="100" w:type="dxa"/>
              <w:bottom w:w="80" w:type="dxa"/>
              <w:right w:w="100" w:type="dxa"/>
            </w:tcMar>
            <w:vAlign w:val="center"/>
          </w:tcPr>
          <w:p w14:paraId="72FDA9D9" w14:textId="21B86705" w:rsidR="00F47320" w:rsidRDefault="002F3800">
            <w:r w:rsidRPr="002F3800">
              <w:rPr>
                <w:sz w:val="17"/>
                <w:szCs w:val="17"/>
              </w:rPr>
              <w:t>Dean (single final publisher); SysAdmin on behalf</w:t>
            </w:r>
          </w:p>
        </w:tc>
      </w:tr>
      <w:tr w:rsidR="00F47320" w14:paraId="4382D31E" w14:textId="77777777">
        <w:tc>
          <w:tcPr>
            <w:tcW w:w="900" w:type="dxa"/>
            <w:shd w:val="clear" w:color="auto" w:fill="FFFFFF"/>
            <w:tcMar>
              <w:top w:w="80" w:type="dxa"/>
              <w:left w:w="100" w:type="dxa"/>
              <w:bottom w:w="80" w:type="dxa"/>
              <w:right w:w="100" w:type="dxa"/>
            </w:tcMar>
            <w:vAlign w:val="center"/>
          </w:tcPr>
          <w:p w14:paraId="608980EE" w14:textId="77777777" w:rsidR="00F47320" w:rsidRDefault="00000000">
            <w:r>
              <w:rPr>
                <w:sz w:val="17"/>
                <w:szCs w:val="17"/>
              </w:rPr>
              <w:t>POST</w:t>
            </w:r>
          </w:p>
        </w:tc>
        <w:tc>
          <w:tcPr>
            <w:tcW w:w="3400" w:type="dxa"/>
            <w:shd w:val="clear" w:color="auto" w:fill="FFFFFF"/>
            <w:tcMar>
              <w:top w:w="80" w:type="dxa"/>
              <w:left w:w="100" w:type="dxa"/>
              <w:bottom w:w="80" w:type="dxa"/>
              <w:right w:w="100" w:type="dxa"/>
            </w:tcMar>
            <w:vAlign w:val="center"/>
          </w:tcPr>
          <w:p w14:paraId="16241FA7" w14:textId="77777777" w:rsidR="00F47320" w:rsidRDefault="00000000">
            <w:r>
              <w:rPr>
                <w:sz w:val="17"/>
                <w:szCs w:val="17"/>
              </w:rPr>
              <w:t>/programmes/bulk-import</w:t>
            </w:r>
          </w:p>
        </w:tc>
        <w:tc>
          <w:tcPr>
            <w:tcW w:w="4900" w:type="dxa"/>
            <w:shd w:val="clear" w:color="auto" w:fill="FFFFFF"/>
            <w:tcMar>
              <w:top w:w="80" w:type="dxa"/>
              <w:left w:w="100" w:type="dxa"/>
              <w:bottom w:w="80" w:type="dxa"/>
              <w:right w:w="100" w:type="dxa"/>
            </w:tcMar>
            <w:vAlign w:val="center"/>
          </w:tcPr>
          <w:p w14:paraId="02DF0072" w14:textId="77777777" w:rsidR="00F47320" w:rsidRDefault="00000000">
            <w:r>
              <w:rPr>
                <w:sz w:val="17"/>
                <w:szCs w:val="17"/>
              </w:rPr>
              <w:t>Bulk-populates structural fields from CSV/XLSX.</w:t>
            </w:r>
          </w:p>
        </w:tc>
        <w:tc>
          <w:tcPr>
            <w:tcW w:w="2900" w:type="dxa"/>
            <w:shd w:val="clear" w:color="auto" w:fill="FFFFFF"/>
            <w:tcMar>
              <w:top w:w="80" w:type="dxa"/>
              <w:left w:w="100" w:type="dxa"/>
              <w:bottom w:w="80" w:type="dxa"/>
              <w:right w:w="100" w:type="dxa"/>
            </w:tcMar>
            <w:vAlign w:val="center"/>
          </w:tcPr>
          <w:p w14:paraId="4020C06C" w14:textId="77777777" w:rsidR="00F47320" w:rsidRDefault="00000000">
            <w:r>
              <w:rPr>
                <w:sz w:val="17"/>
                <w:szCs w:val="17"/>
              </w:rPr>
              <w:t>Coordinator</w:t>
            </w:r>
          </w:p>
        </w:tc>
      </w:tr>
      <w:tr w:rsidR="00F47320" w14:paraId="3F6D5B57" w14:textId="77777777">
        <w:tc>
          <w:tcPr>
            <w:tcW w:w="900" w:type="dxa"/>
            <w:shd w:val="clear" w:color="auto" w:fill="F4F5F7"/>
            <w:tcMar>
              <w:top w:w="80" w:type="dxa"/>
              <w:left w:w="100" w:type="dxa"/>
              <w:bottom w:w="80" w:type="dxa"/>
              <w:right w:w="100" w:type="dxa"/>
            </w:tcMar>
            <w:vAlign w:val="center"/>
          </w:tcPr>
          <w:p w14:paraId="0CE9F540" w14:textId="77777777" w:rsidR="00F47320" w:rsidRDefault="00000000">
            <w:r>
              <w:rPr>
                <w:sz w:val="17"/>
                <w:szCs w:val="17"/>
              </w:rPr>
              <w:t>POST</w:t>
            </w:r>
          </w:p>
        </w:tc>
        <w:tc>
          <w:tcPr>
            <w:tcW w:w="3400" w:type="dxa"/>
            <w:shd w:val="clear" w:color="auto" w:fill="F4F5F7"/>
            <w:tcMar>
              <w:top w:w="80" w:type="dxa"/>
              <w:left w:w="100" w:type="dxa"/>
              <w:bottom w:w="80" w:type="dxa"/>
              <w:right w:w="100" w:type="dxa"/>
            </w:tcMar>
            <w:vAlign w:val="center"/>
          </w:tcPr>
          <w:p w14:paraId="06725971" w14:textId="77777777" w:rsidR="00F47320" w:rsidRDefault="00000000">
            <w:r>
              <w:rPr>
                <w:sz w:val="17"/>
                <w:szCs w:val="17"/>
              </w:rPr>
              <w:t>/programmes/{id}/recommend</w:t>
            </w:r>
          </w:p>
        </w:tc>
        <w:tc>
          <w:tcPr>
            <w:tcW w:w="4900" w:type="dxa"/>
            <w:shd w:val="clear" w:color="auto" w:fill="F4F5F7"/>
            <w:tcMar>
              <w:top w:w="80" w:type="dxa"/>
              <w:left w:w="100" w:type="dxa"/>
              <w:bottom w:w="80" w:type="dxa"/>
              <w:right w:w="100" w:type="dxa"/>
            </w:tcMar>
            <w:vAlign w:val="center"/>
          </w:tcPr>
          <w:p w14:paraId="6BDDF893" w14:textId="77777777" w:rsidR="00F47320" w:rsidRDefault="00000000">
            <w:r>
              <w:rPr>
                <w:sz w:val="17"/>
                <w:szCs w:val="17"/>
              </w:rPr>
              <w:t>Dean submits a change recommendation.</w:t>
            </w:r>
          </w:p>
        </w:tc>
        <w:tc>
          <w:tcPr>
            <w:tcW w:w="2900" w:type="dxa"/>
            <w:shd w:val="clear" w:color="auto" w:fill="F4F5F7"/>
            <w:tcMar>
              <w:top w:w="80" w:type="dxa"/>
              <w:left w:w="100" w:type="dxa"/>
              <w:bottom w:w="80" w:type="dxa"/>
              <w:right w:w="100" w:type="dxa"/>
            </w:tcMar>
            <w:vAlign w:val="center"/>
          </w:tcPr>
          <w:p w14:paraId="3D9605E8" w14:textId="77777777" w:rsidR="00F47320" w:rsidRDefault="00000000">
            <w:r>
              <w:rPr>
                <w:sz w:val="17"/>
                <w:szCs w:val="17"/>
              </w:rPr>
              <w:t>Dean</w:t>
            </w:r>
          </w:p>
        </w:tc>
      </w:tr>
      <w:tr w:rsidR="002F3800" w14:paraId="6CCB509B" w14:textId="77777777">
        <w:tc>
          <w:tcPr>
            <w:tcW w:w="900" w:type="dxa"/>
            <w:shd w:val="clear" w:color="auto" w:fill="F4F5F7"/>
            <w:tcMar>
              <w:top w:w="80" w:type="dxa"/>
              <w:left w:w="100" w:type="dxa"/>
              <w:bottom w:w="80" w:type="dxa"/>
              <w:right w:w="100" w:type="dxa"/>
            </w:tcMar>
            <w:vAlign w:val="center"/>
          </w:tcPr>
          <w:p w14:paraId="71E08106" w14:textId="2FE0EF04" w:rsidR="002F3800" w:rsidRDefault="002F3800">
            <w:pPr>
              <w:rPr>
                <w:sz w:val="17"/>
                <w:szCs w:val="17"/>
              </w:rPr>
            </w:pPr>
            <w:r w:rsidRPr="002F3800">
              <w:rPr>
                <w:sz w:val="17"/>
                <w:szCs w:val="17"/>
              </w:rPr>
              <w:lastRenderedPageBreak/>
              <w:t>POST</w:t>
            </w:r>
          </w:p>
        </w:tc>
        <w:tc>
          <w:tcPr>
            <w:tcW w:w="3400" w:type="dxa"/>
            <w:shd w:val="clear" w:color="auto" w:fill="F4F5F7"/>
            <w:tcMar>
              <w:top w:w="80" w:type="dxa"/>
              <w:left w:w="100" w:type="dxa"/>
              <w:bottom w:w="80" w:type="dxa"/>
              <w:right w:w="100" w:type="dxa"/>
            </w:tcMar>
            <w:vAlign w:val="center"/>
          </w:tcPr>
          <w:p w14:paraId="4CC2A5EF" w14:textId="76F01E8B" w:rsidR="002F3800" w:rsidRDefault="004B01A4">
            <w:pPr>
              <w:rPr>
                <w:sz w:val="17"/>
                <w:szCs w:val="17"/>
              </w:rPr>
            </w:pPr>
            <w:r w:rsidRPr="004B01A4">
              <w:rPr>
                <w:sz w:val="17"/>
                <w:szCs w:val="17"/>
              </w:rPr>
              <w:t>/programmes/{id}/forward</w:t>
            </w:r>
          </w:p>
        </w:tc>
        <w:tc>
          <w:tcPr>
            <w:tcW w:w="4900" w:type="dxa"/>
            <w:shd w:val="clear" w:color="auto" w:fill="F4F5F7"/>
            <w:tcMar>
              <w:top w:w="80" w:type="dxa"/>
              <w:left w:w="100" w:type="dxa"/>
              <w:bottom w:w="80" w:type="dxa"/>
              <w:right w:w="100" w:type="dxa"/>
            </w:tcMar>
            <w:vAlign w:val="center"/>
          </w:tcPr>
          <w:p w14:paraId="6264AB3F" w14:textId="2C151AF1" w:rsidR="002F3800" w:rsidRDefault="004B01A4">
            <w:pPr>
              <w:rPr>
                <w:sz w:val="17"/>
                <w:szCs w:val="17"/>
              </w:rPr>
            </w:pPr>
            <w:r w:rsidRPr="004B01A4">
              <w:rPr>
                <w:sz w:val="17"/>
                <w:szCs w:val="17"/>
              </w:rPr>
              <w:t>HOD forwards a reviewed submission to the Dean.</w:t>
            </w:r>
          </w:p>
        </w:tc>
        <w:tc>
          <w:tcPr>
            <w:tcW w:w="2900" w:type="dxa"/>
            <w:shd w:val="clear" w:color="auto" w:fill="F4F5F7"/>
            <w:tcMar>
              <w:top w:w="80" w:type="dxa"/>
              <w:left w:w="100" w:type="dxa"/>
              <w:bottom w:w="80" w:type="dxa"/>
              <w:right w:w="100" w:type="dxa"/>
            </w:tcMar>
            <w:vAlign w:val="center"/>
          </w:tcPr>
          <w:p w14:paraId="4B0A7F88" w14:textId="44634767" w:rsidR="002F3800" w:rsidRDefault="004B01A4">
            <w:pPr>
              <w:rPr>
                <w:sz w:val="17"/>
                <w:szCs w:val="17"/>
              </w:rPr>
            </w:pPr>
            <w:r w:rsidRPr="004B01A4">
              <w:rPr>
                <w:sz w:val="17"/>
                <w:szCs w:val="17"/>
              </w:rPr>
              <w:t>HOD</w:t>
            </w:r>
          </w:p>
        </w:tc>
      </w:tr>
      <w:tr w:rsidR="002F3800" w14:paraId="03F6E85C" w14:textId="77777777">
        <w:tc>
          <w:tcPr>
            <w:tcW w:w="900" w:type="dxa"/>
            <w:shd w:val="clear" w:color="auto" w:fill="F4F5F7"/>
            <w:tcMar>
              <w:top w:w="80" w:type="dxa"/>
              <w:left w:w="100" w:type="dxa"/>
              <w:bottom w:w="80" w:type="dxa"/>
              <w:right w:w="100" w:type="dxa"/>
            </w:tcMar>
            <w:vAlign w:val="center"/>
          </w:tcPr>
          <w:p w14:paraId="4EE04018" w14:textId="786FA509" w:rsidR="002F3800" w:rsidRDefault="002F3800">
            <w:pPr>
              <w:rPr>
                <w:sz w:val="17"/>
                <w:szCs w:val="17"/>
              </w:rPr>
            </w:pPr>
            <w:r w:rsidRPr="002F3800">
              <w:rPr>
                <w:sz w:val="17"/>
                <w:szCs w:val="17"/>
              </w:rPr>
              <w:t>POST</w:t>
            </w:r>
          </w:p>
        </w:tc>
        <w:tc>
          <w:tcPr>
            <w:tcW w:w="3400" w:type="dxa"/>
            <w:shd w:val="clear" w:color="auto" w:fill="F4F5F7"/>
            <w:tcMar>
              <w:top w:w="80" w:type="dxa"/>
              <w:left w:w="100" w:type="dxa"/>
              <w:bottom w:w="80" w:type="dxa"/>
              <w:right w:w="100" w:type="dxa"/>
            </w:tcMar>
            <w:vAlign w:val="center"/>
          </w:tcPr>
          <w:p w14:paraId="0C07C73E" w14:textId="275D22F3" w:rsidR="002F3800" w:rsidRDefault="004B01A4">
            <w:pPr>
              <w:rPr>
                <w:sz w:val="17"/>
                <w:szCs w:val="17"/>
              </w:rPr>
            </w:pPr>
            <w:r w:rsidRPr="004B01A4">
              <w:rPr>
                <w:sz w:val="17"/>
                <w:szCs w:val="17"/>
              </w:rPr>
              <w:t>/programmes/{id}/reject</w:t>
            </w:r>
          </w:p>
        </w:tc>
        <w:tc>
          <w:tcPr>
            <w:tcW w:w="4900" w:type="dxa"/>
            <w:shd w:val="clear" w:color="auto" w:fill="F4F5F7"/>
            <w:tcMar>
              <w:top w:w="80" w:type="dxa"/>
              <w:left w:w="100" w:type="dxa"/>
              <w:bottom w:w="80" w:type="dxa"/>
              <w:right w:w="100" w:type="dxa"/>
            </w:tcMar>
            <w:vAlign w:val="center"/>
          </w:tcPr>
          <w:p w14:paraId="217345EE" w14:textId="6E3375D0" w:rsidR="002F3800" w:rsidRDefault="00ED64AE">
            <w:pPr>
              <w:rPr>
                <w:sz w:val="17"/>
                <w:szCs w:val="17"/>
              </w:rPr>
            </w:pPr>
            <w:r w:rsidRPr="00ED64AE">
              <w:rPr>
                <w:sz w:val="17"/>
                <w:szCs w:val="17"/>
              </w:rPr>
              <w:t>Rejects with optional comment; returns to Coordinator.</w:t>
            </w:r>
          </w:p>
        </w:tc>
        <w:tc>
          <w:tcPr>
            <w:tcW w:w="2900" w:type="dxa"/>
            <w:shd w:val="clear" w:color="auto" w:fill="F4F5F7"/>
            <w:tcMar>
              <w:top w:w="80" w:type="dxa"/>
              <w:left w:w="100" w:type="dxa"/>
              <w:bottom w:w="80" w:type="dxa"/>
              <w:right w:w="100" w:type="dxa"/>
            </w:tcMar>
            <w:vAlign w:val="center"/>
          </w:tcPr>
          <w:p w14:paraId="5E4E7BF9" w14:textId="0003B5B4" w:rsidR="002F3800" w:rsidRDefault="00ED64AE">
            <w:pPr>
              <w:rPr>
                <w:sz w:val="17"/>
                <w:szCs w:val="17"/>
              </w:rPr>
            </w:pPr>
            <w:r w:rsidRPr="00ED64AE">
              <w:rPr>
                <w:sz w:val="17"/>
                <w:szCs w:val="17"/>
              </w:rPr>
              <w:t>HOD / Dean</w:t>
            </w:r>
          </w:p>
        </w:tc>
      </w:tr>
      <w:tr w:rsidR="002F3800" w14:paraId="2669788F" w14:textId="77777777">
        <w:tc>
          <w:tcPr>
            <w:tcW w:w="900" w:type="dxa"/>
            <w:shd w:val="clear" w:color="auto" w:fill="F4F5F7"/>
            <w:tcMar>
              <w:top w:w="80" w:type="dxa"/>
              <w:left w:w="100" w:type="dxa"/>
              <w:bottom w:w="80" w:type="dxa"/>
              <w:right w:w="100" w:type="dxa"/>
            </w:tcMar>
            <w:vAlign w:val="center"/>
          </w:tcPr>
          <w:p w14:paraId="323CD04A" w14:textId="346A527C" w:rsidR="002F3800" w:rsidRDefault="004B01A4">
            <w:pPr>
              <w:rPr>
                <w:sz w:val="17"/>
                <w:szCs w:val="17"/>
              </w:rPr>
            </w:pPr>
            <w:r w:rsidRPr="004B01A4">
              <w:rPr>
                <w:sz w:val="17"/>
                <w:szCs w:val="17"/>
              </w:rPr>
              <w:t>DELETE</w:t>
            </w:r>
          </w:p>
        </w:tc>
        <w:tc>
          <w:tcPr>
            <w:tcW w:w="3400" w:type="dxa"/>
            <w:shd w:val="clear" w:color="auto" w:fill="F4F5F7"/>
            <w:tcMar>
              <w:top w:w="80" w:type="dxa"/>
              <w:left w:w="100" w:type="dxa"/>
              <w:bottom w:w="80" w:type="dxa"/>
              <w:right w:w="100" w:type="dxa"/>
            </w:tcMar>
            <w:vAlign w:val="center"/>
          </w:tcPr>
          <w:p w14:paraId="620F6991" w14:textId="34B8381F" w:rsidR="002F3800" w:rsidRDefault="00ED64AE">
            <w:pPr>
              <w:rPr>
                <w:sz w:val="17"/>
                <w:szCs w:val="17"/>
              </w:rPr>
            </w:pPr>
            <w:r w:rsidRPr="00ED64AE">
              <w:rPr>
                <w:sz w:val="17"/>
                <w:szCs w:val="17"/>
              </w:rPr>
              <w:t>/programmes/{id}</w:t>
            </w:r>
          </w:p>
        </w:tc>
        <w:tc>
          <w:tcPr>
            <w:tcW w:w="4900" w:type="dxa"/>
            <w:shd w:val="clear" w:color="auto" w:fill="F4F5F7"/>
            <w:tcMar>
              <w:top w:w="80" w:type="dxa"/>
              <w:left w:w="100" w:type="dxa"/>
              <w:bottom w:w="80" w:type="dxa"/>
              <w:right w:w="100" w:type="dxa"/>
            </w:tcMar>
            <w:vAlign w:val="center"/>
          </w:tcPr>
          <w:p w14:paraId="0451D2D8" w14:textId="01A720D9" w:rsidR="002F3800" w:rsidRDefault="00ED64AE">
            <w:pPr>
              <w:rPr>
                <w:sz w:val="17"/>
                <w:szCs w:val="17"/>
              </w:rPr>
            </w:pPr>
            <w:r w:rsidRPr="00ED64AE">
              <w:rPr>
                <w:sz w:val="17"/>
                <w:szCs w:val="17"/>
              </w:rPr>
              <w:t>Deletes a programme; step-up; blocked while an active call exists.</w:t>
            </w:r>
          </w:p>
        </w:tc>
        <w:tc>
          <w:tcPr>
            <w:tcW w:w="2900" w:type="dxa"/>
            <w:shd w:val="clear" w:color="auto" w:fill="F4F5F7"/>
            <w:tcMar>
              <w:top w:w="80" w:type="dxa"/>
              <w:left w:w="100" w:type="dxa"/>
              <w:bottom w:w="80" w:type="dxa"/>
              <w:right w:w="100" w:type="dxa"/>
            </w:tcMar>
            <w:vAlign w:val="center"/>
          </w:tcPr>
          <w:p w14:paraId="521262E9" w14:textId="5CEE3508" w:rsidR="002F3800" w:rsidRDefault="00ED64AE">
            <w:pPr>
              <w:rPr>
                <w:sz w:val="17"/>
                <w:szCs w:val="17"/>
              </w:rPr>
            </w:pPr>
            <w:r w:rsidRPr="00ED64AE">
              <w:rPr>
                <w:sz w:val="17"/>
                <w:szCs w:val="17"/>
              </w:rPr>
              <w:t>SysAdmin</w:t>
            </w:r>
          </w:p>
        </w:tc>
      </w:tr>
    </w:tbl>
    <w:p w14:paraId="6155EC13" w14:textId="77777777" w:rsidR="00F47320" w:rsidRDefault="00000000">
      <w:pPr>
        <w:pStyle w:val="Heading2"/>
      </w:pPr>
      <w:bookmarkStart w:id="18" w:name="_Toc239104651"/>
      <w:r>
        <w:t>6.3 Module 2 — Admissions</w:t>
      </w:r>
      <w:bookmarkEnd w:id="18"/>
    </w:p>
    <w:tbl>
      <w:tblPr>
        <w:tblW w:w="121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900"/>
        <w:gridCol w:w="3400"/>
        <w:gridCol w:w="5000"/>
        <w:gridCol w:w="2800"/>
      </w:tblGrid>
      <w:tr w:rsidR="00F47320" w14:paraId="4980E9A5" w14:textId="77777777">
        <w:trPr>
          <w:tblHeader/>
        </w:trPr>
        <w:tc>
          <w:tcPr>
            <w:tcW w:w="900" w:type="dxa"/>
            <w:shd w:val="clear" w:color="auto" w:fill="122A4D"/>
            <w:tcMar>
              <w:top w:w="80" w:type="dxa"/>
              <w:left w:w="100" w:type="dxa"/>
              <w:bottom w:w="80" w:type="dxa"/>
              <w:right w:w="100" w:type="dxa"/>
            </w:tcMar>
            <w:vAlign w:val="center"/>
          </w:tcPr>
          <w:p w14:paraId="384E7C14" w14:textId="77777777" w:rsidR="00F47320" w:rsidRDefault="00000000">
            <w:r>
              <w:rPr>
                <w:b/>
                <w:bCs/>
                <w:color w:val="FFFFFF"/>
                <w:sz w:val="17"/>
                <w:szCs w:val="17"/>
              </w:rPr>
              <w:t>Method</w:t>
            </w:r>
          </w:p>
        </w:tc>
        <w:tc>
          <w:tcPr>
            <w:tcW w:w="3400" w:type="dxa"/>
            <w:shd w:val="clear" w:color="auto" w:fill="122A4D"/>
            <w:tcMar>
              <w:top w:w="80" w:type="dxa"/>
              <w:left w:w="100" w:type="dxa"/>
              <w:bottom w:w="80" w:type="dxa"/>
              <w:right w:w="100" w:type="dxa"/>
            </w:tcMar>
            <w:vAlign w:val="center"/>
          </w:tcPr>
          <w:p w14:paraId="35FAE9AD" w14:textId="77777777" w:rsidR="00F47320" w:rsidRDefault="00000000">
            <w:r>
              <w:rPr>
                <w:b/>
                <w:bCs/>
                <w:color w:val="FFFFFF"/>
                <w:sz w:val="17"/>
                <w:szCs w:val="17"/>
              </w:rPr>
              <w:t>Endpoint</w:t>
            </w:r>
          </w:p>
        </w:tc>
        <w:tc>
          <w:tcPr>
            <w:tcW w:w="5000" w:type="dxa"/>
            <w:shd w:val="clear" w:color="auto" w:fill="122A4D"/>
            <w:tcMar>
              <w:top w:w="80" w:type="dxa"/>
              <w:left w:w="100" w:type="dxa"/>
              <w:bottom w:w="80" w:type="dxa"/>
              <w:right w:w="100" w:type="dxa"/>
            </w:tcMar>
            <w:vAlign w:val="center"/>
          </w:tcPr>
          <w:p w14:paraId="75E36697" w14:textId="77777777" w:rsidR="00F47320" w:rsidRDefault="00000000">
            <w:r>
              <w:rPr>
                <w:b/>
                <w:bCs/>
                <w:color w:val="FFFFFF"/>
                <w:sz w:val="17"/>
                <w:szCs w:val="17"/>
              </w:rPr>
              <w:t>Description</w:t>
            </w:r>
          </w:p>
        </w:tc>
        <w:tc>
          <w:tcPr>
            <w:tcW w:w="2800" w:type="dxa"/>
            <w:shd w:val="clear" w:color="auto" w:fill="122A4D"/>
            <w:tcMar>
              <w:top w:w="80" w:type="dxa"/>
              <w:left w:w="100" w:type="dxa"/>
              <w:bottom w:w="80" w:type="dxa"/>
              <w:right w:w="100" w:type="dxa"/>
            </w:tcMar>
            <w:vAlign w:val="center"/>
          </w:tcPr>
          <w:p w14:paraId="2FE39968" w14:textId="77777777" w:rsidR="00F47320" w:rsidRDefault="00000000">
            <w:r>
              <w:rPr>
                <w:b/>
                <w:bCs/>
                <w:color w:val="FFFFFF"/>
                <w:sz w:val="17"/>
                <w:szCs w:val="17"/>
              </w:rPr>
              <w:t>Access</w:t>
            </w:r>
          </w:p>
        </w:tc>
      </w:tr>
      <w:tr w:rsidR="00F47320" w14:paraId="4ABC53C7" w14:textId="77777777">
        <w:tc>
          <w:tcPr>
            <w:tcW w:w="900" w:type="dxa"/>
            <w:shd w:val="clear" w:color="auto" w:fill="FFFFFF"/>
            <w:tcMar>
              <w:top w:w="80" w:type="dxa"/>
              <w:left w:w="100" w:type="dxa"/>
              <w:bottom w:w="80" w:type="dxa"/>
              <w:right w:w="100" w:type="dxa"/>
            </w:tcMar>
            <w:vAlign w:val="center"/>
          </w:tcPr>
          <w:p w14:paraId="719047FD" w14:textId="77777777" w:rsidR="00F47320" w:rsidRDefault="00000000">
            <w:r>
              <w:rPr>
                <w:sz w:val="17"/>
                <w:szCs w:val="17"/>
              </w:rPr>
              <w:t>POST</w:t>
            </w:r>
          </w:p>
        </w:tc>
        <w:tc>
          <w:tcPr>
            <w:tcW w:w="3400" w:type="dxa"/>
            <w:shd w:val="clear" w:color="auto" w:fill="FFFFFF"/>
            <w:tcMar>
              <w:top w:w="80" w:type="dxa"/>
              <w:left w:w="100" w:type="dxa"/>
              <w:bottom w:w="80" w:type="dxa"/>
              <w:right w:w="100" w:type="dxa"/>
            </w:tcMar>
            <w:vAlign w:val="center"/>
          </w:tcPr>
          <w:p w14:paraId="4726A813" w14:textId="77777777" w:rsidR="00F47320" w:rsidRDefault="00000000">
            <w:r>
              <w:rPr>
                <w:sz w:val="17"/>
                <w:szCs w:val="17"/>
              </w:rPr>
              <w:t>/programmes/{id}/calls</w:t>
            </w:r>
          </w:p>
        </w:tc>
        <w:tc>
          <w:tcPr>
            <w:tcW w:w="5000" w:type="dxa"/>
            <w:shd w:val="clear" w:color="auto" w:fill="FFFFFF"/>
            <w:tcMar>
              <w:top w:w="80" w:type="dxa"/>
              <w:left w:w="100" w:type="dxa"/>
              <w:bottom w:w="80" w:type="dxa"/>
              <w:right w:w="100" w:type="dxa"/>
            </w:tcMar>
            <w:vAlign w:val="center"/>
          </w:tcPr>
          <w:p w14:paraId="310AC1C9" w14:textId="77777777" w:rsidR="00F47320" w:rsidRDefault="00000000">
            <w:r>
              <w:rPr>
                <w:sz w:val="17"/>
                <w:szCs w:val="17"/>
              </w:rPr>
              <w:t>Creates a call for application against a programme.</w:t>
            </w:r>
          </w:p>
        </w:tc>
        <w:tc>
          <w:tcPr>
            <w:tcW w:w="2800" w:type="dxa"/>
            <w:shd w:val="clear" w:color="auto" w:fill="FFFFFF"/>
            <w:tcMar>
              <w:top w:w="80" w:type="dxa"/>
              <w:left w:w="100" w:type="dxa"/>
              <w:bottom w:w="80" w:type="dxa"/>
              <w:right w:w="100" w:type="dxa"/>
            </w:tcMar>
            <w:vAlign w:val="center"/>
          </w:tcPr>
          <w:p w14:paraId="04B9108B" w14:textId="77777777" w:rsidR="00F47320" w:rsidRDefault="00000000">
            <w:r>
              <w:rPr>
                <w:sz w:val="17"/>
                <w:szCs w:val="17"/>
              </w:rPr>
              <w:t>Registrar / Officer*</w:t>
            </w:r>
          </w:p>
        </w:tc>
      </w:tr>
      <w:tr w:rsidR="00F47320" w14:paraId="0C339FC4" w14:textId="77777777">
        <w:tc>
          <w:tcPr>
            <w:tcW w:w="900" w:type="dxa"/>
            <w:shd w:val="clear" w:color="auto" w:fill="F4F5F7"/>
            <w:tcMar>
              <w:top w:w="80" w:type="dxa"/>
              <w:left w:w="100" w:type="dxa"/>
              <w:bottom w:w="80" w:type="dxa"/>
              <w:right w:w="100" w:type="dxa"/>
            </w:tcMar>
            <w:vAlign w:val="center"/>
          </w:tcPr>
          <w:p w14:paraId="35E6C45F" w14:textId="77777777" w:rsidR="00F47320" w:rsidRDefault="00000000">
            <w:r>
              <w:rPr>
                <w:sz w:val="17"/>
                <w:szCs w:val="17"/>
              </w:rPr>
              <w:t>POST</w:t>
            </w:r>
          </w:p>
        </w:tc>
        <w:tc>
          <w:tcPr>
            <w:tcW w:w="3400" w:type="dxa"/>
            <w:shd w:val="clear" w:color="auto" w:fill="F4F5F7"/>
            <w:tcMar>
              <w:top w:w="80" w:type="dxa"/>
              <w:left w:w="100" w:type="dxa"/>
              <w:bottom w:w="80" w:type="dxa"/>
              <w:right w:w="100" w:type="dxa"/>
            </w:tcMar>
            <w:vAlign w:val="center"/>
          </w:tcPr>
          <w:p w14:paraId="71084A7F" w14:textId="77777777" w:rsidR="00F47320" w:rsidRDefault="00000000">
            <w:r>
              <w:rPr>
                <w:sz w:val="17"/>
                <w:szCs w:val="17"/>
              </w:rPr>
              <w:t>/calls/{id}/publish</w:t>
            </w:r>
          </w:p>
        </w:tc>
        <w:tc>
          <w:tcPr>
            <w:tcW w:w="5000" w:type="dxa"/>
            <w:shd w:val="clear" w:color="auto" w:fill="F4F5F7"/>
            <w:tcMar>
              <w:top w:w="80" w:type="dxa"/>
              <w:left w:w="100" w:type="dxa"/>
              <w:bottom w:w="80" w:type="dxa"/>
              <w:right w:w="100" w:type="dxa"/>
            </w:tcMar>
            <w:vAlign w:val="center"/>
          </w:tcPr>
          <w:p w14:paraId="661EF01B" w14:textId="77777777" w:rsidR="00F47320" w:rsidRDefault="00000000">
            <w:r>
              <w:rPr>
                <w:sz w:val="17"/>
                <w:szCs w:val="17"/>
              </w:rPr>
              <w:t>Publishes the call; sets programme status to Applications Open.</w:t>
            </w:r>
          </w:p>
        </w:tc>
        <w:tc>
          <w:tcPr>
            <w:tcW w:w="2800" w:type="dxa"/>
            <w:shd w:val="clear" w:color="auto" w:fill="F4F5F7"/>
            <w:tcMar>
              <w:top w:w="80" w:type="dxa"/>
              <w:left w:w="100" w:type="dxa"/>
              <w:bottom w:w="80" w:type="dxa"/>
              <w:right w:w="100" w:type="dxa"/>
            </w:tcMar>
            <w:vAlign w:val="center"/>
          </w:tcPr>
          <w:p w14:paraId="4BEE3352" w14:textId="77777777" w:rsidR="00F47320" w:rsidRDefault="00000000">
            <w:r>
              <w:rPr>
                <w:sz w:val="17"/>
                <w:szCs w:val="17"/>
              </w:rPr>
              <w:t>Registrar / Officer*</w:t>
            </w:r>
          </w:p>
        </w:tc>
      </w:tr>
      <w:tr w:rsidR="00F47320" w14:paraId="7301429E" w14:textId="77777777">
        <w:tc>
          <w:tcPr>
            <w:tcW w:w="900" w:type="dxa"/>
            <w:shd w:val="clear" w:color="auto" w:fill="FFFFFF"/>
            <w:tcMar>
              <w:top w:w="80" w:type="dxa"/>
              <w:left w:w="100" w:type="dxa"/>
              <w:bottom w:w="80" w:type="dxa"/>
              <w:right w:w="100" w:type="dxa"/>
            </w:tcMar>
            <w:vAlign w:val="center"/>
          </w:tcPr>
          <w:p w14:paraId="3384E6EA" w14:textId="77777777" w:rsidR="00F47320" w:rsidRDefault="00000000">
            <w:r>
              <w:rPr>
                <w:sz w:val="17"/>
                <w:szCs w:val="17"/>
              </w:rPr>
              <w:t>GET</w:t>
            </w:r>
          </w:p>
        </w:tc>
        <w:tc>
          <w:tcPr>
            <w:tcW w:w="3400" w:type="dxa"/>
            <w:shd w:val="clear" w:color="auto" w:fill="FFFFFF"/>
            <w:tcMar>
              <w:top w:w="80" w:type="dxa"/>
              <w:left w:w="100" w:type="dxa"/>
              <w:bottom w:w="80" w:type="dxa"/>
              <w:right w:w="100" w:type="dxa"/>
            </w:tcMar>
            <w:vAlign w:val="center"/>
          </w:tcPr>
          <w:p w14:paraId="0C9B6824" w14:textId="77777777" w:rsidR="00F47320" w:rsidRDefault="00000000">
            <w:r>
              <w:rPr>
                <w:sz w:val="17"/>
                <w:szCs w:val="17"/>
              </w:rPr>
              <w:t>/calls/{id}</w:t>
            </w:r>
          </w:p>
        </w:tc>
        <w:tc>
          <w:tcPr>
            <w:tcW w:w="5000" w:type="dxa"/>
            <w:shd w:val="clear" w:color="auto" w:fill="FFFFFF"/>
            <w:tcMar>
              <w:top w:w="80" w:type="dxa"/>
              <w:left w:w="100" w:type="dxa"/>
              <w:bottom w:w="80" w:type="dxa"/>
              <w:right w:w="100" w:type="dxa"/>
            </w:tcMar>
            <w:vAlign w:val="center"/>
          </w:tcPr>
          <w:p w14:paraId="40F6EB58" w14:textId="77777777" w:rsidR="00F47320" w:rsidRDefault="00000000">
            <w:r>
              <w:rPr>
                <w:sz w:val="17"/>
                <w:szCs w:val="17"/>
              </w:rPr>
              <w:t>Reads a call's status and days-remaining.</w:t>
            </w:r>
          </w:p>
        </w:tc>
        <w:tc>
          <w:tcPr>
            <w:tcW w:w="2800" w:type="dxa"/>
            <w:shd w:val="clear" w:color="auto" w:fill="FFFFFF"/>
            <w:tcMar>
              <w:top w:w="80" w:type="dxa"/>
              <w:left w:w="100" w:type="dxa"/>
              <w:bottom w:w="80" w:type="dxa"/>
              <w:right w:w="100" w:type="dxa"/>
            </w:tcMar>
            <w:vAlign w:val="center"/>
          </w:tcPr>
          <w:p w14:paraId="5BAF66A2" w14:textId="77777777" w:rsidR="00F47320" w:rsidRDefault="00000000">
            <w:r>
              <w:rPr>
                <w:sz w:val="17"/>
                <w:szCs w:val="17"/>
              </w:rPr>
              <w:t>Registrar/Officer/Public (status only)</w:t>
            </w:r>
          </w:p>
        </w:tc>
      </w:tr>
      <w:tr w:rsidR="00F47320" w14:paraId="1B4DAFFC" w14:textId="77777777">
        <w:tc>
          <w:tcPr>
            <w:tcW w:w="900" w:type="dxa"/>
            <w:shd w:val="clear" w:color="auto" w:fill="F4F5F7"/>
            <w:tcMar>
              <w:top w:w="80" w:type="dxa"/>
              <w:left w:w="100" w:type="dxa"/>
              <w:bottom w:w="80" w:type="dxa"/>
              <w:right w:w="100" w:type="dxa"/>
            </w:tcMar>
            <w:vAlign w:val="center"/>
          </w:tcPr>
          <w:p w14:paraId="1265AB93" w14:textId="77777777" w:rsidR="00F47320" w:rsidRDefault="00000000">
            <w:r>
              <w:rPr>
                <w:sz w:val="17"/>
                <w:szCs w:val="17"/>
              </w:rPr>
              <w:t>POST</w:t>
            </w:r>
          </w:p>
        </w:tc>
        <w:tc>
          <w:tcPr>
            <w:tcW w:w="3400" w:type="dxa"/>
            <w:shd w:val="clear" w:color="auto" w:fill="F4F5F7"/>
            <w:tcMar>
              <w:top w:w="80" w:type="dxa"/>
              <w:left w:w="100" w:type="dxa"/>
              <w:bottom w:w="80" w:type="dxa"/>
              <w:right w:w="100" w:type="dxa"/>
            </w:tcMar>
            <w:vAlign w:val="center"/>
          </w:tcPr>
          <w:p w14:paraId="6173E9C3" w14:textId="77777777" w:rsidR="00F47320" w:rsidRDefault="00000000">
            <w:r>
              <w:rPr>
                <w:sz w:val="17"/>
                <w:szCs w:val="17"/>
              </w:rPr>
              <w:t>/calls/{id}/close</w:t>
            </w:r>
          </w:p>
        </w:tc>
        <w:tc>
          <w:tcPr>
            <w:tcW w:w="5000" w:type="dxa"/>
            <w:shd w:val="clear" w:color="auto" w:fill="F4F5F7"/>
            <w:tcMar>
              <w:top w:w="80" w:type="dxa"/>
              <w:left w:w="100" w:type="dxa"/>
              <w:bottom w:w="80" w:type="dxa"/>
              <w:right w:w="100" w:type="dxa"/>
            </w:tcMar>
            <w:vAlign w:val="center"/>
          </w:tcPr>
          <w:p w14:paraId="36DBC2FE" w14:textId="77777777" w:rsidR="00F47320" w:rsidRDefault="00000000">
            <w:r>
              <w:rPr>
                <w:sz w:val="17"/>
                <w:szCs w:val="17"/>
              </w:rPr>
              <w:t>Closes a call manually with a mandatory reason.</w:t>
            </w:r>
          </w:p>
        </w:tc>
        <w:tc>
          <w:tcPr>
            <w:tcW w:w="2800" w:type="dxa"/>
            <w:shd w:val="clear" w:color="auto" w:fill="F4F5F7"/>
            <w:tcMar>
              <w:top w:w="80" w:type="dxa"/>
              <w:left w:w="100" w:type="dxa"/>
              <w:bottom w:w="80" w:type="dxa"/>
              <w:right w:w="100" w:type="dxa"/>
            </w:tcMar>
            <w:vAlign w:val="center"/>
          </w:tcPr>
          <w:p w14:paraId="27D46C5B" w14:textId="08073C62" w:rsidR="00F47320" w:rsidRDefault="00D52522">
            <w:r w:rsidRPr="00D52522">
              <w:rPr>
                <w:sz w:val="17"/>
                <w:szCs w:val="17"/>
              </w:rPr>
              <w:t>Registrar; Officer only if explicitly delegated (off by default)</w:t>
            </w:r>
          </w:p>
        </w:tc>
      </w:tr>
    </w:tbl>
    <w:p w14:paraId="0E65109F" w14:textId="77777777" w:rsidR="00F47320" w:rsidRDefault="00000000">
      <w:pPr>
        <w:pStyle w:val="Heading2"/>
      </w:pPr>
      <w:bookmarkStart w:id="19" w:name="_Toc239104652"/>
      <w:r>
        <w:t>6.4 Module 3 — AI Navigation</w:t>
      </w:r>
      <w:bookmarkEnd w:id="19"/>
    </w:p>
    <w:tbl>
      <w:tblPr>
        <w:tblW w:w="12100" w:type="dxa"/>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CellMar>
          <w:left w:w="10" w:type="dxa"/>
          <w:right w:w="10" w:type="dxa"/>
        </w:tblCellMar>
        <w:tblLook w:val="04A0" w:firstRow="1" w:lastRow="0" w:firstColumn="1" w:lastColumn="0" w:noHBand="0" w:noVBand="1"/>
      </w:tblPr>
      <w:tblGrid>
        <w:gridCol w:w="7138"/>
        <w:gridCol w:w="1583"/>
        <w:gridCol w:w="2015"/>
        <w:gridCol w:w="1364"/>
      </w:tblGrid>
      <w:tr w:rsidR="00F47320" w14:paraId="1D7DA454" w14:textId="77777777">
        <w:trPr>
          <w:tblHeader/>
        </w:trPr>
        <w:tc>
          <w:tcPr>
            <w:tcW w:w="900" w:type="dxa"/>
            <w:shd w:val="clear" w:color="auto" w:fill="122A4D"/>
            <w:tcMar>
              <w:top w:w="80" w:type="dxa"/>
              <w:left w:w="100" w:type="dxa"/>
              <w:bottom w:w="80" w:type="dxa"/>
              <w:right w:w="100" w:type="dxa"/>
            </w:tcMar>
            <w:vAlign w:val="center"/>
          </w:tcPr>
          <w:p w14:paraId="563B4E78" w14:textId="77777777" w:rsidR="00F47320" w:rsidRDefault="00000000">
            <w:r>
              <w:rPr>
                <w:b/>
                <w:bCs/>
                <w:color w:val="FFFFFF"/>
                <w:sz w:val="17"/>
                <w:szCs w:val="17"/>
              </w:rPr>
              <w:t>Method</w:t>
            </w:r>
          </w:p>
        </w:tc>
        <w:tc>
          <w:tcPr>
            <w:tcW w:w="3400" w:type="dxa"/>
            <w:shd w:val="clear" w:color="auto" w:fill="122A4D"/>
            <w:tcMar>
              <w:top w:w="80" w:type="dxa"/>
              <w:left w:w="100" w:type="dxa"/>
              <w:bottom w:w="80" w:type="dxa"/>
              <w:right w:w="100" w:type="dxa"/>
            </w:tcMar>
            <w:vAlign w:val="center"/>
          </w:tcPr>
          <w:p w14:paraId="3C3E3FF7" w14:textId="77777777" w:rsidR="00F47320" w:rsidRDefault="00000000">
            <w:r>
              <w:rPr>
                <w:b/>
                <w:bCs/>
                <w:color w:val="FFFFFF"/>
                <w:sz w:val="17"/>
                <w:szCs w:val="17"/>
              </w:rPr>
              <w:t>Endpoint</w:t>
            </w:r>
          </w:p>
        </w:tc>
        <w:tc>
          <w:tcPr>
            <w:tcW w:w="5300" w:type="dxa"/>
            <w:shd w:val="clear" w:color="auto" w:fill="122A4D"/>
            <w:tcMar>
              <w:top w:w="80" w:type="dxa"/>
              <w:left w:w="100" w:type="dxa"/>
              <w:bottom w:w="80" w:type="dxa"/>
              <w:right w:w="100" w:type="dxa"/>
            </w:tcMar>
            <w:vAlign w:val="center"/>
          </w:tcPr>
          <w:p w14:paraId="3B28AF90" w14:textId="77777777" w:rsidR="00F47320" w:rsidRDefault="00000000">
            <w:r>
              <w:rPr>
                <w:b/>
                <w:bCs/>
                <w:color w:val="FFFFFF"/>
                <w:sz w:val="17"/>
                <w:szCs w:val="17"/>
              </w:rPr>
              <w:t>Description</w:t>
            </w:r>
          </w:p>
        </w:tc>
        <w:tc>
          <w:tcPr>
            <w:tcW w:w="2500" w:type="dxa"/>
            <w:shd w:val="clear" w:color="auto" w:fill="122A4D"/>
            <w:tcMar>
              <w:top w:w="80" w:type="dxa"/>
              <w:left w:w="100" w:type="dxa"/>
              <w:bottom w:w="80" w:type="dxa"/>
              <w:right w:w="100" w:type="dxa"/>
            </w:tcMar>
            <w:vAlign w:val="center"/>
          </w:tcPr>
          <w:p w14:paraId="22E3F012" w14:textId="77777777" w:rsidR="00F47320" w:rsidRDefault="00000000">
            <w:r>
              <w:rPr>
                <w:b/>
                <w:bCs/>
                <w:color w:val="FFFFFF"/>
                <w:sz w:val="17"/>
                <w:szCs w:val="17"/>
              </w:rPr>
              <w:t>Access</w:t>
            </w:r>
          </w:p>
        </w:tc>
      </w:tr>
      <w:tr w:rsidR="00F47320" w14:paraId="63D191B5" w14:textId="77777777">
        <w:tc>
          <w:tcPr>
            <w:tcW w:w="900" w:type="dxa"/>
            <w:shd w:val="clear" w:color="auto" w:fill="FFFFFF"/>
            <w:tcMar>
              <w:top w:w="80" w:type="dxa"/>
              <w:left w:w="100" w:type="dxa"/>
              <w:bottom w:w="80" w:type="dxa"/>
              <w:right w:w="100" w:type="dxa"/>
            </w:tcMar>
            <w:vAlign w:val="center"/>
          </w:tcPr>
          <w:p w14:paraId="7815F06C" w14:textId="77777777" w:rsidR="00F47320" w:rsidRDefault="00000000">
            <w:r>
              <w:rPr>
                <w:sz w:val="17"/>
                <w:szCs w:val="17"/>
              </w:rPr>
              <w:t>POST</w:t>
            </w:r>
          </w:p>
        </w:tc>
        <w:tc>
          <w:tcPr>
            <w:tcW w:w="3400" w:type="dxa"/>
            <w:shd w:val="clear" w:color="auto" w:fill="FFFFFF"/>
            <w:tcMar>
              <w:top w:w="80" w:type="dxa"/>
              <w:left w:w="100" w:type="dxa"/>
              <w:bottom w:w="80" w:type="dxa"/>
              <w:right w:w="100" w:type="dxa"/>
            </w:tcMar>
            <w:vAlign w:val="center"/>
          </w:tcPr>
          <w:p w14:paraId="7CB54B21" w14:textId="77777777" w:rsidR="00F47320" w:rsidRDefault="00000000">
            <w:r>
              <w:rPr>
                <w:sz w:val="17"/>
                <w:szCs w:val="17"/>
              </w:rPr>
              <w:t>/ai/chat</w:t>
            </w:r>
          </w:p>
        </w:tc>
        <w:tc>
          <w:tcPr>
            <w:tcW w:w="5300" w:type="dxa"/>
            <w:shd w:val="clear" w:color="auto" w:fill="FFFFFF"/>
            <w:tcMar>
              <w:top w:w="80" w:type="dxa"/>
              <w:left w:w="100" w:type="dxa"/>
              <w:bottom w:w="80" w:type="dxa"/>
              <w:right w:w="100" w:type="dxa"/>
            </w:tcMar>
            <w:vAlign w:val="center"/>
          </w:tcPr>
          <w:p w14:paraId="52102068" w14:textId="77777777" w:rsidR="00F47320" w:rsidRDefault="00000000">
            <w:r>
              <w:rPr>
                <w:sz w:val="17"/>
                <w:szCs w:val="17"/>
              </w:rPr>
              <w:t>Programme Q&amp;A; answers grounded only in published Module 1 data.</w:t>
            </w:r>
          </w:p>
        </w:tc>
        <w:tc>
          <w:tcPr>
            <w:tcW w:w="2500" w:type="dxa"/>
            <w:shd w:val="clear" w:color="auto" w:fill="FFFFFF"/>
            <w:tcMar>
              <w:top w:w="80" w:type="dxa"/>
              <w:left w:w="100" w:type="dxa"/>
              <w:bottom w:w="80" w:type="dxa"/>
              <w:right w:w="100" w:type="dxa"/>
            </w:tcMar>
            <w:vAlign w:val="center"/>
          </w:tcPr>
          <w:p w14:paraId="4FB81384" w14:textId="77777777" w:rsidR="00F47320" w:rsidRDefault="00000000">
            <w:r>
              <w:rPr>
                <w:sz w:val="17"/>
                <w:szCs w:val="17"/>
              </w:rPr>
              <w:t>Public (session)</w:t>
            </w:r>
          </w:p>
        </w:tc>
      </w:tr>
      <w:tr w:rsidR="00F47320" w14:paraId="534FC6CE" w14:textId="77777777">
        <w:tc>
          <w:tcPr>
            <w:tcW w:w="900" w:type="dxa"/>
            <w:shd w:val="clear" w:color="auto" w:fill="F4F5F7"/>
            <w:tcMar>
              <w:top w:w="80" w:type="dxa"/>
              <w:left w:w="100" w:type="dxa"/>
              <w:bottom w:w="80" w:type="dxa"/>
              <w:right w:w="100" w:type="dxa"/>
            </w:tcMar>
            <w:vAlign w:val="center"/>
          </w:tcPr>
          <w:p w14:paraId="79CFB606" w14:textId="77777777" w:rsidR="00F47320" w:rsidRDefault="00000000">
            <w:r>
              <w:rPr>
                <w:sz w:val="17"/>
                <w:szCs w:val="17"/>
              </w:rPr>
              <w:t>POST</w:t>
            </w:r>
          </w:p>
        </w:tc>
        <w:tc>
          <w:tcPr>
            <w:tcW w:w="3400" w:type="dxa"/>
            <w:shd w:val="clear" w:color="auto" w:fill="F4F5F7"/>
            <w:tcMar>
              <w:top w:w="80" w:type="dxa"/>
              <w:left w:w="100" w:type="dxa"/>
              <w:bottom w:w="80" w:type="dxa"/>
              <w:right w:w="100" w:type="dxa"/>
            </w:tcMar>
            <w:vAlign w:val="center"/>
          </w:tcPr>
          <w:p w14:paraId="30870C40" w14:textId="77777777" w:rsidR="00F47320" w:rsidRDefault="00000000">
            <w:r>
              <w:rPr>
                <w:sz w:val="17"/>
                <w:szCs w:val="17"/>
              </w:rPr>
              <w:t>/ai/compare</w:t>
            </w:r>
          </w:p>
        </w:tc>
        <w:tc>
          <w:tcPr>
            <w:tcW w:w="5300" w:type="dxa"/>
            <w:shd w:val="clear" w:color="auto" w:fill="F4F5F7"/>
            <w:tcMar>
              <w:top w:w="80" w:type="dxa"/>
              <w:left w:w="100" w:type="dxa"/>
              <w:bottom w:w="80" w:type="dxa"/>
              <w:right w:w="100" w:type="dxa"/>
            </w:tcMar>
            <w:vAlign w:val="center"/>
          </w:tcPr>
          <w:p w14:paraId="47EDC7B2" w14:textId="77777777" w:rsidR="00F47320" w:rsidRDefault="00000000">
            <w:r>
              <w:rPr>
                <w:sz w:val="17"/>
                <w:szCs w:val="17"/>
              </w:rPr>
              <w:t>Structured side-by-side comparison of named programmes.</w:t>
            </w:r>
          </w:p>
        </w:tc>
        <w:tc>
          <w:tcPr>
            <w:tcW w:w="2500" w:type="dxa"/>
            <w:shd w:val="clear" w:color="auto" w:fill="F4F5F7"/>
            <w:tcMar>
              <w:top w:w="80" w:type="dxa"/>
              <w:left w:w="100" w:type="dxa"/>
              <w:bottom w:w="80" w:type="dxa"/>
              <w:right w:w="100" w:type="dxa"/>
            </w:tcMar>
            <w:vAlign w:val="center"/>
          </w:tcPr>
          <w:p w14:paraId="0812C658" w14:textId="77777777" w:rsidR="00F47320" w:rsidRDefault="00000000">
            <w:r>
              <w:rPr>
                <w:sz w:val="17"/>
                <w:szCs w:val="17"/>
              </w:rPr>
              <w:t>Public (session)</w:t>
            </w:r>
          </w:p>
        </w:tc>
      </w:tr>
      <w:tr w:rsidR="00F47320" w14:paraId="40D3854A" w14:textId="77777777">
        <w:tc>
          <w:tcPr>
            <w:tcW w:w="900" w:type="dxa"/>
            <w:shd w:val="clear" w:color="auto" w:fill="FFFFFF"/>
            <w:tcMar>
              <w:top w:w="80" w:type="dxa"/>
              <w:left w:w="100" w:type="dxa"/>
              <w:bottom w:w="80" w:type="dxa"/>
              <w:right w:w="100" w:type="dxa"/>
            </w:tcMar>
            <w:vAlign w:val="center"/>
          </w:tcPr>
          <w:p w14:paraId="368AA673" w14:textId="77777777" w:rsidR="00F47320" w:rsidRDefault="00000000">
            <w:r>
              <w:rPr>
                <w:sz w:val="17"/>
                <w:szCs w:val="17"/>
              </w:rPr>
              <w:t>POST</w:t>
            </w:r>
          </w:p>
        </w:tc>
        <w:tc>
          <w:tcPr>
            <w:tcW w:w="3400" w:type="dxa"/>
            <w:shd w:val="clear" w:color="auto" w:fill="FFFFFF"/>
            <w:tcMar>
              <w:top w:w="80" w:type="dxa"/>
              <w:left w:w="100" w:type="dxa"/>
              <w:bottom w:w="80" w:type="dxa"/>
              <w:right w:w="100" w:type="dxa"/>
            </w:tcMar>
            <w:vAlign w:val="center"/>
          </w:tcPr>
          <w:p w14:paraId="00206CE9" w14:textId="77777777" w:rsidR="00F47320" w:rsidRDefault="00000000">
            <w:r>
              <w:rPr>
                <w:sz w:val="17"/>
                <w:szCs w:val="17"/>
              </w:rPr>
              <w:t>/ai/eligibility</w:t>
            </w:r>
          </w:p>
        </w:tc>
        <w:tc>
          <w:tcPr>
            <w:tcW w:w="5300" w:type="dxa"/>
            <w:shd w:val="clear" w:color="auto" w:fill="FFFFFF"/>
            <w:tcMar>
              <w:top w:w="80" w:type="dxa"/>
              <w:left w:w="100" w:type="dxa"/>
              <w:bottom w:w="80" w:type="dxa"/>
              <w:right w:w="100" w:type="dxa"/>
            </w:tcMar>
            <w:vAlign w:val="center"/>
          </w:tcPr>
          <w:p w14:paraId="76FEE608" w14:textId="77777777" w:rsidR="00F47320" w:rsidRDefault="00000000">
            <w:r>
              <w:rPr>
                <w:sz w:val="17"/>
                <w:szCs w:val="17"/>
              </w:rPr>
              <w:t>Indicative eligibility read against admission requirements.</w:t>
            </w:r>
          </w:p>
        </w:tc>
        <w:tc>
          <w:tcPr>
            <w:tcW w:w="2500" w:type="dxa"/>
            <w:shd w:val="clear" w:color="auto" w:fill="FFFFFF"/>
            <w:tcMar>
              <w:top w:w="80" w:type="dxa"/>
              <w:left w:w="100" w:type="dxa"/>
              <w:bottom w:w="80" w:type="dxa"/>
              <w:right w:w="100" w:type="dxa"/>
            </w:tcMar>
            <w:vAlign w:val="center"/>
          </w:tcPr>
          <w:p w14:paraId="2BCBB460" w14:textId="77777777" w:rsidR="00F47320" w:rsidRDefault="00000000">
            <w:r>
              <w:rPr>
                <w:sz w:val="17"/>
                <w:szCs w:val="17"/>
              </w:rPr>
              <w:t>Public (session)</w:t>
            </w:r>
          </w:p>
        </w:tc>
      </w:tr>
      <w:tr w:rsidR="00F47320" w14:paraId="7C7C7AA9" w14:textId="77777777">
        <w:tc>
          <w:tcPr>
            <w:tcW w:w="900" w:type="dxa"/>
            <w:shd w:val="clear" w:color="auto" w:fill="F4F5F7"/>
            <w:tcMar>
              <w:top w:w="80" w:type="dxa"/>
              <w:left w:w="100" w:type="dxa"/>
              <w:bottom w:w="80" w:type="dxa"/>
              <w:right w:w="100" w:type="dxa"/>
            </w:tcMar>
            <w:vAlign w:val="center"/>
          </w:tcPr>
          <w:p w14:paraId="0DAD4D7D" w14:textId="77777777" w:rsidR="00F47320" w:rsidRDefault="00000000">
            <w:r>
              <w:rPr>
                <w:sz w:val="17"/>
                <w:szCs w:val="17"/>
              </w:rPr>
              <w:t>GET</w:t>
            </w:r>
          </w:p>
        </w:tc>
        <w:tc>
          <w:tcPr>
            <w:tcW w:w="3400" w:type="dxa"/>
            <w:shd w:val="clear" w:color="auto" w:fill="F4F5F7"/>
            <w:tcMar>
              <w:top w:w="80" w:type="dxa"/>
              <w:left w:w="100" w:type="dxa"/>
              <w:bottom w:w="80" w:type="dxa"/>
              <w:right w:w="100" w:type="dxa"/>
            </w:tcMar>
            <w:vAlign w:val="center"/>
          </w:tcPr>
          <w:p w14:paraId="4C827393" w14:textId="77777777" w:rsidR="00F47320" w:rsidRDefault="00000000">
            <w:r>
              <w:rPr>
                <w:sz w:val="17"/>
                <w:szCs w:val="17"/>
              </w:rPr>
              <w:t>/ai/guardrail-violations</w:t>
            </w:r>
          </w:p>
        </w:tc>
        <w:tc>
          <w:tcPr>
            <w:tcW w:w="5300" w:type="dxa"/>
            <w:shd w:val="clear" w:color="auto" w:fill="F4F5F7"/>
            <w:tcMar>
              <w:top w:w="80" w:type="dxa"/>
              <w:left w:w="100" w:type="dxa"/>
              <w:bottom w:w="80" w:type="dxa"/>
              <w:right w:w="100" w:type="dxa"/>
            </w:tcMar>
            <w:vAlign w:val="center"/>
          </w:tcPr>
          <w:p w14:paraId="4398ACF6" w14:textId="77777777" w:rsidR="00F47320" w:rsidRDefault="00000000">
            <w:r>
              <w:rPr>
                <w:sz w:val="17"/>
                <w:szCs w:val="17"/>
              </w:rPr>
              <w:t>Reviewable log of flagged AI responses.</w:t>
            </w:r>
          </w:p>
        </w:tc>
        <w:tc>
          <w:tcPr>
            <w:tcW w:w="2500" w:type="dxa"/>
            <w:shd w:val="clear" w:color="auto" w:fill="F4F5F7"/>
            <w:tcMar>
              <w:top w:w="80" w:type="dxa"/>
              <w:left w:w="100" w:type="dxa"/>
              <w:bottom w:w="80" w:type="dxa"/>
              <w:right w:w="100" w:type="dxa"/>
            </w:tcMar>
            <w:vAlign w:val="center"/>
          </w:tcPr>
          <w:p w14:paraId="53303C0C" w14:textId="77777777" w:rsidR="00F47320" w:rsidRDefault="00000000">
            <w:r>
              <w:rPr>
                <w:sz w:val="17"/>
                <w:szCs w:val="17"/>
              </w:rPr>
              <w:t>SysAdmin</w:t>
            </w:r>
          </w:p>
        </w:tc>
      </w:tr>
      <w:tr w:rsidR="00F47320" w14:paraId="53FB9BA3" w14:textId="77777777">
        <w:tblPrEx>
          <w:tblBorders>
            <w:top w:val="single" w:sz="4" w:space="0" w:color="C79A2B"/>
            <w:left w:val="single" w:sz="4" w:space="0" w:color="C79A2B"/>
            <w:bottom w:val="single" w:sz="4" w:space="0" w:color="C79A2B"/>
            <w:right w:val="single" w:sz="4" w:space="0" w:color="C79A2B"/>
            <w:insideH w:val="single" w:sz="4" w:space="0" w:color="C79A2B"/>
            <w:insideV w:val="single" w:sz="4" w:space="0" w:color="C79A2B"/>
          </w:tblBorders>
        </w:tblPrEx>
        <w:trPr>
          <w:gridAfter w:val="3"/>
          <w:wAfter w:w="12000" w:type="dxa"/>
        </w:trPr>
        <w:tc>
          <w:tcPr>
            <w:tcW w:w="0" w:type="auto"/>
            <w:shd w:val="clear" w:color="auto" w:fill="E9EFF9"/>
            <w:tcMar>
              <w:top w:w="120" w:type="dxa"/>
              <w:left w:w="160" w:type="dxa"/>
              <w:bottom w:w="120" w:type="dxa"/>
              <w:right w:w="160" w:type="dxa"/>
            </w:tcMar>
          </w:tcPr>
          <w:p w14:paraId="4E7AB196" w14:textId="77777777" w:rsidR="00F47320" w:rsidRDefault="00000000">
            <w:r>
              <w:rPr>
                <w:i/>
                <w:iCs/>
                <w:color w:val="1D3A66"/>
                <w:sz w:val="20"/>
                <w:szCs w:val="20"/>
              </w:rPr>
              <w:t>Every /api/v1/ai/* request is checked against the guardrail rules (P3.4) before a response is returned: no personal data is retained beyond the session (FR3.8), no system-internal details are exposed (FR3.9), and responses are gender- and politically/religiously neutral (FR3.10/FR3.11). Violations are logged, not silently dropped (FR3.12).</w:t>
            </w:r>
          </w:p>
        </w:tc>
      </w:tr>
    </w:tbl>
    <w:p w14:paraId="768E9560" w14:textId="77777777" w:rsidR="00F47320" w:rsidRDefault="00000000">
      <w:pPr>
        <w:pStyle w:val="Heading1"/>
      </w:pPr>
      <w:bookmarkStart w:id="20" w:name="_Toc239104653"/>
      <w:r>
        <w:lastRenderedPageBreak/>
        <w:t>7. Skeleton Screens — Public Catalogue</w:t>
      </w:r>
      <w:bookmarkEnd w:id="20"/>
    </w:p>
    <w:p w14:paraId="570589EC" w14:textId="77777777" w:rsidR="00F47320" w:rsidRDefault="00000000">
      <w:pPr>
        <w:spacing w:after="160" w:line="276" w:lineRule="auto"/>
      </w:pPr>
      <w:r>
        <w:t>The wireframes below are deliberately low-fidelity — they establish layout, information hierarchy and which functional requirement each element satisfies, ahead of visual design. Annotations reference the FR/SEC/P codes they implement.</w:t>
      </w:r>
    </w:p>
    <w:p w14:paraId="0A88FAEE" w14:textId="77777777" w:rsidR="00F47320" w:rsidRDefault="00000000">
      <w:pPr>
        <w:pStyle w:val="Heading2"/>
      </w:pPr>
      <w:bookmarkStart w:id="21" w:name="_Toc239104654"/>
      <w:r>
        <w:t>7.1 Home &amp; category browse</w:t>
      </w:r>
      <w:bookmarkEnd w:id="21"/>
    </w:p>
    <w:p w14:paraId="440F27EB" w14:textId="77777777" w:rsidR="00F47320" w:rsidRDefault="00000000">
      <w:pPr>
        <w:spacing w:before="120" w:after="80"/>
        <w:jc w:val="center"/>
      </w:pPr>
      <w:r>
        <w:rPr>
          <w:noProof/>
        </w:rPr>
        <w:drawing>
          <wp:inline distT="0" distB="0" distL="0" distR="0" wp14:anchorId="0EB407C6" wp14:editId="2B9AEFE0">
            <wp:extent cx="8963025" cy="5267325"/>
            <wp:effectExtent l="0" t="0" r="0" b="0"/>
            <wp:docPr id="103761069" name="Picture 10376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963025" cy="5267325"/>
                    </a:xfrm>
                    <a:prstGeom prst="rect">
                      <a:avLst/>
                    </a:prstGeom>
                  </pic:spPr>
                </pic:pic>
              </a:graphicData>
            </a:graphic>
          </wp:inline>
        </w:drawing>
      </w:r>
    </w:p>
    <w:p w14:paraId="147B49B3" w14:textId="77777777" w:rsidR="00F47320" w:rsidRDefault="00000000">
      <w:pPr>
        <w:spacing w:after="200"/>
        <w:jc w:val="center"/>
      </w:pPr>
      <w:r>
        <w:rPr>
          <w:i/>
          <w:iCs/>
          <w:color w:val="595959"/>
          <w:sz w:val="18"/>
          <w:szCs w:val="18"/>
        </w:rPr>
        <w:lastRenderedPageBreak/>
        <w:t>Figure 6 — Catalogue home (level + faculty entry, search, status legend, AI teaser) and filtered category results grid.</w:t>
      </w:r>
    </w:p>
    <w:p w14:paraId="58C71E02" w14:textId="77777777" w:rsidR="00F47320" w:rsidRDefault="00000000">
      <w:pPr>
        <w:pStyle w:val="Heading2"/>
      </w:pPr>
      <w:bookmarkStart w:id="22" w:name="_Toc239104655"/>
      <w:r>
        <w:t>7.2 Programme profile with embedded AI assistant</w:t>
      </w:r>
      <w:bookmarkEnd w:id="22"/>
    </w:p>
    <w:p w14:paraId="69D72597" w14:textId="77777777" w:rsidR="00F47320" w:rsidRDefault="00000000">
      <w:pPr>
        <w:spacing w:before="120" w:after="80"/>
        <w:jc w:val="center"/>
      </w:pPr>
      <w:r>
        <w:rPr>
          <w:noProof/>
        </w:rPr>
        <w:drawing>
          <wp:inline distT="0" distB="0" distL="0" distR="0" wp14:anchorId="71F14002" wp14:editId="4F31928C">
            <wp:extent cx="8963025" cy="5267325"/>
            <wp:effectExtent l="0" t="0" r="0" b="0"/>
            <wp:docPr id="1650857202" name="Picture 165085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963025" cy="5267325"/>
                    </a:xfrm>
                    <a:prstGeom prst="rect">
                      <a:avLst/>
                    </a:prstGeom>
                  </pic:spPr>
                </pic:pic>
              </a:graphicData>
            </a:graphic>
          </wp:inline>
        </w:drawing>
      </w:r>
    </w:p>
    <w:p w14:paraId="7DC9FD26" w14:textId="77777777" w:rsidR="00F47320" w:rsidRDefault="00000000">
      <w:pPr>
        <w:spacing w:after="200"/>
        <w:jc w:val="center"/>
      </w:pPr>
      <w:r>
        <w:rPr>
          <w:i/>
          <w:iCs/>
          <w:color w:val="595959"/>
          <w:sz w:val="18"/>
          <w:szCs w:val="18"/>
        </w:rPr>
        <w:t>Figure 7 — Programme profile page: content tabs, live application-status banner, Apply Now action, and the docked AI assistant panel.</w:t>
      </w:r>
    </w:p>
    <w:p w14:paraId="49019F34" w14:textId="77777777" w:rsidR="00F47320" w:rsidRDefault="00000000">
      <w:pPr>
        <w:pStyle w:val="Heading1"/>
      </w:pPr>
      <w:bookmarkStart w:id="23" w:name="_Toc239104656"/>
      <w:r>
        <w:lastRenderedPageBreak/>
        <w:t>8. Skeleton Screens — Admin Portal: Onboarding</w:t>
      </w:r>
      <w:bookmarkEnd w:id="23"/>
    </w:p>
    <w:p w14:paraId="5E45663B" w14:textId="77777777" w:rsidR="00F47320" w:rsidRDefault="00000000">
      <w:pPr>
        <w:spacing w:after="160" w:line="276" w:lineRule="auto"/>
      </w:pPr>
      <w:r>
        <w:t>Every accredited account — regardless of role — follows the same three-step onboarding sequence: credential sign-in, OTP verification, and password set-up. This consistency is deliberate: it is the same lifecycle that governs the System Administrator's own account (Module 0, Section 3.1 note).</w:t>
      </w:r>
    </w:p>
    <w:p w14:paraId="276FC532" w14:textId="77777777" w:rsidR="00F47320" w:rsidRDefault="00000000">
      <w:pPr>
        <w:spacing w:before="120" w:after="80"/>
        <w:jc w:val="center"/>
      </w:pPr>
      <w:r>
        <w:rPr>
          <w:noProof/>
        </w:rPr>
        <w:drawing>
          <wp:inline distT="0" distB="0" distL="0" distR="0" wp14:anchorId="3BCFEE95" wp14:editId="3300AF49">
            <wp:extent cx="8963025" cy="5010150"/>
            <wp:effectExtent l="0" t="0" r="0" b="0"/>
            <wp:docPr id="1908517210" name="Picture 190851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63025" cy="5010150"/>
                    </a:xfrm>
                    <a:prstGeom prst="rect">
                      <a:avLst/>
                    </a:prstGeom>
                  </pic:spPr>
                </pic:pic>
              </a:graphicData>
            </a:graphic>
          </wp:inline>
        </w:drawing>
      </w:r>
    </w:p>
    <w:p w14:paraId="05ECC7E3" w14:textId="77777777" w:rsidR="00F47320" w:rsidRDefault="00000000">
      <w:pPr>
        <w:spacing w:after="200"/>
        <w:jc w:val="center"/>
      </w:pPr>
      <w:r>
        <w:rPr>
          <w:i/>
          <w:iCs/>
          <w:color w:val="595959"/>
          <w:sz w:val="18"/>
          <w:szCs w:val="18"/>
        </w:rPr>
        <w:t>Figure 8 — Admin login (SEC4.x), OTP verification (FR0.7/FR0.8) and password set-up during onboarding (P0.3/P0.4).</w:t>
      </w:r>
    </w:p>
    <w:p w14:paraId="67BD1632" w14:textId="77777777" w:rsidR="00F47320" w:rsidRDefault="00000000">
      <w:pPr>
        <w:pStyle w:val="Heading1"/>
      </w:pPr>
      <w:bookmarkStart w:id="24" w:name="_Toc239104657"/>
      <w:r>
        <w:lastRenderedPageBreak/>
        <w:t>9. Skeleton Screens — Admin Portal: System Administration</w:t>
      </w:r>
      <w:bookmarkEnd w:id="24"/>
    </w:p>
    <w:p w14:paraId="5C0967FC" w14:textId="77777777" w:rsidR="00F47320" w:rsidRDefault="00000000">
      <w:pPr>
        <w:spacing w:after="160" w:line="276" w:lineRule="auto"/>
      </w:pPr>
      <w:r>
        <w:t>The System Administrator's screens combine top-level account creation with system-wide oversight: health, audit activity, guardrail trends and backup/restore controls. All System Administrator actions are themselves written to the same audit log used to govern every other role.</w:t>
      </w:r>
    </w:p>
    <w:p w14:paraId="6FE716FF" w14:textId="77777777" w:rsidR="00F47320" w:rsidRDefault="00000000">
      <w:pPr>
        <w:spacing w:before="120" w:after="80"/>
        <w:jc w:val="center"/>
      </w:pPr>
      <w:r>
        <w:rPr>
          <w:noProof/>
        </w:rPr>
        <w:drawing>
          <wp:inline distT="0" distB="0" distL="0" distR="0" wp14:anchorId="3C513F3D" wp14:editId="13F3D816">
            <wp:extent cx="8963025" cy="5534025"/>
            <wp:effectExtent l="0" t="0" r="0" b="0"/>
            <wp:docPr id="1706905554" name="Picture 170690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963025" cy="5534025"/>
                    </a:xfrm>
                    <a:prstGeom prst="rect">
                      <a:avLst/>
                    </a:prstGeom>
                  </pic:spPr>
                </pic:pic>
              </a:graphicData>
            </a:graphic>
          </wp:inline>
        </w:drawing>
      </w:r>
    </w:p>
    <w:p w14:paraId="0F6A166C" w14:textId="77777777" w:rsidR="00F47320" w:rsidRDefault="00000000">
      <w:pPr>
        <w:spacing w:after="200"/>
        <w:jc w:val="center"/>
      </w:pPr>
      <w:r>
        <w:rPr>
          <w:i/>
          <w:iCs/>
          <w:color w:val="595959"/>
          <w:sz w:val="18"/>
          <w:szCs w:val="18"/>
        </w:rPr>
        <w:lastRenderedPageBreak/>
        <w:t>Figure 9 — SysAdmin: top-level account creation (P0.1, FR0.1) and the system health / audit / guardrail / backup dashboard (FR0.16–FR0.23).</w:t>
      </w:r>
    </w:p>
    <w:p w14:paraId="73EAE25B" w14:textId="77777777" w:rsidR="00F47320" w:rsidRDefault="00000000">
      <w:pPr>
        <w:pStyle w:val="Heading1"/>
      </w:pPr>
      <w:bookmarkStart w:id="25" w:name="_Toc239104658"/>
      <w:r>
        <w:t>10. Skeleton Screens — Admin Portal: Course Profiling Workflow</w:t>
      </w:r>
      <w:bookmarkEnd w:id="25"/>
    </w:p>
    <w:p w14:paraId="14FAB4F2" w14:textId="77777777" w:rsidR="00F47320" w:rsidRDefault="00000000">
      <w:pPr>
        <w:spacing w:after="160" w:line="276" w:lineRule="auto"/>
      </w:pPr>
      <w:r>
        <w:t>Programme content flows from Coordinator to HOD to Dean. A Coordinator edits and either submits for review or publishes directly, depending on how the HOD has configured prior review (FR1.5); the HOD's review queue and the Dean's faculty-wide oversight view sit alongside it.</w:t>
      </w:r>
    </w:p>
    <w:p w14:paraId="70FC735D" w14:textId="77777777" w:rsidR="00F47320" w:rsidRDefault="00000000">
      <w:pPr>
        <w:spacing w:before="120" w:after="80"/>
        <w:jc w:val="center"/>
      </w:pPr>
      <w:r>
        <w:rPr>
          <w:noProof/>
        </w:rPr>
        <w:lastRenderedPageBreak/>
        <w:drawing>
          <wp:inline distT="0" distB="0" distL="0" distR="0" wp14:anchorId="0CB57E11" wp14:editId="29B1FCE3">
            <wp:extent cx="8963025" cy="5534025"/>
            <wp:effectExtent l="0" t="0" r="0" b="0"/>
            <wp:docPr id="1307808588" name="Picture 130780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963025" cy="5534025"/>
                    </a:xfrm>
                    <a:prstGeom prst="rect">
                      <a:avLst/>
                    </a:prstGeom>
                  </pic:spPr>
                </pic:pic>
              </a:graphicData>
            </a:graphic>
          </wp:inline>
        </w:drawing>
      </w:r>
    </w:p>
    <w:p w14:paraId="1FE2B39E" w14:textId="77777777" w:rsidR="00F47320" w:rsidRDefault="00000000">
      <w:pPr>
        <w:spacing w:after="200"/>
        <w:jc w:val="center"/>
      </w:pPr>
      <w:r>
        <w:rPr>
          <w:i/>
          <w:iCs/>
          <w:color w:val="595959"/>
          <w:sz w:val="18"/>
          <w:szCs w:val="18"/>
        </w:rPr>
        <w:t>Figure 10 — Programme Coordinator profile editor (draft → submit) and HOD review queue with Dean oversight panel (P1.1–P1.3, FR1.1/FR1.5/FR1.8).</w:t>
      </w:r>
    </w:p>
    <w:p w14:paraId="57117F8D" w14:textId="77777777" w:rsidR="00F47320" w:rsidRDefault="00000000">
      <w:pPr>
        <w:pStyle w:val="Heading1"/>
      </w:pPr>
      <w:bookmarkStart w:id="26" w:name="_Toc239104659"/>
      <w:r>
        <w:t>11. Skeleton Screens — Admin Portal: Admissions Workflow</w:t>
      </w:r>
      <w:bookmarkEnd w:id="26"/>
    </w:p>
    <w:p w14:paraId="5557252E" w14:textId="77777777" w:rsidR="00F47320" w:rsidRDefault="00000000">
      <w:pPr>
        <w:spacing w:after="160" w:line="276" w:lineRule="auto"/>
      </w:pPr>
      <w:r>
        <w:lastRenderedPageBreak/>
        <w:t>The Academic Registrar owns the full lifecycle of a call for application — creation, publication, monitoring and closure — and may delegate scoped tasks on specific calls to an Admissions Officer. Publishing a call synchronises the programme's public status instantly.</w:t>
      </w:r>
    </w:p>
    <w:p w14:paraId="0B3A3134" w14:textId="77777777" w:rsidR="00F47320" w:rsidRDefault="00000000">
      <w:pPr>
        <w:spacing w:before="120" w:after="80"/>
        <w:jc w:val="center"/>
      </w:pPr>
      <w:r>
        <w:rPr>
          <w:noProof/>
        </w:rPr>
        <w:drawing>
          <wp:inline distT="0" distB="0" distL="0" distR="0" wp14:anchorId="2C3F5879" wp14:editId="1531E2CA">
            <wp:extent cx="8963025" cy="5267325"/>
            <wp:effectExtent l="0" t="0" r="0" b="0"/>
            <wp:docPr id="1874913320" name="Picture 187491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963025" cy="5267325"/>
                    </a:xfrm>
                    <a:prstGeom prst="rect">
                      <a:avLst/>
                    </a:prstGeom>
                  </pic:spPr>
                </pic:pic>
              </a:graphicData>
            </a:graphic>
          </wp:inline>
        </w:drawing>
      </w:r>
    </w:p>
    <w:p w14:paraId="527E430C" w14:textId="77777777" w:rsidR="00F47320" w:rsidRDefault="00000000">
      <w:pPr>
        <w:spacing w:after="200"/>
        <w:jc w:val="center"/>
      </w:pPr>
      <w:r>
        <w:rPr>
          <w:i/>
          <w:iCs/>
          <w:color w:val="595959"/>
          <w:sz w:val="18"/>
          <w:szCs w:val="18"/>
        </w:rPr>
        <w:t>Figure 11 — Calls-for-application dashboard: filterable list, status badges, close-with-reason, and officer delegation (P2.1–P2.6, FR2.1–FR2.9).</w:t>
      </w:r>
    </w:p>
    <w:p w14:paraId="50DF152D" w14:textId="77777777" w:rsidR="00F47320" w:rsidRDefault="00000000">
      <w:pPr>
        <w:pStyle w:val="Heading1"/>
      </w:pPr>
      <w:bookmarkStart w:id="27" w:name="_Toc239104660"/>
      <w:r>
        <w:t>12. Notes for the Team &amp; How to Extend This File</w:t>
      </w:r>
      <w:bookmarkEnd w:id="27"/>
    </w:p>
    <w:p w14:paraId="193C35D1" w14:textId="77777777" w:rsidR="00F47320" w:rsidRDefault="00000000">
      <w:pPr>
        <w:pStyle w:val="ListParagraph"/>
        <w:numPr>
          <w:ilvl w:val="0"/>
          <w:numId w:val="1"/>
        </w:numPr>
        <w:spacing w:after="80"/>
      </w:pPr>
      <w:r>
        <w:lastRenderedPageBreak/>
        <w:t>This design is scoped from the current Module 0 and System Design documents; every screen shown follows the same admin-portal shell, scoped by role (Section 3.1 delegation model in Module 0).</w:t>
      </w:r>
    </w:p>
    <w:p w14:paraId="35E95DEE" w14:textId="77777777" w:rsidR="00F47320" w:rsidRDefault="00000000">
      <w:pPr>
        <w:pStyle w:val="ListParagraph"/>
        <w:numPr>
          <w:ilvl w:val="0"/>
          <w:numId w:val="1"/>
        </w:numPr>
        <w:spacing w:after="80"/>
      </w:pPr>
      <w:r>
        <w:t>The API tables in Section 6 are a first-pass contract for team alignment — confirm field-level request/response shapes with whoever owns each module before implementation starts.</w:t>
      </w:r>
    </w:p>
    <w:p w14:paraId="54C5467B" w14:textId="77777777" w:rsidR="00F47320" w:rsidRDefault="00000000">
      <w:pPr>
        <w:pStyle w:val="ListParagraph"/>
        <w:numPr>
          <w:ilvl w:val="0"/>
          <w:numId w:val="1"/>
        </w:numPr>
        <w:spacing w:after="80"/>
      </w:pPr>
      <w:r>
        <w:t>The ERD (Section 4) is conceptual; the Database &amp; Security lead should treat it as a starting point for the physical schema, indexes and constraint definitions.</w:t>
      </w:r>
    </w:p>
    <w:p w14:paraId="2F2DC06A" w14:textId="77777777" w:rsidR="00F47320" w:rsidRDefault="00000000">
      <w:pPr>
        <w:pStyle w:val="ListParagraph"/>
        <w:numPr>
          <w:ilvl w:val="0"/>
          <w:numId w:val="1"/>
        </w:numPr>
        <w:spacing w:after="80"/>
      </w:pPr>
      <w:r>
        <w:t>The catalogue information architecture in Section 2 is a recommendation, not a final visual design — once agreed, hand it to whoever builds the high-fidelity mockups as the layout and content-hierarchy reference.</w:t>
      </w:r>
    </w:p>
    <w:p w14:paraId="093B7349" w14:textId="77777777" w:rsidR="00F47320" w:rsidRDefault="00000000">
      <w:pPr>
        <w:pStyle w:val="ListParagraph"/>
        <w:numPr>
          <w:ilvl w:val="0"/>
          <w:numId w:val="1"/>
        </w:numPr>
        <w:spacing w:after="80"/>
      </w:pPr>
      <w:r>
        <w:t>To keep this file current: update the relevant figure's source script, re-export the PNG, and replace the image in place; update any table by editing rows directly in Word; the Table of Contents on page 2 updates automatically on right-click → Update Field.</w:t>
      </w:r>
    </w:p>
    <w:sectPr w:rsidR="00F47320">
      <w:headerReference w:type="default" r:id="rId18"/>
      <w:footerReference w:type="default" r:id="rId19"/>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9A4E4" w14:textId="77777777" w:rsidR="00AA58D7" w:rsidRDefault="00AA58D7">
      <w:r>
        <w:separator/>
      </w:r>
    </w:p>
  </w:endnote>
  <w:endnote w:type="continuationSeparator" w:id="0">
    <w:p w14:paraId="0FE62B59" w14:textId="77777777" w:rsidR="00AA58D7" w:rsidRDefault="00AA5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7FF4" w14:textId="77777777" w:rsidR="00F47320"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D4C00">
      <w:rPr>
        <w:noProof/>
        <w:color w:val="6B7280"/>
        <w:sz w:val="16"/>
        <w:szCs w:val="16"/>
      </w:rPr>
      <w:t>36</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0D4C00">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9F4F" w14:textId="77777777" w:rsidR="00AA58D7" w:rsidRDefault="00AA58D7">
      <w:r>
        <w:separator/>
      </w:r>
    </w:p>
  </w:footnote>
  <w:footnote w:type="continuationSeparator" w:id="0">
    <w:p w14:paraId="54D00EEF" w14:textId="77777777" w:rsidR="00AA58D7" w:rsidRDefault="00AA5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1179" w14:textId="77777777" w:rsidR="00F47320" w:rsidRDefault="00000000">
    <w:pPr>
      <w:pBdr>
        <w:bottom w:val="single" w:sz="4" w:space="4" w:color="D3D7DE"/>
      </w:pBdr>
      <w:jc w:val="right"/>
    </w:pPr>
    <w:r>
      <w:rPr>
        <w:color w:val="6B7280"/>
        <w:sz w:val="16"/>
        <w:szCs w:val="16"/>
      </w:rPr>
      <w:t>Kyambogo PCS — System Design &amp; Visual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6166F"/>
    <w:multiLevelType w:val="hybridMultilevel"/>
    <w:tmpl w:val="9FE21CF2"/>
    <w:lvl w:ilvl="0" w:tplc="DA126F88">
      <w:start w:val="1"/>
      <w:numFmt w:val="bullet"/>
      <w:lvlText w:val="●"/>
      <w:lvlJc w:val="left"/>
      <w:pPr>
        <w:ind w:left="720" w:hanging="360"/>
      </w:pPr>
    </w:lvl>
    <w:lvl w:ilvl="1" w:tplc="4274ACA8">
      <w:start w:val="1"/>
      <w:numFmt w:val="bullet"/>
      <w:lvlText w:val="○"/>
      <w:lvlJc w:val="left"/>
      <w:pPr>
        <w:ind w:left="1440" w:hanging="360"/>
      </w:pPr>
    </w:lvl>
    <w:lvl w:ilvl="2" w:tplc="2B0829C8">
      <w:start w:val="1"/>
      <w:numFmt w:val="bullet"/>
      <w:lvlText w:val="■"/>
      <w:lvlJc w:val="left"/>
      <w:pPr>
        <w:ind w:left="2160" w:hanging="360"/>
      </w:pPr>
    </w:lvl>
    <w:lvl w:ilvl="3" w:tplc="64F6C23E">
      <w:start w:val="1"/>
      <w:numFmt w:val="bullet"/>
      <w:lvlText w:val="●"/>
      <w:lvlJc w:val="left"/>
      <w:pPr>
        <w:ind w:left="2880" w:hanging="360"/>
      </w:pPr>
    </w:lvl>
    <w:lvl w:ilvl="4" w:tplc="737CECA0">
      <w:start w:val="1"/>
      <w:numFmt w:val="bullet"/>
      <w:lvlText w:val="○"/>
      <w:lvlJc w:val="left"/>
      <w:pPr>
        <w:ind w:left="3600" w:hanging="360"/>
      </w:pPr>
    </w:lvl>
    <w:lvl w:ilvl="5" w:tplc="46BE792C">
      <w:start w:val="1"/>
      <w:numFmt w:val="bullet"/>
      <w:lvlText w:val="■"/>
      <w:lvlJc w:val="left"/>
      <w:pPr>
        <w:ind w:left="4320" w:hanging="360"/>
      </w:pPr>
    </w:lvl>
    <w:lvl w:ilvl="6" w:tplc="F5C42014">
      <w:start w:val="1"/>
      <w:numFmt w:val="bullet"/>
      <w:lvlText w:val="●"/>
      <w:lvlJc w:val="left"/>
      <w:pPr>
        <w:ind w:left="5040" w:hanging="360"/>
      </w:pPr>
    </w:lvl>
    <w:lvl w:ilvl="7" w:tplc="03EE155A">
      <w:start w:val="1"/>
      <w:numFmt w:val="bullet"/>
      <w:lvlText w:val="●"/>
      <w:lvlJc w:val="left"/>
      <w:pPr>
        <w:ind w:left="5760" w:hanging="360"/>
      </w:pPr>
    </w:lvl>
    <w:lvl w:ilvl="8" w:tplc="67CA253C">
      <w:start w:val="1"/>
      <w:numFmt w:val="bullet"/>
      <w:lvlText w:val="●"/>
      <w:lvlJc w:val="left"/>
      <w:pPr>
        <w:ind w:left="6480" w:hanging="360"/>
      </w:pPr>
    </w:lvl>
  </w:abstractNum>
  <w:num w:numId="1" w16cid:durableId="1893610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320"/>
    <w:rsid w:val="000D4C00"/>
    <w:rsid w:val="002F3800"/>
    <w:rsid w:val="00485243"/>
    <w:rsid w:val="004B01A4"/>
    <w:rsid w:val="006D38C9"/>
    <w:rsid w:val="007A4520"/>
    <w:rsid w:val="007D1585"/>
    <w:rsid w:val="00AA58D7"/>
    <w:rsid w:val="00D52522"/>
    <w:rsid w:val="00ED64AE"/>
    <w:rsid w:val="00F4732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2E59"/>
  <w15:docId w15:val="{C56D5A19-E0AE-4B6C-A796-836EF1C3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430"/>
        <w:sz w:val="21"/>
        <w:szCs w:val="21"/>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79A2B"/>
      </w:pBdr>
      <w:spacing w:before="360" w:after="160"/>
      <w:outlineLvl w:val="0"/>
    </w:pPr>
    <w:rPr>
      <w:b/>
      <w:bCs/>
      <w:color w:val="122A4D"/>
      <w:sz w:val="32"/>
      <w:szCs w:val="32"/>
    </w:rPr>
  </w:style>
  <w:style w:type="paragraph" w:styleId="Heading2">
    <w:name w:val="heading 2"/>
    <w:uiPriority w:val="9"/>
    <w:unhideWhenUsed/>
    <w:qFormat/>
    <w:pPr>
      <w:spacing w:before="260" w:after="120"/>
      <w:outlineLvl w:val="1"/>
    </w:pPr>
    <w:rPr>
      <w:b/>
      <w:bCs/>
      <w:color w:val="1D3A66"/>
      <w:sz w:val="26"/>
      <w:szCs w:val="26"/>
    </w:rPr>
  </w:style>
  <w:style w:type="paragraph" w:styleId="Heading3">
    <w:name w:val="heading 3"/>
    <w:uiPriority w:val="9"/>
    <w:semiHidden/>
    <w:unhideWhenUsed/>
    <w:qFormat/>
    <w:pPr>
      <w:spacing w:before="200" w:after="100"/>
      <w:outlineLvl w:val="2"/>
    </w:pPr>
    <w:rPr>
      <w:b/>
      <w:bCs/>
      <w:color w:val="1D3A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4C00"/>
    <w:pPr>
      <w:spacing w:after="100"/>
    </w:pPr>
  </w:style>
  <w:style w:type="paragraph" w:styleId="TOC2">
    <w:name w:val="toc 2"/>
    <w:basedOn w:val="Normal"/>
    <w:next w:val="Normal"/>
    <w:autoRedefine/>
    <w:uiPriority w:val="39"/>
    <w:unhideWhenUsed/>
    <w:rsid w:val="000D4C0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23</Pages>
  <Words>3348</Words>
  <Characters>19085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Kyambogo PCS — System Design &amp; Visual Blueprint</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Kyambogo PCS — System Design &amp; Visual Blueprint</dc:title>
  <dc:creator>Kyambogo PCS Project Team</dc:creator>
  <cp:lastModifiedBy>Collins Muzira</cp:lastModifiedBy>
  <cp:revision>3</cp:revision>
  <dcterms:created xsi:type="dcterms:W3CDTF">2026-07-30T11:17:00Z</dcterms:created>
  <dcterms:modified xsi:type="dcterms:W3CDTF">2026-08-31T20:35:00Z</dcterms:modified>
</cp:coreProperties>
</file>