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172A"/>
          <w:sz w:val="44"/>
        </w:rPr>
        <w:t>FIMS Compliance Implementation Roadmap</w:t>
      </w:r>
    </w:p>
    <w:p>
      <w:pPr>
        <w:spacing w:after="400"/>
        <w:jc w:val="center"/>
      </w:pPr>
      <w:r>
        <w:rPr>
          <w:rFonts w:ascii="Arial" w:hAnsi="Arial"/>
          <w:i/>
          <w:color w:val="334155"/>
          <w:sz w:val="22"/>
        </w:rPr>
        <w:t>Revised 8-Week Technical Implementation Plan (Including SWIFT CSP Banking Pack, PCI DSS 4.0, SOX 404, &amp; ISO 27001 / NIST 800-53)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Executive Summary &amp; Strategy</w:t>
      </w:r>
    </w:p>
    <w:p>
      <w:pPr>
        <w:spacing w:after="200"/>
      </w:pPr>
      <w:r>
        <w:t>This revised project roadmap outlines the technical engineering schedule to transform the File Integrity Monitoring System (FIMS) into a fully certified enterprise and banking compliance solution. The roadmap adopts a modular architecture separating core cybersecurity controls (ISO 27001 / NIST SP 800-53) from specialized industry packs, including an explicit 2-week SWIFT CSP Banking Compliance Pack.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Project Timeline &amp; Resource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68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1584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448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 Frameworks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1 (Weeks 1-2)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Security Hardening &amp; Auth</w:t>
            </w:r>
          </w:p>
        </w:tc>
        <w:tc>
          <w:tcPr>
            <w:tcW w:type="dxa" w:w="1584"/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80 Hours</w:t>
            </w:r>
          </w:p>
        </w:tc>
        <w:tc>
          <w:tcPr>
            <w:tcW w:type="dxa" w:w="2448"/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PCI DSS 10.4, SOX AC, NIST AC-2/3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Phase 2 (Weeks 3-4)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Kernel Real-time &amp; SIEM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80 Hours</w:t>
            </w:r>
          </w:p>
        </w:tc>
        <w:tc>
          <w:tcPr>
            <w:tcW w:type="dxa" w:w="2448"/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PCI DSS 11.5, NIST SI-7, ISO A.8.16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3 (Weeks 5-6)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Compliance UI &amp; Audit Reports</w:t>
            </w:r>
          </w:p>
        </w:tc>
        <w:tc>
          <w:tcPr>
            <w:tcW w:type="dxa" w:w="1584"/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80 Hours</w:t>
            </w:r>
          </w:p>
        </w:tc>
        <w:tc>
          <w:tcPr>
            <w:tcW w:type="dxa" w:w="2448"/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ISO 27001, NIST 800-53, SOX 404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Phase 4 (Weeks 7-8)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SWIFT CSP Banking Pack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80 Hours</w:t>
            </w:r>
          </w:p>
        </w:tc>
        <w:tc>
          <w:tcPr>
            <w:tcW w:type="dxa" w:w="2448"/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SWIFT CSP 2.7 &amp; 6.4 (Banking Network)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Detailed Technical Phase Breakdown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Phase 1: Platform Security Hardening &amp; Access Control (Weeks 1 – 2)</w:t>
      </w:r>
    </w:p>
    <w:p>
      <w:pPr>
        <w:spacing w:after="160"/>
      </w:pPr>
      <w:r>
        <w:t>• Work Package 1.1: JWT Authentication &amp; Role-Based Access Control (RBAC) in server.py (3 Days)</w:t>
        <w:br/>
      </w:r>
      <w:r>
        <w:t>• Work Package 1.2: AES-256 Baseline Store Encryption via Windows DPAPI in baseline_store.py (2 Days)</w:t>
        <w:br/>
      </w:r>
      <w:r>
        <w:t>• Work Package 1.3: HMAC-SHA256 Signed Append-Only Audit Logging in logger.py (2 Days)</w:t>
        <w:br/>
      </w:r>
      <w:r>
        <w:t>• Work Package 1.4: TLS Transport Enforcement &amp; HTTP Security Headers (1 Day)</w:t>
        <w:br/>
      </w:r>
      <w:r>
        <w:t>• Work Package 1.5: Unit &amp; Integration Verification Suite (2 Days)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Phase 2: Sub-Second Kernel Engine &amp; SIEM Alerting (Weeks 3 – 4)</w:t>
      </w:r>
    </w:p>
    <w:p>
      <w:pPr>
        <w:spacing w:after="160"/>
      </w:pPr>
      <w:r>
        <w:t>• Work Package 2.1: Real-time Kernel Event Monitoring via ReadDirectoryChangesW in monitor.py (4 Days)</w:t>
        <w:br/>
      </w:r>
      <w:r>
        <w:t>• Work Package 2.2: User Identity &amp; SID Attribution Engine via Windows Audit Event Logs (3 Days)</w:t>
        <w:br/>
      </w:r>
      <w:r>
        <w:t>• Work Package 2.3: SIEM Alert Exporter (Syslog UDP/TCP/TLS, CEF, Webhooks, Email) (3 Days)</w:t>
        <w:br/>
      </w:r>
      <w:r>
        <w:t>• Work Package 2.4: Anti-Tampering Process Watchdog &amp; Heartbeat Daemon (2 Days)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Phase 3: Interactive Compliance Dashboard &amp; Audit Reports (Weeks 5 – 6)</w:t>
      </w:r>
    </w:p>
    <w:p>
      <w:pPr>
        <w:spacing w:after="160"/>
      </w:pPr>
      <w:r>
        <w:t>• Work Package 3.1: NIST SP 800-53 &amp; ISO 27001 Control-Tagged PDF Audit Reports in report.py (3 Days)</w:t>
        <w:br/>
      </w:r>
      <w:r>
        <w:t>• Work Package 3.2: Interactive React Compliance Dashboard UI Component (ComplianceDashboard.jsx) (4 Days)</w:t>
        <w:br/>
      </w:r>
      <w:r>
        <w:t>• Work Package 3.3: Digital X.509 PDF Signatures for SOX Audit Readiness (3 Days)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Phase 4: SWIFT CSP Banking Compliance Pack (Weeks 7 – 8)</w:t>
      </w:r>
    </w:p>
    <w:p>
      <w:pPr>
        <w:spacing w:after="160"/>
      </w:pPr>
      <w:r>
        <w:t>• Work Package 4.1: SWIFT Alliance Gateway (SAG/SAA) Auto-Discovery Preset Wizard in OnboardingWizard.jsx (2 Days)</w:t>
        <w:br/>
      </w:r>
      <w:r>
        <w:t>• Work Package 4.2: High-Security Encrypted Key Storage for SWIFT Routing Tables &amp; Binaries (3 Days)</w:t>
        <w:br/>
      </w:r>
      <w:r>
        <w:t>• Work Package 4.3: Live Database Schema (DDL) Snapshots for Financial Lineage &amp; DB Tables (3 Days)</w:t>
        <w:br/>
      </w:r>
      <w:r>
        <w:t>• Work Package 4.4: Banking Network Self-Integrity Heartbeat &amp; Redundant Daemon Pairing (2 Days)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Resource Allocation &amp; Delivery Summary</w:t>
      </w:r>
    </w:p>
    <w:p>
      <w:pPr>
        <w:spacing w:after="200"/>
      </w:pPr>
      <w:r>
        <w:t>• Total Project Duration: 8 Weeks (320 Engineering Hours)</w:t>
        <w:br/>
        <w:t>• Required Team: 1 Senior Backend Python Engineer, 1 Full-Stack React/Security Engineer</w:t>
        <w:br/>
        <w:t>• Target Outcome: 100% Audit Readiness across PCI DSS 4.0, SOX 404, ISO 27001 / NIST SP 800-53, and SWIFT CSP.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