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D78D5" w14:textId="77777777" w:rsidR="005357E6" w:rsidRDefault="005357E6" w:rsidP="005357E6">
      <w:pPr>
        <w:pStyle w:val="NormalWeb"/>
        <w:spacing w:before="0" w:beforeAutospacing="0" w:after="0" w:afterAutospacing="0"/>
        <w:rPr>
          <w:color w:val="000000"/>
        </w:rPr>
      </w:pPr>
      <w:r>
        <w:rPr>
          <w:rStyle w:val="Strong"/>
          <w:color w:val="000000"/>
        </w:rPr>
        <w:t>Andrew Collis</w:t>
      </w:r>
      <w:r>
        <w:rPr>
          <w:color w:val="000000"/>
        </w:rPr>
        <w:br/>
        <w:t>New Haven, CT</w:t>
      </w:r>
      <w:r>
        <w:rPr>
          <w:color w:val="000000"/>
        </w:rPr>
        <w:br/>
        <w:t>(203) 586-9953 |</w:t>
      </w:r>
      <w:r>
        <w:rPr>
          <w:rStyle w:val="apple-converted-space"/>
          <w:color w:val="000000"/>
        </w:rPr>
        <w:t> </w:t>
      </w:r>
      <w:r>
        <w:rPr>
          <w:color w:val="000000"/>
        </w:rPr>
        <w:t>collisanj@gmail.com</w:t>
      </w:r>
      <w:r>
        <w:rPr>
          <w:color w:val="000000"/>
        </w:rPr>
        <w:br/>
        <w:t>LinkedIn:</w:t>
      </w:r>
      <w:r>
        <w:rPr>
          <w:rStyle w:val="apple-converted-space"/>
          <w:color w:val="000000"/>
        </w:rPr>
        <w:t> </w:t>
      </w:r>
      <w:hyperlink r:id="rId7" w:tgtFrame="_new" w:history="1">
        <w:r>
          <w:rPr>
            <w:rStyle w:val="Hyperlink"/>
          </w:rPr>
          <w:t>linkedin.com/in/</w:t>
        </w:r>
        <w:proofErr w:type="spellStart"/>
        <w:r>
          <w:rPr>
            <w:rStyle w:val="Hyperlink"/>
          </w:rPr>
          <w:t>andrewjohncollis</w:t>
        </w:r>
        <w:proofErr w:type="spellEnd"/>
      </w:hyperlink>
    </w:p>
    <w:p w14:paraId="1CB14132" w14:textId="77777777" w:rsidR="005357E6" w:rsidRDefault="00237B24" w:rsidP="005357E6">
      <w:r>
        <w:rPr>
          <w:noProof/>
        </w:rPr>
        <w:pict w14:anchorId="2CFD1051">
          <v:rect id="_x0000_i1031" alt="" style="width:468pt;height:.05pt;mso-width-percent:0;mso-height-percent:0;mso-width-percent:0;mso-height-percent:0" o:hralign="center" o:hrstd="t" o:hr="t" fillcolor="#a0a0a0" stroked="f"/>
        </w:pict>
      </w:r>
    </w:p>
    <w:p w14:paraId="571EEF62" w14:textId="77777777" w:rsidR="005357E6" w:rsidRDefault="005357E6" w:rsidP="005357E6">
      <w:pPr>
        <w:pStyle w:val="Heading3"/>
        <w:rPr>
          <w:color w:val="000000"/>
        </w:rPr>
      </w:pPr>
      <w:r>
        <w:rPr>
          <w:rStyle w:val="Strong"/>
          <w:b/>
          <w:bCs/>
          <w:color w:val="000000"/>
        </w:rPr>
        <w:t>Data Analyst</w:t>
      </w:r>
    </w:p>
    <w:p w14:paraId="58D279BD" w14:textId="77777777" w:rsidR="005357E6" w:rsidRDefault="005357E6" w:rsidP="005357E6">
      <w:pPr>
        <w:pStyle w:val="NormalWeb"/>
        <w:spacing w:before="0" w:beforeAutospacing="0" w:after="0" w:afterAutospacing="0"/>
        <w:rPr>
          <w:color w:val="000000"/>
        </w:rPr>
      </w:pPr>
      <w:r>
        <w:rPr>
          <w:color w:val="000000"/>
        </w:rPr>
        <w:t>Experienced professional transitioning into data analytics with a strong background in housing services and program optimization within nonprofit and government sectors. Proficient in SQL, R, and Tableau, with a proven ability to collect and analyze complex datasets to drive performance improvements and streamline processes. Certified in Google Data Analytics. Adept at managing financial operations and ensuring compliance with federal guidelines. Committed to leveraging analytical skills to enhance data-driven decision-making and optimize organizational efficiency.</w:t>
      </w:r>
    </w:p>
    <w:p w14:paraId="1D951A29" w14:textId="77777777" w:rsidR="005357E6" w:rsidRDefault="00237B24" w:rsidP="005357E6">
      <w:r>
        <w:rPr>
          <w:noProof/>
        </w:rPr>
        <w:pict w14:anchorId="0367B0A5">
          <v:rect id="_x0000_i1030" alt="" style="width:468pt;height:.05pt;mso-width-percent:0;mso-height-percent:0;mso-width-percent:0;mso-height-percent:0" o:hralign="center" o:hrstd="t" o:hr="t" fillcolor="#a0a0a0" stroked="f"/>
        </w:pict>
      </w:r>
    </w:p>
    <w:p w14:paraId="7C1949D8" w14:textId="77777777" w:rsidR="005357E6" w:rsidRDefault="005357E6" w:rsidP="005357E6">
      <w:pPr>
        <w:pStyle w:val="Heading3"/>
        <w:rPr>
          <w:color w:val="000000"/>
        </w:rPr>
      </w:pPr>
      <w:r>
        <w:rPr>
          <w:rStyle w:val="Strong"/>
          <w:b/>
          <w:bCs/>
          <w:color w:val="000000"/>
        </w:rPr>
        <w:t>Skills</w:t>
      </w:r>
    </w:p>
    <w:p w14:paraId="7132D116" w14:textId="77777777" w:rsidR="005357E6" w:rsidRDefault="005357E6" w:rsidP="005357E6">
      <w:pPr>
        <w:pStyle w:val="NormalWeb"/>
        <w:spacing w:before="0" w:beforeAutospacing="0" w:after="0" w:afterAutospacing="0"/>
        <w:rPr>
          <w:color w:val="000000"/>
        </w:rPr>
      </w:pPr>
      <w:r>
        <w:rPr>
          <w:rStyle w:val="Strong"/>
          <w:color w:val="000000"/>
        </w:rPr>
        <w:t>Technical Skills:</w:t>
      </w:r>
    </w:p>
    <w:p w14:paraId="458C2F4E" w14:textId="77777777" w:rsidR="005357E6" w:rsidRDefault="005357E6" w:rsidP="005357E6">
      <w:pPr>
        <w:widowControl/>
        <w:numPr>
          <w:ilvl w:val="0"/>
          <w:numId w:val="35"/>
        </w:numPr>
        <w:autoSpaceDE/>
        <w:autoSpaceDN/>
        <w:rPr>
          <w:color w:val="000000"/>
        </w:rPr>
      </w:pPr>
      <w:r>
        <w:rPr>
          <w:rStyle w:val="Strong"/>
          <w:color w:val="000000"/>
        </w:rPr>
        <w:t>Data Analysis &amp; Reporting:</w:t>
      </w:r>
      <w:r>
        <w:rPr>
          <w:rStyle w:val="apple-converted-space"/>
          <w:color w:val="000000"/>
        </w:rPr>
        <w:t> </w:t>
      </w:r>
      <w:r>
        <w:rPr>
          <w:color w:val="000000"/>
        </w:rPr>
        <w:t>SQL, R Programming, Tableau, Microsoft Excel, Google Sheets</w:t>
      </w:r>
    </w:p>
    <w:p w14:paraId="2DFF95FC" w14:textId="77777777" w:rsidR="005357E6" w:rsidRDefault="005357E6" w:rsidP="005357E6">
      <w:pPr>
        <w:widowControl/>
        <w:numPr>
          <w:ilvl w:val="0"/>
          <w:numId w:val="35"/>
        </w:numPr>
        <w:autoSpaceDE/>
        <w:autoSpaceDN/>
        <w:rPr>
          <w:color w:val="000000"/>
        </w:rPr>
      </w:pPr>
      <w:r>
        <w:rPr>
          <w:rStyle w:val="Strong"/>
          <w:color w:val="000000"/>
        </w:rPr>
        <w:t>Database Management:</w:t>
      </w:r>
      <w:r>
        <w:rPr>
          <w:rStyle w:val="apple-converted-space"/>
          <w:color w:val="000000"/>
        </w:rPr>
        <w:t> </w:t>
      </w:r>
      <w:r>
        <w:rPr>
          <w:color w:val="000000"/>
        </w:rPr>
        <w:t>HMIS (Homeless Management Information System)</w:t>
      </w:r>
    </w:p>
    <w:p w14:paraId="4129A56F" w14:textId="77777777" w:rsidR="005357E6" w:rsidRDefault="005357E6" w:rsidP="005357E6">
      <w:pPr>
        <w:widowControl/>
        <w:numPr>
          <w:ilvl w:val="0"/>
          <w:numId w:val="35"/>
        </w:numPr>
        <w:autoSpaceDE/>
        <w:autoSpaceDN/>
        <w:rPr>
          <w:color w:val="000000"/>
        </w:rPr>
      </w:pPr>
      <w:r>
        <w:rPr>
          <w:rStyle w:val="Strong"/>
          <w:color w:val="000000"/>
        </w:rPr>
        <w:t>Statistical Analysis:</w:t>
      </w:r>
      <w:r>
        <w:rPr>
          <w:rStyle w:val="apple-converted-space"/>
          <w:color w:val="000000"/>
        </w:rPr>
        <w:t> </w:t>
      </w:r>
      <w:r>
        <w:rPr>
          <w:color w:val="000000"/>
        </w:rPr>
        <w:t>Qualitative &amp; Quantitative Methods, Data Interpretation, Statistical Modeling</w:t>
      </w:r>
    </w:p>
    <w:p w14:paraId="75BC78B3" w14:textId="77777777" w:rsidR="005357E6" w:rsidRDefault="005357E6" w:rsidP="005357E6">
      <w:pPr>
        <w:widowControl/>
        <w:numPr>
          <w:ilvl w:val="0"/>
          <w:numId w:val="35"/>
        </w:numPr>
        <w:autoSpaceDE/>
        <w:autoSpaceDN/>
        <w:rPr>
          <w:color w:val="000000"/>
        </w:rPr>
      </w:pPr>
      <w:r>
        <w:rPr>
          <w:rStyle w:val="Strong"/>
          <w:color w:val="000000"/>
        </w:rPr>
        <w:t>Programming Languages:</w:t>
      </w:r>
      <w:r>
        <w:rPr>
          <w:rStyle w:val="apple-converted-space"/>
          <w:color w:val="000000"/>
        </w:rPr>
        <w:t> </w:t>
      </w:r>
      <w:r>
        <w:rPr>
          <w:color w:val="000000"/>
        </w:rPr>
        <w:t>SQL, R</w:t>
      </w:r>
    </w:p>
    <w:p w14:paraId="5A6F6203" w14:textId="77777777" w:rsidR="005357E6" w:rsidRDefault="005357E6" w:rsidP="005357E6">
      <w:pPr>
        <w:pStyle w:val="NormalWeb"/>
        <w:spacing w:before="0" w:beforeAutospacing="0" w:after="0" w:afterAutospacing="0"/>
        <w:rPr>
          <w:color w:val="000000"/>
        </w:rPr>
      </w:pPr>
      <w:r>
        <w:rPr>
          <w:rStyle w:val="Strong"/>
          <w:color w:val="000000"/>
        </w:rPr>
        <w:t>Analytical Skills:</w:t>
      </w:r>
    </w:p>
    <w:p w14:paraId="7E0FF802" w14:textId="77777777" w:rsidR="005357E6" w:rsidRDefault="005357E6" w:rsidP="005357E6">
      <w:pPr>
        <w:widowControl/>
        <w:numPr>
          <w:ilvl w:val="0"/>
          <w:numId w:val="36"/>
        </w:numPr>
        <w:autoSpaceDE/>
        <w:autoSpaceDN/>
        <w:rPr>
          <w:color w:val="000000"/>
        </w:rPr>
      </w:pPr>
      <w:r>
        <w:rPr>
          <w:color w:val="000000"/>
        </w:rPr>
        <w:t>Program Efficiency Optimization</w:t>
      </w:r>
    </w:p>
    <w:p w14:paraId="45AA6CA5" w14:textId="77777777" w:rsidR="005357E6" w:rsidRDefault="005357E6" w:rsidP="005357E6">
      <w:pPr>
        <w:widowControl/>
        <w:numPr>
          <w:ilvl w:val="0"/>
          <w:numId w:val="36"/>
        </w:numPr>
        <w:autoSpaceDE/>
        <w:autoSpaceDN/>
        <w:rPr>
          <w:color w:val="000000"/>
        </w:rPr>
      </w:pPr>
      <w:r>
        <w:rPr>
          <w:color w:val="000000"/>
        </w:rPr>
        <w:t>Strategic Decision-Making</w:t>
      </w:r>
    </w:p>
    <w:p w14:paraId="3616E2D0" w14:textId="77777777" w:rsidR="005357E6" w:rsidRDefault="005357E6" w:rsidP="005357E6">
      <w:pPr>
        <w:widowControl/>
        <w:numPr>
          <w:ilvl w:val="0"/>
          <w:numId w:val="36"/>
        </w:numPr>
        <w:autoSpaceDE/>
        <w:autoSpaceDN/>
        <w:rPr>
          <w:color w:val="000000"/>
        </w:rPr>
      </w:pPr>
      <w:r>
        <w:rPr>
          <w:color w:val="000000"/>
        </w:rPr>
        <w:t>Workflow Optimization</w:t>
      </w:r>
    </w:p>
    <w:p w14:paraId="27081C7B" w14:textId="77777777" w:rsidR="005357E6" w:rsidRDefault="005357E6" w:rsidP="005357E6">
      <w:pPr>
        <w:widowControl/>
        <w:numPr>
          <w:ilvl w:val="0"/>
          <w:numId w:val="36"/>
        </w:numPr>
        <w:autoSpaceDE/>
        <w:autoSpaceDN/>
        <w:rPr>
          <w:color w:val="000000"/>
        </w:rPr>
      </w:pPr>
      <w:r>
        <w:rPr>
          <w:color w:val="000000"/>
        </w:rPr>
        <w:t>Financial &amp; Grant Management</w:t>
      </w:r>
    </w:p>
    <w:p w14:paraId="7D396921" w14:textId="77777777" w:rsidR="005357E6" w:rsidRDefault="005357E6" w:rsidP="005357E6">
      <w:pPr>
        <w:pStyle w:val="NormalWeb"/>
        <w:spacing w:before="0" w:beforeAutospacing="0" w:after="0" w:afterAutospacing="0"/>
        <w:rPr>
          <w:color w:val="000000"/>
        </w:rPr>
      </w:pPr>
      <w:r>
        <w:rPr>
          <w:rStyle w:val="Strong"/>
          <w:color w:val="000000"/>
        </w:rPr>
        <w:t>Soft Skills:</w:t>
      </w:r>
    </w:p>
    <w:p w14:paraId="1E831E03" w14:textId="77777777" w:rsidR="005357E6" w:rsidRDefault="005357E6" w:rsidP="005357E6">
      <w:pPr>
        <w:widowControl/>
        <w:numPr>
          <w:ilvl w:val="0"/>
          <w:numId w:val="37"/>
        </w:numPr>
        <w:autoSpaceDE/>
        <w:autoSpaceDN/>
        <w:rPr>
          <w:color w:val="000000"/>
        </w:rPr>
      </w:pPr>
      <w:r>
        <w:rPr>
          <w:color w:val="000000"/>
        </w:rPr>
        <w:t>Team Leadership &amp; Training</w:t>
      </w:r>
    </w:p>
    <w:p w14:paraId="272318B5" w14:textId="77777777" w:rsidR="005357E6" w:rsidRDefault="005357E6" w:rsidP="005357E6">
      <w:pPr>
        <w:widowControl/>
        <w:numPr>
          <w:ilvl w:val="0"/>
          <w:numId w:val="37"/>
        </w:numPr>
        <w:autoSpaceDE/>
        <w:autoSpaceDN/>
        <w:rPr>
          <w:color w:val="000000"/>
        </w:rPr>
      </w:pPr>
      <w:r>
        <w:rPr>
          <w:color w:val="000000"/>
        </w:rPr>
        <w:t>Effective Communication</w:t>
      </w:r>
    </w:p>
    <w:p w14:paraId="08779367" w14:textId="77777777" w:rsidR="005357E6" w:rsidRDefault="005357E6" w:rsidP="005357E6">
      <w:pPr>
        <w:widowControl/>
        <w:numPr>
          <w:ilvl w:val="0"/>
          <w:numId w:val="37"/>
        </w:numPr>
        <w:autoSpaceDE/>
        <w:autoSpaceDN/>
        <w:rPr>
          <w:color w:val="000000"/>
        </w:rPr>
      </w:pPr>
      <w:r>
        <w:rPr>
          <w:color w:val="000000"/>
        </w:rPr>
        <w:t>Client Services &amp; Counseling</w:t>
      </w:r>
    </w:p>
    <w:p w14:paraId="6E5E7A02" w14:textId="77777777" w:rsidR="005357E6" w:rsidRDefault="005357E6" w:rsidP="005357E6">
      <w:pPr>
        <w:widowControl/>
        <w:numPr>
          <w:ilvl w:val="0"/>
          <w:numId w:val="37"/>
        </w:numPr>
        <w:autoSpaceDE/>
        <w:autoSpaceDN/>
        <w:rPr>
          <w:color w:val="000000"/>
        </w:rPr>
      </w:pPr>
      <w:r>
        <w:rPr>
          <w:color w:val="000000"/>
        </w:rPr>
        <w:t>Problem-Solving</w:t>
      </w:r>
    </w:p>
    <w:p w14:paraId="397B8348" w14:textId="77777777" w:rsidR="005357E6" w:rsidRDefault="005357E6" w:rsidP="005357E6">
      <w:pPr>
        <w:widowControl/>
        <w:numPr>
          <w:ilvl w:val="0"/>
          <w:numId w:val="37"/>
        </w:numPr>
        <w:autoSpaceDE/>
        <w:autoSpaceDN/>
        <w:rPr>
          <w:color w:val="000000"/>
        </w:rPr>
      </w:pPr>
      <w:r>
        <w:rPr>
          <w:color w:val="000000"/>
        </w:rPr>
        <w:t>Compliance &amp; Regulatory Adherence</w:t>
      </w:r>
    </w:p>
    <w:p w14:paraId="526831DA" w14:textId="77777777" w:rsidR="005357E6" w:rsidRDefault="00237B24" w:rsidP="005357E6">
      <w:r>
        <w:rPr>
          <w:noProof/>
        </w:rPr>
        <w:pict w14:anchorId="3BF06CC7">
          <v:rect id="_x0000_i1029" alt="" style="width:468pt;height:.05pt;mso-width-percent:0;mso-height-percent:0;mso-width-percent:0;mso-height-percent:0" o:hralign="center" o:hrstd="t" o:hr="t" fillcolor="#a0a0a0" stroked="f"/>
        </w:pict>
      </w:r>
    </w:p>
    <w:p w14:paraId="024D6A17" w14:textId="77777777" w:rsidR="005357E6" w:rsidRDefault="005357E6" w:rsidP="005357E6">
      <w:pPr>
        <w:pStyle w:val="Heading3"/>
        <w:rPr>
          <w:color w:val="000000"/>
        </w:rPr>
      </w:pPr>
      <w:r>
        <w:rPr>
          <w:rStyle w:val="Strong"/>
          <w:b/>
          <w:bCs/>
          <w:color w:val="000000"/>
        </w:rPr>
        <w:t>Certifications</w:t>
      </w:r>
    </w:p>
    <w:p w14:paraId="6EEBAB6D" w14:textId="77777777" w:rsidR="005357E6" w:rsidRDefault="005357E6" w:rsidP="005357E6">
      <w:pPr>
        <w:widowControl/>
        <w:numPr>
          <w:ilvl w:val="0"/>
          <w:numId w:val="38"/>
        </w:numPr>
        <w:autoSpaceDE/>
        <w:autoSpaceDN/>
        <w:rPr>
          <w:color w:val="000000"/>
        </w:rPr>
      </w:pPr>
      <w:r>
        <w:rPr>
          <w:rStyle w:val="Strong"/>
          <w:color w:val="000000"/>
        </w:rPr>
        <w:t>Google Data Analytics Professional Certificate</w:t>
      </w:r>
    </w:p>
    <w:p w14:paraId="621C61D8" w14:textId="77777777" w:rsidR="005357E6" w:rsidRDefault="005357E6" w:rsidP="005357E6">
      <w:pPr>
        <w:widowControl/>
        <w:numPr>
          <w:ilvl w:val="1"/>
          <w:numId w:val="38"/>
        </w:numPr>
        <w:autoSpaceDE/>
        <w:autoSpaceDN/>
        <w:rPr>
          <w:color w:val="000000"/>
        </w:rPr>
      </w:pPr>
      <w:r>
        <w:rPr>
          <w:rStyle w:val="Emphasis"/>
          <w:color w:val="000000"/>
        </w:rPr>
        <w:t>Credential ID: B52FJVSV2CT2</w:t>
      </w:r>
    </w:p>
    <w:p w14:paraId="75E285CA" w14:textId="77777777" w:rsidR="005357E6" w:rsidRDefault="005357E6" w:rsidP="005357E6">
      <w:pPr>
        <w:widowControl/>
        <w:numPr>
          <w:ilvl w:val="1"/>
          <w:numId w:val="38"/>
        </w:numPr>
        <w:autoSpaceDE/>
        <w:autoSpaceDN/>
        <w:rPr>
          <w:color w:val="000000"/>
        </w:rPr>
      </w:pPr>
      <w:r>
        <w:rPr>
          <w:color w:val="000000"/>
        </w:rPr>
        <w:t>Completed comprehensive modules in data analysis, data visualization, and R programming, including hands-on projects and case studies.</w:t>
      </w:r>
    </w:p>
    <w:p w14:paraId="0E338CEC" w14:textId="77777777" w:rsidR="005357E6" w:rsidRDefault="00237B24" w:rsidP="005357E6">
      <w:r>
        <w:rPr>
          <w:noProof/>
        </w:rPr>
        <w:pict w14:anchorId="1189E909">
          <v:rect id="_x0000_i1028" alt="" style="width:468pt;height:.05pt;mso-width-percent:0;mso-height-percent:0;mso-width-percent:0;mso-height-percent:0" o:hralign="center" o:hrstd="t" o:hr="t" fillcolor="#a0a0a0" stroked="f"/>
        </w:pict>
      </w:r>
    </w:p>
    <w:p w14:paraId="6AB1FAD8" w14:textId="77777777" w:rsidR="005357E6" w:rsidRDefault="005357E6" w:rsidP="005357E6">
      <w:pPr>
        <w:pStyle w:val="Heading3"/>
        <w:rPr>
          <w:color w:val="000000"/>
        </w:rPr>
      </w:pPr>
      <w:r>
        <w:rPr>
          <w:rStyle w:val="Strong"/>
          <w:b/>
          <w:bCs/>
          <w:color w:val="000000"/>
        </w:rPr>
        <w:t>Professional Experience</w:t>
      </w:r>
    </w:p>
    <w:p w14:paraId="48F12AC0" w14:textId="77777777" w:rsidR="005357E6" w:rsidRDefault="005357E6" w:rsidP="005357E6">
      <w:pPr>
        <w:pStyle w:val="NormalWeb"/>
        <w:spacing w:before="0" w:beforeAutospacing="0" w:after="0" w:afterAutospacing="0"/>
        <w:rPr>
          <w:color w:val="000000"/>
        </w:rPr>
      </w:pPr>
      <w:r>
        <w:rPr>
          <w:rStyle w:val="Strong"/>
          <w:color w:val="000000"/>
        </w:rPr>
        <w:t>New Reach, Inc.</w:t>
      </w:r>
      <w:r>
        <w:rPr>
          <w:color w:val="000000"/>
        </w:rPr>
        <w:t>, New Haven, CT</w:t>
      </w:r>
      <w:r>
        <w:rPr>
          <w:color w:val="000000"/>
        </w:rPr>
        <w:br/>
      </w:r>
      <w:r>
        <w:rPr>
          <w:rStyle w:val="Emphasis"/>
          <w:color w:val="000000"/>
        </w:rPr>
        <w:t>Housing Specialist</w:t>
      </w:r>
      <w:r>
        <w:rPr>
          <w:rStyle w:val="apple-converted-space"/>
          <w:color w:val="000000"/>
        </w:rPr>
        <w:t> </w:t>
      </w:r>
      <w:r>
        <w:rPr>
          <w:color w:val="000000"/>
        </w:rPr>
        <w:t>| Sep 2023 – Present</w:t>
      </w:r>
    </w:p>
    <w:p w14:paraId="6701F25F" w14:textId="77777777" w:rsidR="005357E6" w:rsidRDefault="005357E6" w:rsidP="005357E6">
      <w:pPr>
        <w:widowControl/>
        <w:numPr>
          <w:ilvl w:val="0"/>
          <w:numId w:val="39"/>
        </w:numPr>
        <w:autoSpaceDE/>
        <w:autoSpaceDN/>
        <w:rPr>
          <w:color w:val="000000"/>
        </w:rPr>
      </w:pPr>
      <w:r>
        <w:rPr>
          <w:rStyle w:val="Strong"/>
          <w:color w:val="000000"/>
        </w:rPr>
        <w:t>Data Management &amp; Compliance:</w:t>
      </w:r>
      <w:r>
        <w:rPr>
          <w:rStyle w:val="apple-converted-space"/>
          <w:color w:val="000000"/>
        </w:rPr>
        <w:t> </w:t>
      </w:r>
      <w:r>
        <w:rPr>
          <w:color w:val="000000"/>
        </w:rPr>
        <w:t>Trained and supervised new staff in data management and compliance procedures, enhancing team effectiveness.</w:t>
      </w:r>
    </w:p>
    <w:p w14:paraId="50BC128F" w14:textId="77777777" w:rsidR="005357E6" w:rsidRDefault="005357E6" w:rsidP="005357E6">
      <w:pPr>
        <w:widowControl/>
        <w:numPr>
          <w:ilvl w:val="0"/>
          <w:numId w:val="39"/>
        </w:numPr>
        <w:autoSpaceDE/>
        <w:autoSpaceDN/>
        <w:rPr>
          <w:color w:val="000000"/>
        </w:rPr>
      </w:pPr>
      <w:r>
        <w:rPr>
          <w:rStyle w:val="Strong"/>
          <w:color w:val="000000"/>
        </w:rPr>
        <w:t>Financial Oversight:</w:t>
      </w:r>
      <w:r>
        <w:rPr>
          <w:rStyle w:val="apple-converted-space"/>
          <w:color w:val="000000"/>
        </w:rPr>
        <w:t> </w:t>
      </w:r>
      <w:r>
        <w:rPr>
          <w:color w:val="000000"/>
        </w:rPr>
        <w:t>Reviewed and approved financial requests, tracking expenditures to ensure grant compliance and accurate reporting.</w:t>
      </w:r>
    </w:p>
    <w:p w14:paraId="5A20CEF1" w14:textId="77777777" w:rsidR="005357E6" w:rsidRDefault="005357E6" w:rsidP="005357E6">
      <w:pPr>
        <w:widowControl/>
        <w:numPr>
          <w:ilvl w:val="0"/>
          <w:numId w:val="39"/>
        </w:numPr>
        <w:autoSpaceDE/>
        <w:autoSpaceDN/>
        <w:rPr>
          <w:color w:val="000000"/>
        </w:rPr>
      </w:pPr>
      <w:r>
        <w:rPr>
          <w:rStyle w:val="Strong"/>
          <w:color w:val="000000"/>
        </w:rPr>
        <w:t>Workflow Optimization:</w:t>
      </w:r>
      <w:r>
        <w:rPr>
          <w:rStyle w:val="apple-converted-space"/>
          <w:color w:val="000000"/>
        </w:rPr>
        <w:t> </w:t>
      </w:r>
      <w:r>
        <w:rPr>
          <w:color w:val="000000"/>
        </w:rPr>
        <w:t>Collaborated with systems analysts to optimize internal workflows based on user feedback and data insights.</w:t>
      </w:r>
    </w:p>
    <w:p w14:paraId="37AFC8F8" w14:textId="77777777" w:rsidR="005357E6" w:rsidRDefault="005357E6" w:rsidP="005357E6">
      <w:pPr>
        <w:widowControl/>
        <w:numPr>
          <w:ilvl w:val="0"/>
          <w:numId w:val="39"/>
        </w:numPr>
        <w:autoSpaceDE/>
        <w:autoSpaceDN/>
        <w:rPr>
          <w:color w:val="000000"/>
        </w:rPr>
      </w:pPr>
      <w:r>
        <w:rPr>
          <w:rStyle w:val="Strong"/>
          <w:color w:val="000000"/>
        </w:rPr>
        <w:t>Process Improvement:</w:t>
      </w:r>
      <w:r>
        <w:rPr>
          <w:rStyle w:val="apple-converted-space"/>
          <w:color w:val="000000"/>
        </w:rPr>
        <w:t> </w:t>
      </w:r>
      <w:r>
        <w:rPr>
          <w:color w:val="000000"/>
        </w:rPr>
        <w:t>Developed documentation protocols to streamline onboarding and administrative processes.</w:t>
      </w:r>
    </w:p>
    <w:p w14:paraId="6DBDAEA1" w14:textId="77777777" w:rsidR="005357E6" w:rsidRDefault="005357E6" w:rsidP="005357E6">
      <w:pPr>
        <w:widowControl/>
        <w:numPr>
          <w:ilvl w:val="0"/>
          <w:numId w:val="39"/>
        </w:numPr>
        <w:autoSpaceDE/>
        <w:autoSpaceDN/>
        <w:rPr>
          <w:color w:val="000000"/>
        </w:rPr>
      </w:pPr>
      <w:r>
        <w:rPr>
          <w:rStyle w:val="Strong"/>
          <w:color w:val="000000"/>
        </w:rPr>
        <w:t>Client Intake &amp; HMIS Entry:</w:t>
      </w:r>
      <w:r>
        <w:rPr>
          <w:rStyle w:val="apple-converted-space"/>
          <w:color w:val="000000"/>
        </w:rPr>
        <w:t> </w:t>
      </w:r>
      <w:r>
        <w:rPr>
          <w:color w:val="000000"/>
        </w:rPr>
        <w:t>Managed comprehensive client intake processes, including HMIS data entry and grant enrollment.</w:t>
      </w:r>
    </w:p>
    <w:p w14:paraId="20E13CD8" w14:textId="77777777" w:rsidR="005357E6" w:rsidRDefault="005357E6" w:rsidP="005357E6">
      <w:pPr>
        <w:widowControl/>
        <w:numPr>
          <w:ilvl w:val="0"/>
          <w:numId w:val="39"/>
        </w:numPr>
        <w:autoSpaceDE/>
        <w:autoSpaceDN/>
        <w:rPr>
          <w:color w:val="000000"/>
        </w:rPr>
      </w:pPr>
      <w:r>
        <w:rPr>
          <w:rStyle w:val="Strong"/>
          <w:color w:val="000000"/>
        </w:rPr>
        <w:t>Stakeholder Collaboration:</w:t>
      </w:r>
      <w:r>
        <w:rPr>
          <w:rStyle w:val="apple-converted-space"/>
          <w:color w:val="000000"/>
        </w:rPr>
        <w:t> </w:t>
      </w:r>
      <w:r>
        <w:rPr>
          <w:color w:val="000000"/>
        </w:rPr>
        <w:t>Represented the Rapid Rehousing team at case conferences to ensure coordinated service delivery.</w:t>
      </w:r>
    </w:p>
    <w:p w14:paraId="7BE7E296" w14:textId="77777777" w:rsidR="005357E6" w:rsidRDefault="005357E6" w:rsidP="005357E6">
      <w:pPr>
        <w:widowControl/>
        <w:numPr>
          <w:ilvl w:val="0"/>
          <w:numId w:val="39"/>
        </w:numPr>
        <w:autoSpaceDE/>
        <w:autoSpaceDN/>
        <w:rPr>
          <w:color w:val="000000"/>
        </w:rPr>
      </w:pPr>
      <w:r>
        <w:rPr>
          <w:rStyle w:val="Strong"/>
          <w:color w:val="000000"/>
        </w:rPr>
        <w:t>Regulatory Compliance:</w:t>
      </w:r>
      <w:r>
        <w:rPr>
          <w:rStyle w:val="apple-converted-space"/>
          <w:color w:val="000000"/>
        </w:rPr>
        <w:t> </w:t>
      </w:r>
      <w:r>
        <w:rPr>
          <w:color w:val="000000"/>
        </w:rPr>
        <w:t>Maintained adherence to HUD, DOH, and other housing program requirements.</w:t>
      </w:r>
    </w:p>
    <w:p w14:paraId="09EC9692" w14:textId="77777777" w:rsidR="005357E6" w:rsidRDefault="005357E6" w:rsidP="005357E6">
      <w:pPr>
        <w:widowControl/>
        <w:numPr>
          <w:ilvl w:val="0"/>
          <w:numId w:val="39"/>
        </w:numPr>
        <w:autoSpaceDE/>
        <w:autoSpaceDN/>
        <w:rPr>
          <w:color w:val="000000"/>
        </w:rPr>
      </w:pPr>
      <w:r>
        <w:rPr>
          <w:rStyle w:val="Strong"/>
          <w:color w:val="000000"/>
        </w:rPr>
        <w:t>Budget Management:</w:t>
      </w:r>
      <w:r>
        <w:rPr>
          <w:rStyle w:val="apple-converted-space"/>
          <w:color w:val="000000"/>
        </w:rPr>
        <w:t> </w:t>
      </w:r>
      <w:r>
        <w:rPr>
          <w:color w:val="000000"/>
        </w:rPr>
        <w:t>Managed and tracked housing program budgets, aligning with program goals.</w:t>
      </w:r>
    </w:p>
    <w:p w14:paraId="54591F1A" w14:textId="77777777" w:rsidR="005357E6" w:rsidRDefault="005357E6" w:rsidP="005357E6">
      <w:pPr>
        <w:widowControl/>
        <w:numPr>
          <w:ilvl w:val="0"/>
          <w:numId w:val="39"/>
        </w:numPr>
        <w:autoSpaceDE/>
        <w:autoSpaceDN/>
        <w:rPr>
          <w:color w:val="000000"/>
        </w:rPr>
      </w:pPr>
      <w:r>
        <w:rPr>
          <w:rStyle w:val="Strong"/>
          <w:color w:val="000000"/>
        </w:rPr>
        <w:t>Advocacy:</w:t>
      </w:r>
      <w:r>
        <w:rPr>
          <w:rStyle w:val="apple-converted-space"/>
          <w:color w:val="000000"/>
        </w:rPr>
        <w:t> </w:t>
      </w:r>
      <w:r>
        <w:rPr>
          <w:color w:val="000000"/>
        </w:rPr>
        <w:t>Served as a liaison between clients and landlords, advocating for client housing needs and rights.</w:t>
      </w:r>
    </w:p>
    <w:p w14:paraId="7A0B0DE5" w14:textId="77777777" w:rsidR="005357E6" w:rsidRDefault="005357E6" w:rsidP="005357E6">
      <w:pPr>
        <w:widowControl/>
        <w:numPr>
          <w:ilvl w:val="0"/>
          <w:numId w:val="39"/>
        </w:numPr>
        <w:autoSpaceDE/>
        <w:autoSpaceDN/>
        <w:rPr>
          <w:color w:val="000000"/>
        </w:rPr>
      </w:pPr>
      <w:r>
        <w:rPr>
          <w:rStyle w:val="Strong"/>
          <w:color w:val="000000"/>
        </w:rPr>
        <w:lastRenderedPageBreak/>
        <w:t>Data Reporting:</w:t>
      </w:r>
      <w:r>
        <w:rPr>
          <w:rStyle w:val="apple-converted-space"/>
          <w:color w:val="000000"/>
        </w:rPr>
        <w:t> </w:t>
      </w:r>
      <w:r>
        <w:rPr>
          <w:color w:val="000000"/>
        </w:rPr>
        <w:t>Generated performance reports for stakeholders using data analysis tools.</w:t>
      </w:r>
    </w:p>
    <w:p w14:paraId="15210826" w14:textId="77777777" w:rsidR="005357E6" w:rsidRDefault="005357E6" w:rsidP="005357E6">
      <w:pPr>
        <w:widowControl/>
        <w:numPr>
          <w:ilvl w:val="0"/>
          <w:numId w:val="39"/>
        </w:numPr>
        <w:autoSpaceDE/>
        <w:autoSpaceDN/>
        <w:rPr>
          <w:color w:val="000000"/>
        </w:rPr>
      </w:pPr>
      <w:r>
        <w:rPr>
          <w:rStyle w:val="Strong"/>
          <w:color w:val="000000"/>
        </w:rPr>
        <w:t>Quality Assurance:</w:t>
      </w:r>
      <w:r>
        <w:rPr>
          <w:rStyle w:val="apple-converted-space"/>
          <w:color w:val="000000"/>
        </w:rPr>
        <w:t> </w:t>
      </w:r>
      <w:r>
        <w:rPr>
          <w:color w:val="000000"/>
        </w:rPr>
        <w:t>Conducted housing inspections to verify compliance with HUD Housing Quality Standards (HQS).</w:t>
      </w:r>
    </w:p>
    <w:p w14:paraId="2F425A52" w14:textId="77777777" w:rsidR="005357E6" w:rsidRDefault="005357E6" w:rsidP="005357E6">
      <w:pPr>
        <w:pStyle w:val="NormalWeb"/>
        <w:spacing w:before="0" w:beforeAutospacing="0" w:after="0" w:afterAutospacing="0"/>
        <w:rPr>
          <w:color w:val="000000"/>
        </w:rPr>
      </w:pPr>
      <w:r>
        <w:rPr>
          <w:rStyle w:val="Strong"/>
          <w:color w:val="000000"/>
        </w:rPr>
        <w:t>New Reach, Inc.</w:t>
      </w:r>
      <w:r>
        <w:rPr>
          <w:color w:val="000000"/>
        </w:rPr>
        <w:t>, New Haven, CT</w:t>
      </w:r>
      <w:r>
        <w:rPr>
          <w:color w:val="000000"/>
        </w:rPr>
        <w:br/>
      </w:r>
      <w:r>
        <w:rPr>
          <w:rStyle w:val="Emphasis"/>
          <w:color w:val="000000"/>
        </w:rPr>
        <w:t>Rapid Re-Housing Case Worker</w:t>
      </w:r>
      <w:r>
        <w:rPr>
          <w:rStyle w:val="apple-converted-space"/>
          <w:color w:val="000000"/>
        </w:rPr>
        <w:t> </w:t>
      </w:r>
      <w:r>
        <w:rPr>
          <w:color w:val="000000"/>
        </w:rPr>
        <w:t>| Jul 2021 – Sep 2023</w:t>
      </w:r>
    </w:p>
    <w:p w14:paraId="1F8FBE54" w14:textId="77777777" w:rsidR="005357E6" w:rsidRDefault="005357E6" w:rsidP="005357E6">
      <w:pPr>
        <w:widowControl/>
        <w:numPr>
          <w:ilvl w:val="0"/>
          <w:numId w:val="40"/>
        </w:numPr>
        <w:autoSpaceDE/>
        <w:autoSpaceDN/>
        <w:rPr>
          <w:color w:val="000000"/>
        </w:rPr>
      </w:pPr>
      <w:r>
        <w:rPr>
          <w:rStyle w:val="Strong"/>
          <w:color w:val="000000"/>
        </w:rPr>
        <w:t>Data-Driven Planning:</w:t>
      </w:r>
      <w:r>
        <w:rPr>
          <w:rStyle w:val="apple-converted-space"/>
          <w:color w:val="000000"/>
        </w:rPr>
        <w:t> </w:t>
      </w:r>
      <w:r>
        <w:rPr>
          <w:color w:val="000000"/>
        </w:rPr>
        <w:t>Leveraged data analytics to manage client housing plans, reducing placement times by 20%.</w:t>
      </w:r>
    </w:p>
    <w:p w14:paraId="68855B61" w14:textId="77777777" w:rsidR="005357E6" w:rsidRDefault="005357E6" w:rsidP="005357E6">
      <w:pPr>
        <w:widowControl/>
        <w:numPr>
          <w:ilvl w:val="0"/>
          <w:numId w:val="40"/>
        </w:numPr>
        <w:autoSpaceDE/>
        <w:autoSpaceDN/>
        <w:rPr>
          <w:color w:val="000000"/>
        </w:rPr>
      </w:pPr>
      <w:r>
        <w:rPr>
          <w:rStyle w:val="Strong"/>
          <w:color w:val="000000"/>
        </w:rPr>
        <w:t>Housing Facilitation:</w:t>
      </w:r>
      <w:r>
        <w:rPr>
          <w:rStyle w:val="apple-converted-space"/>
          <w:color w:val="000000"/>
        </w:rPr>
        <w:t> </w:t>
      </w:r>
      <w:r>
        <w:rPr>
          <w:color w:val="000000"/>
        </w:rPr>
        <w:t>Achieved a 99% success rate in securing stable housing for clients through effective negotiations.</w:t>
      </w:r>
    </w:p>
    <w:p w14:paraId="5F0F8149" w14:textId="77777777" w:rsidR="005357E6" w:rsidRDefault="005357E6" w:rsidP="005357E6">
      <w:pPr>
        <w:widowControl/>
        <w:numPr>
          <w:ilvl w:val="0"/>
          <w:numId w:val="40"/>
        </w:numPr>
        <w:autoSpaceDE/>
        <w:autoSpaceDN/>
        <w:rPr>
          <w:color w:val="000000"/>
        </w:rPr>
      </w:pPr>
      <w:r>
        <w:rPr>
          <w:rStyle w:val="Strong"/>
          <w:color w:val="000000"/>
        </w:rPr>
        <w:t>Case Management:</w:t>
      </w:r>
      <w:r>
        <w:rPr>
          <w:rStyle w:val="apple-converted-space"/>
          <w:color w:val="000000"/>
        </w:rPr>
        <w:t> </w:t>
      </w:r>
      <w:r>
        <w:rPr>
          <w:color w:val="000000"/>
        </w:rPr>
        <w:t>Provided ongoing support, ensuring housing stability and increasing client satisfaction.</w:t>
      </w:r>
    </w:p>
    <w:p w14:paraId="70DFC0AF" w14:textId="77777777" w:rsidR="005357E6" w:rsidRDefault="005357E6" w:rsidP="005357E6">
      <w:pPr>
        <w:widowControl/>
        <w:numPr>
          <w:ilvl w:val="0"/>
          <w:numId w:val="40"/>
        </w:numPr>
        <w:autoSpaceDE/>
        <w:autoSpaceDN/>
        <w:rPr>
          <w:color w:val="000000"/>
        </w:rPr>
      </w:pPr>
      <w:r>
        <w:rPr>
          <w:rStyle w:val="Strong"/>
          <w:color w:val="000000"/>
        </w:rPr>
        <w:t>Community Outreach:</w:t>
      </w:r>
      <w:r>
        <w:rPr>
          <w:rStyle w:val="apple-converted-space"/>
          <w:color w:val="000000"/>
        </w:rPr>
        <w:t> </w:t>
      </w:r>
      <w:r>
        <w:rPr>
          <w:color w:val="000000"/>
        </w:rPr>
        <w:t>Collaborated with local service providers to enhance service delivery and engagement.</w:t>
      </w:r>
    </w:p>
    <w:p w14:paraId="52EFDA61" w14:textId="77777777" w:rsidR="005357E6" w:rsidRDefault="005357E6" w:rsidP="005357E6">
      <w:pPr>
        <w:widowControl/>
        <w:numPr>
          <w:ilvl w:val="0"/>
          <w:numId w:val="40"/>
        </w:numPr>
        <w:autoSpaceDE/>
        <w:autoSpaceDN/>
        <w:rPr>
          <w:color w:val="000000"/>
        </w:rPr>
      </w:pPr>
      <w:r>
        <w:rPr>
          <w:rStyle w:val="Strong"/>
          <w:color w:val="000000"/>
        </w:rPr>
        <w:t>Data Integrity:</w:t>
      </w:r>
      <w:r>
        <w:rPr>
          <w:rStyle w:val="apple-converted-space"/>
          <w:color w:val="000000"/>
        </w:rPr>
        <w:t> </w:t>
      </w:r>
      <w:r>
        <w:rPr>
          <w:color w:val="000000"/>
        </w:rPr>
        <w:t>Maintained accurate client records in HMIS, improving data integrity.</w:t>
      </w:r>
    </w:p>
    <w:p w14:paraId="5699AF27" w14:textId="77777777" w:rsidR="005357E6" w:rsidRDefault="005357E6" w:rsidP="005357E6">
      <w:pPr>
        <w:widowControl/>
        <w:numPr>
          <w:ilvl w:val="0"/>
          <w:numId w:val="40"/>
        </w:numPr>
        <w:autoSpaceDE/>
        <w:autoSpaceDN/>
        <w:rPr>
          <w:color w:val="000000"/>
        </w:rPr>
      </w:pPr>
      <w:r>
        <w:rPr>
          <w:rStyle w:val="Strong"/>
          <w:color w:val="000000"/>
        </w:rPr>
        <w:t>Client Support:</w:t>
      </w:r>
      <w:r>
        <w:rPr>
          <w:rStyle w:val="apple-converted-space"/>
          <w:color w:val="000000"/>
        </w:rPr>
        <w:t> </w:t>
      </w:r>
      <w:r>
        <w:rPr>
          <w:color w:val="000000"/>
        </w:rPr>
        <w:t>Developed individualized housing stability plans, leading to improved outcomes.</w:t>
      </w:r>
    </w:p>
    <w:p w14:paraId="60E144EE" w14:textId="77777777" w:rsidR="005357E6" w:rsidRDefault="005357E6" w:rsidP="005357E6">
      <w:pPr>
        <w:pStyle w:val="NormalWeb"/>
        <w:spacing w:before="0" w:beforeAutospacing="0" w:after="0" w:afterAutospacing="0"/>
        <w:rPr>
          <w:color w:val="000000"/>
        </w:rPr>
      </w:pPr>
      <w:r>
        <w:rPr>
          <w:rStyle w:val="Strong"/>
          <w:color w:val="000000"/>
        </w:rPr>
        <w:t>Columbus House, Inc.</w:t>
      </w:r>
      <w:r>
        <w:rPr>
          <w:color w:val="000000"/>
        </w:rPr>
        <w:t>, New Haven, CT</w:t>
      </w:r>
      <w:r>
        <w:rPr>
          <w:color w:val="000000"/>
        </w:rPr>
        <w:br/>
      </w:r>
      <w:r>
        <w:rPr>
          <w:rStyle w:val="Emphasis"/>
          <w:color w:val="000000"/>
        </w:rPr>
        <w:t>Permanent Supportive Housing Case Manager</w:t>
      </w:r>
      <w:r>
        <w:rPr>
          <w:rStyle w:val="apple-converted-space"/>
          <w:color w:val="000000"/>
        </w:rPr>
        <w:t> </w:t>
      </w:r>
      <w:r>
        <w:rPr>
          <w:color w:val="000000"/>
        </w:rPr>
        <w:t>| Mar 2017 – Jul 2021</w:t>
      </w:r>
    </w:p>
    <w:p w14:paraId="3D1E4F87" w14:textId="77777777" w:rsidR="005357E6" w:rsidRDefault="005357E6" w:rsidP="005357E6">
      <w:pPr>
        <w:widowControl/>
        <w:numPr>
          <w:ilvl w:val="0"/>
          <w:numId w:val="41"/>
        </w:numPr>
        <w:autoSpaceDE/>
        <w:autoSpaceDN/>
        <w:rPr>
          <w:color w:val="000000"/>
        </w:rPr>
      </w:pPr>
      <w:r>
        <w:rPr>
          <w:rStyle w:val="Strong"/>
          <w:color w:val="000000"/>
        </w:rPr>
        <w:t>Case Management:</w:t>
      </w:r>
      <w:r>
        <w:rPr>
          <w:rStyle w:val="apple-converted-space"/>
          <w:color w:val="000000"/>
        </w:rPr>
        <w:t> </w:t>
      </w:r>
      <w:r>
        <w:rPr>
          <w:color w:val="000000"/>
        </w:rPr>
        <w:t>Secured housing resources and administered financial assistance, improving client housing stability.</w:t>
      </w:r>
    </w:p>
    <w:p w14:paraId="4EDDCB8E" w14:textId="77777777" w:rsidR="005357E6" w:rsidRDefault="005357E6" w:rsidP="005357E6">
      <w:pPr>
        <w:widowControl/>
        <w:numPr>
          <w:ilvl w:val="0"/>
          <w:numId w:val="41"/>
        </w:numPr>
        <w:autoSpaceDE/>
        <w:autoSpaceDN/>
        <w:rPr>
          <w:color w:val="000000"/>
        </w:rPr>
      </w:pPr>
      <w:r>
        <w:rPr>
          <w:rStyle w:val="Strong"/>
          <w:color w:val="000000"/>
        </w:rPr>
        <w:t>Data Collaboration:</w:t>
      </w:r>
      <w:r>
        <w:rPr>
          <w:rStyle w:val="apple-converted-space"/>
          <w:color w:val="000000"/>
        </w:rPr>
        <w:t> </w:t>
      </w:r>
      <w:r>
        <w:rPr>
          <w:color w:val="000000"/>
        </w:rPr>
        <w:t>Utilized Google Sheets and Excel to track client progress, enhancing support services.</w:t>
      </w:r>
    </w:p>
    <w:p w14:paraId="2DD6D470" w14:textId="77777777" w:rsidR="005357E6" w:rsidRDefault="005357E6" w:rsidP="005357E6">
      <w:pPr>
        <w:widowControl/>
        <w:numPr>
          <w:ilvl w:val="0"/>
          <w:numId w:val="41"/>
        </w:numPr>
        <w:autoSpaceDE/>
        <w:autoSpaceDN/>
        <w:rPr>
          <w:color w:val="000000"/>
        </w:rPr>
      </w:pPr>
      <w:r>
        <w:rPr>
          <w:rStyle w:val="Strong"/>
          <w:color w:val="000000"/>
        </w:rPr>
        <w:t>Compliance:</w:t>
      </w:r>
      <w:r>
        <w:rPr>
          <w:rStyle w:val="apple-converted-space"/>
          <w:color w:val="000000"/>
        </w:rPr>
        <w:t> </w:t>
      </w:r>
      <w:r>
        <w:rPr>
          <w:color w:val="000000"/>
        </w:rPr>
        <w:t>Ensured adherence to DOH/HUD guidelines, maintaining data integrity in HMIS.</w:t>
      </w:r>
    </w:p>
    <w:p w14:paraId="25A09BF7" w14:textId="77777777" w:rsidR="005357E6" w:rsidRDefault="005357E6" w:rsidP="005357E6">
      <w:pPr>
        <w:widowControl/>
        <w:numPr>
          <w:ilvl w:val="0"/>
          <w:numId w:val="41"/>
        </w:numPr>
        <w:autoSpaceDE/>
        <w:autoSpaceDN/>
        <w:rPr>
          <w:color w:val="000000"/>
        </w:rPr>
      </w:pPr>
      <w:r>
        <w:rPr>
          <w:rStyle w:val="Strong"/>
          <w:color w:val="000000"/>
        </w:rPr>
        <w:t>Client Assessment:</w:t>
      </w:r>
      <w:r>
        <w:rPr>
          <w:rStyle w:val="apple-converted-space"/>
          <w:color w:val="000000"/>
        </w:rPr>
        <w:t> </w:t>
      </w:r>
      <w:r>
        <w:rPr>
          <w:color w:val="000000"/>
        </w:rPr>
        <w:t>Developed individualized support plans by assessing needs and connecting clients with resources.</w:t>
      </w:r>
    </w:p>
    <w:p w14:paraId="1D8C0CF4" w14:textId="77777777" w:rsidR="005357E6" w:rsidRDefault="005357E6" w:rsidP="005357E6">
      <w:pPr>
        <w:widowControl/>
        <w:numPr>
          <w:ilvl w:val="0"/>
          <w:numId w:val="41"/>
        </w:numPr>
        <w:autoSpaceDE/>
        <w:autoSpaceDN/>
        <w:rPr>
          <w:color w:val="000000"/>
        </w:rPr>
      </w:pPr>
      <w:r>
        <w:rPr>
          <w:rStyle w:val="Strong"/>
          <w:color w:val="000000"/>
        </w:rPr>
        <w:t>Monitoring:</w:t>
      </w:r>
      <w:r>
        <w:rPr>
          <w:rStyle w:val="apple-converted-space"/>
          <w:color w:val="000000"/>
        </w:rPr>
        <w:t> </w:t>
      </w:r>
      <w:r>
        <w:rPr>
          <w:color w:val="000000"/>
        </w:rPr>
        <w:t>Conducted regular home visits to ensure ongoing housing stability.</w:t>
      </w:r>
    </w:p>
    <w:p w14:paraId="20D9A54A" w14:textId="77777777" w:rsidR="005357E6" w:rsidRDefault="005357E6" w:rsidP="005357E6">
      <w:pPr>
        <w:widowControl/>
        <w:numPr>
          <w:ilvl w:val="0"/>
          <w:numId w:val="41"/>
        </w:numPr>
        <w:autoSpaceDE/>
        <w:autoSpaceDN/>
        <w:rPr>
          <w:color w:val="000000"/>
        </w:rPr>
      </w:pPr>
      <w:r>
        <w:rPr>
          <w:rStyle w:val="Strong"/>
          <w:color w:val="000000"/>
        </w:rPr>
        <w:t>Housing Coordination:</w:t>
      </w:r>
      <w:r>
        <w:rPr>
          <w:rStyle w:val="apple-converted-space"/>
          <w:color w:val="000000"/>
        </w:rPr>
        <w:t> </w:t>
      </w:r>
      <w:r>
        <w:rPr>
          <w:color w:val="000000"/>
        </w:rPr>
        <w:t>Coordinated with landlords and property managers to secure and maintain housing placements, resolving issues to prevent eviction.</w:t>
      </w:r>
    </w:p>
    <w:p w14:paraId="58A6C7A5" w14:textId="77777777" w:rsidR="005357E6" w:rsidRDefault="005357E6" w:rsidP="005357E6">
      <w:pPr>
        <w:pStyle w:val="NormalWeb"/>
        <w:spacing w:before="0" w:beforeAutospacing="0" w:after="0" w:afterAutospacing="0"/>
        <w:rPr>
          <w:color w:val="000000"/>
        </w:rPr>
      </w:pPr>
      <w:r>
        <w:rPr>
          <w:rStyle w:val="Strong"/>
          <w:color w:val="000000"/>
        </w:rPr>
        <w:t>The Connection, Inc.</w:t>
      </w:r>
      <w:r>
        <w:rPr>
          <w:color w:val="000000"/>
        </w:rPr>
        <w:t>, Waterbury, CT</w:t>
      </w:r>
      <w:r>
        <w:rPr>
          <w:color w:val="000000"/>
        </w:rPr>
        <w:br/>
      </w:r>
      <w:r>
        <w:rPr>
          <w:rStyle w:val="Emphasis"/>
          <w:color w:val="000000"/>
        </w:rPr>
        <w:t>REACH Case Manager</w:t>
      </w:r>
      <w:r>
        <w:rPr>
          <w:rStyle w:val="apple-converted-space"/>
          <w:color w:val="000000"/>
        </w:rPr>
        <w:t> </w:t>
      </w:r>
      <w:r>
        <w:rPr>
          <w:color w:val="000000"/>
        </w:rPr>
        <w:t>| Jan 2016 – Mar 2017</w:t>
      </w:r>
    </w:p>
    <w:p w14:paraId="1145F4E3" w14:textId="77777777" w:rsidR="005357E6" w:rsidRDefault="005357E6" w:rsidP="005357E6">
      <w:pPr>
        <w:widowControl/>
        <w:numPr>
          <w:ilvl w:val="0"/>
          <w:numId w:val="42"/>
        </w:numPr>
        <w:autoSpaceDE/>
        <w:autoSpaceDN/>
        <w:rPr>
          <w:color w:val="000000"/>
        </w:rPr>
      </w:pPr>
      <w:r>
        <w:rPr>
          <w:rStyle w:val="Strong"/>
          <w:color w:val="000000"/>
        </w:rPr>
        <w:t>Client Assessments:</w:t>
      </w:r>
      <w:r>
        <w:rPr>
          <w:rStyle w:val="apple-converted-space"/>
          <w:color w:val="000000"/>
        </w:rPr>
        <w:t> </w:t>
      </w:r>
      <w:r>
        <w:rPr>
          <w:color w:val="000000"/>
        </w:rPr>
        <w:t>Identified needs and eligibility for supportive housing programs through comprehensive assessments.</w:t>
      </w:r>
    </w:p>
    <w:p w14:paraId="43D06A2D" w14:textId="77777777" w:rsidR="005357E6" w:rsidRDefault="005357E6" w:rsidP="005357E6">
      <w:pPr>
        <w:widowControl/>
        <w:numPr>
          <w:ilvl w:val="0"/>
          <w:numId w:val="42"/>
        </w:numPr>
        <w:autoSpaceDE/>
        <w:autoSpaceDN/>
        <w:rPr>
          <w:color w:val="000000"/>
        </w:rPr>
      </w:pPr>
      <w:r>
        <w:rPr>
          <w:rStyle w:val="Strong"/>
          <w:color w:val="000000"/>
        </w:rPr>
        <w:t>Financial Management:</w:t>
      </w:r>
      <w:r>
        <w:rPr>
          <w:rStyle w:val="apple-converted-space"/>
          <w:color w:val="000000"/>
        </w:rPr>
        <w:t> </w:t>
      </w:r>
      <w:r>
        <w:rPr>
          <w:color w:val="000000"/>
        </w:rPr>
        <w:t>Managed assistance programs and client budgets for effective resource allocation.</w:t>
      </w:r>
    </w:p>
    <w:p w14:paraId="2D8625A7" w14:textId="77777777" w:rsidR="005357E6" w:rsidRDefault="005357E6" w:rsidP="005357E6">
      <w:pPr>
        <w:widowControl/>
        <w:numPr>
          <w:ilvl w:val="0"/>
          <w:numId w:val="42"/>
        </w:numPr>
        <w:autoSpaceDE/>
        <w:autoSpaceDN/>
        <w:rPr>
          <w:color w:val="000000"/>
        </w:rPr>
      </w:pPr>
      <w:r>
        <w:rPr>
          <w:rStyle w:val="Strong"/>
          <w:color w:val="000000"/>
        </w:rPr>
        <w:t>Service Coordination:</w:t>
      </w:r>
      <w:r>
        <w:rPr>
          <w:rStyle w:val="apple-converted-space"/>
          <w:color w:val="000000"/>
        </w:rPr>
        <w:t> </w:t>
      </w:r>
      <w:r>
        <w:rPr>
          <w:color w:val="000000"/>
        </w:rPr>
        <w:t>Enhanced resource networks by collaborating with community partners.</w:t>
      </w:r>
    </w:p>
    <w:p w14:paraId="0E5F4153" w14:textId="77777777" w:rsidR="005357E6" w:rsidRDefault="005357E6" w:rsidP="005357E6">
      <w:pPr>
        <w:widowControl/>
        <w:numPr>
          <w:ilvl w:val="0"/>
          <w:numId w:val="42"/>
        </w:numPr>
        <w:autoSpaceDE/>
        <w:autoSpaceDN/>
        <w:rPr>
          <w:color w:val="000000"/>
        </w:rPr>
      </w:pPr>
      <w:r>
        <w:rPr>
          <w:rStyle w:val="Strong"/>
          <w:color w:val="000000"/>
        </w:rPr>
        <w:t>Counseling Services:</w:t>
      </w:r>
      <w:r>
        <w:rPr>
          <w:rStyle w:val="apple-converted-space"/>
          <w:color w:val="000000"/>
        </w:rPr>
        <w:t> </w:t>
      </w:r>
      <w:r>
        <w:rPr>
          <w:color w:val="000000"/>
        </w:rPr>
        <w:t>Provided support to clients with mental health and substance abuse issues.</w:t>
      </w:r>
    </w:p>
    <w:p w14:paraId="7759D5D4" w14:textId="77777777" w:rsidR="005357E6" w:rsidRDefault="005357E6" w:rsidP="005357E6">
      <w:pPr>
        <w:widowControl/>
        <w:numPr>
          <w:ilvl w:val="0"/>
          <w:numId w:val="42"/>
        </w:numPr>
        <w:autoSpaceDE/>
        <w:autoSpaceDN/>
        <w:rPr>
          <w:color w:val="000000"/>
        </w:rPr>
      </w:pPr>
      <w:r>
        <w:rPr>
          <w:rStyle w:val="Strong"/>
          <w:color w:val="000000"/>
        </w:rPr>
        <w:t>Progress Monitoring:</w:t>
      </w:r>
      <w:r>
        <w:rPr>
          <w:rStyle w:val="apple-converted-space"/>
          <w:color w:val="000000"/>
        </w:rPr>
        <w:t> </w:t>
      </w:r>
      <w:r>
        <w:rPr>
          <w:color w:val="000000"/>
        </w:rPr>
        <w:t>Adjusted support plans based on client progress to improve outcomes.</w:t>
      </w:r>
    </w:p>
    <w:p w14:paraId="4C6D2D8F" w14:textId="77777777" w:rsidR="005357E6" w:rsidRDefault="005357E6" w:rsidP="005357E6">
      <w:pPr>
        <w:widowControl/>
        <w:numPr>
          <w:ilvl w:val="0"/>
          <w:numId w:val="42"/>
        </w:numPr>
        <w:autoSpaceDE/>
        <w:autoSpaceDN/>
        <w:rPr>
          <w:color w:val="000000"/>
        </w:rPr>
      </w:pPr>
      <w:r>
        <w:rPr>
          <w:rStyle w:val="Strong"/>
          <w:color w:val="000000"/>
        </w:rPr>
        <w:t>Record Keeping:</w:t>
      </w:r>
      <w:r>
        <w:rPr>
          <w:rStyle w:val="apple-converted-space"/>
          <w:color w:val="000000"/>
        </w:rPr>
        <w:t> </w:t>
      </w:r>
      <w:r>
        <w:rPr>
          <w:color w:val="000000"/>
        </w:rPr>
        <w:t>Maintained compliance with organizational and regulatory standards through detailed records.</w:t>
      </w:r>
    </w:p>
    <w:p w14:paraId="1379B76B" w14:textId="77777777" w:rsidR="005357E6" w:rsidRDefault="005357E6" w:rsidP="005357E6">
      <w:pPr>
        <w:pStyle w:val="NormalWeb"/>
        <w:spacing w:before="0" w:beforeAutospacing="0" w:after="0" w:afterAutospacing="0"/>
        <w:rPr>
          <w:color w:val="000000"/>
        </w:rPr>
      </w:pPr>
      <w:r>
        <w:rPr>
          <w:rStyle w:val="Strong"/>
          <w:color w:val="000000"/>
        </w:rPr>
        <w:t>Help Inc.</w:t>
      </w:r>
      <w:r>
        <w:rPr>
          <w:color w:val="000000"/>
        </w:rPr>
        <w:t>, Danbury, CT</w:t>
      </w:r>
      <w:r>
        <w:rPr>
          <w:color w:val="000000"/>
        </w:rPr>
        <w:br/>
      </w:r>
      <w:r>
        <w:rPr>
          <w:rStyle w:val="Emphasis"/>
          <w:color w:val="000000"/>
        </w:rPr>
        <w:t>Substance and Mental Health Counselor</w:t>
      </w:r>
      <w:r>
        <w:rPr>
          <w:rStyle w:val="apple-converted-space"/>
          <w:color w:val="000000"/>
        </w:rPr>
        <w:t> </w:t>
      </w:r>
      <w:r>
        <w:rPr>
          <w:color w:val="000000"/>
        </w:rPr>
        <w:t>| Jun 2013 – Jan 2016</w:t>
      </w:r>
    </w:p>
    <w:p w14:paraId="3F7E5000" w14:textId="77777777" w:rsidR="005357E6" w:rsidRDefault="005357E6" w:rsidP="005357E6">
      <w:pPr>
        <w:widowControl/>
        <w:numPr>
          <w:ilvl w:val="0"/>
          <w:numId w:val="43"/>
        </w:numPr>
        <w:autoSpaceDE/>
        <w:autoSpaceDN/>
        <w:rPr>
          <w:color w:val="000000"/>
        </w:rPr>
      </w:pPr>
      <w:r>
        <w:rPr>
          <w:rStyle w:val="Strong"/>
          <w:color w:val="000000"/>
        </w:rPr>
        <w:t>Treatment Planning:</w:t>
      </w:r>
      <w:r>
        <w:rPr>
          <w:rStyle w:val="apple-converted-space"/>
          <w:color w:val="000000"/>
        </w:rPr>
        <w:t> </w:t>
      </w:r>
      <w:r>
        <w:rPr>
          <w:color w:val="000000"/>
        </w:rPr>
        <w:t>Developed individualized plans for clients with substance abuse and mental health issues.</w:t>
      </w:r>
    </w:p>
    <w:p w14:paraId="6BCFD874" w14:textId="77777777" w:rsidR="005357E6" w:rsidRDefault="005357E6" w:rsidP="005357E6">
      <w:pPr>
        <w:widowControl/>
        <w:numPr>
          <w:ilvl w:val="0"/>
          <w:numId w:val="43"/>
        </w:numPr>
        <w:autoSpaceDE/>
        <w:autoSpaceDN/>
        <w:rPr>
          <w:color w:val="000000"/>
        </w:rPr>
      </w:pPr>
      <w:r>
        <w:rPr>
          <w:rStyle w:val="Strong"/>
          <w:color w:val="000000"/>
        </w:rPr>
        <w:t>Counseling:</w:t>
      </w:r>
      <w:r>
        <w:rPr>
          <w:rStyle w:val="apple-converted-space"/>
          <w:color w:val="000000"/>
        </w:rPr>
        <w:t> </w:t>
      </w:r>
      <w:r>
        <w:rPr>
          <w:color w:val="000000"/>
        </w:rPr>
        <w:t>Facilitated recovery through one-on-one and group therapy sessions.</w:t>
      </w:r>
    </w:p>
    <w:p w14:paraId="1FAFCCC9" w14:textId="77777777" w:rsidR="005357E6" w:rsidRDefault="005357E6" w:rsidP="005357E6">
      <w:pPr>
        <w:widowControl/>
        <w:numPr>
          <w:ilvl w:val="0"/>
          <w:numId w:val="43"/>
        </w:numPr>
        <w:autoSpaceDE/>
        <w:autoSpaceDN/>
        <w:rPr>
          <w:color w:val="000000"/>
        </w:rPr>
      </w:pPr>
      <w:r>
        <w:rPr>
          <w:rStyle w:val="Strong"/>
          <w:color w:val="000000"/>
        </w:rPr>
        <w:t>Interdisciplinary Coordination:</w:t>
      </w:r>
      <w:r>
        <w:rPr>
          <w:rStyle w:val="apple-converted-space"/>
          <w:color w:val="000000"/>
        </w:rPr>
        <w:t> </w:t>
      </w:r>
      <w:r>
        <w:rPr>
          <w:color w:val="000000"/>
        </w:rPr>
        <w:t>Worked with healthcare professionals to provide comprehensive support.</w:t>
      </w:r>
    </w:p>
    <w:p w14:paraId="364FEB0D" w14:textId="77777777" w:rsidR="005357E6" w:rsidRDefault="005357E6" w:rsidP="005357E6">
      <w:pPr>
        <w:widowControl/>
        <w:numPr>
          <w:ilvl w:val="0"/>
          <w:numId w:val="43"/>
        </w:numPr>
        <w:autoSpaceDE/>
        <w:autoSpaceDN/>
        <w:rPr>
          <w:color w:val="000000"/>
        </w:rPr>
      </w:pPr>
      <w:r>
        <w:rPr>
          <w:rStyle w:val="Strong"/>
          <w:color w:val="000000"/>
        </w:rPr>
        <w:t>Intervention Implementation:</w:t>
      </w:r>
      <w:r>
        <w:rPr>
          <w:rStyle w:val="apple-converted-space"/>
          <w:color w:val="000000"/>
        </w:rPr>
        <w:t> </w:t>
      </w:r>
      <w:r>
        <w:rPr>
          <w:color w:val="000000"/>
        </w:rPr>
        <w:t>Applied evidence-based interventions, improving recovery rates by 25%.</w:t>
      </w:r>
    </w:p>
    <w:p w14:paraId="32F915C2" w14:textId="77777777" w:rsidR="005357E6" w:rsidRDefault="005357E6" w:rsidP="005357E6">
      <w:pPr>
        <w:widowControl/>
        <w:numPr>
          <w:ilvl w:val="0"/>
          <w:numId w:val="43"/>
        </w:numPr>
        <w:autoSpaceDE/>
        <w:autoSpaceDN/>
        <w:rPr>
          <w:color w:val="000000"/>
        </w:rPr>
      </w:pPr>
      <w:r>
        <w:rPr>
          <w:rStyle w:val="Strong"/>
          <w:color w:val="000000"/>
        </w:rPr>
        <w:t>Educational Programs:</w:t>
      </w:r>
      <w:r>
        <w:rPr>
          <w:rStyle w:val="apple-converted-space"/>
          <w:color w:val="000000"/>
        </w:rPr>
        <w:t> </w:t>
      </w:r>
      <w:r>
        <w:rPr>
          <w:color w:val="000000"/>
        </w:rPr>
        <w:t>Led workshops on mental health and substance abuse awareness.</w:t>
      </w:r>
    </w:p>
    <w:p w14:paraId="18C48A9F" w14:textId="77777777" w:rsidR="005357E6" w:rsidRDefault="005357E6" w:rsidP="005357E6">
      <w:pPr>
        <w:widowControl/>
        <w:numPr>
          <w:ilvl w:val="0"/>
          <w:numId w:val="43"/>
        </w:numPr>
        <w:autoSpaceDE/>
        <w:autoSpaceDN/>
        <w:rPr>
          <w:color w:val="000000"/>
        </w:rPr>
      </w:pPr>
      <w:r>
        <w:rPr>
          <w:rStyle w:val="Strong"/>
          <w:color w:val="000000"/>
        </w:rPr>
        <w:t>Confidentiality Compliance:</w:t>
      </w:r>
      <w:r>
        <w:rPr>
          <w:rStyle w:val="apple-converted-space"/>
          <w:color w:val="000000"/>
        </w:rPr>
        <w:t> </w:t>
      </w:r>
      <w:r>
        <w:rPr>
          <w:color w:val="000000"/>
        </w:rPr>
        <w:t>Maintained client records in line with HIPAA and organizational policies.</w:t>
      </w:r>
    </w:p>
    <w:p w14:paraId="4706B2C1" w14:textId="77777777" w:rsidR="005357E6" w:rsidRDefault="00237B24" w:rsidP="005357E6">
      <w:r>
        <w:rPr>
          <w:noProof/>
        </w:rPr>
        <w:pict w14:anchorId="72BDB078">
          <v:rect id="_x0000_i1027" alt="" style="width:468pt;height:.05pt;mso-width-percent:0;mso-height-percent:0;mso-width-percent:0;mso-height-percent:0" o:hralign="center" o:hrstd="t" o:hr="t" fillcolor="#a0a0a0" stroked="f"/>
        </w:pict>
      </w:r>
    </w:p>
    <w:p w14:paraId="67046A68" w14:textId="77777777" w:rsidR="005357E6" w:rsidRDefault="005357E6" w:rsidP="005357E6">
      <w:pPr>
        <w:pStyle w:val="Heading3"/>
        <w:rPr>
          <w:color w:val="000000"/>
        </w:rPr>
      </w:pPr>
      <w:r>
        <w:rPr>
          <w:rStyle w:val="Strong"/>
          <w:b/>
          <w:bCs/>
          <w:color w:val="000000"/>
        </w:rPr>
        <w:t>Projects</w:t>
      </w:r>
    </w:p>
    <w:p w14:paraId="2F72FEE2" w14:textId="77777777" w:rsidR="005357E6" w:rsidRDefault="005357E6" w:rsidP="005357E6">
      <w:pPr>
        <w:pStyle w:val="NormalWeb"/>
        <w:spacing w:before="0" w:beforeAutospacing="0" w:after="0" w:afterAutospacing="0"/>
        <w:rPr>
          <w:color w:val="000000"/>
        </w:rPr>
      </w:pPr>
      <w:r>
        <w:rPr>
          <w:rStyle w:val="Strong"/>
          <w:color w:val="000000"/>
        </w:rPr>
        <w:t>Data Analytics in Music Industry</w:t>
      </w:r>
      <w:r>
        <w:rPr>
          <w:rStyle w:val="apple-converted-space"/>
          <w:color w:val="000000"/>
        </w:rPr>
        <w:t> </w:t>
      </w:r>
      <w:r>
        <w:rPr>
          <w:color w:val="000000"/>
        </w:rPr>
        <w:t>| Mar 2008 – Present</w:t>
      </w:r>
    </w:p>
    <w:p w14:paraId="69A8FB8A" w14:textId="77777777" w:rsidR="005357E6" w:rsidRDefault="005357E6" w:rsidP="005357E6">
      <w:pPr>
        <w:widowControl/>
        <w:numPr>
          <w:ilvl w:val="0"/>
          <w:numId w:val="44"/>
        </w:numPr>
        <w:autoSpaceDE/>
        <w:autoSpaceDN/>
        <w:rPr>
          <w:color w:val="000000"/>
        </w:rPr>
      </w:pPr>
      <w:r>
        <w:rPr>
          <w:rStyle w:val="Strong"/>
          <w:color w:val="000000"/>
        </w:rPr>
        <w:t>Data Analysis:</w:t>
      </w:r>
      <w:r>
        <w:rPr>
          <w:rStyle w:val="apple-converted-space"/>
          <w:color w:val="000000"/>
        </w:rPr>
        <w:t> </w:t>
      </w:r>
      <w:r>
        <w:rPr>
          <w:color w:val="000000"/>
        </w:rPr>
        <w:t>Analyzed social media engagement and streaming data using Tableau to optimize marketing strategies.</w:t>
      </w:r>
    </w:p>
    <w:p w14:paraId="12C6DC5D" w14:textId="77777777" w:rsidR="005357E6" w:rsidRDefault="005357E6" w:rsidP="005357E6">
      <w:pPr>
        <w:widowControl/>
        <w:numPr>
          <w:ilvl w:val="0"/>
          <w:numId w:val="44"/>
        </w:numPr>
        <w:autoSpaceDE/>
        <w:autoSpaceDN/>
        <w:rPr>
          <w:color w:val="000000"/>
        </w:rPr>
      </w:pPr>
      <w:r>
        <w:rPr>
          <w:rStyle w:val="Strong"/>
          <w:color w:val="000000"/>
        </w:rPr>
        <w:t>Process Improvement:</w:t>
      </w:r>
      <w:r>
        <w:rPr>
          <w:rStyle w:val="apple-converted-space"/>
          <w:color w:val="000000"/>
        </w:rPr>
        <w:t> </w:t>
      </w:r>
      <w:r>
        <w:rPr>
          <w:color w:val="000000"/>
        </w:rPr>
        <w:t>Reduced booking coordination time by 30% through process enhancements.</w:t>
      </w:r>
    </w:p>
    <w:p w14:paraId="72009F98" w14:textId="77777777" w:rsidR="005357E6" w:rsidRDefault="005357E6" w:rsidP="005357E6">
      <w:pPr>
        <w:widowControl/>
        <w:numPr>
          <w:ilvl w:val="0"/>
          <w:numId w:val="44"/>
        </w:numPr>
        <w:autoSpaceDE/>
        <w:autoSpaceDN/>
        <w:rPr>
          <w:color w:val="000000"/>
        </w:rPr>
      </w:pPr>
      <w:r>
        <w:rPr>
          <w:rStyle w:val="Strong"/>
          <w:color w:val="000000"/>
        </w:rPr>
        <w:t>Strategic Planning:</w:t>
      </w:r>
      <w:r>
        <w:rPr>
          <w:rStyle w:val="apple-converted-space"/>
          <w:color w:val="000000"/>
        </w:rPr>
        <w:t> </w:t>
      </w:r>
      <w:r>
        <w:rPr>
          <w:color w:val="000000"/>
        </w:rPr>
        <w:t>Selected venues and tour routes based on data insights to maximize attendance and revenue.</w:t>
      </w:r>
    </w:p>
    <w:p w14:paraId="1CF772D2" w14:textId="77777777" w:rsidR="005357E6" w:rsidRDefault="005357E6" w:rsidP="005357E6">
      <w:pPr>
        <w:widowControl/>
        <w:numPr>
          <w:ilvl w:val="0"/>
          <w:numId w:val="44"/>
        </w:numPr>
        <w:autoSpaceDE/>
        <w:autoSpaceDN/>
        <w:rPr>
          <w:color w:val="000000"/>
        </w:rPr>
      </w:pPr>
      <w:r>
        <w:rPr>
          <w:rStyle w:val="Strong"/>
          <w:color w:val="000000"/>
        </w:rPr>
        <w:t>Relationship Management:</w:t>
      </w:r>
      <w:r>
        <w:rPr>
          <w:rStyle w:val="apple-converted-space"/>
          <w:color w:val="000000"/>
        </w:rPr>
        <w:t> </w:t>
      </w:r>
      <w:r>
        <w:rPr>
          <w:color w:val="000000"/>
        </w:rPr>
        <w:t>Built partnerships with venue owners and event organizers, ensuring successful events.</w:t>
      </w:r>
    </w:p>
    <w:p w14:paraId="5BFCABA4" w14:textId="77777777" w:rsidR="005357E6" w:rsidRDefault="00237B24" w:rsidP="005357E6">
      <w:r>
        <w:rPr>
          <w:noProof/>
        </w:rPr>
        <w:pict w14:anchorId="7227E041">
          <v:rect id="_x0000_i1026" alt="" style="width:468pt;height:.05pt;mso-width-percent:0;mso-height-percent:0;mso-width-percent:0;mso-height-percent:0" o:hralign="center" o:hrstd="t" o:hr="t" fillcolor="#a0a0a0" stroked="f"/>
        </w:pict>
      </w:r>
    </w:p>
    <w:p w14:paraId="0751AC1E" w14:textId="77777777" w:rsidR="005357E6" w:rsidRDefault="005357E6" w:rsidP="005357E6">
      <w:pPr>
        <w:pStyle w:val="Heading3"/>
        <w:rPr>
          <w:color w:val="000000"/>
        </w:rPr>
      </w:pPr>
      <w:r>
        <w:rPr>
          <w:rStyle w:val="Strong"/>
          <w:b/>
          <w:bCs/>
          <w:color w:val="000000"/>
        </w:rPr>
        <w:lastRenderedPageBreak/>
        <w:t>Volunteer Experience</w:t>
      </w:r>
    </w:p>
    <w:p w14:paraId="63449FD6" w14:textId="77777777" w:rsidR="005357E6" w:rsidRDefault="005357E6" w:rsidP="005357E6">
      <w:pPr>
        <w:widowControl/>
        <w:numPr>
          <w:ilvl w:val="0"/>
          <w:numId w:val="45"/>
        </w:numPr>
        <w:autoSpaceDE/>
        <w:autoSpaceDN/>
        <w:rPr>
          <w:color w:val="000000"/>
        </w:rPr>
      </w:pPr>
      <w:r>
        <w:rPr>
          <w:rStyle w:val="Strong"/>
          <w:color w:val="000000"/>
        </w:rPr>
        <w:t>Community Outreach:</w:t>
      </w:r>
      <w:r>
        <w:rPr>
          <w:rStyle w:val="apple-converted-space"/>
          <w:color w:val="000000"/>
        </w:rPr>
        <w:t> </w:t>
      </w:r>
      <w:r>
        <w:rPr>
          <w:color w:val="000000"/>
        </w:rPr>
        <w:t>Supported homeless populations through engagement programs.</w:t>
      </w:r>
    </w:p>
    <w:p w14:paraId="5AB4C3A2" w14:textId="77777777" w:rsidR="005357E6" w:rsidRDefault="005357E6" w:rsidP="005357E6">
      <w:pPr>
        <w:widowControl/>
        <w:numPr>
          <w:ilvl w:val="0"/>
          <w:numId w:val="45"/>
        </w:numPr>
        <w:autoSpaceDE/>
        <w:autoSpaceDN/>
        <w:rPr>
          <w:color w:val="000000"/>
        </w:rPr>
      </w:pPr>
      <w:r>
        <w:rPr>
          <w:rStyle w:val="Strong"/>
          <w:color w:val="000000"/>
        </w:rPr>
        <w:t>Educational Workshops:</w:t>
      </w:r>
      <w:r>
        <w:rPr>
          <w:rStyle w:val="apple-converted-space"/>
          <w:color w:val="000000"/>
        </w:rPr>
        <w:t> </w:t>
      </w:r>
      <w:r>
        <w:rPr>
          <w:color w:val="000000"/>
        </w:rPr>
        <w:t>Facilitated training sessions on housing and support services.</w:t>
      </w:r>
    </w:p>
    <w:p w14:paraId="63C21775" w14:textId="77777777" w:rsidR="005357E6" w:rsidRDefault="00237B24" w:rsidP="005357E6">
      <w:r>
        <w:rPr>
          <w:noProof/>
        </w:rPr>
        <w:pict w14:anchorId="7ED316C5">
          <v:rect id="_x0000_i1025" alt="" style="width:468pt;height:.05pt;mso-width-percent:0;mso-height-percent:0;mso-width-percent:0;mso-height-percent:0" o:hralign="center" o:hrstd="t" o:hr="t" fillcolor="#a0a0a0" stroked="f"/>
        </w:pict>
      </w:r>
    </w:p>
    <w:p w14:paraId="280ADC24" w14:textId="77777777" w:rsidR="005357E6" w:rsidRDefault="005357E6" w:rsidP="005357E6">
      <w:pPr>
        <w:pStyle w:val="Heading3"/>
        <w:rPr>
          <w:color w:val="000000"/>
        </w:rPr>
      </w:pPr>
      <w:r>
        <w:rPr>
          <w:rStyle w:val="Strong"/>
          <w:b/>
          <w:bCs/>
          <w:color w:val="000000"/>
        </w:rPr>
        <w:t>Education</w:t>
      </w:r>
    </w:p>
    <w:p w14:paraId="43AC157D" w14:textId="77777777" w:rsidR="005357E6" w:rsidRDefault="005357E6" w:rsidP="005357E6">
      <w:pPr>
        <w:pStyle w:val="NormalWeb"/>
        <w:spacing w:before="0" w:beforeAutospacing="0" w:after="0" w:afterAutospacing="0"/>
        <w:rPr>
          <w:color w:val="000000"/>
        </w:rPr>
      </w:pPr>
      <w:r>
        <w:rPr>
          <w:rStyle w:val="Strong"/>
          <w:color w:val="000000"/>
        </w:rPr>
        <w:t>Central Connecticut State University</w:t>
      </w:r>
      <w:r>
        <w:rPr>
          <w:color w:val="000000"/>
        </w:rPr>
        <w:t>, New Britain, CT</w:t>
      </w:r>
      <w:r>
        <w:rPr>
          <w:color w:val="000000"/>
        </w:rPr>
        <w:br/>
      </w:r>
      <w:r>
        <w:rPr>
          <w:rStyle w:val="Emphasis"/>
          <w:color w:val="000000"/>
        </w:rPr>
        <w:t>Bachelor of Arts in Sociology, Minor in Criminology</w:t>
      </w:r>
      <w:r>
        <w:rPr>
          <w:rStyle w:val="apple-converted-space"/>
          <w:color w:val="000000"/>
        </w:rPr>
        <w:t> </w:t>
      </w:r>
      <w:r>
        <w:rPr>
          <w:color w:val="000000"/>
        </w:rPr>
        <w:t>| Jan 2009 – Jan 2013</w:t>
      </w:r>
    </w:p>
    <w:p w14:paraId="3BC13008" w14:textId="77777777" w:rsidR="005357E6" w:rsidRDefault="005357E6" w:rsidP="005357E6">
      <w:pPr>
        <w:widowControl/>
        <w:numPr>
          <w:ilvl w:val="0"/>
          <w:numId w:val="46"/>
        </w:numPr>
        <w:autoSpaceDE/>
        <w:autoSpaceDN/>
        <w:rPr>
          <w:color w:val="000000"/>
        </w:rPr>
      </w:pPr>
      <w:r>
        <w:rPr>
          <w:rStyle w:val="Strong"/>
          <w:color w:val="000000"/>
        </w:rPr>
        <w:t>Relevant Coursework:</w:t>
      </w:r>
    </w:p>
    <w:p w14:paraId="7D5C71A7" w14:textId="77777777" w:rsidR="005357E6" w:rsidRDefault="005357E6" w:rsidP="005357E6">
      <w:pPr>
        <w:widowControl/>
        <w:numPr>
          <w:ilvl w:val="1"/>
          <w:numId w:val="46"/>
        </w:numPr>
        <w:autoSpaceDE/>
        <w:autoSpaceDN/>
        <w:rPr>
          <w:color w:val="000000"/>
        </w:rPr>
      </w:pPr>
      <w:r>
        <w:rPr>
          <w:color w:val="000000"/>
        </w:rPr>
        <w:t>Qualitative Statistics</w:t>
      </w:r>
    </w:p>
    <w:p w14:paraId="5E811032" w14:textId="77777777" w:rsidR="005357E6" w:rsidRDefault="005357E6" w:rsidP="005357E6">
      <w:pPr>
        <w:widowControl/>
        <w:numPr>
          <w:ilvl w:val="1"/>
          <w:numId w:val="46"/>
        </w:numPr>
        <w:autoSpaceDE/>
        <w:autoSpaceDN/>
        <w:rPr>
          <w:color w:val="000000"/>
        </w:rPr>
      </w:pPr>
      <w:r>
        <w:rPr>
          <w:color w:val="000000"/>
        </w:rPr>
        <w:t>Quantitative Statistics</w:t>
      </w:r>
    </w:p>
    <w:p w14:paraId="18574A06" w14:textId="77777777" w:rsidR="005357E6" w:rsidRDefault="005357E6" w:rsidP="005357E6">
      <w:pPr>
        <w:widowControl/>
        <w:numPr>
          <w:ilvl w:val="1"/>
          <w:numId w:val="46"/>
        </w:numPr>
        <w:autoSpaceDE/>
        <w:autoSpaceDN/>
        <w:rPr>
          <w:color w:val="000000"/>
        </w:rPr>
      </w:pPr>
      <w:r>
        <w:rPr>
          <w:color w:val="000000"/>
        </w:rPr>
        <w:t>Social Research Methods</w:t>
      </w:r>
    </w:p>
    <w:p w14:paraId="67BF8552" w14:textId="77777777" w:rsidR="005357E6" w:rsidRDefault="005357E6" w:rsidP="005357E6">
      <w:pPr>
        <w:widowControl/>
        <w:numPr>
          <w:ilvl w:val="1"/>
          <w:numId w:val="46"/>
        </w:numPr>
        <w:autoSpaceDE/>
        <w:autoSpaceDN/>
        <w:rPr>
          <w:color w:val="000000"/>
        </w:rPr>
      </w:pPr>
      <w:r>
        <w:rPr>
          <w:color w:val="000000"/>
        </w:rPr>
        <w:t>Statistics for Behavioral Sciences</w:t>
      </w:r>
    </w:p>
    <w:p w14:paraId="54997E9B" w14:textId="77777777" w:rsidR="00000000" w:rsidRPr="005357E6" w:rsidRDefault="00000000" w:rsidP="005357E6">
      <w:pPr>
        <w:rPr>
          <w:rFonts w:eastAsia="Garamond"/>
        </w:rPr>
      </w:pPr>
    </w:p>
    <w:sectPr w:rsidR="00817C13" w:rsidRPr="005357E6" w:rsidSect="00F37C46">
      <w:pgSz w:w="12240" w:h="15840"/>
      <w:pgMar w:top="765" w:right="879" w:bottom="805" w:left="8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CA5AE" w14:textId="77777777" w:rsidR="00237B24" w:rsidRDefault="00237B24">
      <w:r>
        <w:separator/>
      </w:r>
    </w:p>
  </w:endnote>
  <w:endnote w:type="continuationSeparator" w:id="0">
    <w:p w14:paraId="0E74122C" w14:textId="77777777" w:rsidR="00237B24" w:rsidRDefault="0023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9BA6F" w14:textId="77777777" w:rsidR="00237B24" w:rsidRDefault="00237B24">
      <w:r>
        <w:separator/>
      </w:r>
    </w:p>
  </w:footnote>
  <w:footnote w:type="continuationSeparator" w:id="0">
    <w:p w14:paraId="1C5098A0" w14:textId="77777777" w:rsidR="00237B24" w:rsidRDefault="00237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4DE3"/>
    <w:multiLevelType w:val="multilevel"/>
    <w:tmpl w:val="9D5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4B55"/>
    <w:multiLevelType w:val="multilevel"/>
    <w:tmpl w:val="5B4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60E98"/>
    <w:multiLevelType w:val="multilevel"/>
    <w:tmpl w:val="2026B2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984ED9"/>
    <w:multiLevelType w:val="multilevel"/>
    <w:tmpl w:val="3FAE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355E"/>
    <w:multiLevelType w:val="multilevel"/>
    <w:tmpl w:val="0EC0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90E79"/>
    <w:multiLevelType w:val="hybridMultilevel"/>
    <w:tmpl w:val="C0C4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15389"/>
    <w:multiLevelType w:val="multilevel"/>
    <w:tmpl w:val="C68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A2FDB"/>
    <w:multiLevelType w:val="multilevel"/>
    <w:tmpl w:val="59E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53631"/>
    <w:multiLevelType w:val="multilevel"/>
    <w:tmpl w:val="777C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A138A"/>
    <w:multiLevelType w:val="hybridMultilevel"/>
    <w:tmpl w:val="26D2A90C"/>
    <w:lvl w:ilvl="0" w:tplc="A0DA6D46">
      <w:start w:val="1"/>
      <w:numFmt w:val="bullet"/>
      <w:lvlText w:val=""/>
      <w:lvlJc w:val="left"/>
      <w:pPr>
        <w:ind w:left="720" w:hanging="360"/>
      </w:pPr>
      <w:rPr>
        <w:rFonts w:ascii="Garamond" w:hAnsi="Garamond" w:hint="default"/>
        <w:b w:val="0"/>
        <w:bCs w:val="0"/>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D2D85"/>
    <w:multiLevelType w:val="multilevel"/>
    <w:tmpl w:val="E1AE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3507E"/>
    <w:multiLevelType w:val="multilevel"/>
    <w:tmpl w:val="51C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C118A"/>
    <w:multiLevelType w:val="multilevel"/>
    <w:tmpl w:val="3C0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C2A03"/>
    <w:multiLevelType w:val="multilevel"/>
    <w:tmpl w:val="DEE2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7BE3"/>
    <w:multiLevelType w:val="multilevel"/>
    <w:tmpl w:val="2C7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C6231"/>
    <w:multiLevelType w:val="multilevel"/>
    <w:tmpl w:val="98E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84D38"/>
    <w:multiLevelType w:val="multilevel"/>
    <w:tmpl w:val="4A7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C5A50"/>
    <w:multiLevelType w:val="multilevel"/>
    <w:tmpl w:val="08A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103B2"/>
    <w:multiLevelType w:val="multilevel"/>
    <w:tmpl w:val="D63EB702"/>
    <w:lvl w:ilvl="0">
      <w:numFmt w:val="bullet"/>
      <w:lvlText w:val="•"/>
      <w:lvlJc w:val="left"/>
      <w:pPr>
        <w:ind w:left="300" w:hanging="2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672F2B"/>
    <w:multiLevelType w:val="multilevel"/>
    <w:tmpl w:val="65F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17B3C"/>
    <w:multiLevelType w:val="multilevel"/>
    <w:tmpl w:val="FB8C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917A9"/>
    <w:multiLevelType w:val="multilevel"/>
    <w:tmpl w:val="B29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A2017"/>
    <w:multiLevelType w:val="multilevel"/>
    <w:tmpl w:val="7D7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72FE0"/>
    <w:multiLevelType w:val="multilevel"/>
    <w:tmpl w:val="D7E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500AF"/>
    <w:multiLevelType w:val="multilevel"/>
    <w:tmpl w:val="B88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07DB0"/>
    <w:multiLevelType w:val="multilevel"/>
    <w:tmpl w:val="3434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15FFC"/>
    <w:multiLevelType w:val="multilevel"/>
    <w:tmpl w:val="24C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C55BC"/>
    <w:multiLevelType w:val="hybridMultilevel"/>
    <w:tmpl w:val="BA9A2FE2"/>
    <w:lvl w:ilvl="0" w:tplc="58701C84">
      <w:start w:val="1"/>
      <w:numFmt w:val="bullet"/>
      <w:lvlText w:val=""/>
      <w:lvlJc w:val="left"/>
      <w:pPr>
        <w:ind w:left="460" w:hanging="360"/>
      </w:pPr>
      <w:rPr>
        <w:rFonts w:ascii="Garamond" w:hAnsi="Garamond" w:hint="default"/>
        <w:b w:val="0"/>
        <w:bCs w:val="0"/>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61D7A"/>
    <w:multiLevelType w:val="multilevel"/>
    <w:tmpl w:val="0F3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B44AC"/>
    <w:multiLevelType w:val="multilevel"/>
    <w:tmpl w:val="92B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C35C1"/>
    <w:multiLevelType w:val="multilevel"/>
    <w:tmpl w:val="CBA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20EC3"/>
    <w:multiLevelType w:val="multilevel"/>
    <w:tmpl w:val="064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A6A7E"/>
    <w:multiLevelType w:val="multilevel"/>
    <w:tmpl w:val="3D90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47682"/>
    <w:multiLevelType w:val="multilevel"/>
    <w:tmpl w:val="3A4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3052D"/>
    <w:multiLevelType w:val="multilevel"/>
    <w:tmpl w:val="79E0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52A60"/>
    <w:multiLevelType w:val="multilevel"/>
    <w:tmpl w:val="E5D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C1DBC"/>
    <w:multiLevelType w:val="multilevel"/>
    <w:tmpl w:val="F60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02EBB"/>
    <w:multiLevelType w:val="multilevel"/>
    <w:tmpl w:val="CA5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02176"/>
    <w:multiLevelType w:val="multilevel"/>
    <w:tmpl w:val="E2F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C76E2"/>
    <w:multiLevelType w:val="hybridMultilevel"/>
    <w:tmpl w:val="2828D5B6"/>
    <w:lvl w:ilvl="0" w:tplc="A0DA6D46">
      <w:start w:val="1"/>
      <w:numFmt w:val="bullet"/>
      <w:lvlText w:val=""/>
      <w:lvlJc w:val="left"/>
      <w:pPr>
        <w:ind w:left="720" w:hanging="360"/>
      </w:pPr>
      <w:rPr>
        <w:rFonts w:ascii="Garamond" w:hAnsi="Garamond" w:hint="default"/>
        <w:b w:val="0"/>
        <w:bCs w:val="0"/>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33E67"/>
    <w:multiLevelType w:val="multilevel"/>
    <w:tmpl w:val="8A7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74A8F"/>
    <w:multiLevelType w:val="multilevel"/>
    <w:tmpl w:val="14E6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00D55"/>
    <w:multiLevelType w:val="multilevel"/>
    <w:tmpl w:val="665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D07C02"/>
    <w:multiLevelType w:val="multilevel"/>
    <w:tmpl w:val="6B6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92942"/>
    <w:multiLevelType w:val="hybridMultilevel"/>
    <w:tmpl w:val="4352F270"/>
    <w:lvl w:ilvl="0" w:tplc="58701C84">
      <w:start w:val="1"/>
      <w:numFmt w:val="bullet"/>
      <w:lvlText w:val=""/>
      <w:lvlJc w:val="left"/>
      <w:pPr>
        <w:ind w:left="460" w:hanging="360"/>
      </w:pPr>
      <w:rPr>
        <w:rFonts w:ascii="Garamond" w:hAnsi="Garamond" w:hint="default"/>
        <w:b w:val="0"/>
        <w:bCs w:val="0"/>
        <w:i w:val="0"/>
        <w:iCs w:val="0"/>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5" w15:restartNumberingAfterBreak="0">
    <w:nsid w:val="7FB7D50C"/>
    <w:multiLevelType w:val="multilevel"/>
    <w:tmpl w:val="7FB7D50C"/>
    <w:lvl w:ilvl="0">
      <w:numFmt w:val="bullet"/>
      <w:lvlText w:val=""/>
      <w:lvlJc w:val="left"/>
      <w:pPr>
        <w:ind w:left="490" w:hanging="360"/>
      </w:pPr>
      <w:rPr>
        <w:rFonts w:hint="default"/>
        <w:w w:val="100"/>
        <w:lang w:val="en-US" w:eastAsia="en-US" w:bidi="ar-SA"/>
      </w:rPr>
    </w:lvl>
    <w:lvl w:ilvl="1">
      <w:numFmt w:val="bullet"/>
      <w:lvlText w:val="•"/>
      <w:lvlJc w:val="left"/>
      <w:pPr>
        <w:ind w:left="1564" w:hanging="360"/>
      </w:pPr>
      <w:rPr>
        <w:rFonts w:hint="default"/>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692" w:hanging="360"/>
      </w:pPr>
      <w:rPr>
        <w:rFonts w:hint="default"/>
        <w:lang w:val="en-US" w:eastAsia="en-US" w:bidi="ar-SA"/>
      </w:rPr>
    </w:lvl>
    <w:lvl w:ilvl="4">
      <w:numFmt w:val="bullet"/>
      <w:lvlText w:val="•"/>
      <w:lvlJc w:val="left"/>
      <w:pPr>
        <w:ind w:left="4756"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948" w:hanging="360"/>
      </w:pPr>
      <w:rPr>
        <w:rFonts w:hint="default"/>
        <w:lang w:val="en-US" w:eastAsia="en-US" w:bidi="ar-SA"/>
      </w:rPr>
    </w:lvl>
    <w:lvl w:ilvl="8">
      <w:numFmt w:val="bullet"/>
      <w:lvlText w:val="•"/>
      <w:lvlJc w:val="left"/>
      <w:pPr>
        <w:ind w:left="9012" w:hanging="360"/>
      </w:pPr>
      <w:rPr>
        <w:rFonts w:hint="default"/>
        <w:lang w:val="en-US" w:eastAsia="en-US" w:bidi="ar-SA"/>
      </w:rPr>
    </w:lvl>
  </w:abstractNum>
  <w:num w:numId="1" w16cid:durableId="561254048">
    <w:abstractNumId w:val="18"/>
  </w:num>
  <w:num w:numId="2" w16cid:durableId="46540671">
    <w:abstractNumId w:val="18"/>
  </w:num>
  <w:num w:numId="3" w16cid:durableId="408037348">
    <w:abstractNumId w:val="5"/>
  </w:num>
  <w:num w:numId="4" w16cid:durableId="1436094835">
    <w:abstractNumId w:val="9"/>
  </w:num>
  <w:num w:numId="5" w16cid:durableId="512112285">
    <w:abstractNumId w:val="39"/>
  </w:num>
  <w:num w:numId="6" w16cid:durableId="2042124099">
    <w:abstractNumId w:val="44"/>
  </w:num>
  <w:num w:numId="7" w16cid:durableId="1694647839">
    <w:abstractNumId w:val="2"/>
  </w:num>
  <w:num w:numId="8" w16cid:durableId="809786972">
    <w:abstractNumId w:val="27"/>
  </w:num>
  <w:num w:numId="9" w16cid:durableId="724566400">
    <w:abstractNumId w:val="22"/>
  </w:num>
  <w:num w:numId="10" w16cid:durableId="1684671229">
    <w:abstractNumId w:val="15"/>
  </w:num>
  <w:num w:numId="11" w16cid:durableId="457336325">
    <w:abstractNumId w:val="21"/>
  </w:num>
  <w:num w:numId="12" w16cid:durableId="505677713">
    <w:abstractNumId w:val="8"/>
  </w:num>
  <w:num w:numId="13" w16cid:durableId="707606708">
    <w:abstractNumId w:val="43"/>
  </w:num>
  <w:num w:numId="14" w16cid:durableId="166212534">
    <w:abstractNumId w:val="1"/>
  </w:num>
  <w:num w:numId="15" w16cid:durableId="1569338476">
    <w:abstractNumId w:val="0"/>
  </w:num>
  <w:num w:numId="16" w16cid:durableId="1478255079">
    <w:abstractNumId w:val="23"/>
  </w:num>
  <w:num w:numId="17" w16cid:durableId="1252736910">
    <w:abstractNumId w:val="12"/>
  </w:num>
  <w:num w:numId="18" w16cid:durableId="490488374">
    <w:abstractNumId w:val="35"/>
  </w:num>
  <w:num w:numId="19" w16cid:durableId="1066032969">
    <w:abstractNumId w:val="26"/>
  </w:num>
  <w:num w:numId="20" w16cid:durableId="604116215">
    <w:abstractNumId w:val="29"/>
  </w:num>
  <w:num w:numId="21" w16cid:durableId="788277617">
    <w:abstractNumId w:val="40"/>
  </w:num>
  <w:num w:numId="22" w16cid:durableId="1758165660">
    <w:abstractNumId w:val="10"/>
  </w:num>
  <w:num w:numId="23" w16cid:durableId="1122766890">
    <w:abstractNumId w:val="11"/>
  </w:num>
  <w:num w:numId="24" w16cid:durableId="1748112492">
    <w:abstractNumId w:val="33"/>
  </w:num>
  <w:num w:numId="25" w16cid:durableId="2001620767">
    <w:abstractNumId w:val="16"/>
  </w:num>
  <w:num w:numId="26" w16cid:durableId="1026640197">
    <w:abstractNumId w:val="13"/>
  </w:num>
  <w:num w:numId="27" w16cid:durableId="133254707">
    <w:abstractNumId w:val="17"/>
  </w:num>
  <w:num w:numId="28" w16cid:durableId="1754620513">
    <w:abstractNumId w:val="31"/>
  </w:num>
  <w:num w:numId="29" w16cid:durableId="730619915">
    <w:abstractNumId w:val="37"/>
  </w:num>
  <w:num w:numId="30" w16cid:durableId="1634288709">
    <w:abstractNumId w:val="24"/>
  </w:num>
  <w:num w:numId="31" w16cid:durableId="2002584421">
    <w:abstractNumId w:val="25"/>
  </w:num>
  <w:num w:numId="32" w16cid:durableId="1163543009">
    <w:abstractNumId w:val="38"/>
  </w:num>
  <w:num w:numId="33" w16cid:durableId="829061458">
    <w:abstractNumId w:val="4"/>
  </w:num>
  <w:num w:numId="34" w16cid:durableId="126508884">
    <w:abstractNumId w:val="3"/>
  </w:num>
  <w:num w:numId="35" w16cid:durableId="1104230853">
    <w:abstractNumId w:val="6"/>
  </w:num>
  <w:num w:numId="36" w16cid:durableId="2085835376">
    <w:abstractNumId w:val="41"/>
  </w:num>
  <w:num w:numId="37" w16cid:durableId="1053844261">
    <w:abstractNumId w:val="30"/>
  </w:num>
  <w:num w:numId="38" w16cid:durableId="1637224785">
    <w:abstractNumId w:val="36"/>
  </w:num>
  <w:num w:numId="39" w16cid:durableId="2129817756">
    <w:abstractNumId w:val="42"/>
  </w:num>
  <w:num w:numId="40" w16cid:durableId="963535132">
    <w:abstractNumId w:val="34"/>
  </w:num>
  <w:num w:numId="41" w16cid:durableId="272399610">
    <w:abstractNumId w:val="14"/>
  </w:num>
  <w:num w:numId="42" w16cid:durableId="2000035828">
    <w:abstractNumId w:val="28"/>
  </w:num>
  <w:num w:numId="43" w16cid:durableId="1108548820">
    <w:abstractNumId w:val="7"/>
  </w:num>
  <w:num w:numId="44" w16cid:durableId="1931691240">
    <w:abstractNumId w:val="19"/>
  </w:num>
  <w:num w:numId="45" w16cid:durableId="1615987089">
    <w:abstractNumId w:val="20"/>
  </w:num>
  <w:num w:numId="46" w16cid:durableId="20027377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EE21BA"/>
    <w:rsid w:val="CF7FD981"/>
    <w:rsid w:val="DFFD1A2E"/>
    <w:rsid w:val="EBD97722"/>
    <w:rsid w:val="FDFF3DB7"/>
    <w:rsid w:val="00022712"/>
    <w:rsid w:val="00022D68"/>
    <w:rsid w:val="00072953"/>
    <w:rsid w:val="000B760B"/>
    <w:rsid w:val="001E5F04"/>
    <w:rsid w:val="00237B24"/>
    <w:rsid w:val="00264FCB"/>
    <w:rsid w:val="00284357"/>
    <w:rsid w:val="003259B2"/>
    <w:rsid w:val="004822DD"/>
    <w:rsid w:val="004E7EA8"/>
    <w:rsid w:val="005357E6"/>
    <w:rsid w:val="00592C96"/>
    <w:rsid w:val="005D1FFD"/>
    <w:rsid w:val="00677769"/>
    <w:rsid w:val="006D6CB0"/>
    <w:rsid w:val="00740EFA"/>
    <w:rsid w:val="00765E64"/>
    <w:rsid w:val="00784A77"/>
    <w:rsid w:val="00786577"/>
    <w:rsid w:val="007B5901"/>
    <w:rsid w:val="008161B7"/>
    <w:rsid w:val="008253E8"/>
    <w:rsid w:val="008336AE"/>
    <w:rsid w:val="00881025"/>
    <w:rsid w:val="008A1243"/>
    <w:rsid w:val="008E76B6"/>
    <w:rsid w:val="0096661C"/>
    <w:rsid w:val="00984D3E"/>
    <w:rsid w:val="009D2303"/>
    <w:rsid w:val="00AC5CB3"/>
    <w:rsid w:val="00AE64AE"/>
    <w:rsid w:val="00B42F7B"/>
    <w:rsid w:val="00C20E2B"/>
    <w:rsid w:val="00C34C5A"/>
    <w:rsid w:val="00C54D8E"/>
    <w:rsid w:val="00C94F8E"/>
    <w:rsid w:val="00CD4144"/>
    <w:rsid w:val="00DB5765"/>
    <w:rsid w:val="00E06840"/>
    <w:rsid w:val="00EB4A35"/>
    <w:rsid w:val="00F37C46"/>
    <w:rsid w:val="00F71DE6"/>
    <w:rsid w:val="00FA0D9E"/>
    <w:rsid w:val="39F72E4A"/>
    <w:rsid w:val="3FEE21BA"/>
    <w:rsid w:val="7BFF731C"/>
    <w:rsid w:val="B3A13B3B"/>
    <w:rsid w:val="002F0390"/>
    <w:rsid w:val="00454700"/>
    <w:rsid w:val="00625666"/>
    <w:rsid w:val="00781610"/>
    <w:rsid w:val="00815148"/>
    <w:rsid w:val="008A259B"/>
    <w:rsid w:val="00A54B1C"/>
    <w:rsid w:val="00B711A8"/>
    <w:rsid w:val="00CA220D"/>
    <w:rsid w:val="00E14518"/>
    <w:rsid w:val="00FC2261"/>
    <w:rsid w:val="7A8D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7872A8"/>
  <w15:docId w15:val="{A5E7131C-4013-5F44-B51D-44E4461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40"/>
      <w:outlineLvl w:val="0"/>
    </w:pPr>
    <w:rPr>
      <w:b/>
      <w:bCs/>
    </w:rPr>
  </w:style>
  <w:style w:type="paragraph" w:styleId="Heading3">
    <w:name w:val="heading 3"/>
    <w:basedOn w:val="Normal"/>
    <w:next w:val="Normal"/>
    <w:uiPriority w:val="1"/>
    <w:qFormat/>
    <w:pPr>
      <w:ind w:left="14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paragraph" w:styleId="ListParagraph">
    <w:name w:val="List Paragraph"/>
    <w:basedOn w:val="Normal"/>
    <w:uiPriority w:val="1"/>
    <w:qFormat/>
    <w:pPr>
      <w:ind w:left="500" w:hanging="361"/>
    </w:pPr>
  </w:style>
  <w:style w:type="table" w:styleId="TableGrid">
    <w:name w:val="Table Grid"/>
    <w:basedOn w:val="TableNormal"/>
    <w:rsid w:val="00C20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102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81025"/>
    <w:rPr>
      <w:b/>
      <w:bCs/>
    </w:rPr>
  </w:style>
  <w:style w:type="character" w:customStyle="1" w:styleId="apple-converted-space">
    <w:name w:val="apple-converted-space"/>
    <w:basedOn w:val="DefaultParagraphFont"/>
    <w:rsid w:val="00881025"/>
  </w:style>
  <w:style w:type="character" w:styleId="Hyperlink">
    <w:name w:val="Hyperlink"/>
    <w:basedOn w:val="DefaultParagraphFont"/>
    <w:uiPriority w:val="99"/>
    <w:unhideWhenUsed/>
    <w:rsid w:val="00881025"/>
    <w:rPr>
      <w:color w:val="0000FF"/>
      <w:u w:val="single"/>
    </w:rPr>
  </w:style>
  <w:style w:type="character" w:styleId="Emphasis">
    <w:name w:val="Emphasis"/>
    <w:basedOn w:val="DefaultParagraphFont"/>
    <w:uiPriority w:val="20"/>
    <w:qFormat/>
    <w:rsid w:val="00881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6709">
      <w:bodyDiv w:val="1"/>
      <w:marLeft w:val="0"/>
      <w:marRight w:val="0"/>
      <w:marTop w:val="0"/>
      <w:marBottom w:val="0"/>
      <w:divBdr>
        <w:top w:val="none" w:sz="0" w:space="0" w:color="auto"/>
        <w:left w:val="none" w:sz="0" w:space="0" w:color="auto"/>
        <w:bottom w:val="none" w:sz="0" w:space="0" w:color="auto"/>
        <w:right w:val="none" w:sz="0" w:space="0" w:color="auto"/>
      </w:divBdr>
    </w:div>
    <w:div w:id="183599014">
      <w:bodyDiv w:val="1"/>
      <w:marLeft w:val="0"/>
      <w:marRight w:val="0"/>
      <w:marTop w:val="0"/>
      <w:marBottom w:val="0"/>
      <w:divBdr>
        <w:top w:val="none" w:sz="0" w:space="0" w:color="auto"/>
        <w:left w:val="none" w:sz="0" w:space="0" w:color="auto"/>
        <w:bottom w:val="none" w:sz="0" w:space="0" w:color="auto"/>
        <w:right w:val="none" w:sz="0" w:space="0" w:color="auto"/>
      </w:divBdr>
      <w:divsChild>
        <w:div w:id="1680505278">
          <w:marLeft w:val="0"/>
          <w:marRight w:val="0"/>
          <w:marTop w:val="0"/>
          <w:marBottom w:val="0"/>
          <w:divBdr>
            <w:top w:val="none" w:sz="0" w:space="0" w:color="auto"/>
            <w:left w:val="none" w:sz="0" w:space="0" w:color="auto"/>
            <w:bottom w:val="none" w:sz="0" w:space="0" w:color="auto"/>
            <w:right w:val="none" w:sz="0" w:space="0" w:color="auto"/>
          </w:divBdr>
          <w:divsChild>
            <w:div w:id="1305550679">
              <w:marLeft w:val="0"/>
              <w:marRight w:val="0"/>
              <w:marTop w:val="0"/>
              <w:marBottom w:val="0"/>
              <w:divBdr>
                <w:top w:val="none" w:sz="0" w:space="0" w:color="auto"/>
                <w:left w:val="none" w:sz="0" w:space="0" w:color="auto"/>
                <w:bottom w:val="none" w:sz="0" w:space="0" w:color="auto"/>
                <w:right w:val="none" w:sz="0" w:space="0" w:color="auto"/>
              </w:divBdr>
              <w:divsChild>
                <w:div w:id="140273326">
                  <w:marLeft w:val="0"/>
                  <w:marRight w:val="0"/>
                  <w:marTop w:val="0"/>
                  <w:marBottom w:val="0"/>
                  <w:divBdr>
                    <w:top w:val="none" w:sz="0" w:space="0" w:color="auto"/>
                    <w:left w:val="none" w:sz="0" w:space="0" w:color="auto"/>
                    <w:bottom w:val="none" w:sz="0" w:space="0" w:color="auto"/>
                    <w:right w:val="none" w:sz="0" w:space="0" w:color="auto"/>
                  </w:divBdr>
                  <w:divsChild>
                    <w:div w:id="2141999250">
                      <w:marLeft w:val="0"/>
                      <w:marRight w:val="0"/>
                      <w:marTop w:val="0"/>
                      <w:marBottom w:val="0"/>
                      <w:divBdr>
                        <w:top w:val="none" w:sz="0" w:space="0" w:color="auto"/>
                        <w:left w:val="none" w:sz="0" w:space="0" w:color="auto"/>
                        <w:bottom w:val="none" w:sz="0" w:space="0" w:color="auto"/>
                        <w:right w:val="none" w:sz="0" w:space="0" w:color="auto"/>
                      </w:divBdr>
                      <w:divsChild>
                        <w:div w:id="2066950934">
                          <w:marLeft w:val="0"/>
                          <w:marRight w:val="0"/>
                          <w:marTop w:val="0"/>
                          <w:marBottom w:val="0"/>
                          <w:divBdr>
                            <w:top w:val="none" w:sz="0" w:space="0" w:color="auto"/>
                            <w:left w:val="none" w:sz="0" w:space="0" w:color="auto"/>
                            <w:bottom w:val="none" w:sz="0" w:space="0" w:color="auto"/>
                            <w:right w:val="none" w:sz="0" w:space="0" w:color="auto"/>
                          </w:divBdr>
                        </w:div>
                      </w:divsChild>
                    </w:div>
                    <w:div w:id="2062434192">
                      <w:marLeft w:val="0"/>
                      <w:marRight w:val="0"/>
                      <w:marTop w:val="0"/>
                      <w:marBottom w:val="0"/>
                      <w:divBdr>
                        <w:top w:val="none" w:sz="0" w:space="0" w:color="auto"/>
                        <w:left w:val="none" w:sz="0" w:space="0" w:color="auto"/>
                        <w:bottom w:val="none" w:sz="0" w:space="0" w:color="auto"/>
                        <w:right w:val="none" w:sz="0" w:space="0" w:color="auto"/>
                      </w:divBdr>
                      <w:divsChild>
                        <w:div w:id="1352102916">
                          <w:marLeft w:val="0"/>
                          <w:marRight w:val="0"/>
                          <w:marTop w:val="0"/>
                          <w:marBottom w:val="0"/>
                          <w:divBdr>
                            <w:top w:val="none" w:sz="0" w:space="0" w:color="auto"/>
                            <w:left w:val="none" w:sz="0" w:space="0" w:color="auto"/>
                            <w:bottom w:val="none" w:sz="0" w:space="0" w:color="auto"/>
                            <w:right w:val="none" w:sz="0" w:space="0" w:color="auto"/>
                          </w:divBdr>
                          <w:divsChild>
                            <w:div w:id="978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4288">
      <w:bodyDiv w:val="1"/>
      <w:marLeft w:val="0"/>
      <w:marRight w:val="0"/>
      <w:marTop w:val="0"/>
      <w:marBottom w:val="0"/>
      <w:divBdr>
        <w:top w:val="none" w:sz="0" w:space="0" w:color="auto"/>
        <w:left w:val="none" w:sz="0" w:space="0" w:color="auto"/>
        <w:bottom w:val="none" w:sz="0" w:space="0" w:color="auto"/>
        <w:right w:val="none" w:sz="0" w:space="0" w:color="auto"/>
      </w:divBdr>
    </w:div>
    <w:div w:id="232012873">
      <w:bodyDiv w:val="1"/>
      <w:marLeft w:val="0"/>
      <w:marRight w:val="0"/>
      <w:marTop w:val="0"/>
      <w:marBottom w:val="0"/>
      <w:divBdr>
        <w:top w:val="none" w:sz="0" w:space="0" w:color="auto"/>
        <w:left w:val="none" w:sz="0" w:space="0" w:color="auto"/>
        <w:bottom w:val="none" w:sz="0" w:space="0" w:color="auto"/>
        <w:right w:val="none" w:sz="0" w:space="0" w:color="auto"/>
      </w:divBdr>
    </w:div>
    <w:div w:id="257759814">
      <w:bodyDiv w:val="1"/>
      <w:marLeft w:val="0"/>
      <w:marRight w:val="0"/>
      <w:marTop w:val="0"/>
      <w:marBottom w:val="0"/>
      <w:divBdr>
        <w:top w:val="none" w:sz="0" w:space="0" w:color="auto"/>
        <w:left w:val="none" w:sz="0" w:space="0" w:color="auto"/>
        <w:bottom w:val="none" w:sz="0" w:space="0" w:color="auto"/>
        <w:right w:val="none" w:sz="0" w:space="0" w:color="auto"/>
      </w:divBdr>
    </w:div>
    <w:div w:id="310059725">
      <w:bodyDiv w:val="1"/>
      <w:marLeft w:val="0"/>
      <w:marRight w:val="0"/>
      <w:marTop w:val="0"/>
      <w:marBottom w:val="0"/>
      <w:divBdr>
        <w:top w:val="none" w:sz="0" w:space="0" w:color="auto"/>
        <w:left w:val="none" w:sz="0" w:space="0" w:color="auto"/>
        <w:bottom w:val="none" w:sz="0" w:space="0" w:color="auto"/>
        <w:right w:val="none" w:sz="0" w:space="0" w:color="auto"/>
      </w:divBdr>
    </w:div>
    <w:div w:id="364908387">
      <w:bodyDiv w:val="1"/>
      <w:marLeft w:val="0"/>
      <w:marRight w:val="0"/>
      <w:marTop w:val="0"/>
      <w:marBottom w:val="0"/>
      <w:divBdr>
        <w:top w:val="none" w:sz="0" w:space="0" w:color="auto"/>
        <w:left w:val="none" w:sz="0" w:space="0" w:color="auto"/>
        <w:bottom w:val="none" w:sz="0" w:space="0" w:color="auto"/>
        <w:right w:val="none" w:sz="0" w:space="0" w:color="auto"/>
      </w:divBdr>
      <w:divsChild>
        <w:div w:id="708722536">
          <w:marLeft w:val="0"/>
          <w:marRight w:val="0"/>
          <w:marTop w:val="0"/>
          <w:marBottom w:val="0"/>
          <w:divBdr>
            <w:top w:val="none" w:sz="0" w:space="0" w:color="auto"/>
            <w:left w:val="none" w:sz="0" w:space="0" w:color="auto"/>
            <w:bottom w:val="none" w:sz="0" w:space="0" w:color="auto"/>
            <w:right w:val="none" w:sz="0" w:space="0" w:color="auto"/>
          </w:divBdr>
        </w:div>
      </w:divsChild>
    </w:div>
    <w:div w:id="387732788">
      <w:bodyDiv w:val="1"/>
      <w:marLeft w:val="0"/>
      <w:marRight w:val="0"/>
      <w:marTop w:val="0"/>
      <w:marBottom w:val="0"/>
      <w:divBdr>
        <w:top w:val="none" w:sz="0" w:space="0" w:color="auto"/>
        <w:left w:val="none" w:sz="0" w:space="0" w:color="auto"/>
        <w:bottom w:val="none" w:sz="0" w:space="0" w:color="auto"/>
        <w:right w:val="none" w:sz="0" w:space="0" w:color="auto"/>
      </w:divBdr>
    </w:div>
    <w:div w:id="407112656">
      <w:bodyDiv w:val="1"/>
      <w:marLeft w:val="0"/>
      <w:marRight w:val="0"/>
      <w:marTop w:val="0"/>
      <w:marBottom w:val="0"/>
      <w:divBdr>
        <w:top w:val="none" w:sz="0" w:space="0" w:color="auto"/>
        <w:left w:val="none" w:sz="0" w:space="0" w:color="auto"/>
        <w:bottom w:val="none" w:sz="0" w:space="0" w:color="auto"/>
        <w:right w:val="none" w:sz="0" w:space="0" w:color="auto"/>
      </w:divBdr>
    </w:div>
    <w:div w:id="570038929">
      <w:bodyDiv w:val="1"/>
      <w:marLeft w:val="0"/>
      <w:marRight w:val="0"/>
      <w:marTop w:val="0"/>
      <w:marBottom w:val="0"/>
      <w:divBdr>
        <w:top w:val="none" w:sz="0" w:space="0" w:color="auto"/>
        <w:left w:val="none" w:sz="0" w:space="0" w:color="auto"/>
        <w:bottom w:val="none" w:sz="0" w:space="0" w:color="auto"/>
        <w:right w:val="none" w:sz="0" w:space="0" w:color="auto"/>
      </w:divBdr>
    </w:div>
    <w:div w:id="594675196">
      <w:bodyDiv w:val="1"/>
      <w:marLeft w:val="0"/>
      <w:marRight w:val="0"/>
      <w:marTop w:val="0"/>
      <w:marBottom w:val="0"/>
      <w:divBdr>
        <w:top w:val="none" w:sz="0" w:space="0" w:color="auto"/>
        <w:left w:val="none" w:sz="0" w:space="0" w:color="auto"/>
        <w:bottom w:val="none" w:sz="0" w:space="0" w:color="auto"/>
        <w:right w:val="none" w:sz="0" w:space="0" w:color="auto"/>
      </w:divBdr>
    </w:div>
    <w:div w:id="806706351">
      <w:bodyDiv w:val="1"/>
      <w:marLeft w:val="0"/>
      <w:marRight w:val="0"/>
      <w:marTop w:val="0"/>
      <w:marBottom w:val="0"/>
      <w:divBdr>
        <w:top w:val="none" w:sz="0" w:space="0" w:color="auto"/>
        <w:left w:val="none" w:sz="0" w:space="0" w:color="auto"/>
        <w:bottom w:val="none" w:sz="0" w:space="0" w:color="auto"/>
        <w:right w:val="none" w:sz="0" w:space="0" w:color="auto"/>
      </w:divBdr>
    </w:div>
    <w:div w:id="839127094">
      <w:bodyDiv w:val="1"/>
      <w:marLeft w:val="0"/>
      <w:marRight w:val="0"/>
      <w:marTop w:val="0"/>
      <w:marBottom w:val="0"/>
      <w:divBdr>
        <w:top w:val="none" w:sz="0" w:space="0" w:color="auto"/>
        <w:left w:val="none" w:sz="0" w:space="0" w:color="auto"/>
        <w:bottom w:val="none" w:sz="0" w:space="0" w:color="auto"/>
        <w:right w:val="none" w:sz="0" w:space="0" w:color="auto"/>
      </w:divBdr>
    </w:div>
    <w:div w:id="870261856">
      <w:bodyDiv w:val="1"/>
      <w:marLeft w:val="0"/>
      <w:marRight w:val="0"/>
      <w:marTop w:val="0"/>
      <w:marBottom w:val="0"/>
      <w:divBdr>
        <w:top w:val="none" w:sz="0" w:space="0" w:color="auto"/>
        <w:left w:val="none" w:sz="0" w:space="0" w:color="auto"/>
        <w:bottom w:val="none" w:sz="0" w:space="0" w:color="auto"/>
        <w:right w:val="none" w:sz="0" w:space="0" w:color="auto"/>
      </w:divBdr>
    </w:div>
    <w:div w:id="1046292880">
      <w:bodyDiv w:val="1"/>
      <w:marLeft w:val="0"/>
      <w:marRight w:val="0"/>
      <w:marTop w:val="0"/>
      <w:marBottom w:val="0"/>
      <w:divBdr>
        <w:top w:val="none" w:sz="0" w:space="0" w:color="auto"/>
        <w:left w:val="none" w:sz="0" w:space="0" w:color="auto"/>
        <w:bottom w:val="none" w:sz="0" w:space="0" w:color="auto"/>
        <w:right w:val="none" w:sz="0" w:space="0" w:color="auto"/>
      </w:divBdr>
    </w:div>
    <w:div w:id="1187525995">
      <w:bodyDiv w:val="1"/>
      <w:marLeft w:val="0"/>
      <w:marRight w:val="0"/>
      <w:marTop w:val="0"/>
      <w:marBottom w:val="0"/>
      <w:divBdr>
        <w:top w:val="none" w:sz="0" w:space="0" w:color="auto"/>
        <w:left w:val="none" w:sz="0" w:space="0" w:color="auto"/>
        <w:bottom w:val="none" w:sz="0" w:space="0" w:color="auto"/>
        <w:right w:val="none" w:sz="0" w:space="0" w:color="auto"/>
      </w:divBdr>
    </w:div>
    <w:div w:id="1195851522">
      <w:bodyDiv w:val="1"/>
      <w:marLeft w:val="0"/>
      <w:marRight w:val="0"/>
      <w:marTop w:val="0"/>
      <w:marBottom w:val="0"/>
      <w:divBdr>
        <w:top w:val="none" w:sz="0" w:space="0" w:color="auto"/>
        <w:left w:val="none" w:sz="0" w:space="0" w:color="auto"/>
        <w:bottom w:val="none" w:sz="0" w:space="0" w:color="auto"/>
        <w:right w:val="none" w:sz="0" w:space="0" w:color="auto"/>
      </w:divBdr>
    </w:div>
    <w:div w:id="1285423924">
      <w:bodyDiv w:val="1"/>
      <w:marLeft w:val="0"/>
      <w:marRight w:val="0"/>
      <w:marTop w:val="0"/>
      <w:marBottom w:val="0"/>
      <w:divBdr>
        <w:top w:val="none" w:sz="0" w:space="0" w:color="auto"/>
        <w:left w:val="none" w:sz="0" w:space="0" w:color="auto"/>
        <w:bottom w:val="none" w:sz="0" w:space="0" w:color="auto"/>
        <w:right w:val="none" w:sz="0" w:space="0" w:color="auto"/>
      </w:divBdr>
    </w:div>
    <w:div w:id="1294140782">
      <w:bodyDiv w:val="1"/>
      <w:marLeft w:val="0"/>
      <w:marRight w:val="0"/>
      <w:marTop w:val="0"/>
      <w:marBottom w:val="0"/>
      <w:divBdr>
        <w:top w:val="none" w:sz="0" w:space="0" w:color="auto"/>
        <w:left w:val="none" w:sz="0" w:space="0" w:color="auto"/>
        <w:bottom w:val="none" w:sz="0" w:space="0" w:color="auto"/>
        <w:right w:val="none" w:sz="0" w:space="0" w:color="auto"/>
      </w:divBdr>
    </w:div>
    <w:div w:id="1346441609">
      <w:bodyDiv w:val="1"/>
      <w:marLeft w:val="0"/>
      <w:marRight w:val="0"/>
      <w:marTop w:val="0"/>
      <w:marBottom w:val="0"/>
      <w:divBdr>
        <w:top w:val="none" w:sz="0" w:space="0" w:color="auto"/>
        <w:left w:val="none" w:sz="0" w:space="0" w:color="auto"/>
        <w:bottom w:val="none" w:sz="0" w:space="0" w:color="auto"/>
        <w:right w:val="none" w:sz="0" w:space="0" w:color="auto"/>
      </w:divBdr>
    </w:div>
    <w:div w:id="1368220980">
      <w:bodyDiv w:val="1"/>
      <w:marLeft w:val="0"/>
      <w:marRight w:val="0"/>
      <w:marTop w:val="0"/>
      <w:marBottom w:val="0"/>
      <w:divBdr>
        <w:top w:val="none" w:sz="0" w:space="0" w:color="auto"/>
        <w:left w:val="none" w:sz="0" w:space="0" w:color="auto"/>
        <w:bottom w:val="none" w:sz="0" w:space="0" w:color="auto"/>
        <w:right w:val="none" w:sz="0" w:space="0" w:color="auto"/>
      </w:divBdr>
    </w:div>
    <w:div w:id="1384907612">
      <w:bodyDiv w:val="1"/>
      <w:marLeft w:val="0"/>
      <w:marRight w:val="0"/>
      <w:marTop w:val="0"/>
      <w:marBottom w:val="0"/>
      <w:divBdr>
        <w:top w:val="none" w:sz="0" w:space="0" w:color="auto"/>
        <w:left w:val="none" w:sz="0" w:space="0" w:color="auto"/>
        <w:bottom w:val="none" w:sz="0" w:space="0" w:color="auto"/>
        <w:right w:val="none" w:sz="0" w:space="0" w:color="auto"/>
      </w:divBdr>
    </w:div>
    <w:div w:id="1410074001">
      <w:bodyDiv w:val="1"/>
      <w:marLeft w:val="0"/>
      <w:marRight w:val="0"/>
      <w:marTop w:val="0"/>
      <w:marBottom w:val="0"/>
      <w:divBdr>
        <w:top w:val="none" w:sz="0" w:space="0" w:color="auto"/>
        <w:left w:val="none" w:sz="0" w:space="0" w:color="auto"/>
        <w:bottom w:val="none" w:sz="0" w:space="0" w:color="auto"/>
        <w:right w:val="none" w:sz="0" w:space="0" w:color="auto"/>
      </w:divBdr>
    </w:div>
    <w:div w:id="1422095599">
      <w:bodyDiv w:val="1"/>
      <w:marLeft w:val="0"/>
      <w:marRight w:val="0"/>
      <w:marTop w:val="0"/>
      <w:marBottom w:val="0"/>
      <w:divBdr>
        <w:top w:val="none" w:sz="0" w:space="0" w:color="auto"/>
        <w:left w:val="none" w:sz="0" w:space="0" w:color="auto"/>
        <w:bottom w:val="none" w:sz="0" w:space="0" w:color="auto"/>
        <w:right w:val="none" w:sz="0" w:space="0" w:color="auto"/>
      </w:divBdr>
    </w:div>
    <w:div w:id="1566260862">
      <w:bodyDiv w:val="1"/>
      <w:marLeft w:val="0"/>
      <w:marRight w:val="0"/>
      <w:marTop w:val="0"/>
      <w:marBottom w:val="0"/>
      <w:divBdr>
        <w:top w:val="none" w:sz="0" w:space="0" w:color="auto"/>
        <w:left w:val="none" w:sz="0" w:space="0" w:color="auto"/>
        <w:bottom w:val="none" w:sz="0" w:space="0" w:color="auto"/>
        <w:right w:val="none" w:sz="0" w:space="0" w:color="auto"/>
      </w:divBdr>
      <w:divsChild>
        <w:div w:id="1866207165">
          <w:marLeft w:val="0"/>
          <w:marRight w:val="0"/>
          <w:marTop w:val="0"/>
          <w:marBottom w:val="0"/>
          <w:divBdr>
            <w:top w:val="none" w:sz="0" w:space="0" w:color="auto"/>
            <w:left w:val="none" w:sz="0" w:space="0" w:color="auto"/>
            <w:bottom w:val="none" w:sz="0" w:space="0" w:color="auto"/>
            <w:right w:val="none" w:sz="0" w:space="0" w:color="auto"/>
          </w:divBdr>
          <w:divsChild>
            <w:div w:id="403644007">
              <w:marLeft w:val="0"/>
              <w:marRight w:val="0"/>
              <w:marTop w:val="0"/>
              <w:marBottom w:val="0"/>
              <w:divBdr>
                <w:top w:val="none" w:sz="0" w:space="0" w:color="auto"/>
                <w:left w:val="none" w:sz="0" w:space="0" w:color="auto"/>
                <w:bottom w:val="none" w:sz="0" w:space="0" w:color="auto"/>
                <w:right w:val="none" w:sz="0" w:space="0" w:color="auto"/>
              </w:divBdr>
              <w:divsChild>
                <w:div w:id="1099717696">
                  <w:marLeft w:val="0"/>
                  <w:marRight w:val="0"/>
                  <w:marTop w:val="0"/>
                  <w:marBottom w:val="0"/>
                  <w:divBdr>
                    <w:top w:val="none" w:sz="0" w:space="0" w:color="auto"/>
                    <w:left w:val="none" w:sz="0" w:space="0" w:color="auto"/>
                    <w:bottom w:val="none" w:sz="0" w:space="0" w:color="auto"/>
                    <w:right w:val="none" w:sz="0" w:space="0" w:color="auto"/>
                  </w:divBdr>
                  <w:divsChild>
                    <w:div w:id="612707343">
                      <w:marLeft w:val="0"/>
                      <w:marRight w:val="0"/>
                      <w:marTop w:val="0"/>
                      <w:marBottom w:val="0"/>
                      <w:divBdr>
                        <w:top w:val="none" w:sz="0" w:space="0" w:color="auto"/>
                        <w:left w:val="none" w:sz="0" w:space="0" w:color="auto"/>
                        <w:bottom w:val="none" w:sz="0" w:space="0" w:color="auto"/>
                        <w:right w:val="none" w:sz="0" w:space="0" w:color="auto"/>
                      </w:divBdr>
                      <w:divsChild>
                        <w:div w:id="1274751293">
                          <w:marLeft w:val="0"/>
                          <w:marRight w:val="0"/>
                          <w:marTop w:val="0"/>
                          <w:marBottom w:val="0"/>
                          <w:divBdr>
                            <w:top w:val="none" w:sz="0" w:space="0" w:color="auto"/>
                            <w:left w:val="none" w:sz="0" w:space="0" w:color="auto"/>
                            <w:bottom w:val="none" w:sz="0" w:space="0" w:color="auto"/>
                            <w:right w:val="none" w:sz="0" w:space="0" w:color="auto"/>
                          </w:divBdr>
                        </w:div>
                      </w:divsChild>
                    </w:div>
                    <w:div w:id="102851269">
                      <w:marLeft w:val="0"/>
                      <w:marRight w:val="0"/>
                      <w:marTop w:val="0"/>
                      <w:marBottom w:val="0"/>
                      <w:divBdr>
                        <w:top w:val="none" w:sz="0" w:space="0" w:color="auto"/>
                        <w:left w:val="none" w:sz="0" w:space="0" w:color="auto"/>
                        <w:bottom w:val="none" w:sz="0" w:space="0" w:color="auto"/>
                        <w:right w:val="none" w:sz="0" w:space="0" w:color="auto"/>
                      </w:divBdr>
                      <w:divsChild>
                        <w:div w:id="2058700642">
                          <w:marLeft w:val="0"/>
                          <w:marRight w:val="0"/>
                          <w:marTop w:val="0"/>
                          <w:marBottom w:val="0"/>
                          <w:divBdr>
                            <w:top w:val="none" w:sz="0" w:space="0" w:color="auto"/>
                            <w:left w:val="none" w:sz="0" w:space="0" w:color="auto"/>
                            <w:bottom w:val="none" w:sz="0" w:space="0" w:color="auto"/>
                            <w:right w:val="none" w:sz="0" w:space="0" w:color="auto"/>
                          </w:divBdr>
                          <w:divsChild>
                            <w:div w:id="7694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254899">
      <w:bodyDiv w:val="1"/>
      <w:marLeft w:val="0"/>
      <w:marRight w:val="0"/>
      <w:marTop w:val="0"/>
      <w:marBottom w:val="0"/>
      <w:divBdr>
        <w:top w:val="none" w:sz="0" w:space="0" w:color="auto"/>
        <w:left w:val="none" w:sz="0" w:space="0" w:color="auto"/>
        <w:bottom w:val="none" w:sz="0" w:space="0" w:color="auto"/>
        <w:right w:val="none" w:sz="0" w:space="0" w:color="auto"/>
      </w:divBdr>
    </w:div>
    <w:div w:id="1702436561">
      <w:bodyDiv w:val="1"/>
      <w:marLeft w:val="0"/>
      <w:marRight w:val="0"/>
      <w:marTop w:val="0"/>
      <w:marBottom w:val="0"/>
      <w:divBdr>
        <w:top w:val="none" w:sz="0" w:space="0" w:color="auto"/>
        <w:left w:val="none" w:sz="0" w:space="0" w:color="auto"/>
        <w:bottom w:val="none" w:sz="0" w:space="0" w:color="auto"/>
        <w:right w:val="none" w:sz="0" w:space="0" w:color="auto"/>
      </w:divBdr>
    </w:div>
    <w:div w:id="1736312875">
      <w:bodyDiv w:val="1"/>
      <w:marLeft w:val="0"/>
      <w:marRight w:val="0"/>
      <w:marTop w:val="0"/>
      <w:marBottom w:val="0"/>
      <w:divBdr>
        <w:top w:val="none" w:sz="0" w:space="0" w:color="auto"/>
        <w:left w:val="none" w:sz="0" w:space="0" w:color="auto"/>
        <w:bottom w:val="none" w:sz="0" w:space="0" w:color="auto"/>
        <w:right w:val="none" w:sz="0" w:space="0" w:color="auto"/>
      </w:divBdr>
    </w:div>
    <w:div w:id="1826316605">
      <w:bodyDiv w:val="1"/>
      <w:marLeft w:val="0"/>
      <w:marRight w:val="0"/>
      <w:marTop w:val="0"/>
      <w:marBottom w:val="0"/>
      <w:divBdr>
        <w:top w:val="none" w:sz="0" w:space="0" w:color="auto"/>
        <w:left w:val="none" w:sz="0" w:space="0" w:color="auto"/>
        <w:bottom w:val="none" w:sz="0" w:space="0" w:color="auto"/>
        <w:right w:val="none" w:sz="0" w:space="0" w:color="auto"/>
      </w:divBdr>
    </w:div>
    <w:div w:id="1885364480">
      <w:bodyDiv w:val="1"/>
      <w:marLeft w:val="0"/>
      <w:marRight w:val="0"/>
      <w:marTop w:val="0"/>
      <w:marBottom w:val="0"/>
      <w:divBdr>
        <w:top w:val="none" w:sz="0" w:space="0" w:color="auto"/>
        <w:left w:val="none" w:sz="0" w:space="0" w:color="auto"/>
        <w:bottom w:val="none" w:sz="0" w:space="0" w:color="auto"/>
        <w:right w:val="none" w:sz="0" w:space="0" w:color="auto"/>
      </w:divBdr>
    </w:div>
    <w:div w:id="1912962905">
      <w:bodyDiv w:val="1"/>
      <w:marLeft w:val="0"/>
      <w:marRight w:val="0"/>
      <w:marTop w:val="0"/>
      <w:marBottom w:val="0"/>
      <w:divBdr>
        <w:top w:val="none" w:sz="0" w:space="0" w:color="auto"/>
        <w:left w:val="none" w:sz="0" w:space="0" w:color="auto"/>
        <w:bottom w:val="none" w:sz="0" w:space="0" w:color="auto"/>
        <w:right w:val="none" w:sz="0" w:space="0" w:color="auto"/>
      </w:divBdr>
    </w:div>
    <w:div w:id="1925189254">
      <w:bodyDiv w:val="1"/>
      <w:marLeft w:val="0"/>
      <w:marRight w:val="0"/>
      <w:marTop w:val="0"/>
      <w:marBottom w:val="0"/>
      <w:divBdr>
        <w:top w:val="none" w:sz="0" w:space="0" w:color="auto"/>
        <w:left w:val="none" w:sz="0" w:space="0" w:color="auto"/>
        <w:bottom w:val="none" w:sz="0" w:space="0" w:color="auto"/>
        <w:right w:val="none" w:sz="0" w:space="0" w:color="auto"/>
      </w:divBdr>
    </w:div>
    <w:div w:id="1996833695">
      <w:bodyDiv w:val="1"/>
      <w:marLeft w:val="0"/>
      <w:marRight w:val="0"/>
      <w:marTop w:val="0"/>
      <w:marBottom w:val="0"/>
      <w:divBdr>
        <w:top w:val="none" w:sz="0" w:space="0" w:color="auto"/>
        <w:left w:val="none" w:sz="0" w:space="0" w:color="auto"/>
        <w:bottom w:val="none" w:sz="0" w:space="0" w:color="auto"/>
        <w:right w:val="none" w:sz="0" w:space="0" w:color="auto"/>
      </w:divBdr>
    </w:div>
    <w:div w:id="2093578067">
      <w:bodyDiv w:val="1"/>
      <w:marLeft w:val="0"/>
      <w:marRight w:val="0"/>
      <w:marTop w:val="0"/>
      <w:marBottom w:val="0"/>
      <w:divBdr>
        <w:top w:val="none" w:sz="0" w:space="0" w:color="auto"/>
        <w:left w:val="none" w:sz="0" w:space="0" w:color="auto"/>
        <w:bottom w:val="none" w:sz="0" w:space="0" w:color="auto"/>
        <w:right w:val="none" w:sz="0" w:space="0" w:color="auto"/>
      </w:divBdr>
    </w:div>
    <w:div w:id="2094886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ndrewjohncoll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刘缘 Linda Liu</dc:creator>
  <cp:lastModifiedBy>Andrew Collis</cp:lastModifiedBy>
  <cp:revision>2</cp:revision>
  <cp:lastPrinted>2024-05-16T10:08:00Z</cp:lastPrinted>
  <dcterms:created xsi:type="dcterms:W3CDTF">2024-09-13T05:56:00Z</dcterms:created>
  <dcterms:modified xsi:type="dcterms:W3CDTF">2024-09-13T05:56:00Z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