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ED607" w14:textId="77777777" w:rsidR="009609CA" w:rsidRDefault="00000000">
      <w:pPr>
        <w:pStyle w:val="Heading1"/>
        <w:spacing w:after="176"/>
        <w:ind w:left="-5"/>
      </w:pPr>
      <w:r>
        <w:t xml:space="preserve">Assignment 2 DATA SCIENCE </w:t>
      </w:r>
    </w:p>
    <w:p w14:paraId="6145B7F0" w14:textId="77777777" w:rsidR="009609CA" w:rsidRDefault="00000000">
      <w:pPr>
        <w:spacing w:after="208" w:line="268" w:lineRule="auto"/>
        <w:ind w:left="-5" w:hanging="10"/>
      </w:pPr>
      <w:r>
        <w:rPr>
          <w:b/>
        </w:rPr>
        <w:t xml:space="preserve">How a Machine Learning Model for Traffic Accident Analysis Can Help Underdeveloped Countries. </w:t>
      </w:r>
    </w:p>
    <w:p w14:paraId="4AAE5385" w14:textId="77777777" w:rsidR="009609CA" w:rsidRDefault="00000000">
      <w:pPr>
        <w:pStyle w:val="Heading1"/>
        <w:ind w:left="-5"/>
      </w:pPr>
      <w:r>
        <w:rPr>
          <w:b w:val="0"/>
        </w:rPr>
        <w:t>1</w:t>
      </w:r>
      <w:proofErr w:type="gramStart"/>
      <w:r>
        <w:rPr>
          <w:b w:val="0"/>
        </w:rPr>
        <w:t>️</w:t>
      </w:r>
      <w:r>
        <w:rPr>
          <w:rFonts w:ascii="Segoe UI Symbol" w:eastAsia="Segoe UI Symbol" w:hAnsi="Segoe UI Symbol" w:cs="Segoe UI Symbol"/>
          <w:b w:val="0"/>
        </w:rPr>
        <w:t>.</w:t>
      </w:r>
      <w:r>
        <w:t>Proactive</w:t>
      </w:r>
      <w:proofErr w:type="gramEnd"/>
      <w:r>
        <w:t xml:space="preserve"> Accident Prevention</w:t>
      </w:r>
      <w:r>
        <w:rPr>
          <w:b w:val="0"/>
        </w:rPr>
        <w:t xml:space="preserve"> </w:t>
      </w:r>
    </w:p>
    <w:p w14:paraId="1CC6ED49" w14:textId="77777777" w:rsidR="009609CA" w:rsidRDefault="00000000">
      <w:pPr>
        <w:numPr>
          <w:ilvl w:val="0"/>
          <w:numId w:val="1"/>
        </w:numPr>
        <w:ind w:hanging="360"/>
      </w:pPr>
      <w:r>
        <w:t xml:space="preserve">Predicts high-risk areas and accident-prone times. </w:t>
      </w:r>
    </w:p>
    <w:p w14:paraId="1689C670" w14:textId="77777777" w:rsidR="009609CA" w:rsidRDefault="00000000">
      <w:pPr>
        <w:numPr>
          <w:ilvl w:val="0"/>
          <w:numId w:val="1"/>
        </w:numPr>
        <w:ind w:hanging="360"/>
      </w:pPr>
      <w:r>
        <w:t xml:space="preserve">Enables authorities to issue early warnings to drivers. </w:t>
      </w:r>
    </w:p>
    <w:p w14:paraId="3E8E8404" w14:textId="77777777" w:rsidR="009609CA" w:rsidRDefault="00000000">
      <w:pPr>
        <w:numPr>
          <w:ilvl w:val="0"/>
          <w:numId w:val="1"/>
        </w:numPr>
        <w:spacing w:after="210"/>
        <w:ind w:hanging="360"/>
      </w:pPr>
      <w:r>
        <w:t xml:space="preserve">Helps enforce dynamic speed limits based on real-time conditions (e.g., reducing speed limits during heavy rain). </w:t>
      </w:r>
    </w:p>
    <w:p w14:paraId="7C6B524F" w14:textId="77777777" w:rsidR="009609CA" w:rsidRDefault="00000000">
      <w:pPr>
        <w:pStyle w:val="Heading1"/>
        <w:ind w:left="-5"/>
      </w:pPr>
      <w:r>
        <w:rPr>
          <w:b w:val="0"/>
        </w:rPr>
        <w:t>2️</w:t>
      </w:r>
      <w:r>
        <w:rPr>
          <w:rFonts w:ascii="Segoe UI Symbol" w:eastAsia="Segoe UI Symbol" w:hAnsi="Segoe UI Symbol" w:cs="Segoe UI Symbol"/>
          <w:b w:val="0"/>
        </w:rPr>
        <w:t xml:space="preserve">. </w:t>
      </w:r>
      <w:r>
        <w:t>Optimizing Traffic Management &amp; Infrastructure</w:t>
      </w:r>
      <w:r>
        <w:rPr>
          <w:b w:val="0"/>
        </w:rPr>
        <w:t xml:space="preserve"> </w:t>
      </w:r>
    </w:p>
    <w:p w14:paraId="3C419E21" w14:textId="77777777" w:rsidR="009609CA" w:rsidRDefault="00000000">
      <w:pPr>
        <w:numPr>
          <w:ilvl w:val="0"/>
          <w:numId w:val="2"/>
        </w:numPr>
        <w:ind w:hanging="360"/>
      </w:pPr>
      <w:r>
        <w:t xml:space="preserve">Identifies accident hotspots for better road planning. </w:t>
      </w:r>
    </w:p>
    <w:p w14:paraId="3C5C3486" w14:textId="77777777" w:rsidR="009609CA" w:rsidRDefault="00000000">
      <w:pPr>
        <w:numPr>
          <w:ilvl w:val="0"/>
          <w:numId w:val="2"/>
        </w:numPr>
        <w:ind w:hanging="360"/>
      </w:pPr>
      <w:r>
        <w:t xml:space="preserve">Supports smart traffic control systems that adjust speed limits dynamically. </w:t>
      </w:r>
    </w:p>
    <w:p w14:paraId="3857DF08" w14:textId="77777777" w:rsidR="009609CA" w:rsidRDefault="00000000">
      <w:pPr>
        <w:numPr>
          <w:ilvl w:val="0"/>
          <w:numId w:val="2"/>
        </w:numPr>
        <w:spacing w:after="211"/>
        <w:ind w:hanging="360"/>
      </w:pPr>
      <w:r>
        <w:t xml:space="preserve">Helps prioritize road safety investments, such as street lighting in high-risk areas. </w:t>
      </w:r>
    </w:p>
    <w:p w14:paraId="1E141465" w14:textId="77777777" w:rsidR="009609CA" w:rsidRDefault="00000000">
      <w:pPr>
        <w:pStyle w:val="Heading1"/>
        <w:ind w:left="-5"/>
      </w:pPr>
      <w:r>
        <w:rPr>
          <w:b w:val="0"/>
        </w:rPr>
        <w:t>3️</w:t>
      </w:r>
      <w:r>
        <w:rPr>
          <w:rFonts w:ascii="Segoe UI Symbol" w:eastAsia="Segoe UI Symbol" w:hAnsi="Segoe UI Symbol" w:cs="Segoe UI Symbol"/>
          <w:b w:val="0"/>
        </w:rPr>
        <w:t xml:space="preserve">. </w:t>
      </w:r>
      <w:r>
        <w:t>Efficient Emergency Response</w:t>
      </w:r>
      <w:r>
        <w:rPr>
          <w:b w:val="0"/>
        </w:rPr>
        <w:t xml:space="preserve"> </w:t>
      </w:r>
    </w:p>
    <w:p w14:paraId="035F1C0B" w14:textId="77777777" w:rsidR="009609CA" w:rsidRDefault="00000000">
      <w:pPr>
        <w:numPr>
          <w:ilvl w:val="0"/>
          <w:numId w:val="3"/>
        </w:numPr>
        <w:ind w:hanging="360"/>
      </w:pPr>
      <w:r>
        <w:t xml:space="preserve">Predicts accident-prone locations to position ambulances strategically. </w:t>
      </w:r>
    </w:p>
    <w:p w14:paraId="72C3920F" w14:textId="77777777" w:rsidR="009609CA" w:rsidRDefault="00000000">
      <w:pPr>
        <w:numPr>
          <w:ilvl w:val="0"/>
          <w:numId w:val="3"/>
        </w:numPr>
        <w:ind w:hanging="360"/>
      </w:pPr>
      <w:r>
        <w:t xml:space="preserve">Improves hospital preparedness by anticipating peak accident times. </w:t>
      </w:r>
    </w:p>
    <w:p w14:paraId="53C72EE7" w14:textId="77777777" w:rsidR="009609CA" w:rsidRDefault="00000000">
      <w:pPr>
        <w:numPr>
          <w:ilvl w:val="0"/>
          <w:numId w:val="3"/>
        </w:numPr>
        <w:spacing w:after="217"/>
        <w:ind w:hanging="360"/>
      </w:pPr>
      <w:r>
        <w:t xml:space="preserve">Enables better resource allocation for emergency services. </w:t>
      </w:r>
    </w:p>
    <w:p w14:paraId="1B5F2BA9" w14:textId="77777777" w:rsidR="009609CA" w:rsidRDefault="00000000">
      <w:pPr>
        <w:pStyle w:val="Heading1"/>
        <w:ind w:left="-5"/>
      </w:pPr>
      <w:r>
        <w:rPr>
          <w:b w:val="0"/>
        </w:rPr>
        <w:t>4️</w:t>
      </w:r>
      <w:r>
        <w:rPr>
          <w:rFonts w:ascii="Segoe UI Symbol" w:eastAsia="Segoe UI Symbol" w:hAnsi="Segoe UI Symbol" w:cs="Segoe UI Symbol"/>
          <w:b w:val="0"/>
        </w:rPr>
        <w:t>. I</w:t>
      </w:r>
      <w:r>
        <w:t>mproving Road Safety Education &amp; Policies</w:t>
      </w:r>
      <w:r>
        <w:rPr>
          <w:b w:val="0"/>
        </w:rPr>
        <w:t xml:space="preserve"> </w:t>
      </w:r>
    </w:p>
    <w:p w14:paraId="2D1AC0C5" w14:textId="77777777" w:rsidR="009609CA" w:rsidRDefault="00000000">
      <w:pPr>
        <w:numPr>
          <w:ilvl w:val="0"/>
          <w:numId w:val="4"/>
        </w:numPr>
        <w:ind w:hanging="360"/>
      </w:pPr>
      <w:r>
        <w:t xml:space="preserve">Provides data-driven insights for awareness campaigns (e.g., educating drivers on misty weather risks). </w:t>
      </w:r>
    </w:p>
    <w:p w14:paraId="76621F41" w14:textId="77777777" w:rsidR="009609CA" w:rsidRDefault="00000000">
      <w:pPr>
        <w:numPr>
          <w:ilvl w:val="0"/>
          <w:numId w:val="4"/>
        </w:numPr>
        <w:ind w:hanging="360"/>
      </w:pPr>
      <w:r>
        <w:t xml:space="preserve">Supports the introduction of stronger traffic laws based on accident patterns. </w:t>
      </w:r>
    </w:p>
    <w:p w14:paraId="2D55EAB7" w14:textId="77777777" w:rsidR="009609CA" w:rsidRDefault="00000000">
      <w:pPr>
        <w:numPr>
          <w:ilvl w:val="0"/>
          <w:numId w:val="4"/>
        </w:numPr>
        <w:spacing w:line="331" w:lineRule="auto"/>
        <w:ind w:hanging="360"/>
      </w:pPr>
      <w:r>
        <w:t>Encourages safety regulations, such as mandatory helmet laws for motorcyclists in high-risk conditions. 5️</w:t>
      </w:r>
      <w:r>
        <w:rPr>
          <w:rFonts w:ascii="Segoe UI Symbol" w:eastAsia="Segoe UI Symbol" w:hAnsi="Segoe UI Symbol" w:cs="Segoe UI Symbol"/>
        </w:rPr>
        <w:t xml:space="preserve">. </w:t>
      </w:r>
      <w:r>
        <w:rPr>
          <w:b/>
        </w:rPr>
        <w:t>Affordable &amp; Scalable Implementation</w:t>
      </w:r>
      <w:r>
        <w:t xml:space="preserve"> </w:t>
      </w:r>
    </w:p>
    <w:p w14:paraId="541A29BF" w14:textId="77777777" w:rsidR="009609CA" w:rsidRDefault="00000000">
      <w:pPr>
        <w:numPr>
          <w:ilvl w:val="0"/>
          <w:numId w:val="4"/>
        </w:numPr>
        <w:ind w:hanging="360"/>
      </w:pPr>
      <w:r>
        <w:lastRenderedPageBreak/>
        <w:t xml:space="preserve">Can utilize mobile phone data and GPS sensors for real-time tracking. </w:t>
      </w:r>
    </w:p>
    <w:p w14:paraId="0AC0783B" w14:textId="77777777" w:rsidR="009609CA" w:rsidRDefault="00000000">
      <w:pPr>
        <w:numPr>
          <w:ilvl w:val="0"/>
          <w:numId w:val="4"/>
        </w:numPr>
        <w:ind w:hanging="360"/>
      </w:pPr>
      <w:r>
        <w:t xml:space="preserve">Cloud-based AI solutions make it accessible without expensive infrastructure. </w:t>
      </w:r>
    </w:p>
    <w:p w14:paraId="14D11BDE" w14:textId="77777777" w:rsidR="009609CA" w:rsidRDefault="00000000">
      <w:pPr>
        <w:numPr>
          <w:ilvl w:val="0"/>
          <w:numId w:val="4"/>
        </w:numPr>
        <w:ind w:hanging="360"/>
      </w:pPr>
      <w:r>
        <w:t xml:space="preserve">Encourages collaboration between traffic authorities, hospitals, and data analysts to improve accuracy. </w:t>
      </w:r>
    </w:p>
    <w:p w14:paraId="3526E279" w14:textId="77777777" w:rsidR="009609CA" w:rsidRDefault="00000000">
      <w:pPr>
        <w:pStyle w:val="Heading1"/>
        <w:ind w:left="-5"/>
      </w:pPr>
      <w:r>
        <w:rPr>
          <w:b w:val="0"/>
        </w:rPr>
        <w:t>6️</w:t>
      </w:r>
      <w:r>
        <w:rPr>
          <w:rFonts w:ascii="Segoe UI Symbol" w:eastAsia="Segoe UI Symbol" w:hAnsi="Segoe UI Symbol" w:cs="Segoe UI Symbol"/>
          <w:b w:val="0"/>
        </w:rPr>
        <w:t xml:space="preserve"> </w:t>
      </w:r>
      <w:r>
        <w:t>Saving Lives &amp; Reducing Economic Losses</w:t>
      </w:r>
      <w:r>
        <w:rPr>
          <w:b w:val="0"/>
        </w:rPr>
        <w:t xml:space="preserve"> </w:t>
      </w:r>
    </w:p>
    <w:p w14:paraId="2FCB1918" w14:textId="77777777" w:rsidR="009609CA" w:rsidRDefault="00000000">
      <w:pPr>
        <w:numPr>
          <w:ilvl w:val="0"/>
          <w:numId w:val="5"/>
        </w:numPr>
        <w:ind w:hanging="360"/>
      </w:pPr>
      <w:r>
        <w:t xml:space="preserve">Helps reduce traffic-related fatalities and injuries. </w:t>
      </w:r>
    </w:p>
    <w:p w14:paraId="1D8E7F18" w14:textId="77777777" w:rsidR="009609CA" w:rsidRDefault="00000000">
      <w:pPr>
        <w:numPr>
          <w:ilvl w:val="0"/>
          <w:numId w:val="5"/>
        </w:numPr>
        <w:ind w:hanging="360"/>
      </w:pPr>
      <w:r>
        <w:t xml:space="preserve">Minimizes accident-related healthcare costs. </w:t>
      </w:r>
    </w:p>
    <w:p w14:paraId="7EAE793B" w14:textId="77777777" w:rsidR="009609CA" w:rsidRDefault="00000000">
      <w:pPr>
        <w:numPr>
          <w:ilvl w:val="0"/>
          <w:numId w:val="5"/>
        </w:numPr>
        <w:ind w:hanging="360"/>
      </w:pPr>
      <w:r>
        <w:t xml:space="preserve">Improves transportation efficiency, boosting economic productivity. </w:t>
      </w:r>
    </w:p>
    <w:p w14:paraId="066DD183" w14:textId="77777777" w:rsidR="009609CA" w:rsidRDefault="00000000">
      <w:pPr>
        <w:spacing w:after="0" w:line="259" w:lineRule="auto"/>
        <w:ind w:left="0" w:firstLine="0"/>
      </w:pPr>
      <w:r>
        <w:t xml:space="preserve"> </w:t>
      </w:r>
    </w:p>
    <w:sectPr w:rsidR="009609CA">
      <w:pgSz w:w="11906" w:h="16838"/>
      <w:pgMar w:top="1441" w:right="1485" w:bottom="16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07CE7"/>
    <w:multiLevelType w:val="hybridMultilevel"/>
    <w:tmpl w:val="E252F136"/>
    <w:lvl w:ilvl="0" w:tplc="5E30D6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C842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D4D6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0A56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648A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28AA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3F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7E41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826D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524A6A"/>
    <w:multiLevelType w:val="hybridMultilevel"/>
    <w:tmpl w:val="0CFEE2BC"/>
    <w:lvl w:ilvl="0" w:tplc="EB2693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E2D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845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34DF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A699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2240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5699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8281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B2B1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9744E6"/>
    <w:multiLevelType w:val="hybridMultilevel"/>
    <w:tmpl w:val="D8F604BA"/>
    <w:lvl w:ilvl="0" w:tplc="A72A84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C29E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60BD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0A52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72C1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A826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5655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8027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02B4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5618FB"/>
    <w:multiLevelType w:val="hybridMultilevel"/>
    <w:tmpl w:val="313EA7BA"/>
    <w:lvl w:ilvl="0" w:tplc="2BB87F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522E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50761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EB7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0C0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6081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3E0D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14D6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D267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4E05B3"/>
    <w:multiLevelType w:val="hybridMultilevel"/>
    <w:tmpl w:val="A48069C8"/>
    <w:lvl w:ilvl="0" w:tplc="9766B7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5E75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F24C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2682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50DC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0A13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6683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9AFE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6697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2644896">
    <w:abstractNumId w:val="2"/>
  </w:num>
  <w:num w:numId="2" w16cid:durableId="915700482">
    <w:abstractNumId w:val="0"/>
  </w:num>
  <w:num w:numId="3" w16cid:durableId="575013089">
    <w:abstractNumId w:val="1"/>
  </w:num>
  <w:num w:numId="4" w16cid:durableId="895507067">
    <w:abstractNumId w:val="4"/>
  </w:num>
  <w:num w:numId="5" w16cid:durableId="2016229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9CA"/>
    <w:rsid w:val="003631DC"/>
    <w:rsid w:val="009119CA"/>
    <w:rsid w:val="0096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A3C1"/>
  <w15:docId w15:val="{CD93A74A-E746-4DA1-8CD7-25B7FC2F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en-K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9" w:lineRule="auto"/>
      <w:ind w:left="730" w:hanging="37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7" w:line="268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kolola</dc:creator>
  <cp:keywords/>
  <cp:lastModifiedBy>Moses kolola</cp:lastModifiedBy>
  <cp:revision>2</cp:revision>
  <dcterms:created xsi:type="dcterms:W3CDTF">2025-03-04T13:16:00Z</dcterms:created>
  <dcterms:modified xsi:type="dcterms:W3CDTF">2025-03-04T13:16:00Z</dcterms:modified>
</cp:coreProperties>
</file>