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71100798"/>
    <w:bookmarkEnd w:id="0"/>
    <w:p w14:paraId="5B2E8DA8" w14:textId="77777777" w:rsidR="0098228A" w:rsidRDefault="005131BE" w:rsidP="001353D2">
      <w:pPr>
        <w:pStyle w:val="Feedback"/>
        <w:rPr>
          <w:noProof/>
        </w:rPr>
      </w:pPr>
      <w:r>
        <w:rPr>
          <w:noProof/>
        </w:rPr>
        <mc:AlternateContent>
          <mc:Choice Requires="wps">
            <w:drawing>
              <wp:anchor distT="0" distB="0" distL="114300" distR="114300" simplePos="0" relativeHeight="251663360" behindDoc="0" locked="1" layoutInCell="1" allowOverlap="1" wp14:anchorId="6BA89663" wp14:editId="3D9E3479">
                <wp:simplePos x="0" y="0"/>
                <wp:positionH relativeFrom="column">
                  <wp:posOffset>5868035</wp:posOffset>
                </wp:positionH>
                <wp:positionV relativeFrom="page">
                  <wp:posOffset>0</wp:posOffset>
                </wp:positionV>
                <wp:extent cx="116840" cy="680085"/>
                <wp:effectExtent l="0" t="0" r="0" b="5715"/>
                <wp:wrapNone/>
                <wp:docPr id="17" name="Rectángulo 17"/>
                <wp:cNvGraphicFramePr/>
                <a:graphic xmlns:a="http://schemas.openxmlformats.org/drawingml/2006/main">
                  <a:graphicData uri="http://schemas.microsoft.com/office/word/2010/wordprocessingShape">
                    <wps:wsp>
                      <wps:cNvSpPr/>
                      <wps:spPr>
                        <a:xfrm>
                          <a:off x="0" y="0"/>
                          <a:ext cx="116840" cy="680085"/>
                        </a:xfrm>
                        <a:prstGeom prst="rect">
                          <a:avLst/>
                        </a:prstGeom>
                        <a:solidFill>
                          <a:srgbClr val="0098CD"/>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ma14="http://schemas.microsoft.com/office/mac/drawingml/2011/main" xmlns:pic="http://schemas.openxmlformats.org/drawingml/2006/picture" xmlns:a14="http://schemas.microsoft.com/office/drawing/2010/main">
            <w:pict>
              <v:rect id="Rectángulo 17" style="position:absolute;margin-left:462.05pt;margin-top:0;width:9.2pt;height:53.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spid="_x0000_s1026" fillcolor="#0098cd" stroked="f" strokeweight=".5pt" w14:anchorId="26D27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">
                <w10:wrap anchory="page"/>
                <w10:anchorlock/>
              </v:rect>
            </w:pict>
          </mc:Fallback>
        </mc:AlternateContent>
      </w:r>
      <w:r>
        <w:rPr>
          <w:noProof/>
        </w:rPr>
        <mc:AlternateContent>
          <mc:Choice Requires="wps">
            <w:drawing>
              <wp:anchor distT="0" distB="0" distL="114300" distR="114300" simplePos="0" relativeHeight="251664384" behindDoc="0" locked="1" layoutInCell="1" allowOverlap="1" wp14:anchorId="794FDDFF" wp14:editId="080469E4">
                <wp:simplePos x="0" y="0"/>
                <wp:positionH relativeFrom="column">
                  <wp:posOffset>2563495</wp:posOffset>
                </wp:positionH>
                <wp:positionV relativeFrom="page">
                  <wp:align>top</wp:align>
                </wp:positionV>
                <wp:extent cx="3209925" cy="744220"/>
                <wp:effectExtent l="0" t="0" r="9525" b="17780"/>
                <wp:wrapNone/>
                <wp:docPr id="24" name="Cuadro de texto 24"/>
                <wp:cNvGraphicFramePr/>
                <a:graphic xmlns:a="http://schemas.openxmlformats.org/drawingml/2006/main">
                  <a:graphicData uri="http://schemas.microsoft.com/office/word/2010/wordprocessingShape">
                    <wps:wsp>
                      <wps:cNvSpPr txBox="1"/>
                      <wps:spPr>
                        <a:xfrm>
                          <a:off x="0" y="0"/>
                          <a:ext cx="3209925" cy="744220"/>
                        </a:xfrm>
                        <a:prstGeom prst="rect">
                          <a:avLst/>
                        </a:prstGeom>
                        <a:noFill/>
                        <a:ln>
                          <a:noFill/>
                        </a:ln>
                        <a:effectLst/>
                        <a:extLst>
                          <a:ext uri="{C572A759-6A51-4108-AA02-DFA0A04FC94B}">
                            <ma14:wrappingTextBoxFlag xmlns:pic="http://schemas.openxmlformats.org/drawingml/2006/picture" xmlns:a14="http://schemas.microsoft.com/office/drawing/2010/main"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3F159B" w14:textId="23661767" w:rsidR="00C71FA7" w:rsidRPr="00A838E4" w:rsidRDefault="00C71FA7" w:rsidP="00A838E4">
                            <w:pPr>
                              <w:pStyle w:val="Ntema"/>
                            </w:pPr>
                            <w:r>
                              <w:t>Tema</w:t>
                            </w:r>
                            <w:r w:rsidR="00F82ED3">
                              <w:t xml:space="preserve"> </w:t>
                            </w:r>
                            <w:r w:rsidR="009D273C">
                              <w:t>6</w:t>
                            </w:r>
                            <w: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ma14="http://schemas.microsoft.com/office/mac/drawingml/2011/main" xmlns:a="http://schemas.openxmlformats.org/drawingml/2006/main">
            <w:pict>
              <v:shapetype id="_x0000_t202" coordsize="21600,21600" o:spt="202" path="m,l,21600r21600,l21600,xe" w14:anchorId="794FDDFF">
                <v:stroke joinstyle="miter"/>
                <v:path gradientshapeok="t" o:connecttype="rect"/>
              </v:shapetype>
              <v:shape id="Cuadro de texto 24" style="position:absolute;left:0;text-align:left;margin-left:201.85pt;margin-top:0;width:252.75pt;height:58.6pt;z-index:251664384;visibility:visible;mso-wrap-style:square;mso-width-percent:0;mso-height-percent:0;mso-wrap-distance-left:9pt;mso-wrap-distance-top:0;mso-wrap-distance-right:9pt;mso-wrap-distance-bottom:0;mso-position-horizontal:absolute;mso-position-horizontal-relative:text;mso-position-vertical:top;mso-position-vertical-relative:page;mso-width-percent:0;mso-height-percent:0;mso-width-relative:margin;mso-height-relative:margin;v-text-anchor:bottom"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">
                <v:textbox inset="0,0,0,0">
                  <w:txbxContent>
                    <w:p w:rsidRPr="00A838E4" w:rsidR="00C71FA7" w:rsidP="00A838E4" w:rsidRDefault="00C71FA7" w14:paraId="7C3F159B" w14:textId="23661767">
                      <w:pPr>
                        <w:pStyle w:val="Ntema"/>
                      </w:pPr>
                      <w:r>
                        <w:t>Tema</w:t>
                      </w:r>
                      <w:r w:rsidR="00F82ED3">
                        <w:t xml:space="preserve"> </w:t>
                      </w:r>
                      <w:r w:rsidR="009D273C">
                        <w:t>6</w:t>
                      </w:r>
                      <w:r>
                        <w:t xml:space="preserve"> </w:t>
                      </w:r>
                    </w:p>
                  </w:txbxContent>
                </v:textbox>
                <w10:wrap anchory="page"/>
                <w10:anchorlock/>
              </v:shape>
            </w:pict>
          </mc:Fallback>
        </mc:AlternateContent>
      </w:r>
    </w:p>
    <w:p w14:paraId="23FD5A3F" w14:textId="77777777" w:rsidR="00B417CD" w:rsidRDefault="005131BE">
      <w:pPr>
        <w:sectPr w:rsidR="00B417CD" w:rsidSect="004C7B9F">
          <w:footerReference w:type="first" r:id="rId11"/>
          <w:pgSz w:w="11906" w:h="16838" w:code="9"/>
          <w:pgMar w:top="1418" w:right="1843" w:bottom="1418" w:left="1843" w:header="1134" w:footer="397" w:gutter="0"/>
          <w:cols w:space="708"/>
          <w:docGrid w:linePitch="360"/>
        </w:sectPr>
      </w:pPr>
      <w:r>
        <w:rPr>
          <w:noProof/>
        </w:rPr>
        <mc:AlternateContent>
          <mc:Choice Requires="wps">
            <w:drawing>
              <wp:anchor distT="0" distB="0" distL="114300" distR="114300" simplePos="0" relativeHeight="251665408" behindDoc="0" locked="1" layoutInCell="1" allowOverlap="1" wp14:anchorId="2C5EF2D2" wp14:editId="51963575">
                <wp:simplePos x="0" y="0"/>
                <wp:positionH relativeFrom="column">
                  <wp:posOffset>296545</wp:posOffset>
                </wp:positionH>
                <wp:positionV relativeFrom="page">
                  <wp:posOffset>3188970</wp:posOffset>
                </wp:positionV>
                <wp:extent cx="5601335" cy="4834255"/>
                <wp:effectExtent l="0" t="0" r="18415" b="4445"/>
                <wp:wrapNone/>
                <wp:docPr id="8" name="Cuadro de texto 8"/>
                <wp:cNvGraphicFramePr/>
                <a:graphic xmlns:a="http://schemas.openxmlformats.org/drawingml/2006/main">
                  <a:graphicData uri="http://schemas.microsoft.com/office/word/2010/wordprocessingShape">
                    <wps:wsp>
                      <wps:cNvSpPr txBox="1"/>
                      <wps:spPr>
                        <a:xfrm>
                          <a:off x="0" y="0"/>
                          <a:ext cx="5601335" cy="4834255"/>
                        </a:xfrm>
                        <a:prstGeom prst="rect">
                          <a:avLst/>
                        </a:prstGeom>
                        <a:noFill/>
                        <a:ln>
                          <a:noFill/>
                        </a:ln>
                        <a:effectLst/>
                        <a:extLst>
                          <a:ext uri="{C572A759-6A51-4108-AA02-DFA0A04FC94B}">
                            <ma14:wrappingTextBoxFlag xmlns:pic="http://schemas.openxmlformats.org/drawingml/2006/picture" xmlns:a14="http://schemas.microsoft.com/office/drawing/2010/main"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431BDB" w14:textId="546A15E3" w:rsidR="00C71FA7" w:rsidRPr="00E144E3" w:rsidRDefault="004C4CC1" w:rsidP="00E144E3">
                            <w:pPr>
                              <w:pStyle w:val="TtuloTema"/>
                            </w:pPr>
                            <w:r w:rsidRPr="004C4CC1">
                              <w:t xml:space="preserve">Métricas básicas y aplicadas a </w:t>
                            </w:r>
                            <w:r w:rsidRPr="009D273C">
                              <w:rPr>
                                <w:i/>
                                <w:iCs/>
                              </w:rPr>
                              <w:t>ecommerce</w:t>
                            </w:r>
                          </w:p>
                        </w:txbxContent>
                      </wps:txbx>
                      <wps:bodyPr rot="0" spcFirstLastPara="0" vertOverflow="overflow" horzOverflow="overflow" vert="horz" wrap="square" lIns="0" tIns="7200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ma14="http://schemas.microsoft.com/office/mac/drawingml/2011/main" xmlns:a="http://schemas.openxmlformats.org/drawingml/2006/main">
            <w:pict>
              <v:shape id="Cuadro de texto 8" style="position:absolute;left:0;text-align:left;margin-left:23.35pt;margin-top:251.1pt;width:441.05pt;height:380.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" w14:anchorId="2C5EF2D2">
                <v:textbox inset="0,2mm,0,0">
                  <w:txbxContent>
                    <w:p w:rsidRPr="00E144E3" w:rsidR="00C71FA7" w:rsidP="00E144E3" w:rsidRDefault="004C4CC1" w14:paraId="04431BDB" w14:textId="546A15E3">
                      <w:pPr>
                        <w:pStyle w:val="TtuloTema"/>
                      </w:pPr>
                      <w:r w:rsidRPr="004C4CC1">
                        <w:t xml:space="preserve">Métricas básicas y aplicadas a </w:t>
                      </w:r>
                      <w:r w:rsidRPr="009D273C">
                        <w:rPr>
                          <w:i/>
                          <w:iCs/>
                        </w:rPr>
                        <w:t>ecommerce</w:t>
                      </w:r>
                    </w:p>
                  </w:txbxContent>
                </v:textbox>
                <w10:wrap anchory="page"/>
                <w10:anchorlock/>
              </v:shape>
            </w:pict>
          </mc:Fallback>
        </mc:AlternateContent>
      </w:r>
      <w:r>
        <w:rPr>
          <w:noProof/>
        </w:rPr>
        <mc:AlternateContent>
          <mc:Choice Requires="wps">
            <w:drawing>
              <wp:anchor distT="0" distB="0" distL="114300" distR="114300" simplePos="0" relativeHeight="251662336" behindDoc="0" locked="1" layoutInCell="1" allowOverlap="1" wp14:anchorId="0A8DBB2C" wp14:editId="7A524F83">
                <wp:simplePos x="0" y="0"/>
                <wp:positionH relativeFrom="column">
                  <wp:posOffset>116235</wp:posOffset>
                </wp:positionH>
                <wp:positionV relativeFrom="page">
                  <wp:posOffset>3179135</wp:posOffset>
                </wp:positionV>
                <wp:extent cx="5760000" cy="21600"/>
                <wp:effectExtent l="0" t="0" r="0" b="0"/>
                <wp:wrapNone/>
                <wp:docPr id="26" name="Rectángulo 6"/>
                <wp:cNvGraphicFramePr/>
                <a:graphic xmlns:a="http://schemas.openxmlformats.org/drawingml/2006/main">
                  <a:graphicData uri="http://schemas.microsoft.com/office/word/2010/wordprocessingShape">
                    <wps:wsp>
                      <wps:cNvSpPr/>
                      <wps:spPr>
                        <a:xfrm>
                          <a:off x="0" y="0"/>
                          <a:ext cx="5760000" cy="21600"/>
                        </a:xfrm>
                        <a:prstGeom prst="rect">
                          <a:avLst/>
                        </a:prstGeom>
                        <a:solidFill>
                          <a:srgbClr val="0098CD"/>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ma14="http://schemas.microsoft.com/office/mac/drawingml/2011/main" xmlns:pic="http://schemas.openxmlformats.org/drawingml/2006/picture" xmlns:a14="http://schemas.microsoft.com/office/drawing/2010/main">
            <w:pict>
              <v:rect id="Rectángulo 6" style="position:absolute;margin-left:9.15pt;margin-top:250.35pt;width:453.55pt;height:1.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spid="_x0000_s1026" fillcolor="#0098cd" stroked="f" strokeweight=".5pt" w14:anchorId="2D9D0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">
                <w10:wrap anchory="page"/>
                <w10:anchorlock/>
              </v:rect>
            </w:pict>
          </mc:Fallback>
        </mc:AlternateContent>
      </w:r>
      <w:r>
        <w:rPr>
          <w:noProof/>
        </w:rPr>
        <mc:AlternateContent>
          <mc:Choice Requires="wps">
            <w:drawing>
              <wp:anchor distT="0" distB="0" distL="114300" distR="114300" simplePos="0" relativeHeight="251666432" behindDoc="0" locked="1" layoutInCell="1" allowOverlap="1" wp14:anchorId="42C14E33" wp14:editId="0CE1CCE1">
                <wp:simplePos x="0" y="0"/>
                <wp:positionH relativeFrom="column">
                  <wp:posOffset>266700</wp:posOffset>
                </wp:positionH>
                <wp:positionV relativeFrom="page">
                  <wp:posOffset>2040890</wp:posOffset>
                </wp:positionV>
                <wp:extent cx="5601335" cy="1137285"/>
                <wp:effectExtent l="0" t="0" r="18415" b="0"/>
                <wp:wrapNone/>
                <wp:docPr id="9" name="Cuadro de texto 9"/>
                <wp:cNvGraphicFramePr/>
                <a:graphic xmlns:a="http://schemas.openxmlformats.org/drawingml/2006/main">
                  <a:graphicData uri="http://schemas.microsoft.com/office/word/2010/wordprocessingShape">
                    <wps:wsp>
                      <wps:cNvSpPr txBox="1"/>
                      <wps:spPr>
                        <a:xfrm>
                          <a:off x="0" y="0"/>
                          <a:ext cx="5601335" cy="1137285"/>
                        </a:xfrm>
                        <a:prstGeom prst="rect">
                          <a:avLst/>
                        </a:prstGeom>
                        <a:noFill/>
                        <a:ln>
                          <a:noFill/>
                        </a:ln>
                        <a:effectLst/>
                        <a:extLst>
                          <a:ext uri="{C572A759-6A51-4108-AA02-DFA0A04FC94B}">
                            <ma14:wrappingTextBoxFlag xmlns:pic="http://schemas.openxmlformats.org/drawingml/2006/picture" xmlns:a14="http://schemas.microsoft.com/office/drawing/2010/main"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7EFFC1" w14:textId="3B507CD4" w:rsidR="00C71FA7" w:rsidRPr="00E144E3" w:rsidRDefault="00A808DA" w:rsidP="00F0115D">
                            <w:pPr>
                              <w:pStyle w:val="TtuloAsignatura"/>
                              <w:tabs>
                                <w:tab w:val="left" w:pos="5529"/>
                              </w:tabs>
                            </w:pPr>
                            <w:r w:rsidRPr="00A808DA">
                              <w:t>Analítica Avanzada de Clientes</w:t>
                            </w:r>
                          </w:p>
                        </w:txbxContent>
                      </wps:txbx>
                      <wps:bodyPr rot="0" spcFirstLastPara="0" vertOverflow="overflow" horzOverflow="overflow" vert="horz" wrap="square" lIns="0" tIns="0" rIns="0" bIns="72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ma14="http://schemas.microsoft.com/office/mac/drawingml/2011/main" xmlns:a="http://schemas.openxmlformats.org/drawingml/2006/main">
            <w:pict>
              <v:shape id="Cuadro de texto 9" style="position:absolute;left:0;text-align:left;margin-left:21pt;margin-top:160.7pt;width:441.05pt;height:89.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" w14:anchorId="42C14E33">
                <v:textbox inset="0,0,0,2mm">
                  <w:txbxContent>
                    <w:p w:rsidRPr="00E144E3" w:rsidR="00C71FA7" w:rsidP="00F0115D" w:rsidRDefault="00A808DA" w14:paraId="437EFFC1" w14:textId="3B507CD4">
                      <w:pPr>
                        <w:pStyle w:val="TtuloAsignatura"/>
                        <w:tabs>
                          <w:tab w:val="left" w:pos="5529"/>
                        </w:tabs>
                      </w:pPr>
                      <w:r w:rsidRPr="00A808DA">
                        <w:t>Analítica Avanzada de Clientes</w:t>
                      </w:r>
                    </w:p>
                  </w:txbxContent>
                </v:textbox>
                <w10:wrap anchory="page"/>
                <w10:anchorlock/>
              </v:shape>
            </w:pict>
          </mc:Fallback>
        </mc:AlternateContent>
      </w:r>
    </w:p>
    <w:p w14:paraId="497BF229" w14:textId="77777777" w:rsidR="00D05107" w:rsidRPr="0041334B" w:rsidRDefault="00C50246" w:rsidP="00CD37FC">
      <w:pPr>
        <w:pStyle w:val="Seccinndice"/>
      </w:pPr>
      <w:r w:rsidRPr="0041334B">
        <w:lastRenderedPageBreak/>
        <w:t>Índice</w:t>
      </w:r>
    </w:p>
    <w:p w14:paraId="236D033F" w14:textId="7EE3F90F" w:rsidR="004A6DA5" w:rsidRDefault="008E51B1">
      <w:pPr>
        <w:pStyle w:val="TDC1"/>
        <w:rPr>
          <w:rFonts w:asciiTheme="minorHAnsi" w:eastAsiaTheme="minorEastAsia" w:hAnsiTheme="minorHAnsi" w:cstheme="minorBidi"/>
          <w:color w:val="auto"/>
          <w:sz w:val="22"/>
          <w:szCs w:val="22"/>
          <w:lang w:val="es-MX" w:eastAsia="es-MX"/>
        </w:rPr>
      </w:pPr>
      <w:r>
        <w:fldChar w:fldCharType="begin"/>
      </w:r>
      <w:r>
        <w:instrText xml:space="preserve"> TOC \o \h \z \u </w:instrText>
      </w:r>
      <w:r>
        <w:fldChar w:fldCharType="separate"/>
      </w:r>
      <w:hyperlink w:anchor="_Toc127190580" w:history="1">
        <w:r w:rsidR="004A6DA5" w:rsidRPr="009A01E1">
          <w:rPr>
            <w:rStyle w:val="Hipervnculo"/>
          </w:rPr>
          <w:t>Esquema</w:t>
        </w:r>
        <w:r w:rsidR="004A6DA5">
          <w:rPr>
            <w:webHidden/>
          </w:rPr>
          <w:tab/>
        </w:r>
        <w:r w:rsidR="004A6DA5">
          <w:rPr>
            <w:webHidden/>
          </w:rPr>
          <w:fldChar w:fldCharType="begin"/>
        </w:r>
        <w:r w:rsidR="004A6DA5">
          <w:rPr>
            <w:webHidden/>
          </w:rPr>
          <w:instrText xml:space="preserve"> PAGEREF _Toc127190580 \h </w:instrText>
        </w:r>
        <w:r w:rsidR="004A6DA5">
          <w:rPr>
            <w:webHidden/>
          </w:rPr>
        </w:r>
        <w:r w:rsidR="004A6DA5">
          <w:rPr>
            <w:webHidden/>
          </w:rPr>
          <w:fldChar w:fldCharType="separate"/>
        </w:r>
        <w:r w:rsidR="00B27E02">
          <w:rPr>
            <w:webHidden/>
          </w:rPr>
          <w:t>3</w:t>
        </w:r>
        <w:r w:rsidR="004A6DA5">
          <w:rPr>
            <w:webHidden/>
          </w:rPr>
          <w:fldChar w:fldCharType="end"/>
        </w:r>
      </w:hyperlink>
    </w:p>
    <w:p w14:paraId="2822506B" w14:textId="11735CBF" w:rsidR="004A6DA5" w:rsidRDefault="00000000">
      <w:pPr>
        <w:pStyle w:val="TDC1"/>
        <w:rPr>
          <w:rFonts w:asciiTheme="minorHAnsi" w:eastAsiaTheme="minorEastAsia" w:hAnsiTheme="minorHAnsi" w:cstheme="minorBidi"/>
          <w:color w:val="auto"/>
          <w:sz w:val="22"/>
          <w:szCs w:val="22"/>
          <w:lang w:val="es-MX" w:eastAsia="es-MX"/>
        </w:rPr>
      </w:pPr>
      <w:hyperlink w:anchor="_Toc127190581" w:history="1">
        <w:r w:rsidR="004A6DA5" w:rsidRPr="009A01E1">
          <w:rPr>
            <w:rStyle w:val="Hipervnculo"/>
          </w:rPr>
          <w:t>Ideas clave</w:t>
        </w:r>
        <w:r w:rsidR="004A6DA5">
          <w:rPr>
            <w:webHidden/>
          </w:rPr>
          <w:tab/>
        </w:r>
        <w:r w:rsidR="004A6DA5">
          <w:rPr>
            <w:webHidden/>
          </w:rPr>
          <w:fldChar w:fldCharType="begin"/>
        </w:r>
        <w:r w:rsidR="004A6DA5">
          <w:rPr>
            <w:webHidden/>
          </w:rPr>
          <w:instrText xml:space="preserve"> PAGEREF _Toc127190581 \h </w:instrText>
        </w:r>
        <w:r w:rsidR="004A6DA5">
          <w:rPr>
            <w:webHidden/>
          </w:rPr>
        </w:r>
        <w:r w:rsidR="004A6DA5">
          <w:rPr>
            <w:webHidden/>
          </w:rPr>
          <w:fldChar w:fldCharType="separate"/>
        </w:r>
        <w:r w:rsidR="00B27E02">
          <w:rPr>
            <w:webHidden/>
          </w:rPr>
          <w:t>4</w:t>
        </w:r>
        <w:r w:rsidR="004A6DA5">
          <w:rPr>
            <w:webHidden/>
          </w:rPr>
          <w:fldChar w:fldCharType="end"/>
        </w:r>
      </w:hyperlink>
    </w:p>
    <w:p w14:paraId="4773EC1E" w14:textId="2103B19E" w:rsidR="004A6DA5" w:rsidRDefault="00000000">
      <w:pPr>
        <w:pStyle w:val="TDC2"/>
        <w:rPr>
          <w:rFonts w:asciiTheme="minorHAnsi" w:eastAsiaTheme="minorEastAsia" w:hAnsiTheme="minorHAnsi" w:cstheme="minorBidi"/>
          <w:color w:val="auto"/>
          <w:sz w:val="22"/>
          <w:szCs w:val="22"/>
          <w:lang w:val="es-MX" w:eastAsia="es-MX"/>
        </w:rPr>
      </w:pPr>
      <w:hyperlink w:anchor="_Toc127190582" w:history="1">
        <w:r w:rsidR="004A6DA5" w:rsidRPr="009A01E1">
          <w:rPr>
            <w:rStyle w:val="Hipervnculo"/>
          </w:rPr>
          <w:t>6.1. Introducción y objetivos</w:t>
        </w:r>
        <w:r w:rsidR="004A6DA5">
          <w:rPr>
            <w:webHidden/>
          </w:rPr>
          <w:tab/>
        </w:r>
        <w:r w:rsidR="004A6DA5">
          <w:rPr>
            <w:webHidden/>
          </w:rPr>
          <w:fldChar w:fldCharType="begin"/>
        </w:r>
        <w:r w:rsidR="004A6DA5">
          <w:rPr>
            <w:webHidden/>
          </w:rPr>
          <w:instrText xml:space="preserve"> PAGEREF _Toc127190582 \h </w:instrText>
        </w:r>
        <w:r w:rsidR="004A6DA5">
          <w:rPr>
            <w:webHidden/>
          </w:rPr>
        </w:r>
        <w:r w:rsidR="004A6DA5">
          <w:rPr>
            <w:webHidden/>
          </w:rPr>
          <w:fldChar w:fldCharType="separate"/>
        </w:r>
        <w:r w:rsidR="00B27E02">
          <w:rPr>
            <w:webHidden/>
          </w:rPr>
          <w:t>4</w:t>
        </w:r>
        <w:r w:rsidR="004A6DA5">
          <w:rPr>
            <w:webHidden/>
          </w:rPr>
          <w:fldChar w:fldCharType="end"/>
        </w:r>
      </w:hyperlink>
    </w:p>
    <w:p w14:paraId="45360D2B" w14:textId="16D5A6E6" w:rsidR="004A6DA5" w:rsidRDefault="00000000">
      <w:pPr>
        <w:pStyle w:val="TDC2"/>
        <w:rPr>
          <w:rFonts w:asciiTheme="minorHAnsi" w:eastAsiaTheme="minorEastAsia" w:hAnsiTheme="minorHAnsi" w:cstheme="minorBidi"/>
          <w:color w:val="auto"/>
          <w:sz w:val="22"/>
          <w:szCs w:val="22"/>
          <w:lang w:val="es-MX" w:eastAsia="es-MX"/>
        </w:rPr>
      </w:pPr>
      <w:hyperlink w:anchor="_Toc127190583" w:history="1">
        <w:r w:rsidR="004A6DA5" w:rsidRPr="009A01E1">
          <w:rPr>
            <w:rStyle w:val="Hipervnculo"/>
          </w:rPr>
          <w:t>6.2. Dimensiones y métricas</w:t>
        </w:r>
        <w:r w:rsidR="004A6DA5">
          <w:rPr>
            <w:webHidden/>
          </w:rPr>
          <w:tab/>
        </w:r>
        <w:r w:rsidR="004A6DA5">
          <w:rPr>
            <w:webHidden/>
          </w:rPr>
          <w:fldChar w:fldCharType="begin"/>
        </w:r>
        <w:r w:rsidR="004A6DA5">
          <w:rPr>
            <w:webHidden/>
          </w:rPr>
          <w:instrText xml:space="preserve"> PAGEREF _Toc127190583 \h </w:instrText>
        </w:r>
        <w:r w:rsidR="004A6DA5">
          <w:rPr>
            <w:webHidden/>
          </w:rPr>
        </w:r>
        <w:r w:rsidR="004A6DA5">
          <w:rPr>
            <w:webHidden/>
          </w:rPr>
          <w:fldChar w:fldCharType="separate"/>
        </w:r>
        <w:r w:rsidR="00B27E02">
          <w:rPr>
            <w:webHidden/>
          </w:rPr>
          <w:t>4</w:t>
        </w:r>
        <w:r w:rsidR="004A6DA5">
          <w:rPr>
            <w:webHidden/>
          </w:rPr>
          <w:fldChar w:fldCharType="end"/>
        </w:r>
      </w:hyperlink>
    </w:p>
    <w:p w14:paraId="45A41565" w14:textId="7DF1644F" w:rsidR="004A6DA5" w:rsidRDefault="00000000">
      <w:pPr>
        <w:pStyle w:val="TDC2"/>
        <w:rPr>
          <w:rFonts w:asciiTheme="minorHAnsi" w:eastAsiaTheme="minorEastAsia" w:hAnsiTheme="minorHAnsi" w:cstheme="minorBidi"/>
          <w:color w:val="auto"/>
          <w:sz w:val="22"/>
          <w:szCs w:val="22"/>
          <w:lang w:val="es-MX" w:eastAsia="es-MX"/>
        </w:rPr>
      </w:pPr>
      <w:hyperlink w:anchor="_Toc127190584" w:history="1">
        <w:r w:rsidR="004A6DA5" w:rsidRPr="009A01E1">
          <w:rPr>
            <w:rStyle w:val="Hipervnculo"/>
          </w:rPr>
          <w:t>6.3. Usuarios y sesiones</w:t>
        </w:r>
        <w:r w:rsidR="004A6DA5">
          <w:rPr>
            <w:webHidden/>
          </w:rPr>
          <w:tab/>
        </w:r>
        <w:r w:rsidR="004A6DA5">
          <w:rPr>
            <w:webHidden/>
          </w:rPr>
          <w:fldChar w:fldCharType="begin"/>
        </w:r>
        <w:r w:rsidR="004A6DA5">
          <w:rPr>
            <w:webHidden/>
          </w:rPr>
          <w:instrText xml:space="preserve"> PAGEREF _Toc127190584 \h </w:instrText>
        </w:r>
        <w:r w:rsidR="004A6DA5">
          <w:rPr>
            <w:webHidden/>
          </w:rPr>
        </w:r>
        <w:r w:rsidR="004A6DA5">
          <w:rPr>
            <w:webHidden/>
          </w:rPr>
          <w:fldChar w:fldCharType="separate"/>
        </w:r>
        <w:r w:rsidR="00B27E02">
          <w:rPr>
            <w:webHidden/>
          </w:rPr>
          <w:t>7</w:t>
        </w:r>
        <w:r w:rsidR="004A6DA5">
          <w:rPr>
            <w:webHidden/>
          </w:rPr>
          <w:fldChar w:fldCharType="end"/>
        </w:r>
      </w:hyperlink>
    </w:p>
    <w:p w14:paraId="42D59750" w14:textId="57C7D813" w:rsidR="004A6DA5" w:rsidRDefault="00000000">
      <w:pPr>
        <w:pStyle w:val="TDC2"/>
        <w:rPr>
          <w:rFonts w:asciiTheme="minorHAnsi" w:eastAsiaTheme="minorEastAsia" w:hAnsiTheme="minorHAnsi" w:cstheme="minorBidi"/>
          <w:color w:val="auto"/>
          <w:sz w:val="22"/>
          <w:szCs w:val="22"/>
          <w:lang w:val="es-MX" w:eastAsia="es-MX"/>
        </w:rPr>
      </w:pPr>
      <w:hyperlink w:anchor="_Toc127190585" w:history="1">
        <w:r w:rsidR="004A6DA5" w:rsidRPr="009A01E1">
          <w:rPr>
            <w:rStyle w:val="Hipervnculo"/>
          </w:rPr>
          <w:t>6.4. Duración de la sesión</w:t>
        </w:r>
        <w:r w:rsidR="004A6DA5">
          <w:rPr>
            <w:webHidden/>
          </w:rPr>
          <w:tab/>
        </w:r>
        <w:r w:rsidR="004A6DA5">
          <w:rPr>
            <w:webHidden/>
          </w:rPr>
          <w:fldChar w:fldCharType="begin"/>
        </w:r>
        <w:r w:rsidR="004A6DA5">
          <w:rPr>
            <w:webHidden/>
          </w:rPr>
          <w:instrText xml:space="preserve"> PAGEREF _Toc127190585 \h </w:instrText>
        </w:r>
        <w:r w:rsidR="004A6DA5">
          <w:rPr>
            <w:webHidden/>
          </w:rPr>
        </w:r>
        <w:r w:rsidR="004A6DA5">
          <w:rPr>
            <w:webHidden/>
          </w:rPr>
          <w:fldChar w:fldCharType="separate"/>
        </w:r>
        <w:r w:rsidR="00B27E02">
          <w:rPr>
            <w:webHidden/>
          </w:rPr>
          <w:t>13</w:t>
        </w:r>
        <w:r w:rsidR="004A6DA5">
          <w:rPr>
            <w:webHidden/>
          </w:rPr>
          <w:fldChar w:fldCharType="end"/>
        </w:r>
      </w:hyperlink>
    </w:p>
    <w:p w14:paraId="171AA6D1" w14:textId="663303F5" w:rsidR="004A6DA5" w:rsidRDefault="00000000">
      <w:pPr>
        <w:pStyle w:val="TDC2"/>
        <w:rPr>
          <w:rFonts w:asciiTheme="minorHAnsi" w:eastAsiaTheme="minorEastAsia" w:hAnsiTheme="minorHAnsi" w:cstheme="minorBidi"/>
          <w:color w:val="auto"/>
          <w:sz w:val="22"/>
          <w:szCs w:val="22"/>
          <w:lang w:val="es-MX" w:eastAsia="es-MX"/>
        </w:rPr>
      </w:pPr>
      <w:hyperlink w:anchor="_Toc127190586" w:history="1">
        <w:r w:rsidR="004A6DA5" w:rsidRPr="009A01E1">
          <w:rPr>
            <w:rStyle w:val="Hipervnculo"/>
          </w:rPr>
          <w:t>6.5. Porcentaje de rebote</w:t>
        </w:r>
        <w:r w:rsidR="004A6DA5">
          <w:rPr>
            <w:webHidden/>
          </w:rPr>
          <w:tab/>
        </w:r>
        <w:r w:rsidR="004A6DA5">
          <w:rPr>
            <w:webHidden/>
          </w:rPr>
          <w:fldChar w:fldCharType="begin"/>
        </w:r>
        <w:r w:rsidR="004A6DA5">
          <w:rPr>
            <w:webHidden/>
          </w:rPr>
          <w:instrText xml:space="preserve"> PAGEREF _Toc127190586 \h </w:instrText>
        </w:r>
        <w:r w:rsidR="004A6DA5">
          <w:rPr>
            <w:webHidden/>
          </w:rPr>
        </w:r>
        <w:r w:rsidR="004A6DA5">
          <w:rPr>
            <w:webHidden/>
          </w:rPr>
          <w:fldChar w:fldCharType="separate"/>
        </w:r>
        <w:r w:rsidR="00B27E02">
          <w:rPr>
            <w:webHidden/>
          </w:rPr>
          <w:t>15</w:t>
        </w:r>
        <w:r w:rsidR="004A6DA5">
          <w:rPr>
            <w:webHidden/>
          </w:rPr>
          <w:fldChar w:fldCharType="end"/>
        </w:r>
      </w:hyperlink>
    </w:p>
    <w:p w14:paraId="747E4FBA" w14:textId="7CB0312E" w:rsidR="004A6DA5" w:rsidRDefault="00000000">
      <w:pPr>
        <w:pStyle w:val="TDC2"/>
        <w:rPr>
          <w:rFonts w:asciiTheme="minorHAnsi" w:eastAsiaTheme="minorEastAsia" w:hAnsiTheme="minorHAnsi" w:cstheme="minorBidi"/>
          <w:color w:val="auto"/>
          <w:sz w:val="22"/>
          <w:szCs w:val="22"/>
          <w:lang w:val="es-MX" w:eastAsia="es-MX"/>
        </w:rPr>
      </w:pPr>
      <w:hyperlink w:anchor="_Toc127190587" w:history="1">
        <w:r w:rsidR="004A6DA5" w:rsidRPr="009A01E1">
          <w:rPr>
            <w:rStyle w:val="Hipervnculo"/>
          </w:rPr>
          <w:t xml:space="preserve">6.6. Métricas aplicadas a </w:t>
        </w:r>
        <w:r w:rsidR="004A6DA5" w:rsidRPr="009A01E1">
          <w:rPr>
            <w:rStyle w:val="Hipervnculo"/>
            <w:i/>
            <w:iCs/>
          </w:rPr>
          <w:t>ecommerce</w:t>
        </w:r>
        <w:r w:rsidR="004A6DA5">
          <w:rPr>
            <w:webHidden/>
          </w:rPr>
          <w:tab/>
        </w:r>
        <w:r w:rsidR="004A6DA5">
          <w:rPr>
            <w:webHidden/>
          </w:rPr>
          <w:fldChar w:fldCharType="begin"/>
        </w:r>
        <w:r w:rsidR="004A6DA5">
          <w:rPr>
            <w:webHidden/>
          </w:rPr>
          <w:instrText xml:space="preserve"> PAGEREF _Toc127190587 \h </w:instrText>
        </w:r>
        <w:r w:rsidR="004A6DA5">
          <w:rPr>
            <w:webHidden/>
          </w:rPr>
        </w:r>
        <w:r w:rsidR="004A6DA5">
          <w:rPr>
            <w:webHidden/>
          </w:rPr>
          <w:fldChar w:fldCharType="separate"/>
        </w:r>
        <w:r w:rsidR="00B27E02">
          <w:rPr>
            <w:webHidden/>
          </w:rPr>
          <w:t>19</w:t>
        </w:r>
        <w:r w:rsidR="004A6DA5">
          <w:rPr>
            <w:webHidden/>
          </w:rPr>
          <w:fldChar w:fldCharType="end"/>
        </w:r>
      </w:hyperlink>
    </w:p>
    <w:p w14:paraId="2CC58E6E" w14:textId="6D246294" w:rsidR="004A6DA5" w:rsidRDefault="00000000">
      <w:pPr>
        <w:pStyle w:val="TDC2"/>
        <w:rPr>
          <w:rFonts w:asciiTheme="minorHAnsi" w:eastAsiaTheme="minorEastAsia" w:hAnsiTheme="minorHAnsi" w:cstheme="minorBidi"/>
          <w:color w:val="auto"/>
          <w:sz w:val="22"/>
          <w:szCs w:val="22"/>
          <w:lang w:val="es-MX" w:eastAsia="es-MX"/>
        </w:rPr>
      </w:pPr>
      <w:hyperlink w:anchor="_Toc127190588" w:history="1">
        <w:r w:rsidR="004A6DA5" w:rsidRPr="009A01E1">
          <w:rPr>
            <w:rStyle w:val="Hipervnculo"/>
          </w:rPr>
          <w:t>6.7. Referencias bibliográficas</w:t>
        </w:r>
        <w:r w:rsidR="004A6DA5">
          <w:rPr>
            <w:webHidden/>
          </w:rPr>
          <w:tab/>
        </w:r>
        <w:r w:rsidR="004A6DA5">
          <w:rPr>
            <w:webHidden/>
          </w:rPr>
          <w:fldChar w:fldCharType="begin"/>
        </w:r>
        <w:r w:rsidR="004A6DA5">
          <w:rPr>
            <w:webHidden/>
          </w:rPr>
          <w:instrText xml:space="preserve"> PAGEREF _Toc127190588 \h </w:instrText>
        </w:r>
        <w:r w:rsidR="004A6DA5">
          <w:rPr>
            <w:webHidden/>
          </w:rPr>
        </w:r>
        <w:r w:rsidR="004A6DA5">
          <w:rPr>
            <w:webHidden/>
          </w:rPr>
          <w:fldChar w:fldCharType="separate"/>
        </w:r>
        <w:r w:rsidR="00B27E02">
          <w:rPr>
            <w:webHidden/>
          </w:rPr>
          <w:t>27</w:t>
        </w:r>
        <w:r w:rsidR="004A6DA5">
          <w:rPr>
            <w:webHidden/>
          </w:rPr>
          <w:fldChar w:fldCharType="end"/>
        </w:r>
      </w:hyperlink>
    </w:p>
    <w:p w14:paraId="31F5CF2E" w14:textId="5B27EBB3" w:rsidR="004A6DA5" w:rsidRDefault="00000000">
      <w:pPr>
        <w:pStyle w:val="TDC1"/>
        <w:rPr>
          <w:rFonts w:asciiTheme="minorHAnsi" w:eastAsiaTheme="minorEastAsia" w:hAnsiTheme="minorHAnsi" w:cstheme="minorBidi"/>
          <w:color w:val="auto"/>
          <w:sz w:val="22"/>
          <w:szCs w:val="22"/>
          <w:lang w:val="es-MX" w:eastAsia="es-MX"/>
        </w:rPr>
      </w:pPr>
      <w:hyperlink w:anchor="_Toc127190589" w:history="1">
        <w:r w:rsidR="004A6DA5" w:rsidRPr="009A01E1">
          <w:rPr>
            <w:rStyle w:val="Hipervnculo"/>
          </w:rPr>
          <w:t>Test</w:t>
        </w:r>
        <w:r w:rsidR="004A6DA5">
          <w:rPr>
            <w:webHidden/>
          </w:rPr>
          <w:tab/>
        </w:r>
        <w:r w:rsidR="004A6DA5">
          <w:rPr>
            <w:webHidden/>
          </w:rPr>
          <w:fldChar w:fldCharType="begin"/>
        </w:r>
        <w:r w:rsidR="004A6DA5">
          <w:rPr>
            <w:webHidden/>
          </w:rPr>
          <w:instrText xml:space="preserve"> PAGEREF _Toc127190589 \h </w:instrText>
        </w:r>
        <w:r w:rsidR="004A6DA5">
          <w:rPr>
            <w:webHidden/>
          </w:rPr>
        </w:r>
        <w:r w:rsidR="004A6DA5">
          <w:rPr>
            <w:webHidden/>
          </w:rPr>
          <w:fldChar w:fldCharType="separate"/>
        </w:r>
        <w:r w:rsidR="00B27E02">
          <w:rPr>
            <w:webHidden/>
          </w:rPr>
          <w:t>29</w:t>
        </w:r>
        <w:r w:rsidR="004A6DA5">
          <w:rPr>
            <w:webHidden/>
          </w:rPr>
          <w:fldChar w:fldCharType="end"/>
        </w:r>
      </w:hyperlink>
    </w:p>
    <w:p w14:paraId="1E903B01" w14:textId="3E19DA8C" w:rsidR="009435B5" w:rsidRDefault="008E51B1" w:rsidP="008E51B1">
      <w:pPr>
        <w:tabs>
          <w:tab w:val="right" w:pos="5387"/>
          <w:tab w:val="right" w:leader="dot" w:pos="8220"/>
        </w:tabs>
        <w:ind w:left="284"/>
      </w:pPr>
      <w:r>
        <w:rPr>
          <w:noProof/>
          <w:color w:val="008FBE"/>
        </w:rPr>
        <w:fldChar w:fldCharType="end"/>
      </w:r>
    </w:p>
    <w:p w14:paraId="1E345248" w14:textId="77777777" w:rsidR="00D05107" w:rsidRPr="009435B5" w:rsidRDefault="00D05107" w:rsidP="009435B5">
      <w:pPr>
        <w:sectPr w:rsidR="00D05107" w:rsidRPr="009435B5" w:rsidSect="004C7B9F">
          <w:footerReference w:type="first" r:id="rId12"/>
          <w:pgSz w:w="11906" w:h="16838" w:code="9"/>
          <w:pgMar w:top="1349" w:right="1843" w:bottom="249" w:left="4253" w:header="1134" w:footer="0" w:gutter="0"/>
          <w:cols w:space="708"/>
          <w:vAlign w:val="bottom"/>
          <w:titlePg/>
          <w:docGrid w:linePitch="360"/>
        </w:sectPr>
      </w:pPr>
    </w:p>
    <w:bookmarkStart w:id="1" w:name="_Toc127190580"/>
    <w:bookmarkStart w:id="2" w:name="_Toc459888455"/>
    <w:p w14:paraId="7F20B1D3" w14:textId="1D59F4DC" w:rsidR="00061750" w:rsidRDefault="00237569" w:rsidP="00061750">
      <w:pPr>
        <w:pStyle w:val="SeccionesNivel"/>
      </w:pPr>
      <w:r>
        <w:lastRenderedPageBreak/>
        <mc:AlternateContent>
          <mc:Choice Requires="wps">
            <w:drawing>
              <wp:anchor distT="0" distB="0" distL="114300" distR="114300" simplePos="0" relativeHeight="251670528" behindDoc="0" locked="1" layoutInCell="1" allowOverlap="1" wp14:anchorId="4D7D78C1" wp14:editId="618E539C">
                <wp:simplePos x="0" y="0"/>
                <wp:positionH relativeFrom="rightMargin">
                  <wp:posOffset>144145</wp:posOffset>
                </wp:positionH>
                <wp:positionV relativeFrom="page">
                  <wp:posOffset>0</wp:posOffset>
                </wp:positionV>
                <wp:extent cx="0" cy="1224280"/>
                <wp:effectExtent l="0" t="0" r="38100" b="33020"/>
                <wp:wrapNone/>
                <wp:docPr id="14" name="Conector recto 14"/>
                <wp:cNvGraphicFramePr/>
                <a:graphic xmlns:a="http://schemas.openxmlformats.org/drawingml/2006/main">
                  <a:graphicData uri="http://schemas.microsoft.com/office/word/2010/wordprocessingShape">
                    <wps:wsp>
                      <wps:cNvCnPr/>
                      <wps:spPr>
                        <a:xfrm>
                          <a:off x="0" y="0"/>
                          <a:ext cx="0" cy="1223645"/>
                        </a:xfrm>
                        <a:prstGeom prst="line">
                          <a:avLst/>
                        </a:prstGeom>
                        <a:ln>
                          <a:solidFill>
                            <a:srgbClr val="0098CD"/>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xmlns:a="http://schemas.openxmlformats.org/drawingml/2006/main" xmlns:ma14="http://schemas.microsoft.com/office/mac/drawingml/2011/main" xmlns:pic="http://schemas.openxmlformats.org/drawingml/2006/picture" xmlns:a14="http://schemas.microsoft.com/office/drawing/2010/main">
            <w:pict>
              <v:line id="Conector recto 14" style="position:absolute;z-index:25167052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margin" o:spid="_x0000_s1026" strokecolor="#0098cd" strokeweight=".5pt" from="11.35pt,0" to="11.35pt,96.4pt" w14:anchorId="1C19B7A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">
                <v:stroke joinstyle="miter" dashstyle="1 1"/>
                <w10:wrap anchorx="margin" anchory="page"/>
                <w10:anchorlock/>
              </v:line>
            </w:pict>
          </mc:Fallback>
        </mc:AlternateContent>
      </w:r>
      <w:bookmarkStart w:id="3" w:name="_Toc505009740"/>
      <w:r>
        <w:t>Esquema</w:t>
      </w:r>
      <w:bookmarkEnd w:id="1"/>
      <w:bookmarkEnd w:id="3"/>
    </w:p>
    <w:p w14:paraId="78B996E7" w14:textId="37A2E593" w:rsidR="00237569" w:rsidRDefault="00625D2E" w:rsidP="003861C8">
      <w:pPr>
        <w:rPr>
          <w:noProof/>
        </w:rPr>
      </w:pPr>
      <w:r>
        <w:rPr>
          <w:noProof/>
        </w:rPr>
        <w:drawing>
          <wp:inline distT="0" distB="0" distL="0" distR="0" wp14:anchorId="03F314B0" wp14:editId="17BDC08A">
            <wp:extent cx="7376158" cy="5212080"/>
            <wp:effectExtent l="0" t="381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0"/>
                    <pic:cNvPicPr/>
                  </pic:nvPicPr>
                  <pic:blipFill>
                    <a:blip r:embed="rId13">
                      <a:extLst>
                        <a:ext uri="{28A0092B-C50C-407E-A947-70E740481C1C}">
                          <a14:useLocalDpi xmlns:a14="http://schemas.microsoft.com/office/drawing/2010/main" val="0"/>
                        </a:ext>
                      </a:extLst>
                    </a:blip>
                    <a:stretch>
                      <a:fillRect/>
                    </a:stretch>
                  </pic:blipFill>
                  <pic:spPr>
                    <a:xfrm rot="16200000">
                      <a:off x="0" y="0"/>
                      <a:ext cx="7376158" cy="5212080"/>
                    </a:xfrm>
                    <a:prstGeom prst="rect">
                      <a:avLst/>
                    </a:prstGeom>
                  </pic:spPr>
                </pic:pic>
              </a:graphicData>
            </a:graphic>
          </wp:inline>
        </w:drawing>
      </w:r>
    </w:p>
    <w:p w14:paraId="736825A4" w14:textId="77777777" w:rsidR="00061750" w:rsidRDefault="00061750" w:rsidP="009A4D7F"/>
    <w:p w14:paraId="02DF195A" w14:textId="77777777" w:rsidR="00237569" w:rsidRPr="00237569" w:rsidRDefault="00237569" w:rsidP="00237569">
      <w:pPr>
        <w:sectPr w:rsidR="00237569" w:rsidRPr="00237569" w:rsidSect="004C7B9F">
          <w:footerReference w:type="default" r:id="rId14"/>
          <w:footerReference w:type="first" r:id="rId15"/>
          <w:pgSz w:w="11906" w:h="16838" w:code="9"/>
          <w:pgMar w:top="1418" w:right="1843" w:bottom="1418" w:left="1843" w:header="1134" w:footer="397" w:gutter="0"/>
          <w:cols w:space="708"/>
          <w:docGrid w:linePitch="360"/>
        </w:sectPr>
      </w:pPr>
    </w:p>
    <w:bookmarkStart w:id="4" w:name="_Toc127190581"/>
    <w:p w14:paraId="43DC47DE" w14:textId="77777777" w:rsidR="00D30434" w:rsidRPr="00D30434" w:rsidRDefault="00D30434" w:rsidP="00D30434">
      <w:pPr>
        <w:pStyle w:val="SeccionesNivel"/>
      </w:pPr>
      <w:r w:rsidRPr="00D30434">
        <w:lastRenderedPageBreak/>
        <mc:AlternateContent>
          <mc:Choice Requires="wps">
            <w:drawing>
              <wp:anchor distT="0" distB="0" distL="114300" distR="114300" simplePos="0" relativeHeight="251668480" behindDoc="0" locked="1" layoutInCell="1" allowOverlap="1" wp14:anchorId="10547563" wp14:editId="13281622">
                <wp:simplePos x="0" y="0"/>
                <wp:positionH relativeFrom="rightMargin">
                  <wp:posOffset>144145</wp:posOffset>
                </wp:positionH>
                <wp:positionV relativeFrom="page">
                  <wp:posOffset>0</wp:posOffset>
                </wp:positionV>
                <wp:extent cx="0" cy="1224000"/>
                <wp:effectExtent l="0" t="0" r="19050" b="0"/>
                <wp:wrapNone/>
                <wp:docPr id="13" name="Conector recto 13"/>
                <wp:cNvGraphicFramePr/>
                <a:graphic xmlns:a="http://schemas.openxmlformats.org/drawingml/2006/main">
                  <a:graphicData uri="http://schemas.microsoft.com/office/word/2010/wordprocessingShape">
                    <wps:wsp>
                      <wps:cNvCnPr/>
                      <wps:spPr>
                        <a:xfrm>
                          <a:off x="0" y="0"/>
                          <a:ext cx="0" cy="1224000"/>
                        </a:xfrm>
                        <a:prstGeom prst="line">
                          <a:avLst/>
                        </a:prstGeom>
                        <a:ln>
                          <a:solidFill>
                            <a:srgbClr val="0098CD"/>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a="http://schemas.openxmlformats.org/drawingml/2006/main" xmlns:ma14="http://schemas.microsoft.com/office/mac/drawingml/2011/main" xmlns:pic="http://schemas.openxmlformats.org/drawingml/2006/picture" xmlns:a14="http://schemas.microsoft.com/office/drawing/2010/main">
            <w:pict>
              <v:line id="Conector recto 13" style="position:absolute;z-index:251668480;visibility:visible;mso-wrap-style:square;mso-height-percent:0;mso-wrap-distance-left:9pt;mso-wrap-distance-top:0;mso-wrap-distance-right:9pt;mso-wrap-distance-bottom:0;mso-position-horizontal:absolute;mso-position-horizontal-relative:right-margin-area;mso-position-vertical:absolute;mso-position-vertical-relative:page;mso-height-percent:0;mso-height-relative:margin" o:spid="_x0000_s1026" strokecolor="#0098cd" strokeweight=".5pt" from="11.35pt,0" to="11.35pt,96.4pt" w14:anchorId="254AAC6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">
                <v:stroke joinstyle="miter" dashstyle="1 1"/>
                <w10:wrap anchorx="margin" anchory="page"/>
                <w10:anchorlock/>
              </v:line>
            </w:pict>
          </mc:Fallback>
        </mc:AlternateContent>
      </w:r>
      <w:r w:rsidR="00FB31B7">
        <w:t>Ideas clave</w:t>
      </w:r>
      <w:bookmarkEnd w:id="4"/>
    </w:p>
    <w:p w14:paraId="74BDF600" w14:textId="0A46F453" w:rsidR="00656B43" w:rsidRDefault="009D273C" w:rsidP="00E144E3">
      <w:pPr>
        <w:pStyle w:val="TituloApartado1"/>
      </w:pPr>
      <w:bookmarkStart w:id="5" w:name="_Toc127190582"/>
      <w:r>
        <w:t>6</w:t>
      </w:r>
      <w:r w:rsidR="00970D13">
        <w:t>.</w:t>
      </w:r>
      <w:r w:rsidR="00620388">
        <w:t xml:space="preserve">1. </w:t>
      </w:r>
      <w:bookmarkEnd w:id="2"/>
      <w:r w:rsidR="002F1634">
        <w:t>Introducción y objetivos</w:t>
      </w:r>
      <w:bookmarkEnd w:id="5"/>
    </w:p>
    <w:p w14:paraId="3693537D" w14:textId="77777777" w:rsidR="00656B43" w:rsidRDefault="00656B43" w:rsidP="00656B43"/>
    <w:p w14:paraId="6EC92BDF" w14:textId="388DEB8A" w:rsidR="002F1634" w:rsidRPr="002F1634" w:rsidRDefault="002F1634" w:rsidP="002F1634">
      <w:pPr>
        <w:rPr>
          <w:rFonts w:cs="UnitOT-Light"/>
          <w:szCs w:val="22"/>
        </w:rPr>
      </w:pPr>
      <w:bookmarkStart w:id="6" w:name="_Toc459888457"/>
      <w:bookmarkStart w:id="7" w:name="_Hlk3459220"/>
      <w:r w:rsidRPr="002F1634">
        <w:rPr>
          <w:rFonts w:cs="UnitOT-Light"/>
          <w:szCs w:val="22"/>
        </w:rPr>
        <w:t xml:space="preserve">A lo largo de la asignatura se ha puesto de manifiesto la importancia de las </w:t>
      </w:r>
      <w:r w:rsidRPr="002F1634">
        <w:rPr>
          <w:rFonts w:cs="UnitOT-Light"/>
          <w:b/>
          <w:bCs/>
          <w:szCs w:val="22"/>
        </w:rPr>
        <w:t>herramientas de medición,</w:t>
      </w:r>
      <w:r w:rsidRPr="002F1634">
        <w:rPr>
          <w:rFonts w:cs="UnitOT-Light"/>
          <w:szCs w:val="22"/>
        </w:rPr>
        <w:t xml:space="preserve"> centrándonos </w:t>
      </w:r>
      <w:r w:rsidRPr="00F6047A">
        <w:rPr>
          <w:rFonts w:cs="UnitOT-Light"/>
          <w:b/>
          <w:bCs/>
          <w:szCs w:val="22"/>
        </w:rPr>
        <w:t>Google Analytics 4</w:t>
      </w:r>
      <w:r w:rsidR="00F6047A" w:rsidRPr="00F6047A">
        <w:rPr>
          <w:rFonts w:cs="UnitOT-Light"/>
          <w:b/>
          <w:bCs/>
          <w:szCs w:val="22"/>
        </w:rPr>
        <w:t xml:space="preserve"> (GA4)</w:t>
      </w:r>
      <w:r w:rsidRPr="00F6047A">
        <w:rPr>
          <w:rFonts w:cs="UnitOT-Light"/>
          <w:b/>
          <w:bCs/>
          <w:szCs w:val="22"/>
        </w:rPr>
        <w:t>,</w:t>
      </w:r>
      <w:r w:rsidRPr="002F1634">
        <w:rPr>
          <w:rFonts w:cs="UnitOT-Light"/>
          <w:szCs w:val="22"/>
        </w:rPr>
        <w:t xml:space="preserve"> la versión más reciente de Google Analytics.</w:t>
      </w:r>
    </w:p>
    <w:p w14:paraId="36A50A97" w14:textId="77777777" w:rsidR="002F1634" w:rsidRPr="002F1634" w:rsidRDefault="002F1634" w:rsidP="002F1634">
      <w:pPr>
        <w:rPr>
          <w:rFonts w:cs="UnitOT-Light"/>
          <w:szCs w:val="22"/>
        </w:rPr>
      </w:pPr>
    </w:p>
    <w:p w14:paraId="74941101" w14:textId="29DCB12E" w:rsidR="002F1634" w:rsidRPr="002F1634" w:rsidRDefault="002F1634" w:rsidP="002F1634">
      <w:pPr>
        <w:rPr>
          <w:rFonts w:cs="UnitOT-Light"/>
          <w:szCs w:val="22"/>
        </w:rPr>
      </w:pPr>
      <w:r w:rsidRPr="002F1634">
        <w:rPr>
          <w:rFonts w:cs="UnitOT-Light"/>
          <w:szCs w:val="22"/>
        </w:rPr>
        <w:t xml:space="preserve">Por lo tanto, en este tema se va a profundizar en </w:t>
      </w:r>
      <w:r w:rsidRPr="002F1634">
        <w:rPr>
          <w:rFonts w:cs="UnitOT-Light"/>
          <w:b/>
          <w:bCs/>
          <w:szCs w:val="22"/>
        </w:rPr>
        <w:t>GA4,</w:t>
      </w:r>
      <w:r w:rsidRPr="002F1634">
        <w:rPr>
          <w:rFonts w:cs="UnitOT-Light"/>
          <w:szCs w:val="22"/>
        </w:rPr>
        <w:t xml:space="preserve"> con los siguientes objetivos:</w:t>
      </w:r>
    </w:p>
    <w:p w14:paraId="6F5D3E82" w14:textId="77777777" w:rsidR="002F1634" w:rsidRPr="002F1634" w:rsidRDefault="002F1634" w:rsidP="002F1634">
      <w:pPr>
        <w:rPr>
          <w:rFonts w:cs="UnitOT-Light"/>
          <w:szCs w:val="22"/>
        </w:rPr>
      </w:pPr>
    </w:p>
    <w:p w14:paraId="369BB575" w14:textId="405AEBC6" w:rsidR="002F1634" w:rsidRDefault="002F1634" w:rsidP="002F1634">
      <w:pPr>
        <w:pStyle w:val="Vietaprimernivel"/>
      </w:pPr>
      <w:r w:rsidRPr="002F1634">
        <w:t>Identificar qué son</w:t>
      </w:r>
      <w:r w:rsidR="00F6047A">
        <w:t xml:space="preserve"> las</w:t>
      </w:r>
      <w:r w:rsidRPr="002F1634">
        <w:t xml:space="preserve"> dimensiones y métricas</w:t>
      </w:r>
      <w:r>
        <w:t>.</w:t>
      </w:r>
    </w:p>
    <w:p w14:paraId="4FB7BB43" w14:textId="58F348BB" w:rsidR="002F1634" w:rsidRPr="002F1634" w:rsidRDefault="002F1634" w:rsidP="002F1634">
      <w:pPr>
        <w:pStyle w:val="Vietaprimernivel"/>
      </w:pPr>
      <w:r w:rsidRPr="002F1634">
        <w:t>Cuáles son las métricas básicas</w:t>
      </w:r>
      <w:r>
        <w:t>.</w:t>
      </w:r>
    </w:p>
    <w:p w14:paraId="5697D01B" w14:textId="77777777" w:rsidR="002F1634" w:rsidRPr="002F1634" w:rsidRDefault="002F1634" w:rsidP="002F1634">
      <w:pPr>
        <w:rPr>
          <w:rFonts w:cs="UnitOT-Light"/>
          <w:szCs w:val="22"/>
        </w:rPr>
      </w:pPr>
    </w:p>
    <w:p w14:paraId="35DF1B61" w14:textId="28BC89E2" w:rsidR="008B2D03" w:rsidRDefault="002F1634" w:rsidP="002F1634">
      <w:pPr>
        <w:rPr>
          <w:rFonts w:cs="UnitOT-Light"/>
          <w:szCs w:val="22"/>
        </w:rPr>
      </w:pPr>
      <w:r w:rsidRPr="002F1634">
        <w:rPr>
          <w:rFonts w:cs="UnitOT-Light"/>
          <w:szCs w:val="22"/>
        </w:rPr>
        <w:t xml:space="preserve">Al utilizar la herramienta de Google Analytics es clave </w:t>
      </w:r>
      <w:r w:rsidR="00F6047A">
        <w:rPr>
          <w:rFonts w:cs="UnitOT-Light"/>
          <w:szCs w:val="22"/>
        </w:rPr>
        <w:t>comprender</w:t>
      </w:r>
      <w:r w:rsidRPr="002F1634">
        <w:rPr>
          <w:rFonts w:cs="UnitOT-Light"/>
          <w:szCs w:val="22"/>
        </w:rPr>
        <w:t xml:space="preserve"> qué es una </w:t>
      </w:r>
      <w:r w:rsidRPr="00F6047A">
        <w:rPr>
          <w:rFonts w:cs="UnitOT-Light"/>
          <w:b/>
          <w:bCs/>
          <w:szCs w:val="22"/>
        </w:rPr>
        <w:t xml:space="preserve">métrica </w:t>
      </w:r>
      <w:r w:rsidRPr="002F1634">
        <w:rPr>
          <w:rFonts w:cs="UnitOT-Light"/>
          <w:szCs w:val="22"/>
        </w:rPr>
        <w:t xml:space="preserve">y qué es una </w:t>
      </w:r>
      <w:r w:rsidRPr="00F6047A">
        <w:rPr>
          <w:rFonts w:cs="UnitOT-Light"/>
          <w:b/>
          <w:bCs/>
          <w:szCs w:val="22"/>
        </w:rPr>
        <w:t>dimensión,</w:t>
      </w:r>
      <w:r w:rsidRPr="002F1634">
        <w:rPr>
          <w:rFonts w:cs="UnitOT-Light"/>
          <w:szCs w:val="22"/>
        </w:rPr>
        <w:t xml:space="preserve"> elementos con los que se construyen los </w:t>
      </w:r>
      <w:r w:rsidRPr="00F6047A">
        <w:rPr>
          <w:rFonts w:cs="UnitOT-Light"/>
          <w:b/>
          <w:bCs/>
          <w:szCs w:val="22"/>
        </w:rPr>
        <w:t>informes en GA.</w:t>
      </w:r>
      <w:r w:rsidRPr="002F1634">
        <w:rPr>
          <w:rFonts w:cs="UnitOT-Light"/>
          <w:szCs w:val="22"/>
        </w:rPr>
        <w:t xml:space="preserve"> Tener claro</w:t>
      </w:r>
      <w:r w:rsidR="00F6047A">
        <w:rPr>
          <w:rFonts w:cs="UnitOT-Light"/>
          <w:szCs w:val="22"/>
        </w:rPr>
        <w:t>s</w:t>
      </w:r>
      <w:r w:rsidRPr="002F1634">
        <w:rPr>
          <w:rFonts w:cs="UnitOT-Light"/>
          <w:szCs w:val="22"/>
        </w:rPr>
        <w:t xml:space="preserve"> estos conceptos nos ayudará a hacernos las preguntas correctas a la hora de </w:t>
      </w:r>
      <w:r w:rsidRPr="00F6047A">
        <w:rPr>
          <w:rFonts w:cs="UnitOT-Light"/>
          <w:b/>
          <w:bCs/>
          <w:szCs w:val="22"/>
        </w:rPr>
        <w:t>analizar los datos.</w:t>
      </w:r>
    </w:p>
    <w:p w14:paraId="64027C44" w14:textId="77777777" w:rsidR="008B2D03" w:rsidRDefault="008B2D03" w:rsidP="002F1634">
      <w:pPr>
        <w:rPr>
          <w:rFonts w:cs="UnitOT-Light"/>
          <w:szCs w:val="22"/>
        </w:rPr>
      </w:pPr>
    </w:p>
    <w:p w14:paraId="4FB01C71" w14:textId="4E661C63" w:rsidR="006B3751" w:rsidRDefault="002F1634" w:rsidP="002F1634">
      <w:pPr>
        <w:rPr>
          <w:rFonts w:cs="UnitOT-Light"/>
          <w:szCs w:val="22"/>
        </w:rPr>
      </w:pPr>
      <w:r w:rsidRPr="002F1634">
        <w:rPr>
          <w:rFonts w:cs="UnitOT-Light"/>
          <w:szCs w:val="22"/>
        </w:rPr>
        <w:t xml:space="preserve">Además, veremos cuáles son las </w:t>
      </w:r>
      <w:r w:rsidRPr="008B2D03">
        <w:rPr>
          <w:rFonts w:cs="UnitOT-Light"/>
          <w:b/>
          <w:bCs/>
          <w:szCs w:val="22"/>
        </w:rPr>
        <w:t>métricas básicas:</w:t>
      </w:r>
      <w:r w:rsidRPr="002F1634">
        <w:rPr>
          <w:rFonts w:cs="UnitOT-Light"/>
          <w:szCs w:val="22"/>
        </w:rPr>
        <w:t xml:space="preserve"> usuarios, visitas, duración de la sesión, tasa de rebote y algunas otras métricas básicas.</w:t>
      </w:r>
    </w:p>
    <w:p w14:paraId="3E5BDA15" w14:textId="64CA227B" w:rsidR="008B2D03" w:rsidRDefault="008B2D03" w:rsidP="002F1634">
      <w:pPr>
        <w:rPr>
          <w:rFonts w:cs="UnitOT-Light"/>
          <w:szCs w:val="22"/>
        </w:rPr>
      </w:pPr>
    </w:p>
    <w:p w14:paraId="3999B422" w14:textId="15F38FEF" w:rsidR="008B2D03" w:rsidRDefault="008B2D03" w:rsidP="002F1634">
      <w:pPr>
        <w:rPr>
          <w:rFonts w:cs="UnitOT-Light"/>
          <w:szCs w:val="22"/>
        </w:rPr>
      </w:pPr>
    </w:p>
    <w:p w14:paraId="7E444DFF" w14:textId="312F3C2F" w:rsidR="00A84354" w:rsidRPr="00A84354" w:rsidRDefault="009D273C" w:rsidP="00A84354">
      <w:pPr>
        <w:pStyle w:val="TituloApartado1"/>
      </w:pPr>
      <w:bookmarkStart w:id="8" w:name="_Toc127190583"/>
      <w:r>
        <w:t>6</w:t>
      </w:r>
      <w:r w:rsidR="00A84354" w:rsidRPr="00A84354">
        <w:t>.2. Dimensiones y métricas</w:t>
      </w:r>
      <w:bookmarkEnd w:id="8"/>
    </w:p>
    <w:p w14:paraId="1D7132EA" w14:textId="77777777" w:rsidR="00A84354" w:rsidRPr="00A84354" w:rsidRDefault="00A84354" w:rsidP="00A84354">
      <w:pPr>
        <w:rPr>
          <w:rFonts w:cs="UnitOT-Light"/>
          <w:szCs w:val="22"/>
        </w:rPr>
      </w:pPr>
    </w:p>
    <w:p w14:paraId="78464101" w14:textId="0EEB7461" w:rsidR="00F645A5" w:rsidRPr="00A84354" w:rsidRDefault="00A84354" w:rsidP="00A84354">
      <w:pPr>
        <w:rPr>
          <w:rFonts w:cs="UnitOT-Light"/>
          <w:szCs w:val="22"/>
        </w:rPr>
      </w:pPr>
      <w:r w:rsidRPr="00A84354">
        <w:rPr>
          <w:rFonts w:cs="UnitOT-Light"/>
          <w:szCs w:val="22"/>
        </w:rPr>
        <w:t xml:space="preserve">Google Analytics </w:t>
      </w:r>
      <w:r w:rsidRPr="00F645A5">
        <w:rPr>
          <w:rFonts w:cs="UnitOT-Light"/>
          <w:b/>
          <w:bCs/>
          <w:szCs w:val="22"/>
        </w:rPr>
        <w:t>estructura y presenta la información</w:t>
      </w:r>
      <w:r w:rsidRPr="00A84354">
        <w:rPr>
          <w:rFonts w:cs="UnitOT-Light"/>
          <w:szCs w:val="22"/>
        </w:rPr>
        <w:t xml:space="preserve"> rec</w:t>
      </w:r>
      <w:r w:rsidR="00F645A5">
        <w:rPr>
          <w:rFonts w:cs="UnitOT-Light"/>
          <w:szCs w:val="22"/>
        </w:rPr>
        <w:t xml:space="preserve">olectada </w:t>
      </w:r>
      <w:r w:rsidRPr="00A84354">
        <w:rPr>
          <w:rFonts w:cs="UnitOT-Light"/>
          <w:szCs w:val="22"/>
        </w:rPr>
        <w:t xml:space="preserve">a través de informes, que se componen de </w:t>
      </w:r>
      <w:r w:rsidRPr="00F645A5">
        <w:rPr>
          <w:rFonts w:cs="UnitOT-Light"/>
          <w:b/>
          <w:bCs/>
          <w:szCs w:val="22"/>
        </w:rPr>
        <w:t>métricas y dimensiones.</w:t>
      </w:r>
      <w:r w:rsidRPr="00A84354">
        <w:rPr>
          <w:rFonts w:cs="UnitOT-Light"/>
          <w:szCs w:val="22"/>
        </w:rPr>
        <w:t xml:space="preserve"> Además, en GA existen otros recursos para analizar los datos, como </w:t>
      </w:r>
      <w:r w:rsidRPr="00F645A5">
        <w:rPr>
          <w:rFonts w:cs="UnitOT-Light"/>
          <w:b/>
          <w:bCs/>
          <w:szCs w:val="22"/>
        </w:rPr>
        <w:t>las exploraciones,</w:t>
      </w:r>
      <w:r w:rsidR="00F645A5">
        <w:rPr>
          <w:rFonts w:cs="UnitOT-Light"/>
          <w:szCs w:val="22"/>
        </w:rPr>
        <w:t xml:space="preserve"> que </w:t>
      </w:r>
      <w:r w:rsidRPr="00A84354">
        <w:rPr>
          <w:rFonts w:cs="UnitOT-Light"/>
          <w:szCs w:val="22"/>
        </w:rPr>
        <w:t>veremos más adelante</w:t>
      </w:r>
      <w:r w:rsidR="00F645A5">
        <w:rPr>
          <w:rFonts w:cs="UnitOT-Light"/>
          <w:szCs w:val="22"/>
        </w:rPr>
        <w:t>,</w:t>
      </w:r>
      <w:r w:rsidRPr="00A84354">
        <w:rPr>
          <w:rFonts w:cs="UnitOT-Light"/>
          <w:szCs w:val="22"/>
        </w:rPr>
        <w:t xml:space="preserve"> que también funcionan con dimensiones y métricas.</w:t>
      </w:r>
    </w:p>
    <w:p w14:paraId="11B4CD34" w14:textId="77777777" w:rsidR="00A84354" w:rsidRPr="00A84354" w:rsidRDefault="00A84354" w:rsidP="00A84354">
      <w:pPr>
        <w:rPr>
          <w:rFonts w:cs="UnitOT-Light"/>
          <w:szCs w:val="22"/>
        </w:rPr>
      </w:pPr>
    </w:p>
    <w:p w14:paraId="521E5C5A" w14:textId="6C780DD6" w:rsidR="00A84354" w:rsidRDefault="00697184" w:rsidP="00756627">
      <w:pPr>
        <w:pStyle w:val="Cuadroenlace"/>
      </w:pPr>
      <w:r>
        <w:lastRenderedPageBreak/>
        <w:t>R</w:t>
      </w:r>
      <w:r w:rsidR="00516322">
        <w:t xml:space="preserve">ecomendamos la lectura </w:t>
      </w:r>
      <w:r w:rsidR="00516322" w:rsidRPr="00756627">
        <w:rPr>
          <w:i/>
          <w:iCs/>
        </w:rPr>
        <w:t xml:space="preserve">[GA4] Dimensiones y métricas de Analytics </w:t>
      </w:r>
      <w:r w:rsidR="00516322">
        <w:t>de Google Support</w:t>
      </w:r>
      <w:r w:rsidR="00260DEB">
        <w:t xml:space="preserve"> </w:t>
      </w:r>
      <w:r w:rsidR="00516322">
        <w:t xml:space="preserve">disponible en el siguiente enlace </w:t>
      </w:r>
      <w:hyperlink r:id="rId16" w:anchor="attribution&amp;demographics&amp;ecommerce&amp;event&amp;gaming&amp;general&amp;geography&amp;link&amp;other&amp;page-screen&amp;platform-device&amp;publisher&amp;time&amp;traffic-source&amp;user&amp;user-lifetime&amp;video&amp;zippy=%2Catribuci%C3%B3n%2Cdatos-demogr%C3%A1ficos%2Ccomercio-electr%C3%B3nico%2Cevento%2Cjuegos%2Cgeneral%2C%C3%A1rea-geogr%C3%A1fica%2Cenlace%2Cp%C3%A1gina-o-pantalla%2Cplataforma-o-dispositivo%2Ceditor%2Ctiempo%2Cfuente-de-tr%C3%A1fico%2Cusuario%2Ctiempo-de-vida-de-los-usuarios%2Cv%C3%ADdeo" w:history="1">
        <w:r w:rsidR="00756627">
          <w:rPr>
            <w:rStyle w:val="Hipervnculo"/>
          </w:rPr>
          <w:t>[GA4] Dimensiones y métricas de Analytics - Ayuda de Analytics (google.com)</w:t>
        </w:r>
      </w:hyperlink>
    </w:p>
    <w:p w14:paraId="08F697F5" w14:textId="77777777" w:rsidR="00756627" w:rsidRPr="00A84354" w:rsidRDefault="00756627" w:rsidP="00A84354">
      <w:pPr>
        <w:rPr>
          <w:rFonts w:cs="UnitOT-Light"/>
          <w:szCs w:val="22"/>
        </w:rPr>
      </w:pPr>
    </w:p>
    <w:p w14:paraId="71C9DA35" w14:textId="77777777" w:rsidR="00A84354" w:rsidRPr="00A84354" w:rsidRDefault="00A84354" w:rsidP="00F645A5">
      <w:pPr>
        <w:pStyle w:val="TtuloApartado2"/>
      </w:pPr>
      <w:r w:rsidRPr="00A84354">
        <w:t>Dimensión</w:t>
      </w:r>
    </w:p>
    <w:p w14:paraId="67C52A93" w14:textId="77777777" w:rsidR="00A84354" w:rsidRPr="00A84354" w:rsidRDefault="00A84354" w:rsidP="00A84354">
      <w:pPr>
        <w:rPr>
          <w:rFonts w:cs="UnitOT-Light"/>
          <w:szCs w:val="22"/>
        </w:rPr>
      </w:pPr>
    </w:p>
    <w:p w14:paraId="11FF250B" w14:textId="691B1D00" w:rsidR="00A84354" w:rsidRPr="00A84354" w:rsidRDefault="00A84354" w:rsidP="00F645A5">
      <w:pPr>
        <w:pStyle w:val="Destacados"/>
      </w:pPr>
      <w:r w:rsidRPr="00A84354">
        <w:t>Una dimensión es un atributo de los datos que se usa para describirlos. A menudo, está compuesto únicamente por texto en lugar de números.</w:t>
      </w:r>
    </w:p>
    <w:p w14:paraId="043CD018" w14:textId="77777777" w:rsidR="00A84354" w:rsidRPr="00A84354" w:rsidRDefault="00A84354" w:rsidP="00A84354">
      <w:pPr>
        <w:rPr>
          <w:rFonts w:cs="UnitOT-Light"/>
          <w:szCs w:val="22"/>
        </w:rPr>
      </w:pPr>
    </w:p>
    <w:p w14:paraId="3B803D4C" w14:textId="54E96306" w:rsidR="00E92A21" w:rsidRDefault="0003383C" w:rsidP="00A84354">
      <w:pPr>
        <w:rPr>
          <w:rFonts w:cs="UnitOT-Light"/>
          <w:szCs w:val="22"/>
        </w:rPr>
      </w:pPr>
      <w:r>
        <w:rPr>
          <w:rFonts w:cs="UnitOT-Light"/>
          <w:szCs w:val="22"/>
        </w:rPr>
        <w:t>Algunos ejemplos</w:t>
      </w:r>
      <w:r w:rsidR="00A84354" w:rsidRPr="00A84354">
        <w:rPr>
          <w:rFonts w:cs="UnitOT-Light"/>
          <w:szCs w:val="22"/>
        </w:rPr>
        <w:t xml:space="preserve"> de </w:t>
      </w:r>
      <w:r w:rsidR="00A84354" w:rsidRPr="005F4548">
        <w:rPr>
          <w:rFonts w:cs="UnitOT-Light"/>
          <w:b/>
          <w:bCs/>
          <w:szCs w:val="22"/>
        </w:rPr>
        <w:t>dimensiones</w:t>
      </w:r>
      <w:r>
        <w:rPr>
          <w:rFonts w:cs="UnitOT-Light"/>
          <w:b/>
          <w:bCs/>
          <w:szCs w:val="22"/>
        </w:rPr>
        <w:t xml:space="preserve"> </w:t>
      </w:r>
      <w:r>
        <w:rPr>
          <w:rFonts w:cs="UnitOT-Light"/>
          <w:szCs w:val="22"/>
        </w:rPr>
        <w:t>son</w:t>
      </w:r>
      <w:r w:rsidR="00A84354" w:rsidRPr="0003383C">
        <w:rPr>
          <w:rFonts w:cs="UnitOT-Light"/>
          <w:szCs w:val="22"/>
        </w:rPr>
        <w:t>:</w:t>
      </w:r>
    </w:p>
    <w:p w14:paraId="72CA45EC" w14:textId="77777777" w:rsidR="00E92A21" w:rsidRDefault="00E92A21" w:rsidP="00A84354">
      <w:pPr>
        <w:rPr>
          <w:rFonts w:cs="UnitOT-Light"/>
          <w:szCs w:val="22"/>
        </w:rPr>
      </w:pPr>
    </w:p>
    <w:p w14:paraId="56D09BD1" w14:textId="4A31EC04" w:rsidR="00E92A21" w:rsidRPr="00E92A21" w:rsidRDefault="00E92A21" w:rsidP="00E92A21">
      <w:pPr>
        <w:pStyle w:val="Vietaprimernivel"/>
      </w:pPr>
      <w:r w:rsidRPr="00E92A21">
        <w:t>Edad</w:t>
      </w:r>
      <w:r>
        <w:t>.</w:t>
      </w:r>
    </w:p>
    <w:p w14:paraId="1BF69478" w14:textId="1EA63FFB" w:rsidR="00E92A21" w:rsidRPr="00E92A21" w:rsidRDefault="00E92A21" w:rsidP="00E92A21">
      <w:pPr>
        <w:pStyle w:val="Vietaprimernivel"/>
      </w:pPr>
      <w:r w:rsidRPr="00E92A21">
        <w:t>Ciudad</w:t>
      </w:r>
      <w:r>
        <w:t>.</w:t>
      </w:r>
    </w:p>
    <w:p w14:paraId="5DAA7684" w14:textId="6AF14231" w:rsidR="00E92A21" w:rsidRPr="00E92A21" w:rsidRDefault="00E92A21" w:rsidP="00E92A21">
      <w:pPr>
        <w:pStyle w:val="Vietaprimernivel"/>
      </w:pPr>
      <w:r w:rsidRPr="00E92A21">
        <w:t>G</w:t>
      </w:r>
      <w:r w:rsidRPr="00E92A21">
        <w:rPr>
          <w:rFonts w:cs="Calibri"/>
        </w:rPr>
        <w:t>é</w:t>
      </w:r>
      <w:r w:rsidRPr="00E92A21">
        <w:t>nero</w:t>
      </w:r>
      <w:r>
        <w:t>.</w:t>
      </w:r>
    </w:p>
    <w:p w14:paraId="263C2964" w14:textId="448552FA" w:rsidR="00A84354" w:rsidRDefault="00E92A21" w:rsidP="00E92A21">
      <w:pPr>
        <w:pStyle w:val="Vietaprimernivel"/>
      </w:pPr>
      <w:r w:rsidRPr="00E92A21">
        <w:t>Página</w:t>
      </w:r>
      <w:r>
        <w:t>.</w:t>
      </w:r>
    </w:p>
    <w:p w14:paraId="06D25F33" w14:textId="77777777" w:rsidR="00E92A21" w:rsidRPr="00A84354" w:rsidRDefault="00E92A21" w:rsidP="00E92A21">
      <w:pPr>
        <w:rPr>
          <w:rFonts w:cs="UnitOT-Light"/>
          <w:szCs w:val="22"/>
        </w:rPr>
      </w:pPr>
    </w:p>
    <w:p w14:paraId="6D0C9D7E" w14:textId="77777777" w:rsidR="00A84354" w:rsidRPr="00A84354" w:rsidRDefault="00A84354" w:rsidP="0003383C">
      <w:pPr>
        <w:pStyle w:val="TtuloApartado2"/>
      </w:pPr>
      <w:r w:rsidRPr="00A84354">
        <w:t>Métrica</w:t>
      </w:r>
    </w:p>
    <w:p w14:paraId="1802E582" w14:textId="77777777" w:rsidR="00A84354" w:rsidRPr="00A84354" w:rsidRDefault="00A84354" w:rsidP="00A84354">
      <w:pPr>
        <w:rPr>
          <w:rFonts w:cs="UnitOT-Light"/>
          <w:szCs w:val="22"/>
        </w:rPr>
      </w:pPr>
    </w:p>
    <w:p w14:paraId="422B7415" w14:textId="5E21A3F8" w:rsidR="00A84354" w:rsidRPr="00A84354" w:rsidRDefault="00A84354" w:rsidP="00E92A21">
      <w:pPr>
        <w:pStyle w:val="Destacados"/>
      </w:pPr>
      <w:r w:rsidRPr="00A84354">
        <w:t>Una métrica es una medida cuantitativa, como una media, una proporción o un porcentaje, entre otros. Siempre es un número, en lugar de texto.</w:t>
      </w:r>
    </w:p>
    <w:p w14:paraId="18112AE3" w14:textId="77777777" w:rsidR="00A84354" w:rsidRPr="00A84354" w:rsidRDefault="00A84354" w:rsidP="00A84354">
      <w:pPr>
        <w:rPr>
          <w:rFonts w:cs="UnitOT-Light"/>
          <w:szCs w:val="22"/>
        </w:rPr>
      </w:pPr>
    </w:p>
    <w:p w14:paraId="5D5F0D3C" w14:textId="57F2927F" w:rsidR="00E92A21" w:rsidRDefault="00E92A21" w:rsidP="00E92A21">
      <w:pPr>
        <w:rPr>
          <w:rFonts w:cs="UnitOT-Light"/>
          <w:szCs w:val="22"/>
        </w:rPr>
      </w:pPr>
      <w:r>
        <w:rPr>
          <w:rFonts w:cs="UnitOT-Light"/>
          <w:szCs w:val="22"/>
        </w:rPr>
        <w:t>Algunos ejemplos</w:t>
      </w:r>
      <w:r w:rsidRPr="00A84354">
        <w:rPr>
          <w:rFonts w:cs="UnitOT-Light"/>
          <w:szCs w:val="22"/>
        </w:rPr>
        <w:t xml:space="preserve"> de </w:t>
      </w:r>
      <w:r>
        <w:rPr>
          <w:rFonts w:cs="UnitOT-Light"/>
          <w:b/>
          <w:bCs/>
          <w:szCs w:val="22"/>
        </w:rPr>
        <w:t xml:space="preserve">métricas </w:t>
      </w:r>
      <w:r>
        <w:rPr>
          <w:rFonts w:cs="UnitOT-Light"/>
          <w:szCs w:val="22"/>
        </w:rPr>
        <w:t>son</w:t>
      </w:r>
      <w:r w:rsidRPr="0003383C">
        <w:rPr>
          <w:rFonts w:cs="UnitOT-Light"/>
          <w:szCs w:val="22"/>
        </w:rPr>
        <w:t>:</w:t>
      </w:r>
    </w:p>
    <w:p w14:paraId="4088D739" w14:textId="77777777" w:rsidR="00E92A21" w:rsidRPr="00A84354" w:rsidRDefault="00E92A21" w:rsidP="00A84354">
      <w:pPr>
        <w:rPr>
          <w:rFonts w:cs="UnitOT-Light"/>
          <w:szCs w:val="22"/>
        </w:rPr>
      </w:pPr>
    </w:p>
    <w:p w14:paraId="563BF144" w14:textId="431A626A" w:rsidR="00A84354" w:rsidRPr="00A84354" w:rsidRDefault="00E92A21" w:rsidP="00E92A21">
      <w:pPr>
        <w:pStyle w:val="Vietaprimernivel"/>
      </w:pPr>
      <w:r w:rsidRPr="00A84354">
        <w:t>Total</w:t>
      </w:r>
      <w:r>
        <w:t xml:space="preserve"> </w:t>
      </w:r>
      <w:r w:rsidR="00A84354" w:rsidRPr="00A84354">
        <w:t>de ingresos</w:t>
      </w:r>
      <w:r>
        <w:t>.</w:t>
      </w:r>
    </w:p>
    <w:p w14:paraId="0CD3DCD6" w14:textId="405497C4" w:rsidR="00E92A21" w:rsidRPr="00A84354" w:rsidRDefault="00A84354" w:rsidP="00E92A21">
      <w:pPr>
        <w:pStyle w:val="Vietaprimernivel"/>
      </w:pPr>
      <w:r w:rsidRPr="00A84354">
        <w:t>Usuarios</w:t>
      </w:r>
      <w:r w:rsidR="00E92A21">
        <w:t>.</w:t>
      </w:r>
    </w:p>
    <w:p w14:paraId="26CAD533" w14:textId="0245F6A9" w:rsidR="00A84354" w:rsidRPr="00A84354" w:rsidRDefault="00A84354" w:rsidP="00E92A21">
      <w:pPr>
        <w:pStyle w:val="Vietaprimernivel"/>
      </w:pPr>
      <w:r w:rsidRPr="00A84354">
        <w:t>Visitas</w:t>
      </w:r>
      <w:r w:rsidR="00E92A21">
        <w:t>.</w:t>
      </w:r>
    </w:p>
    <w:p w14:paraId="4E61CAD6" w14:textId="1496B686" w:rsidR="00A84354" w:rsidRPr="00A84354" w:rsidRDefault="00A84354" w:rsidP="00E92A21">
      <w:pPr>
        <w:pStyle w:val="Vietaprimernivel"/>
      </w:pPr>
      <w:r w:rsidRPr="00A84354">
        <w:t>Duraci</w:t>
      </w:r>
      <w:r w:rsidRPr="00A84354">
        <w:rPr>
          <w:rFonts w:cs="Calibri"/>
        </w:rPr>
        <w:t>ó</w:t>
      </w:r>
      <w:r w:rsidRPr="00A84354">
        <w:t>n media de la sesi</w:t>
      </w:r>
      <w:r w:rsidRPr="00A84354">
        <w:rPr>
          <w:rFonts w:cs="Calibri"/>
        </w:rPr>
        <w:t>ó</w:t>
      </w:r>
      <w:r w:rsidRPr="00A84354">
        <w:t>n</w:t>
      </w:r>
      <w:r w:rsidR="00E92A21">
        <w:t>.</w:t>
      </w:r>
    </w:p>
    <w:p w14:paraId="18AF4E42" w14:textId="77777777" w:rsidR="00A84354" w:rsidRPr="00A84354" w:rsidRDefault="00A84354" w:rsidP="00A84354">
      <w:pPr>
        <w:rPr>
          <w:rFonts w:cs="UnitOT-Light"/>
          <w:szCs w:val="22"/>
        </w:rPr>
      </w:pPr>
    </w:p>
    <w:p w14:paraId="4F6430E1" w14:textId="33FF11D9" w:rsidR="00A84354" w:rsidRDefault="00A84354" w:rsidP="00A84354">
      <w:pPr>
        <w:rPr>
          <w:rFonts w:cs="UnitOT-Light"/>
          <w:szCs w:val="22"/>
        </w:rPr>
      </w:pPr>
      <w:r w:rsidRPr="00A84354">
        <w:rPr>
          <w:rFonts w:cs="UnitOT-Light"/>
          <w:szCs w:val="22"/>
        </w:rPr>
        <w:t xml:space="preserve">Cuando estamos ante un dato y dudamos si se trata de una métrica o una dimensión, podemos </w:t>
      </w:r>
      <w:r w:rsidR="00692261">
        <w:rPr>
          <w:rFonts w:cs="UnitOT-Light"/>
          <w:szCs w:val="22"/>
        </w:rPr>
        <w:t xml:space="preserve">hacernos la siguiente pregunta: </w:t>
      </w:r>
      <w:r w:rsidRPr="00A84354">
        <w:rPr>
          <w:rFonts w:cs="UnitOT-Light"/>
          <w:szCs w:val="22"/>
        </w:rPr>
        <w:t xml:space="preserve">¿podría usarlo en una </w:t>
      </w:r>
      <w:r w:rsidRPr="00692261">
        <w:rPr>
          <w:rFonts w:cs="UnitOT-Light"/>
          <w:b/>
          <w:bCs/>
          <w:szCs w:val="22"/>
        </w:rPr>
        <w:t xml:space="preserve">operación matemática </w:t>
      </w:r>
      <w:r w:rsidRPr="00A84354">
        <w:rPr>
          <w:rFonts w:cs="UnitOT-Light"/>
          <w:szCs w:val="22"/>
        </w:rPr>
        <w:t>(y tendría sentido)? Si la respuesta es sí, estamos ante una métrica.</w:t>
      </w:r>
    </w:p>
    <w:p w14:paraId="00712AAB" w14:textId="27F99A39" w:rsidR="00A84354" w:rsidRDefault="00697184" w:rsidP="007A5B14">
      <w:pPr>
        <w:pStyle w:val="Cuadroenlace"/>
      </w:pPr>
      <w:r>
        <w:lastRenderedPageBreak/>
        <w:t>R</w:t>
      </w:r>
      <w:r w:rsidR="0072167B">
        <w:t xml:space="preserve">ecomendamos la lectura </w:t>
      </w:r>
      <w:r w:rsidR="007A5B14" w:rsidRPr="007A5B14">
        <w:rPr>
          <w:i/>
          <w:iCs/>
        </w:rPr>
        <w:t xml:space="preserve">[GA4] Dimensiones y métricas de Analytics </w:t>
      </w:r>
      <w:r w:rsidR="007A5B14">
        <w:t xml:space="preserve">de Google Support para conocer el listado completo de dimensiones y métricas de GA, disponible en el siguiente enlace </w:t>
      </w:r>
      <w:hyperlink r:id="rId17" w:anchor="attribution&amp;demographics&amp;ecommerce&amp;event&amp;gaming&amp;general&amp;geography&amp;link&amp;other&amp;page-screen&amp;platform-device&amp;publisher&amp;time&amp;traffic-source&amp;user&amp;user-lifetime&amp;video&amp;zippy=%2Catribuci%C3%B3n%2Cdatos-demogr%C3%A1ficos%2Ccomercio-electr%C3%B3nico%2Cevento%2Cjuegos%2Cgeneral%2C%C3%A1rea-geogr%C3%A1fica%2Cenlace%2Cp%C3%A1gina-o-pantalla%2Cplataforma-o-dispositivo%2Ceditor%2Ctiempo%2Cfuente-de-tr%C3%A1fico%2Cusuario%2Ctiempo-de-vida-de-los-usuarios%2Cv%C3%ADdeo" w:history="1">
        <w:r w:rsidR="007A5B14">
          <w:rPr>
            <w:rStyle w:val="Hipervnculo"/>
          </w:rPr>
          <w:t>[GA4] Dimensiones y métricas de Analytics - Ayuda de Analytics (google.com)</w:t>
        </w:r>
      </w:hyperlink>
    </w:p>
    <w:p w14:paraId="5BC0FE62" w14:textId="77777777" w:rsidR="0072167B" w:rsidRPr="00A84354" w:rsidRDefault="0072167B" w:rsidP="00A84354">
      <w:pPr>
        <w:rPr>
          <w:rFonts w:cs="UnitOT-Light"/>
          <w:szCs w:val="22"/>
        </w:rPr>
      </w:pPr>
    </w:p>
    <w:p w14:paraId="3BE58C48" w14:textId="3F135100" w:rsidR="00A84354" w:rsidRDefault="00A84354" w:rsidP="00A84354">
      <w:pPr>
        <w:rPr>
          <w:rFonts w:cs="UnitOT-Light"/>
          <w:szCs w:val="22"/>
        </w:rPr>
      </w:pPr>
      <w:r w:rsidRPr="00F436B7">
        <w:rPr>
          <w:rFonts w:cs="UnitOT-Light"/>
          <w:szCs w:val="22"/>
        </w:rPr>
        <w:t xml:space="preserve">Lo interesante del </w:t>
      </w:r>
      <w:r w:rsidRPr="00F436B7">
        <w:rPr>
          <w:rFonts w:cs="UnitOT-Light"/>
          <w:b/>
          <w:bCs/>
          <w:szCs w:val="22"/>
        </w:rPr>
        <w:t>listado de dimensiones y métricas</w:t>
      </w:r>
      <w:r w:rsidR="00F436B7">
        <w:rPr>
          <w:rFonts w:cs="UnitOT-Light"/>
          <w:b/>
          <w:bCs/>
          <w:szCs w:val="22"/>
        </w:rPr>
        <w:t xml:space="preserve"> </w:t>
      </w:r>
      <w:r w:rsidRPr="00F436B7">
        <w:rPr>
          <w:rFonts w:cs="UnitOT-Light"/>
          <w:b/>
          <w:bCs/>
          <w:szCs w:val="22"/>
        </w:rPr>
        <w:t>de GA</w:t>
      </w:r>
      <w:r w:rsidR="00F436B7" w:rsidRPr="00F436B7">
        <w:rPr>
          <w:rFonts w:cs="UnitOT-Light"/>
          <w:b/>
          <w:bCs/>
          <w:szCs w:val="22"/>
        </w:rPr>
        <w:t>,</w:t>
      </w:r>
      <w:r w:rsidR="00F436B7">
        <w:rPr>
          <w:rFonts w:cs="UnitOT-Light"/>
          <w:szCs w:val="22"/>
        </w:rPr>
        <w:t xml:space="preserve"> </w:t>
      </w:r>
      <w:r w:rsidR="00F436B7" w:rsidRPr="00F436B7">
        <w:rPr>
          <w:rFonts w:cs="UnitOT-Light"/>
          <w:szCs w:val="22"/>
        </w:rPr>
        <w:t>que vemos a continuación</w:t>
      </w:r>
      <w:r w:rsidR="00F436B7">
        <w:rPr>
          <w:rFonts w:cs="UnitOT-Light"/>
          <w:szCs w:val="22"/>
        </w:rPr>
        <w:t>,</w:t>
      </w:r>
      <w:r w:rsidRPr="00F436B7">
        <w:rPr>
          <w:rFonts w:cs="UnitOT-Light"/>
          <w:szCs w:val="22"/>
        </w:rPr>
        <w:t xml:space="preserve"> es que muestra qué es el </w:t>
      </w:r>
      <w:r w:rsidRPr="00F436B7">
        <w:rPr>
          <w:rFonts w:cs="UnitOT-Light"/>
          <w:b/>
          <w:bCs/>
          <w:szCs w:val="22"/>
        </w:rPr>
        <w:t>concepto consultado</w:t>
      </w:r>
      <w:r w:rsidRPr="00F436B7">
        <w:rPr>
          <w:rFonts w:cs="UnitOT-Light"/>
          <w:szCs w:val="22"/>
        </w:rPr>
        <w:t xml:space="preserve"> y </w:t>
      </w:r>
      <w:r w:rsidRPr="00F436B7">
        <w:rPr>
          <w:rFonts w:cs="UnitOT-Light"/>
          <w:b/>
          <w:bCs/>
          <w:szCs w:val="22"/>
        </w:rPr>
        <w:t>cómo se rellena.</w:t>
      </w:r>
    </w:p>
    <w:p w14:paraId="0D578508" w14:textId="4615D2A9" w:rsidR="00692261" w:rsidRDefault="00692261" w:rsidP="00A84354">
      <w:pPr>
        <w:rPr>
          <w:rFonts w:cs="UnitOT-Light"/>
          <w:szCs w:val="22"/>
        </w:rPr>
      </w:pPr>
    </w:p>
    <w:p w14:paraId="53EFD2E1" w14:textId="63DE6B9C" w:rsidR="00692261" w:rsidRDefault="00692261" w:rsidP="00692261">
      <w:pPr>
        <w:jc w:val="center"/>
        <w:rPr>
          <w:rFonts w:cs="UnitOT-Light"/>
          <w:szCs w:val="22"/>
        </w:rPr>
      </w:pPr>
      <w:r>
        <w:rPr>
          <w:rFonts w:cs="UnitOT-Light"/>
          <w:noProof/>
          <w:szCs w:val="22"/>
        </w:rPr>
        <w:drawing>
          <wp:inline distT="0" distB="0" distL="0" distR="0" wp14:anchorId="09BDC96E" wp14:editId="35669690">
            <wp:extent cx="5219700" cy="11811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9700" cy="1181100"/>
                    </a:xfrm>
                    <a:prstGeom prst="rect">
                      <a:avLst/>
                    </a:prstGeom>
                    <a:noFill/>
                  </pic:spPr>
                </pic:pic>
              </a:graphicData>
            </a:graphic>
          </wp:inline>
        </w:drawing>
      </w:r>
    </w:p>
    <w:p w14:paraId="66D33BFA" w14:textId="2C099BB6" w:rsidR="00692261" w:rsidRDefault="00692261" w:rsidP="00692261">
      <w:pPr>
        <w:pStyle w:val="Piedefoto-tabla"/>
      </w:pPr>
      <w:r w:rsidRPr="003666A9">
        <w:t>Figura 1. Dimensión «Edad». Fuente: Google Support</w:t>
      </w:r>
      <w:r w:rsidR="003666A9">
        <w:t>, s. f.</w:t>
      </w:r>
      <w:r w:rsidR="00810E75">
        <w:t xml:space="preserve"> </w:t>
      </w:r>
      <w:r w:rsidR="00F367B6">
        <w:t>a</w:t>
      </w:r>
      <w:r w:rsidR="00810E75">
        <w:t>.</w:t>
      </w:r>
    </w:p>
    <w:p w14:paraId="6BA0EC97" w14:textId="17A13D37" w:rsidR="00692261" w:rsidRDefault="00692261" w:rsidP="00692261"/>
    <w:p w14:paraId="1FB6313D" w14:textId="1B372173" w:rsidR="00692261" w:rsidRDefault="00692261" w:rsidP="00692261">
      <w:pPr>
        <w:jc w:val="center"/>
      </w:pPr>
      <w:r>
        <w:rPr>
          <w:noProof/>
        </w:rPr>
        <w:drawing>
          <wp:inline distT="0" distB="0" distL="0" distR="0" wp14:anchorId="7CB59691" wp14:editId="2B0EFD48">
            <wp:extent cx="5219700" cy="868680"/>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9700" cy="868680"/>
                    </a:xfrm>
                    <a:prstGeom prst="rect">
                      <a:avLst/>
                    </a:prstGeom>
                    <a:noFill/>
                  </pic:spPr>
                </pic:pic>
              </a:graphicData>
            </a:graphic>
          </wp:inline>
        </w:drawing>
      </w:r>
    </w:p>
    <w:p w14:paraId="2D0AFE03" w14:textId="10C1D863" w:rsidR="00692261" w:rsidRDefault="00692261" w:rsidP="00692261">
      <w:pPr>
        <w:pStyle w:val="Piedefoto-tabla"/>
      </w:pPr>
      <w:r w:rsidRPr="00F34977">
        <w:t>Figura 2. Métrica «Total de Ingresos». Fuente: Google Support</w:t>
      </w:r>
      <w:r w:rsidR="002874CA" w:rsidRPr="00F34977">
        <w:t>, s. f</w:t>
      </w:r>
      <w:r w:rsidRPr="00F34977">
        <w:t>.</w:t>
      </w:r>
      <w:r w:rsidR="00BB7F87">
        <w:t xml:space="preserve"> a.</w:t>
      </w:r>
    </w:p>
    <w:p w14:paraId="1204417B" w14:textId="4850D304" w:rsidR="00692261" w:rsidRDefault="00692261" w:rsidP="00692261"/>
    <w:p w14:paraId="4E7825B7" w14:textId="34C1B2DA" w:rsidR="000714B0" w:rsidRPr="000714B0" w:rsidRDefault="00697184" w:rsidP="000714B0">
      <w:pPr>
        <w:pStyle w:val="Cuadroenlace"/>
      </w:pPr>
      <w:r>
        <w:t>R</w:t>
      </w:r>
      <w:r w:rsidR="000714B0" w:rsidRPr="000714B0">
        <w:t xml:space="preserve">ecomendamos la lectura </w:t>
      </w:r>
      <w:r w:rsidR="000714B0" w:rsidRPr="000714B0">
        <w:rPr>
          <w:i/>
          <w:iCs/>
        </w:rPr>
        <w:t>[UA→GA4] Comparar métricas: diferencias entre las de Google Analytics 4 y las de Universal Analytics</w:t>
      </w:r>
      <w:r w:rsidR="000714B0" w:rsidRPr="000714B0">
        <w:t xml:space="preserve"> de Google Support disponible en el siguiente enlace </w:t>
      </w:r>
      <w:hyperlink r:id="rId20" w:anchor="zippy=%2Csecciones-de-este-art%C3%ADculo" w:history="1">
        <w:r w:rsidR="000714B0" w:rsidRPr="000714B0">
          <w:rPr>
            <w:rStyle w:val="Hipervnculo"/>
          </w:rPr>
          <w:t>https://support.google.com/analytics/answer/11986666?hl=es#zippy=%2Csecciones-de-este-art%C3%ADculo</w:t>
        </w:r>
      </w:hyperlink>
    </w:p>
    <w:p w14:paraId="3C8BF184" w14:textId="77777777" w:rsidR="00692261" w:rsidRDefault="00692261" w:rsidP="00692261"/>
    <w:p w14:paraId="5FBD39A8" w14:textId="77777777" w:rsidR="00692261" w:rsidRDefault="00692261" w:rsidP="00692261">
      <w:pPr>
        <w:pStyle w:val="TtuloApartado2"/>
      </w:pPr>
      <w:r>
        <w:t>Dimensiones y métricas atenuadas</w:t>
      </w:r>
    </w:p>
    <w:p w14:paraId="7959C0AA" w14:textId="77777777" w:rsidR="00692261" w:rsidRDefault="00692261" w:rsidP="00692261"/>
    <w:p w14:paraId="03412369" w14:textId="5F552AD1" w:rsidR="00692261" w:rsidRPr="00692261" w:rsidRDefault="00692261" w:rsidP="00692261">
      <w:pPr>
        <w:rPr>
          <w:b/>
          <w:bCs/>
        </w:rPr>
      </w:pPr>
      <w:r>
        <w:t xml:space="preserve">Como es lógico, todas las métricas no se pueden combinar con todas las dimensiones. Es decir, todas las </w:t>
      </w:r>
      <w:r w:rsidRPr="00692261">
        <w:rPr>
          <w:b/>
          <w:bCs/>
        </w:rPr>
        <w:t xml:space="preserve">combinaciones </w:t>
      </w:r>
      <w:r w:rsidRPr="00692261">
        <w:t>no son</w:t>
      </w:r>
      <w:r w:rsidRPr="00692261">
        <w:rPr>
          <w:b/>
          <w:bCs/>
        </w:rPr>
        <w:t xml:space="preserve"> compatibles.</w:t>
      </w:r>
    </w:p>
    <w:p w14:paraId="74F82B1D" w14:textId="77777777" w:rsidR="00692261" w:rsidRDefault="00692261" w:rsidP="00692261"/>
    <w:p w14:paraId="6F9AEBAC" w14:textId="32A6F1A2" w:rsidR="00692261" w:rsidRDefault="00692261" w:rsidP="00692261">
      <w:r>
        <w:lastRenderedPageBreak/>
        <w:t xml:space="preserve">Una dimensión o métrica puede mostrarse atenuada si no </w:t>
      </w:r>
      <w:r w:rsidR="00A219AD">
        <w:t xml:space="preserve">es </w:t>
      </w:r>
      <w:r>
        <w:t xml:space="preserve">compatible con otras dimensiones o métricas que hayan aplicado a un </w:t>
      </w:r>
      <w:r w:rsidRPr="00692261">
        <w:rPr>
          <w:b/>
          <w:bCs/>
        </w:rPr>
        <w:t>informe</w:t>
      </w:r>
      <w:r>
        <w:t xml:space="preserve"> o a una </w:t>
      </w:r>
      <w:r w:rsidRPr="00692261">
        <w:rPr>
          <w:b/>
          <w:bCs/>
        </w:rPr>
        <w:t>exploración</w:t>
      </w:r>
      <w:r>
        <w:t xml:space="preserve"> o cuando no pueda aplicar la dimensión o la métrica a la </w:t>
      </w:r>
      <w:r w:rsidRPr="00A219AD">
        <w:rPr>
          <w:b/>
          <w:bCs/>
        </w:rPr>
        <w:t>técnica de exploración seleccionada.</w:t>
      </w:r>
    </w:p>
    <w:p w14:paraId="25502B3C" w14:textId="499092F1" w:rsidR="00692261" w:rsidRDefault="00692261" w:rsidP="00692261"/>
    <w:p w14:paraId="4A61FF24" w14:textId="77777777" w:rsidR="00A219AD" w:rsidRDefault="00A219AD" w:rsidP="00692261"/>
    <w:p w14:paraId="5FBC174B" w14:textId="2450CD74" w:rsidR="00692261" w:rsidRDefault="009D273C" w:rsidP="00A219AD">
      <w:pPr>
        <w:pStyle w:val="TituloApartado1"/>
      </w:pPr>
      <w:bookmarkStart w:id="9" w:name="_Toc127190584"/>
      <w:r>
        <w:t>6</w:t>
      </w:r>
      <w:r w:rsidR="00692261">
        <w:t>.3. Usuarios y sesiones</w:t>
      </w:r>
      <w:bookmarkEnd w:id="9"/>
    </w:p>
    <w:p w14:paraId="61F96D99" w14:textId="38EE64C5" w:rsidR="00A219AD" w:rsidRDefault="00A219AD" w:rsidP="00A219AD"/>
    <w:p w14:paraId="607B6F52" w14:textId="77777777" w:rsidR="00A219AD" w:rsidRDefault="00A219AD" w:rsidP="00A219AD">
      <w:pPr>
        <w:pStyle w:val="TtuloApartado2"/>
      </w:pPr>
      <w:r>
        <w:t>Usuarios</w:t>
      </w:r>
    </w:p>
    <w:p w14:paraId="7A6A7C18" w14:textId="77777777" w:rsidR="00A219AD" w:rsidRDefault="00A219AD" w:rsidP="00A219AD"/>
    <w:p w14:paraId="6227A6B8" w14:textId="16F72274" w:rsidR="00A219AD" w:rsidRDefault="00A219AD" w:rsidP="00A219AD">
      <w:r>
        <w:t xml:space="preserve">En Google Analytics 4, hay </w:t>
      </w:r>
      <w:r w:rsidRPr="00A219AD">
        <w:rPr>
          <w:b/>
          <w:bCs/>
        </w:rPr>
        <w:t>tres métricas de usuario:</w:t>
      </w:r>
    </w:p>
    <w:p w14:paraId="2633C061" w14:textId="77777777" w:rsidR="00A219AD" w:rsidRDefault="00A219AD" w:rsidP="00A219AD"/>
    <w:p w14:paraId="2A68136B" w14:textId="3C2EB0AE" w:rsidR="00A219AD" w:rsidRDefault="00A219AD" w:rsidP="00A219AD">
      <w:pPr>
        <w:pStyle w:val="Vietaprimernivel"/>
      </w:pPr>
      <w:r>
        <w:t>Total de usuarios.</w:t>
      </w:r>
    </w:p>
    <w:p w14:paraId="75BDC2F7" w14:textId="3FDDA9F6" w:rsidR="00A219AD" w:rsidRDefault="00A219AD" w:rsidP="00A219AD">
      <w:pPr>
        <w:pStyle w:val="Vietaprimernivel"/>
      </w:pPr>
      <w:r>
        <w:t>Usuarios nuevos.</w:t>
      </w:r>
    </w:p>
    <w:p w14:paraId="0BED686F" w14:textId="7A227470" w:rsidR="00A219AD" w:rsidRDefault="00A219AD" w:rsidP="00A219AD">
      <w:pPr>
        <w:pStyle w:val="Vietaprimernivel"/>
      </w:pPr>
      <w:r>
        <w:t>Usuarios activos.</w:t>
      </w:r>
    </w:p>
    <w:p w14:paraId="2DCC109D" w14:textId="77777777" w:rsidR="00A219AD" w:rsidRDefault="00A219AD" w:rsidP="00A219AD"/>
    <w:p w14:paraId="08A629E9" w14:textId="2A228426" w:rsidR="00A219AD" w:rsidRDefault="00A219AD" w:rsidP="00A219AD">
      <w:r>
        <w:t xml:space="preserve">Es importante conocer bien las </w:t>
      </w:r>
      <w:r w:rsidRPr="00A219AD">
        <w:rPr>
          <w:b/>
          <w:bCs/>
        </w:rPr>
        <w:t xml:space="preserve">diferencias </w:t>
      </w:r>
      <w:r>
        <w:t>entre ello</w:t>
      </w:r>
      <w:r w:rsidR="00DB4967">
        <w:t>a</w:t>
      </w:r>
      <w:r>
        <w:t xml:space="preserve"> para entender los informes. En este apartado, nos quedaremos con una definición sencilla para poder </w:t>
      </w:r>
      <w:r w:rsidRPr="00A219AD">
        <w:rPr>
          <w:b/>
          <w:bCs/>
        </w:rPr>
        <w:t>identificarl</w:t>
      </w:r>
      <w:r w:rsidR="00DB4967">
        <w:rPr>
          <w:b/>
          <w:bCs/>
        </w:rPr>
        <w:t>a</w:t>
      </w:r>
      <w:r w:rsidRPr="00A219AD">
        <w:rPr>
          <w:b/>
          <w:bCs/>
        </w:rPr>
        <w:t>s y distinguirl</w:t>
      </w:r>
      <w:r w:rsidR="00DB4967">
        <w:rPr>
          <w:b/>
          <w:bCs/>
        </w:rPr>
        <w:t>a</w:t>
      </w:r>
      <w:r w:rsidRPr="00A219AD">
        <w:rPr>
          <w:b/>
          <w:bCs/>
        </w:rPr>
        <w:t xml:space="preserve">s, </w:t>
      </w:r>
      <w:r>
        <w:t>tal y como las define la propia página de ayuda de Google.</w:t>
      </w:r>
    </w:p>
    <w:p w14:paraId="69A27F12" w14:textId="77777777" w:rsidR="00A219AD" w:rsidRDefault="00A219AD" w:rsidP="00A219AD"/>
    <w:p w14:paraId="0191536F" w14:textId="34594115" w:rsidR="00D509BC" w:rsidRDefault="00D509BC" w:rsidP="00D509BC">
      <w:pPr>
        <w:pStyle w:val="TtuloApartado2"/>
      </w:pPr>
      <w:r>
        <w:t>T</w:t>
      </w:r>
      <w:r w:rsidR="00A219AD" w:rsidRPr="00A219AD">
        <w:t xml:space="preserve">otal de </w:t>
      </w:r>
      <w:r>
        <w:t>usuarios</w:t>
      </w:r>
    </w:p>
    <w:p w14:paraId="0337D01D" w14:textId="77777777" w:rsidR="00D509BC" w:rsidRDefault="00D509BC" w:rsidP="00A219AD"/>
    <w:p w14:paraId="399FBF80" w14:textId="720BC581" w:rsidR="00A219AD" w:rsidRDefault="00D509BC" w:rsidP="00A219AD">
      <w:r>
        <w:t xml:space="preserve">La métrica </w:t>
      </w:r>
      <w:r w:rsidR="00A219AD">
        <w:t>estará compuest</w:t>
      </w:r>
      <w:r>
        <w:t>a</w:t>
      </w:r>
      <w:r w:rsidR="00A219AD">
        <w:t xml:space="preserve"> del </w:t>
      </w:r>
      <w:r w:rsidR="00A219AD" w:rsidRPr="00D509BC">
        <w:rPr>
          <w:b/>
          <w:bCs/>
        </w:rPr>
        <w:t xml:space="preserve">número total </w:t>
      </w:r>
      <w:r w:rsidR="00A219AD">
        <w:t>de estos.</w:t>
      </w:r>
    </w:p>
    <w:p w14:paraId="48A4EC82" w14:textId="7A1220CC" w:rsidR="00D509BC" w:rsidRDefault="00D509BC" w:rsidP="00A219AD"/>
    <w:p w14:paraId="24812FB1" w14:textId="56FC9E7F" w:rsidR="00D509BC" w:rsidRDefault="00D509BC" w:rsidP="00D509BC">
      <w:pPr>
        <w:pStyle w:val="TtuloApartado2"/>
      </w:pPr>
      <w:r>
        <w:t>Usuarios nuevos</w:t>
      </w:r>
    </w:p>
    <w:p w14:paraId="408251B7" w14:textId="18B669C0" w:rsidR="00A219AD" w:rsidRDefault="00A219AD" w:rsidP="00A219AD"/>
    <w:p w14:paraId="781AA7C6" w14:textId="15991941" w:rsidR="00D509BC" w:rsidRDefault="00D509BC" w:rsidP="00D509BC">
      <w:pPr>
        <w:rPr>
          <w:rFonts w:ascii="Times New Roman" w:hAnsi="Times New Roman"/>
          <w:color w:val="auto"/>
          <w:lang w:eastAsia="es-ES_tradnl"/>
        </w:rPr>
      </w:pPr>
      <w:r>
        <w:t xml:space="preserve">Número de usuarios que han interactuado con su sitio o han iniciado su aplicación por </w:t>
      </w:r>
      <w:r w:rsidRPr="00D509BC">
        <w:rPr>
          <w:b/>
          <w:bCs/>
        </w:rPr>
        <w:t>primera vez.</w:t>
      </w:r>
    </w:p>
    <w:p w14:paraId="6B5C09E1" w14:textId="44F3DF0B" w:rsidR="00D509BC" w:rsidRDefault="00D509BC" w:rsidP="00D509BC">
      <w:pPr>
        <w:spacing w:after="160" w:line="259" w:lineRule="auto"/>
        <w:jc w:val="left"/>
      </w:pPr>
      <w:r>
        <w:br w:type="page"/>
      </w:r>
    </w:p>
    <w:p w14:paraId="6285A681" w14:textId="574A6A66" w:rsidR="00A219AD" w:rsidRDefault="00A219AD" w:rsidP="00D509BC">
      <w:pPr>
        <w:pStyle w:val="TtuloApartado2"/>
      </w:pPr>
      <w:r>
        <w:lastRenderedPageBreak/>
        <w:t>Usuarios activos</w:t>
      </w:r>
    </w:p>
    <w:p w14:paraId="5CE0A38B" w14:textId="77777777" w:rsidR="00D509BC" w:rsidRPr="00D509BC" w:rsidRDefault="00D509BC" w:rsidP="00D509BC"/>
    <w:p w14:paraId="3C519894" w14:textId="77CC7B28" w:rsidR="00A219AD" w:rsidRPr="00D509BC" w:rsidRDefault="00A219AD" w:rsidP="00A219AD">
      <w:pPr>
        <w:rPr>
          <w:b/>
          <w:bCs/>
        </w:rPr>
      </w:pPr>
      <w:r>
        <w:t xml:space="preserve">Número de usuarios distintos que han visitado el sitio web o aplicación. Se identifica a un usuario activo como cualquier usuario que tiene una </w:t>
      </w:r>
      <w:r w:rsidRPr="00D509BC">
        <w:rPr>
          <w:b/>
          <w:bCs/>
        </w:rPr>
        <w:t>sesión con interacción.</w:t>
      </w:r>
    </w:p>
    <w:p w14:paraId="215726F5" w14:textId="77777777" w:rsidR="00A219AD" w:rsidRDefault="00A219AD" w:rsidP="00A219AD"/>
    <w:p w14:paraId="277E3988" w14:textId="45080E3A" w:rsidR="00A219AD" w:rsidRDefault="00D509BC" w:rsidP="00A219AD">
      <w:r>
        <w:t>«</w:t>
      </w:r>
      <w:r w:rsidR="00A219AD">
        <w:t>Usuarios activos</w:t>
      </w:r>
      <w:r>
        <w:t>»</w:t>
      </w:r>
      <w:r w:rsidR="00A219AD">
        <w:t xml:space="preserve"> es la </w:t>
      </w:r>
      <w:r w:rsidR="00A219AD" w:rsidRPr="00D509BC">
        <w:rPr>
          <w:b/>
          <w:bCs/>
        </w:rPr>
        <w:t>métrica de usuario principal</w:t>
      </w:r>
      <w:r w:rsidR="00A219AD">
        <w:t xml:space="preserve"> de GA4. Cuando en los informes aparece el término </w:t>
      </w:r>
      <w:r w:rsidR="00A219AD" w:rsidRPr="00D509BC">
        <w:rPr>
          <w:b/>
          <w:bCs/>
        </w:rPr>
        <w:t xml:space="preserve">usuarios, </w:t>
      </w:r>
      <w:r w:rsidR="00A219AD">
        <w:t>hace referencia a los usuarios activos.</w:t>
      </w:r>
    </w:p>
    <w:p w14:paraId="3071D68C" w14:textId="77777777" w:rsidR="00A219AD" w:rsidRDefault="00A219AD" w:rsidP="00A219AD"/>
    <w:p w14:paraId="2C9C9968" w14:textId="4E7F7B38" w:rsidR="00A219AD" w:rsidRDefault="00A219AD" w:rsidP="00A219AD">
      <w:r>
        <w:t xml:space="preserve">Tal como muestra la </w:t>
      </w:r>
      <w:r w:rsidR="00D509BC">
        <w:t>F</w:t>
      </w:r>
      <w:r>
        <w:t xml:space="preserve">igura 3, al acceder a GA4 y consultar el </w:t>
      </w:r>
      <w:r w:rsidRPr="00D509BC">
        <w:rPr>
          <w:b/>
          <w:bCs/>
        </w:rPr>
        <w:t>informe panorámico</w:t>
      </w:r>
      <w:r>
        <w:t xml:space="preserve"> (informe principal de la herramienta), se observan las métricas</w:t>
      </w:r>
      <w:r w:rsidR="00D509BC">
        <w:t xml:space="preserve"> de </w:t>
      </w:r>
      <w:r>
        <w:t xml:space="preserve">usuarios y usuarios activos. Como hemos explicado, </w:t>
      </w:r>
      <w:r w:rsidRPr="00D509BC">
        <w:t xml:space="preserve">aquí </w:t>
      </w:r>
      <w:r w:rsidR="00D509BC" w:rsidRPr="00D509BC">
        <w:t>«</w:t>
      </w:r>
      <w:r w:rsidRPr="00D509BC">
        <w:t>usuarios</w:t>
      </w:r>
      <w:r w:rsidR="00D509BC" w:rsidRPr="00D509BC">
        <w:t>»</w:t>
      </w:r>
      <w:r w:rsidRPr="00D509BC">
        <w:t xml:space="preserve"> hace</w:t>
      </w:r>
      <w:r>
        <w:t xml:space="preserve"> referencia a los usuarios activos, es decir, los que para el </w:t>
      </w:r>
      <w:r w:rsidRPr="00D509BC">
        <w:rPr>
          <w:b/>
          <w:bCs/>
        </w:rPr>
        <w:t>per</w:t>
      </w:r>
      <w:r w:rsidR="00D509BC" w:rsidRPr="00D509BC">
        <w:rPr>
          <w:b/>
          <w:bCs/>
        </w:rPr>
        <w:t>í</w:t>
      </w:r>
      <w:r w:rsidRPr="00D509BC">
        <w:rPr>
          <w:b/>
          <w:bCs/>
        </w:rPr>
        <w:t>odo de tiempo consultado</w:t>
      </w:r>
      <w:r>
        <w:t xml:space="preserve"> han tenido una sesión con interacción.</w:t>
      </w:r>
    </w:p>
    <w:p w14:paraId="0F335D0F" w14:textId="4085BF86" w:rsidR="00D509BC" w:rsidRDefault="00D509BC" w:rsidP="00A219AD"/>
    <w:p w14:paraId="66113E8F" w14:textId="0BA6F3C8" w:rsidR="00D509BC" w:rsidRDefault="00D509BC" w:rsidP="00D509BC">
      <w:pPr>
        <w:jc w:val="center"/>
      </w:pPr>
      <w:r>
        <w:rPr>
          <w:noProof/>
        </w:rPr>
        <w:drawing>
          <wp:inline distT="0" distB="0" distL="0" distR="0" wp14:anchorId="40C9F243" wp14:editId="54472427">
            <wp:extent cx="5219700" cy="295656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19700" cy="2956560"/>
                    </a:xfrm>
                    <a:prstGeom prst="rect">
                      <a:avLst/>
                    </a:prstGeom>
                    <a:noFill/>
                  </pic:spPr>
                </pic:pic>
              </a:graphicData>
            </a:graphic>
          </wp:inline>
        </w:drawing>
      </w:r>
    </w:p>
    <w:p w14:paraId="1EE2EA5E" w14:textId="7502FF10" w:rsidR="00D509BC" w:rsidRDefault="00D509BC" w:rsidP="00874990">
      <w:pPr>
        <w:pStyle w:val="Piedefoto-tabla"/>
      </w:pPr>
      <w:r w:rsidRPr="006502C0">
        <w:t>Figura 3. Usuarios en los informes de GA4. Fuente: Google Analytics</w:t>
      </w:r>
      <w:r w:rsidR="00BB7F87">
        <w:t>, s. f</w:t>
      </w:r>
      <w:r w:rsidRPr="006502C0">
        <w:t>.</w:t>
      </w:r>
    </w:p>
    <w:p w14:paraId="7CEC639C" w14:textId="13B63FFA" w:rsidR="00874990" w:rsidRDefault="00874990" w:rsidP="00874990"/>
    <w:p w14:paraId="3263E84D" w14:textId="77777777" w:rsidR="00874990" w:rsidRDefault="00874990" w:rsidP="00874990">
      <w:pPr>
        <w:pStyle w:val="TtuloApartado2"/>
      </w:pPr>
      <w:r>
        <w:t>Sesiones</w:t>
      </w:r>
    </w:p>
    <w:p w14:paraId="3DD3A8BD" w14:textId="77777777" w:rsidR="00874990" w:rsidRDefault="00874990" w:rsidP="00874990"/>
    <w:p w14:paraId="7BFD4189" w14:textId="79E8C448" w:rsidR="00874990" w:rsidRDefault="00874990" w:rsidP="00874990">
      <w:pPr>
        <w:pStyle w:val="Destacados"/>
      </w:pPr>
      <w:r>
        <w:t>Una sesión es el conjunto de interacciones de un usuario con la web o aplicación en un período de tiempo determinado.</w:t>
      </w:r>
    </w:p>
    <w:p w14:paraId="3DC80DAB" w14:textId="77777777" w:rsidR="00874990" w:rsidRDefault="00874990" w:rsidP="00874990"/>
    <w:p w14:paraId="3EC13E5A" w14:textId="719FE572" w:rsidR="00874990" w:rsidRDefault="00874990" w:rsidP="00874990">
      <w:r>
        <w:lastRenderedPageBreak/>
        <w:t xml:space="preserve">Sin profundizar en detalles técnicos, es interesante saber que GA4 </w:t>
      </w:r>
      <w:r w:rsidRPr="00874990">
        <w:rPr>
          <w:b/>
          <w:bCs/>
        </w:rPr>
        <w:t xml:space="preserve">calcula el número de sesiones </w:t>
      </w:r>
      <w:r>
        <w:t xml:space="preserve">que se producen en la </w:t>
      </w:r>
      <w:r w:rsidRPr="00874990">
        <w:rPr>
          <w:b/>
          <w:bCs/>
        </w:rPr>
        <w:t>web o aplicación</w:t>
      </w:r>
      <w:r>
        <w:t xml:space="preserve"> estimando el número de los ID de sesión únicos.</w:t>
      </w:r>
    </w:p>
    <w:p w14:paraId="1681C562" w14:textId="77777777" w:rsidR="00874990" w:rsidRDefault="00874990" w:rsidP="00874990"/>
    <w:p w14:paraId="70CFC39E" w14:textId="2214EDB1" w:rsidR="00874990" w:rsidRDefault="00874990" w:rsidP="00874990">
      <w:r>
        <w:t xml:space="preserve">La métrica sesión también se llama </w:t>
      </w:r>
      <w:r w:rsidRPr="00874990">
        <w:rPr>
          <w:b/>
          <w:bCs/>
        </w:rPr>
        <w:t>inicio de sesión.</w:t>
      </w:r>
      <w:r>
        <w:t xml:space="preserve"> Una sesión se inicia cuando un usuario realiza una de las siguientes acciones:</w:t>
      </w:r>
    </w:p>
    <w:p w14:paraId="5BDB25B3" w14:textId="77777777" w:rsidR="00874990" w:rsidRDefault="00874990" w:rsidP="00874990"/>
    <w:p w14:paraId="6D908499" w14:textId="1FDC456C" w:rsidR="00874990" w:rsidRDefault="00874990" w:rsidP="00874990">
      <w:pPr>
        <w:pStyle w:val="Vietaprimernivel"/>
      </w:pPr>
      <w:r>
        <w:t>Abre la aplicación en primer plano.</w:t>
      </w:r>
    </w:p>
    <w:p w14:paraId="5C3BD9B1" w14:textId="365C1219" w:rsidR="00874990" w:rsidRDefault="00874990" w:rsidP="00874990">
      <w:pPr>
        <w:pStyle w:val="Vietaprimernivel"/>
      </w:pPr>
      <w:r>
        <w:t>Ve una p</w:t>
      </w:r>
      <w:r>
        <w:rPr>
          <w:rFonts w:cs="Calibri"/>
        </w:rPr>
        <w:t>á</w:t>
      </w:r>
      <w:r>
        <w:t>gina (web) o una pantalla (aplicación) y no hay ninguna sesi</w:t>
      </w:r>
      <w:r>
        <w:rPr>
          <w:rFonts w:cs="Calibri"/>
        </w:rPr>
        <w:t>ó</w:t>
      </w:r>
      <w:r>
        <w:t>n activa (por ejemplo, si se ha agotado el tiempo de espera de la sesi</w:t>
      </w:r>
      <w:r>
        <w:rPr>
          <w:rFonts w:cs="Calibri"/>
        </w:rPr>
        <w:t>ó</w:t>
      </w:r>
      <w:r>
        <w:t>n anterior).</w:t>
      </w:r>
    </w:p>
    <w:p w14:paraId="7F1B3BBB" w14:textId="77777777" w:rsidR="00874990" w:rsidRDefault="00874990" w:rsidP="00874990"/>
    <w:p w14:paraId="52CF6C5E" w14:textId="052F26E5" w:rsidR="00874990" w:rsidRDefault="00874990" w:rsidP="00874990">
      <w:r>
        <w:t xml:space="preserve">Sobre las </w:t>
      </w:r>
      <w:r w:rsidRPr="00874990">
        <w:rPr>
          <w:b/>
          <w:bCs/>
        </w:rPr>
        <w:t>sesiones,</w:t>
      </w:r>
      <w:r>
        <w:t xml:space="preserve"> es muy importante tener en cuenta lo siguiente:</w:t>
      </w:r>
    </w:p>
    <w:p w14:paraId="7CF3E28C" w14:textId="77777777" w:rsidR="00874990" w:rsidRDefault="00874990" w:rsidP="00874990"/>
    <w:p w14:paraId="7A7D40AA" w14:textId="3A06AAF4" w:rsidR="00874990" w:rsidRDefault="00874990" w:rsidP="00874990">
      <w:pPr>
        <w:pStyle w:val="Vietaprimernivel"/>
      </w:pPr>
      <w:r>
        <w:t>Una sesi</w:t>
      </w:r>
      <w:r>
        <w:rPr>
          <w:rFonts w:cs="Calibri"/>
        </w:rPr>
        <w:t>ó</w:t>
      </w:r>
      <w:r>
        <w:t>n se cierra cuando ha habido un período de inactividad superior a los treinta minutos (o el tiempo definido en la herramienta).</w:t>
      </w:r>
    </w:p>
    <w:p w14:paraId="3226B6E4" w14:textId="2CD926C9" w:rsidR="00874990" w:rsidRDefault="00874990" w:rsidP="00874990">
      <w:pPr>
        <w:pStyle w:val="Vietaprimernivel"/>
      </w:pPr>
      <w:r>
        <w:t>Las sesiones no se reinician a medianoche.</w:t>
      </w:r>
    </w:p>
    <w:p w14:paraId="1243097F" w14:textId="50F4D543" w:rsidR="00874990" w:rsidRDefault="00874990" w:rsidP="00874990">
      <w:pPr>
        <w:pStyle w:val="Vietaprimernivel"/>
      </w:pPr>
      <w:r>
        <w:t>Si un usuario vuelve despu</w:t>
      </w:r>
      <w:r>
        <w:rPr>
          <w:rFonts w:cs="Calibri"/>
        </w:rPr>
        <w:t>é</w:t>
      </w:r>
      <w:r>
        <w:t>s de que se haya acabado el tiempo de espera de una sesi</w:t>
      </w:r>
      <w:r>
        <w:rPr>
          <w:rFonts w:cs="Calibri"/>
        </w:rPr>
        <w:t>ó</w:t>
      </w:r>
      <w:r>
        <w:t>n (por defecto, treinta minutos), se iniciará una sesión nueva.</w:t>
      </w:r>
    </w:p>
    <w:p w14:paraId="30CFF73F" w14:textId="77777777" w:rsidR="00874990" w:rsidRDefault="00874990" w:rsidP="00874990"/>
    <w:p w14:paraId="354D08E0" w14:textId="44818815" w:rsidR="00874990" w:rsidRDefault="00874990" w:rsidP="00874990">
      <w:r>
        <w:t xml:space="preserve">Existen muchas métricas relacionadas con la </w:t>
      </w:r>
      <w:r w:rsidRPr="00874990">
        <w:rPr>
          <w:b/>
          <w:bCs/>
        </w:rPr>
        <w:t>métrica sesión.</w:t>
      </w:r>
      <w:r>
        <w:t xml:space="preserve"> Algunas de las más importantes son:</w:t>
      </w:r>
    </w:p>
    <w:p w14:paraId="675A3CCF" w14:textId="77777777" w:rsidR="00874990" w:rsidRDefault="00874990" w:rsidP="00874990"/>
    <w:p w14:paraId="0BDBBD53" w14:textId="7FD25223" w:rsidR="00874990" w:rsidRDefault="00874990" w:rsidP="00874990">
      <w:pPr>
        <w:pStyle w:val="Vietaprimernivel"/>
      </w:pPr>
      <w:r>
        <w:t>Sesiones con interacci</w:t>
      </w:r>
      <w:r>
        <w:rPr>
          <w:rFonts w:cs="Calibri"/>
        </w:rPr>
        <w:t>ó</w:t>
      </w:r>
      <w:r>
        <w:t>n.</w:t>
      </w:r>
    </w:p>
    <w:p w14:paraId="07FAD0C1" w14:textId="42A616A1" w:rsidR="00874990" w:rsidRDefault="00874990" w:rsidP="00874990">
      <w:pPr>
        <w:pStyle w:val="Vietaprimernivel"/>
      </w:pPr>
      <w:r>
        <w:t>Sesiones por usuario.</w:t>
      </w:r>
    </w:p>
    <w:p w14:paraId="3C27270C" w14:textId="78BEF986" w:rsidR="00874990" w:rsidRDefault="00874990" w:rsidP="00874990">
      <w:pPr>
        <w:pStyle w:val="Vietaprimernivel"/>
      </w:pPr>
      <w:r>
        <w:t>Vistas por sesi</w:t>
      </w:r>
      <w:r>
        <w:rPr>
          <w:rFonts w:cs="Calibri"/>
        </w:rPr>
        <w:t>ó</w:t>
      </w:r>
      <w:r>
        <w:t>n.</w:t>
      </w:r>
    </w:p>
    <w:p w14:paraId="4511D445" w14:textId="77777777" w:rsidR="00874990" w:rsidRDefault="00874990" w:rsidP="00874990"/>
    <w:p w14:paraId="58093DE5" w14:textId="77777777" w:rsidR="00874990" w:rsidRDefault="00874990" w:rsidP="00874990">
      <w:pPr>
        <w:pStyle w:val="TtuloApartado2"/>
      </w:pPr>
      <w:r>
        <w:t>Sesiones con interacción</w:t>
      </w:r>
    </w:p>
    <w:p w14:paraId="75986A6E" w14:textId="77777777" w:rsidR="00874990" w:rsidRDefault="00874990" w:rsidP="00874990"/>
    <w:p w14:paraId="733801E8" w14:textId="67D7D181" w:rsidR="00874990" w:rsidRDefault="00874990" w:rsidP="00874990">
      <w:r>
        <w:t xml:space="preserve">Una sesión con interacción es una sesión que dura </w:t>
      </w:r>
      <w:r w:rsidRPr="00DF32C1">
        <w:rPr>
          <w:b/>
          <w:bCs/>
        </w:rPr>
        <w:t xml:space="preserve">más de </w:t>
      </w:r>
      <w:r w:rsidR="00DF32C1" w:rsidRPr="00DF32C1">
        <w:rPr>
          <w:b/>
          <w:bCs/>
        </w:rPr>
        <w:t>diez</w:t>
      </w:r>
      <w:r w:rsidRPr="00DF32C1">
        <w:rPr>
          <w:b/>
          <w:bCs/>
        </w:rPr>
        <w:t xml:space="preserve"> segundos,</w:t>
      </w:r>
      <w:r>
        <w:t xml:space="preserve"> </w:t>
      </w:r>
      <w:r w:rsidR="00DF32C1">
        <w:t xml:space="preserve">posee </w:t>
      </w:r>
      <w:r>
        <w:t xml:space="preserve">un </w:t>
      </w:r>
      <w:r w:rsidRPr="00DF32C1">
        <w:rPr>
          <w:b/>
          <w:bCs/>
        </w:rPr>
        <w:t>evento de conversión</w:t>
      </w:r>
      <w:r>
        <w:t xml:space="preserve"> o tiene</w:t>
      </w:r>
      <w:r w:rsidR="00DF32C1">
        <w:t>,</w:t>
      </w:r>
      <w:r>
        <w:t xml:space="preserve"> al menos</w:t>
      </w:r>
      <w:r w:rsidR="00DF32C1">
        <w:t>,</w:t>
      </w:r>
      <w:r>
        <w:t xml:space="preserve"> </w:t>
      </w:r>
      <w:r w:rsidRPr="00DF32C1">
        <w:rPr>
          <w:b/>
          <w:bCs/>
        </w:rPr>
        <w:t>dos vistas</w:t>
      </w:r>
      <w:r>
        <w:t xml:space="preserve"> de una página (web) o de una pantalla (</w:t>
      </w:r>
      <w:r w:rsidR="00DF32C1">
        <w:t>aplicación</w:t>
      </w:r>
      <w:r>
        <w:t>).</w:t>
      </w:r>
    </w:p>
    <w:p w14:paraId="46AE1C8A" w14:textId="77777777" w:rsidR="00874990" w:rsidRDefault="00874990" w:rsidP="00874990"/>
    <w:p w14:paraId="5CA4F652" w14:textId="5CCFB17D" w:rsidR="00874990" w:rsidRPr="004E5F85" w:rsidRDefault="001526A5" w:rsidP="004E5F85">
      <w:pPr>
        <w:pStyle w:val="Destacados"/>
      </w:pPr>
      <w:r>
        <w:lastRenderedPageBreak/>
        <w:t>Normalmente, las personas creen que deben</w:t>
      </w:r>
      <w:r w:rsidR="001A41DC">
        <w:t xml:space="preserve"> </w:t>
      </w:r>
      <w:r w:rsidR="001A41DC" w:rsidRPr="004E5F85">
        <w:t xml:space="preserve">de cumplirse las tres condiciones. </w:t>
      </w:r>
      <w:r w:rsidR="00AA4241" w:rsidRPr="004E5F85">
        <w:t>Sin embargo, con que se cumpla una de las tres</w:t>
      </w:r>
      <w:r w:rsidR="002C5126" w:rsidRPr="004E5F85">
        <w:t>,</w:t>
      </w:r>
      <w:r w:rsidR="00AA4241" w:rsidRPr="004E5F85">
        <w:t xml:space="preserve"> la sesión ya se convierte en una sesión con interacción. Debemos prestar atención a esto.</w:t>
      </w:r>
    </w:p>
    <w:p w14:paraId="249ADDBF" w14:textId="77777777" w:rsidR="001526A5" w:rsidRDefault="001526A5" w:rsidP="00874990"/>
    <w:p w14:paraId="3F8A7F88" w14:textId="2BD29085" w:rsidR="00874990" w:rsidRDefault="00874990" w:rsidP="00874990">
      <w:r>
        <w:t xml:space="preserve">Algunos </w:t>
      </w:r>
      <w:r w:rsidRPr="00DF32C1">
        <w:rPr>
          <w:b/>
          <w:bCs/>
        </w:rPr>
        <w:t>ejemplos de sesión con interacción</w:t>
      </w:r>
      <w:r>
        <w:t xml:space="preserve"> serían:</w:t>
      </w:r>
    </w:p>
    <w:p w14:paraId="3A5D6403" w14:textId="77777777" w:rsidR="00DF32C1" w:rsidRDefault="00DF32C1" w:rsidP="00874990"/>
    <w:p w14:paraId="3F4B52C8" w14:textId="1958F1A7" w:rsidR="00874990" w:rsidRDefault="00DF32C1" w:rsidP="00DF32C1">
      <w:pPr>
        <w:pStyle w:val="Vietaprimernivel"/>
      </w:pPr>
      <w:r>
        <w:t>U</w:t>
      </w:r>
      <w:r w:rsidR="00874990">
        <w:t>na sesi</w:t>
      </w:r>
      <w:r w:rsidR="00874990">
        <w:rPr>
          <w:rFonts w:cs="Calibri"/>
        </w:rPr>
        <w:t>ó</w:t>
      </w:r>
      <w:r w:rsidR="00874990">
        <w:t xml:space="preserve">n que dure </w:t>
      </w:r>
      <w:r>
        <w:t xml:space="preserve">cinco </w:t>
      </w:r>
      <w:r w:rsidR="00874990">
        <w:t>segundos y tiene dos vistas de una p</w:t>
      </w:r>
      <w:r w:rsidR="00874990">
        <w:rPr>
          <w:rFonts w:cs="Calibri"/>
        </w:rPr>
        <w:t>á</w:t>
      </w:r>
      <w:r w:rsidR="00874990">
        <w:t>gina</w:t>
      </w:r>
      <w:r>
        <w:t>.</w:t>
      </w:r>
    </w:p>
    <w:p w14:paraId="47B39C58" w14:textId="00D8F2F1" w:rsidR="00874990" w:rsidRDefault="00DF32C1" w:rsidP="00DF32C1">
      <w:pPr>
        <w:pStyle w:val="Vietaprimernivel"/>
      </w:pPr>
      <w:r>
        <w:t>U</w:t>
      </w:r>
      <w:r w:rsidR="00874990">
        <w:t>na sesi</w:t>
      </w:r>
      <w:r w:rsidR="00874990">
        <w:rPr>
          <w:rFonts w:cs="Calibri"/>
        </w:rPr>
        <w:t>ó</w:t>
      </w:r>
      <w:r w:rsidR="00874990">
        <w:t xml:space="preserve">n que dure </w:t>
      </w:r>
      <w:r>
        <w:t>quince</w:t>
      </w:r>
      <w:r w:rsidR="00874990">
        <w:t xml:space="preserve"> segundos y solo tenga una vista de pantalla</w:t>
      </w:r>
      <w:r>
        <w:t>.</w:t>
      </w:r>
    </w:p>
    <w:p w14:paraId="5081C611" w14:textId="5274BD60" w:rsidR="00874990" w:rsidRDefault="00DF32C1" w:rsidP="00DF32C1">
      <w:pPr>
        <w:pStyle w:val="Vietaprimernivel"/>
      </w:pPr>
      <w:r>
        <w:t>U</w:t>
      </w:r>
      <w:r w:rsidR="00874990">
        <w:t>na sesi</w:t>
      </w:r>
      <w:r w:rsidR="00874990">
        <w:rPr>
          <w:rFonts w:cs="Calibri"/>
        </w:rPr>
        <w:t>ó</w:t>
      </w:r>
      <w:r w:rsidR="00874990">
        <w:t>n que tenga un evento de conversi</w:t>
      </w:r>
      <w:r w:rsidR="00874990">
        <w:rPr>
          <w:rFonts w:cs="Calibri"/>
        </w:rPr>
        <w:t>ó</w:t>
      </w:r>
      <w:r w:rsidR="00874990">
        <w:t xml:space="preserve">n y dure </w:t>
      </w:r>
      <w:r w:rsidR="002464F5">
        <w:t>nueve</w:t>
      </w:r>
      <w:r w:rsidR="00874990">
        <w:t xml:space="preserve"> segundos</w:t>
      </w:r>
      <w:r>
        <w:t>.</w:t>
      </w:r>
    </w:p>
    <w:p w14:paraId="1D985BCF" w14:textId="77777777" w:rsidR="00874990" w:rsidRDefault="00874990" w:rsidP="00874990"/>
    <w:p w14:paraId="7906E1AC" w14:textId="77777777" w:rsidR="00874990" w:rsidRDefault="00874990" w:rsidP="002464F5">
      <w:pPr>
        <w:pStyle w:val="TtuloApartado2"/>
      </w:pPr>
      <w:r>
        <w:t>Sesiones por usuario</w:t>
      </w:r>
    </w:p>
    <w:p w14:paraId="180C7CA5" w14:textId="77777777" w:rsidR="00874990" w:rsidRDefault="00874990" w:rsidP="00874990"/>
    <w:p w14:paraId="179E44DF" w14:textId="1D8E397C" w:rsidR="00874990" w:rsidRPr="002464F5" w:rsidRDefault="002464F5" w:rsidP="00874990">
      <w:pPr>
        <w:rPr>
          <w:b/>
          <w:bCs/>
        </w:rPr>
      </w:pPr>
      <w:r>
        <w:t>Una sesión por usuario e</w:t>
      </w:r>
      <w:r w:rsidR="00874990">
        <w:t xml:space="preserve">s el </w:t>
      </w:r>
      <w:r w:rsidR="00874990" w:rsidRPr="002464F5">
        <w:rPr>
          <w:b/>
          <w:bCs/>
        </w:rPr>
        <w:t>promedio de sesiones por usuario.</w:t>
      </w:r>
      <w:r>
        <w:rPr>
          <w:b/>
          <w:bCs/>
        </w:rPr>
        <w:t xml:space="preserve"> </w:t>
      </w:r>
      <w:r w:rsidR="00874990">
        <w:t xml:space="preserve">Cuando un usuario accede a una web o </w:t>
      </w:r>
      <w:r>
        <w:t>aplicación</w:t>
      </w:r>
      <w:r w:rsidR="00874990">
        <w:t xml:space="preserve"> se produce el inicio de una sesión. Para un </w:t>
      </w:r>
      <w:r w:rsidR="00874990" w:rsidRPr="002464F5">
        <w:rPr>
          <w:b/>
          <w:bCs/>
        </w:rPr>
        <w:t>per</w:t>
      </w:r>
      <w:r w:rsidRPr="002464F5">
        <w:rPr>
          <w:b/>
          <w:bCs/>
        </w:rPr>
        <w:t>í</w:t>
      </w:r>
      <w:r w:rsidR="00874990" w:rsidRPr="002464F5">
        <w:rPr>
          <w:b/>
          <w:bCs/>
        </w:rPr>
        <w:t>odo de tiempo concreto,</w:t>
      </w:r>
      <w:r w:rsidR="00874990">
        <w:t xml:space="preserve"> podemos saber </w:t>
      </w:r>
      <w:r w:rsidR="00874990" w:rsidRPr="002464F5">
        <w:rPr>
          <w:b/>
          <w:bCs/>
        </w:rPr>
        <w:t>cuántas sesiones</w:t>
      </w:r>
      <w:r w:rsidR="00874990">
        <w:t xml:space="preserve"> realizó el usuario.</w:t>
      </w:r>
    </w:p>
    <w:p w14:paraId="2DC4DCE7" w14:textId="77777777" w:rsidR="00874990" w:rsidRDefault="00874990" w:rsidP="00874990"/>
    <w:p w14:paraId="745B651A" w14:textId="7C2E84A0" w:rsidR="00874990" w:rsidRDefault="00874990" w:rsidP="00874990">
      <w:r>
        <w:t xml:space="preserve">Esta métrica es muy importante a la hora de profundizar en otras de </w:t>
      </w:r>
      <w:r w:rsidRPr="002464F5">
        <w:rPr>
          <w:i/>
          <w:iCs/>
        </w:rPr>
        <w:t>engagement</w:t>
      </w:r>
      <w:r>
        <w:t xml:space="preserve"> y fidelidad de los usuarios con la marca. Podríamos relacionarlo con la </w:t>
      </w:r>
      <w:r w:rsidRPr="002464F5">
        <w:rPr>
          <w:b/>
          <w:bCs/>
        </w:rPr>
        <w:t>calidad del contenido</w:t>
      </w:r>
      <w:r>
        <w:t xml:space="preserve"> de la web o </w:t>
      </w:r>
      <w:r w:rsidR="002464F5">
        <w:t>aplicación</w:t>
      </w:r>
      <w:r>
        <w:t xml:space="preserve"> y de la </w:t>
      </w:r>
      <w:r w:rsidRPr="002464F5">
        <w:rPr>
          <w:b/>
          <w:bCs/>
        </w:rPr>
        <w:t>relevancia de la marca.</w:t>
      </w:r>
    </w:p>
    <w:p w14:paraId="714298D1" w14:textId="77777777" w:rsidR="00874990" w:rsidRDefault="00874990" w:rsidP="00874990"/>
    <w:p w14:paraId="64A5D297" w14:textId="45C357FF" w:rsidR="00874990" w:rsidRDefault="00874990" w:rsidP="00874990">
      <w:r w:rsidRPr="002464F5">
        <w:t>En términos generales, este valor será mejor cuanto mayor</w:t>
      </w:r>
      <w:r w:rsidR="002464F5" w:rsidRPr="002464F5">
        <w:t xml:space="preserve"> sea</w:t>
      </w:r>
      <w:r w:rsidRPr="002464F5">
        <w:t>.</w:t>
      </w:r>
      <w:r w:rsidR="002464F5" w:rsidRPr="002464F5">
        <w:t xml:space="preserve"> </w:t>
      </w:r>
      <w:r w:rsidRPr="002464F5">
        <w:t xml:space="preserve">Es decir, </w:t>
      </w:r>
      <w:r w:rsidR="002464F5">
        <w:t xml:space="preserve">en </w:t>
      </w:r>
      <w:r w:rsidRPr="002464F5">
        <w:t xml:space="preserve">una semana podríamos tener </w:t>
      </w:r>
      <w:r w:rsidR="002464F5" w:rsidRPr="002464F5">
        <w:t>diez</w:t>
      </w:r>
      <w:r w:rsidRPr="002464F5">
        <w:t xml:space="preserve"> sesiones por usuario</w:t>
      </w:r>
      <w:r w:rsidR="002464F5">
        <w:t xml:space="preserve">, a </w:t>
      </w:r>
      <w:r w:rsidRPr="002464F5">
        <w:t xml:space="preserve">la siguiente </w:t>
      </w:r>
      <w:r w:rsidR="002464F5">
        <w:t>quince</w:t>
      </w:r>
      <w:r w:rsidRPr="002464F5">
        <w:t xml:space="preserve"> sesiones por usuario</w:t>
      </w:r>
      <w:r w:rsidR="002464F5">
        <w:t xml:space="preserve"> y en la semana posterior</w:t>
      </w:r>
      <w:r w:rsidRPr="002464F5">
        <w:t xml:space="preserve"> </w:t>
      </w:r>
      <w:r w:rsidR="002464F5">
        <w:t xml:space="preserve">diez </w:t>
      </w:r>
      <w:r w:rsidRPr="002464F5">
        <w:t xml:space="preserve">de nuevo. ¿Qué nos dice este dato en </w:t>
      </w:r>
      <w:r w:rsidRPr="002464F5">
        <w:rPr>
          <w:b/>
          <w:bCs/>
        </w:rPr>
        <w:t xml:space="preserve">términos de </w:t>
      </w:r>
      <w:r w:rsidR="002464F5" w:rsidRPr="002464F5">
        <w:rPr>
          <w:b/>
          <w:bCs/>
        </w:rPr>
        <w:t>representación</w:t>
      </w:r>
      <w:r w:rsidRPr="002464F5">
        <w:t xml:space="preserve">? Durante la semana con </w:t>
      </w:r>
      <w:r w:rsidR="002464F5">
        <w:t>quince</w:t>
      </w:r>
      <w:r w:rsidRPr="002464F5">
        <w:t xml:space="preserve"> sesiones por usuario</w:t>
      </w:r>
      <w:r w:rsidR="002464F5">
        <w:t xml:space="preserve"> se realiz</w:t>
      </w:r>
      <w:r w:rsidR="00A52FFB">
        <w:t xml:space="preserve">aron acciones mejores que las otras dos semanas, </w:t>
      </w:r>
      <w:r w:rsidR="003D5DCB">
        <w:t>e</w:t>
      </w:r>
      <w:r w:rsidR="002464F5">
        <w:t xml:space="preserve">l </w:t>
      </w:r>
      <w:r w:rsidRPr="002464F5">
        <w:rPr>
          <w:b/>
          <w:bCs/>
        </w:rPr>
        <w:t>comportamiento medio</w:t>
      </w:r>
      <w:r w:rsidRPr="002464F5">
        <w:t xml:space="preserve"> de los usuarios fue mejor, volvieron más a la web. ¿Quizás debido a alguna campaña? ¿Quizás por con el contenido </w:t>
      </w:r>
      <w:r w:rsidR="00B13635" w:rsidRPr="002464F5">
        <w:t>publicado en</w:t>
      </w:r>
      <w:r w:rsidRPr="002464F5">
        <w:t xml:space="preserve"> la web, que les interesaba y les hacía volver?</w:t>
      </w:r>
    </w:p>
    <w:p w14:paraId="50F048E9" w14:textId="2D29EDD5" w:rsidR="00874990" w:rsidRDefault="00B13635" w:rsidP="00B13635">
      <w:pPr>
        <w:spacing w:after="160" w:line="259" w:lineRule="auto"/>
        <w:jc w:val="left"/>
      </w:pPr>
      <w:r>
        <w:br w:type="page"/>
      </w:r>
    </w:p>
    <w:p w14:paraId="6059392C" w14:textId="13A632E9" w:rsidR="00874990" w:rsidRDefault="00B13635" w:rsidP="00B13635">
      <w:pPr>
        <w:pStyle w:val="Ejemplos"/>
      </w:pPr>
      <w:r>
        <w:lastRenderedPageBreak/>
        <w:t>M</w:t>
      </w:r>
      <w:r w:rsidR="00874990">
        <w:t>uchas sesiones por usuario podrían indicar que algo no va bien</w:t>
      </w:r>
    </w:p>
    <w:p w14:paraId="59F33A4E" w14:textId="77777777" w:rsidR="00874990" w:rsidRDefault="00874990" w:rsidP="00B13635">
      <w:pPr>
        <w:pStyle w:val="Ejemplos"/>
      </w:pPr>
    </w:p>
    <w:p w14:paraId="63109CB3" w14:textId="6CEFE622" w:rsidR="00874990" w:rsidRDefault="00B13635" w:rsidP="00B13635">
      <w:pPr>
        <w:pStyle w:val="Ejemplos"/>
        <w:jc w:val="center"/>
      </w:pPr>
      <w:r>
        <w:rPr>
          <w:noProof/>
        </w:rPr>
        <w:drawing>
          <wp:inline distT="0" distB="0" distL="0" distR="0" wp14:anchorId="6AC2C200" wp14:editId="30CE145C">
            <wp:extent cx="3360420" cy="2339340"/>
            <wp:effectExtent l="0" t="0" r="0" b="381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60420" cy="2339340"/>
                    </a:xfrm>
                    <a:prstGeom prst="rect">
                      <a:avLst/>
                    </a:prstGeom>
                    <a:noFill/>
                  </pic:spPr>
                </pic:pic>
              </a:graphicData>
            </a:graphic>
          </wp:inline>
        </w:drawing>
      </w:r>
    </w:p>
    <w:p w14:paraId="0F585B1E" w14:textId="2465E8A3" w:rsidR="00874990" w:rsidRDefault="00874990" w:rsidP="00B13635">
      <w:pPr>
        <w:pStyle w:val="Ejemplos"/>
        <w:jc w:val="center"/>
      </w:pPr>
      <w:r w:rsidRPr="007C2074">
        <w:t xml:space="preserve">Figura 4. Productos de Navidad agotados. Fuente: </w:t>
      </w:r>
      <w:r w:rsidR="007C2074">
        <w:t>W</w:t>
      </w:r>
      <w:r w:rsidRPr="007C2074">
        <w:t>estinwing</w:t>
      </w:r>
      <w:r w:rsidR="007C2074">
        <w:t>, s. f.</w:t>
      </w:r>
    </w:p>
    <w:p w14:paraId="4BAC4A71" w14:textId="77777777" w:rsidR="00874990" w:rsidRDefault="00874990" w:rsidP="00B13635">
      <w:pPr>
        <w:pStyle w:val="Ejemplos"/>
      </w:pPr>
    </w:p>
    <w:p w14:paraId="2BB0A1E6" w14:textId="479306B6" w:rsidR="00874990" w:rsidRDefault="00874990" w:rsidP="00B13635">
      <w:pPr>
        <w:pStyle w:val="Ejemplos"/>
      </w:pPr>
      <w:r>
        <w:t xml:space="preserve">Imaginemos que estamos en pleno mes de diciembre, se acerca la Navidad. Nuestro surtido de Navidad está disponible en la web y </w:t>
      </w:r>
      <w:r w:rsidR="00B13635">
        <w:t>aplicación</w:t>
      </w:r>
      <w:r>
        <w:t xml:space="preserve">, así como en las tiendas, pero ha habido rotura de </w:t>
      </w:r>
      <w:r w:rsidRPr="00B13635">
        <w:rPr>
          <w:i/>
          <w:iCs/>
        </w:rPr>
        <w:t>stock.</w:t>
      </w:r>
      <w:r>
        <w:t xml:space="preserve"> Nos hemos quedado sin muchos de los productos que estamos destacando en dichas campañas o que llenan los escaparates de las tiendas.</w:t>
      </w:r>
    </w:p>
    <w:p w14:paraId="323FCE05" w14:textId="77777777" w:rsidR="00874990" w:rsidRDefault="00874990" w:rsidP="00B13635">
      <w:pPr>
        <w:pStyle w:val="Ejemplos"/>
      </w:pPr>
    </w:p>
    <w:p w14:paraId="54CF6B02" w14:textId="005337B4" w:rsidR="00874990" w:rsidRDefault="00874990" w:rsidP="00B13635">
      <w:pPr>
        <w:pStyle w:val="Ejemplos"/>
      </w:pPr>
      <w:r>
        <w:t xml:space="preserve">En la tienda física, sería tan fácil como retirar ese producto del escaparate y reemplazando por otro, pero ¿qué hacemos </w:t>
      </w:r>
      <w:r w:rsidRPr="008C1DE8">
        <w:rPr>
          <w:i/>
          <w:iCs/>
        </w:rPr>
        <w:t>online</w:t>
      </w:r>
      <w:r>
        <w:t>?</w:t>
      </w:r>
    </w:p>
    <w:p w14:paraId="344919B9" w14:textId="77777777" w:rsidR="00874990" w:rsidRDefault="00874990" w:rsidP="00B13635">
      <w:pPr>
        <w:pStyle w:val="Ejemplos"/>
      </w:pPr>
    </w:p>
    <w:p w14:paraId="736C9A8E" w14:textId="13D77E31" w:rsidR="00874990" w:rsidRDefault="00874990" w:rsidP="00B13635">
      <w:pPr>
        <w:pStyle w:val="Ejemplos"/>
      </w:pPr>
      <w:r w:rsidRPr="00AC5A9F">
        <w:t xml:space="preserve">Si no se modifican las campañas, estamos enviando mucho tráfico a </w:t>
      </w:r>
      <w:r w:rsidRPr="00AC5A9F">
        <w:rPr>
          <w:i/>
          <w:iCs/>
        </w:rPr>
        <w:t xml:space="preserve">landings </w:t>
      </w:r>
      <w:r w:rsidRPr="00AC5A9F">
        <w:t xml:space="preserve">en las que es imposible comprar los productos, pues no tienen </w:t>
      </w:r>
      <w:r w:rsidRPr="00AC5A9F">
        <w:rPr>
          <w:i/>
          <w:iCs/>
        </w:rPr>
        <w:t>stock.</w:t>
      </w:r>
      <w:r w:rsidRPr="00AC5A9F">
        <w:t xml:space="preserve"> </w:t>
      </w:r>
      <w:r w:rsidR="008C1DE8" w:rsidRPr="00AC5A9F">
        <w:t>C</w:t>
      </w:r>
      <w:r w:rsidRPr="00AC5A9F">
        <w:t xml:space="preserve">omo no se </w:t>
      </w:r>
      <w:r w:rsidR="008C1DE8" w:rsidRPr="00AC5A9F">
        <w:t>informa en un mensaje</w:t>
      </w:r>
      <w:r w:rsidRPr="00AC5A9F">
        <w:t xml:space="preserve"> cuándo estarán de vuelta, los clientes muy interesados volverían quizás esa noche (</w:t>
      </w:r>
      <w:r w:rsidR="008C1DE8" w:rsidRPr="00AC5A9F">
        <w:t xml:space="preserve">pueden llegar a pensar que </w:t>
      </w:r>
      <w:r w:rsidRPr="00AC5A9F">
        <w:t xml:space="preserve">a lo mejor ya lo han repuesto, porque la campaña de </w:t>
      </w:r>
      <w:r w:rsidR="008C1DE8" w:rsidRPr="00AC5A9F">
        <w:t xml:space="preserve">correo electrónico </w:t>
      </w:r>
      <w:r w:rsidRPr="00AC5A9F">
        <w:t xml:space="preserve">llegó </w:t>
      </w:r>
      <w:r w:rsidR="008C1DE8" w:rsidRPr="00AC5A9F">
        <w:t xml:space="preserve">esa </w:t>
      </w:r>
      <w:r w:rsidRPr="00AC5A9F">
        <w:t xml:space="preserve">mañana). </w:t>
      </w:r>
      <w:r w:rsidR="00803EBB" w:rsidRPr="00AC5A9F">
        <w:t>Al</w:t>
      </w:r>
      <w:r w:rsidRPr="00AC5A9F">
        <w:t xml:space="preserve"> día siguiente, los que abren su correo se encuentran con lo mismo</w:t>
      </w:r>
      <w:r w:rsidR="00A24EC7" w:rsidRPr="00AC5A9F">
        <w:t>, c</w:t>
      </w:r>
      <w:r w:rsidRPr="00AC5A9F">
        <w:t>omo los usuarios que abrieron el correo el primer día. Vuelven a ver si ya han repuesto los artículos (</w:t>
      </w:r>
      <w:r w:rsidR="00AC5A9F" w:rsidRPr="00AC5A9F">
        <w:t>«</w:t>
      </w:r>
      <w:r w:rsidRPr="00AC5A9F">
        <w:t>estamos en plena navidad, los van a traer en algún momento</w:t>
      </w:r>
      <w:r w:rsidR="00AC5A9F" w:rsidRPr="00AC5A9F">
        <w:t>»</w:t>
      </w:r>
      <w:r w:rsidRPr="00AC5A9F">
        <w:t>)</w:t>
      </w:r>
      <w:r w:rsidR="00AC5A9F" w:rsidRPr="00AC5A9F">
        <w:t>,</w:t>
      </w:r>
      <w:r w:rsidRPr="00AC5A9F">
        <w:t xml:space="preserve"> pero no hay </w:t>
      </w:r>
      <w:r w:rsidR="00AC5A9F" w:rsidRPr="00AC5A9F">
        <w:t>y</w:t>
      </w:r>
      <w:r w:rsidRPr="00AC5A9F">
        <w:t xml:space="preserve"> la web no dice nada…</w:t>
      </w:r>
    </w:p>
    <w:p w14:paraId="28723D50" w14:textId="77777777" w:rsidR="00874990" w:rsidRDefault="00874990" w:rsidP="00B13635">
      <w:pPr>
        <w:pStyle w:val="Ejemplos"/>
      </w:pPr>
    </w:p>
    <w:p w14:paraId="41A6E620" w14:textId="3FB26CCC" w:rsidR="00874990" w:rsidRDefault="00874990" w:rsidP="00B13635">
      <w:pPr>
        <w:pStyle w:val="Ejemplos"/>
      </w:pPr>
      <w:r>
        <w:t>Por un lado, estamos haciendo que las sesiones por cliente aumenten, pero no es precisamente porque estemos haciendo algo bien, sino todo lo contrario. Estamos generando una frustración en el cliente</w:t>
      </w:r>
      <w:r w:rsidR="00803EBB">
        <w:t xml:space="preserve"> </w:t>
      </w:r>
      <w:r>
        <w:t>que está dispuesto a comprar productos que le acabamos de comunicar que tenemos, pero que, cuando vaya a buscarlos, no los</w:t>
      </w:r>
      <w:r w:rsidR="00803EBB">
        <w:t xml:space="preserve"> encontrará </w:t>
      </w:r>
      <w:r>
        <w:t>(ni le decimos cuándo</w:t>
      </w:r>
      <w:r w:rsidR="00803EBB">
        <w:t xml:space="preserve"> podrá hacerlo</w:t>
      </w:r>
      <w:r>
        <w:t>).</w:t>
      </w:r>
    </w:p>
    <w:p w14:paraId="3AD73F14" w14:textId="77777777" w:rsidR="00874990" w:rsidRDefault="00874990" w:rsidP="00B13635">
      <w:pPr>
        <w:pStyle w:val="Ejemplos"/>
      </w:pPr>
    </w:p>
    <w:p w14:paraId="6E9BB9DB" w14:textId="5AEC4629" w:rsidR="00874990" w:rsidRDefault="00874990" w:rsidP="00B13635">
      <w:pPr>
        <w:pStyle w:val="Ejemplos"/>
      </w:pPr>
      <w:r>
        <w:lastRenderedPageBreak/>
        <w:t>Aunque este supuesto está basado e</w:t>
      </w:r>
      <w:r w:rsidR="00803EBB">
        <w:t xml:space="preserve">n </w:t>
      </w:r>
      <w:r>
        <w:t>suposiciones, todos estos datos se podrían consultar en GA</w:t>
      </w:r>
      <w:r w:rsidR="00803EBB">
        <w:t>: d</w:t>
      </w:r>
      <w:r>
        <w:t>esde qué canal llega ese pico de tráfico, qué páginas ven, acaban haciendo una compra, etc.</w:t>
      </w:r>
    </w:p>
    <w:p w14:paraId="6735ED5C" w14:textId="77777777" w:rsidR="00874990" w:rsidRDefault="00874990" w:rsidP="00B13635">
      <w:pPr>
        <w:pStyle w:val="Ejemplos"/>
      </w:pPr>
    </w:p>
    <w:p w14:paraId="157C9A0C" w14:textId="354C6864" w:rsidR="00874990" w:rsidRDefault="00874990" w:rsidP="00803EBB">
      <w:pPr>
        <w:pStyle w:val="Ejemplos"/>
      </w:pPr>
      <w:r>
        <w:t xml:space="preserve">Por lo tanto, tendríamos un aumento de una métrica (sesiones por usuario) que, </w:t>
      </w:r>
      <w:r w:rsidRPr="00803EBB">
        <w:rPr>
          <w:i/>
          <w:iCs/>
        </w:rPr>
        <w:t>a priori,</w:t>
      </w:r>
      <w:r>
        <w:t xml:space="preserve"> </w:t>
      </w:r>
      <w:r w:rsidR="00803EBB">
        <w:t>cuanto mayor sea mejor,</w:t>
      </w:r>
      <w:r>
        <w:t xml:space="preserve"> pero que habría que analizar con cuidado, porque nos está avisando que</w:t>
      </w:r>
      <w:r w:rsidR="00803EBB">
        <w:t xml:space="preserve">, posiblemente, algo </w:t>
      </w:r>
      <w:r>
        <w:t>se haya hecho mal.</w:t>
      </w:r>
    </w:p>
    <w:p w14:paraId="682E80AB" w14:textId="77777777" w:rsidR="00874990" w:rsidRDefault="00874990" w:rsidP="00874990"/>
    <w:p w14:paraId="5B0B16CE" w14:textId="73DA2000" w:rsidR="00874990" w:rsidRDefault="00874990" w:rsidP="00874990">
      <w:r>
        <w:t>Podemos ver está métrica e</w:t>
      </w:r>
      <w:r w:rsidR="00762D48">
        <w:t xml:space="preserve">n el propio </w:t>
      </w:r>
      <w:r w:rsidR="00762D48" w:rsidRPr="006D21D2">
        <w:rPr>
          <w:b/>
          <w:bCs/>
        </w:rPr>
        <w:t>buscador</w:t>
      </w:r>
      <w:r w:rsidRPr="006D21D2">
        <w:rPr>
          <w:b/>
          <w:bCs/>
        </w:rPr>
        <w:t xml:space="preserve"> </w:t>
      </w:r>
      <w:r w:rsidR="00762D48" w:rsidRPr="006D21D2">
        <w:rPr>
          <w:b/>
          <w:bCs/>
        </w:rPr>
        <w:t>de GA</w:t>
      </w:r>
      <w:r>
        <w:t xml:space="preserve"> (</w:t>
      </w:r>
      <w:r w:rsidR="00762D48">
        <w:t>F</w:t>
      </w:r>
      <w:r>
        <w:t>igura 5).</w:t>
      </w:r>
    </w:p>
    <w:p w14:paraId="17B0A3E2" w14:textId="77777777" w:rsidR="00803EBB" w:rsidRDefault="00803EBB" w:rsidP="00874990"/>
    <w:p w14:paraId="5376D23F" w14:textId="11BF6726" w:rsidR="00874990" w:rsidRDefault="00803EBB" w:rsidP="00803EBB">
      <w:pPr>
        <w:jc w:val="center"/>
      </w:pPr>
      <w:r>
        <w:rPr>
          <w:noProof/>
        </w:rPr>
        <w:drawing>
          <wp:inline distT="0" distB="0" distL="0" distR="0" wp14:anchorId="6F158AC2" wp14:editId="7FBD06EB">
            <wp:extent cx="5219700" cy="34290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19700" cy="342900"/>
                    </a:xfrm>
                    <a:prstGeom prst="rect">
                      <a:avLst/>
                    </a:prstGeom>
                    <a:noFill/>
                  </pic:spPr>
                </pic:pic>
              </a:graphicData>
            </a:graphic>
          </wp:inline>
        </w:drawing>
      </w:r>
    </w:p>
    <w:p w14:paraId="51C1074D" w14:textId="09E3C5FC" w:rsidR="00874990" w:rsidRDefault="00762D48" w:rsidP="00762D48">
      <w:pPr>
        <w:pStyle w:val="Piedefoto-tabla"/>
      </w:pPr>
      <w:r w:rsidRPr="006D21D2">
        <w:t>Figura 5. Uso del buscador de GA. Fuente: Google Analytics</w:t>
      </w:r>
      <w:r w:rsidR="006D21D2" w:rsidRPr="006D21D2">
        <w:t>, s. f.</w:t>
      </w:r>
    </w:p>
    <w:p w14:paraId="4FA5E902" w14:textId="77777777" w:rsidR="00762D48" w:rsidRDefault="00762D48" w:rsidP="00874990"/>
    <w:p w14:paraId="096908F4" w14:textId="66EAA082" w:rsidR="00762D48" w:rsidRDefault="005C3BCC" w:rsidP="00874990">
      <w:r>
        <w:t>De esta manera,</w:t>
      </w:r>
      <w:r w:rsidR="00762D48" w:rsidRPr="00762D48">
        <w:t xml:space="preserve"> tendremos el dato para el per</w:t>
      </w:r>
      <w:r>
        <w:t>í</w:t>
      </w:r>
      <w:r w:rsidR="00762D48" w:rsidRPr="00762D48">
        <w:t>odo seleccionado (</w:t>
      </w:r>
      <w:r>
        <w:t>F</w:t>
      </w:r>
      <w:r w:rsidR="00762D48" w:rsidRPr="00762D48">
        <w:t xml:space="preserve">igura 6) en </w:t>
      </w:r>
      <w:r>
        <w:t xml:space="preserve">un </w:t>
      </w:r>
      <w:r w:rsidRPr="006D21D2">
        <w:rPr>
          <w:b/>
          <w:bCs/>
        </w:rPr>
        <w:t>pequeño gr</w:t>
      </w:r>
      <w:r w:rsidR="000B665C">
        <w:rPr>
          <w:b/>
          <w:bCs/>
        </w:rPr>
        <w:t>á</w:t>
      </w:r>
      <w:r w:rsidRPr="006D21D2">
        <w:rPr>
          <w:b/>
          <w:bCs/>
        </w:rPr>
        <w:t>fico</w:t>
      </w:r>
      <w:r w:rsidR="00762D48" w:rsidRPr="00762D48">
        <w:t xml:space="preserve"> </w:t>
      </w:r>
      <w:r w:rsidRPr="005C3BCC">
        <w:rPr>
          <w:i/>
          <w:iCs/>
        </w:rPr>
        <w:t>(</w:t>
      </w:r>
      <w:r w:rsidR="00762D48" w:rsidRPr="005C3BCC">
        <w:rPr>
          <w:i/>
          <w:iCs/>
        </w:rPr>
        <w:t>chart</w:t>
      </w:r>
      <w:r w:rsidRPr="005C3BCC">
        <w:rPr>
          <w:i/>
          <w:iCs/>
        </w:rPr>
        <w:t>)</w:t>
      </w:r>
      <w:r w:rsidR="00762D48" w:rsidRPr="00762D48">
        <w:t xml:space="preserve"> en el margen derecho de GA:</w:t>
      </w:r>
    </w:p>
    <w:p w14:paraId="5453DA1E" w14:textId="665B669E" w:rsidR="00762D48" w:rsidRDefault="00762D48" w:rsidP="00874990"/>
    <w:p w14:paraId="5B7C9DEE" w14:textId="19209C34" w:rsidR="005C3BCC" w:rsidRDefault="005C3BCC" w:rsidP="005C3BCC">
      <w:pPr>
        <w:jc w:val="center"/>
      </w:pPr>
      <w:r>
        <w:rPr>
          <w:noProof/>
        </w:rPr>
        <w:drawing>
          <wp:inline distT="0" distB="0" distL="0" distR="0" wp14:anchorId="7017474D" wp14:editId="0E1A1191">
            <wp:extent cx="2156460" cy="194310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56460" cy="1943100"/>
                    </a:xfrm>
                    <a:prstGeom prst="rect">
                      <a:avLst/>
                    </a:prstGeom>
                    <a:noFill/>
                  </pic:spPr>
                </pic:pic>
              </a:graphicData>
            </a:graphic>
          </wp:inline>
        </w:drawing>
      </w:r>
    </w:p>
    <w:p w14:paraId="263EBE16" w14:textId="1A482A37" w:rsidR="005C3BCC" w:rsidRDefault="005C3BCC" w:rsidP="005C3BCC">
      <w:pPr>
        <w:pStyle w:val="Piedefoto-tabla"/>
      </w:pPr>
      <w:r w:rsidRPr="00E43657">
        <w:t>Figura 6. Sesiones por usuario en GA. Fuente: Google Analytics</w:t>
      </w:r>
      <w:r w:rsidR="006D21D2" w:rsidRPr="00E43657">
        <w:t>, s. f</w:t>
      </w:r>
      <w:r w:rsidRPr="00E43657">
        <w:t>.</w:t>
      </w:r>
    </w:p>
    <w:p w14:paraId="506132EF" w14:textId="3BEBDA35" w:rsidR="005C3BCC" w:rsidRDefault="005C3BCC" w:rsidP="005C3BCC"/>
    <w:p w14:paraId="603AC98E" w14:textId="77777777" w:rsidR="005C3BCC" w:rsidRDefault="005C3BCC" w:rsidP="006D21D2">
      <w:pPr>
        <w:pStyle w:val="TtuloApartado2"/>
      </w:pPr>
      <w:r>
        <w:t>Vistas por sesión</w:t>
      </w:r>
    </w:p>
    <w:p w14:paraId="4A5346DE" w14:textId="77777777" w:rsidR="005C3BCC" w:rsidRDefault="005C3BCC" w:rsidP="005C3BCC"/>
    <w:p w14:paraId="77D29D45" w14:textId="3F610CF0" w:rsidR="005C3BCC" w:rsidRDefault="005C3BCC" w:rsidP="005C3BCC">
      <w:r>
        <w:t xml:space="preserve">El número de pantallas de </w:t>
      </w:r>
      <w:r w:rsidR="006D21D2">
        <w:t>aplicaciones</w:t>
      </w:r>
      <w:r>
        <w:t xml:space="preserve"> o páginas web que han visto los usuarios por sesión. Las </w:t>
      </w:r>
      <w:r w:rsidRPr="00C23C1C">
        <w:rPr>
          <w:b/>
          <w:bCs/>
        </w:rPr>
        <w:t>visitas repetidas</w:t>
      </w:r>
      <w:r>
        <w:t xml:space="preserve"> a una misma página o pantalla también se contabilizan. </w:t>
      </w:r>
    </w:p>
    <w:p w14:paraId="65E84C1C" w14:textId="77777777" w:rsidR="005C3BCC" w:rsidRDefault="005C3BCC" w:rsidP="005C3BCC"/>
    <w:p w14:paraId="1BBCCBAE" w14:textId="446C6663" w:rsidR="005C3BCC" w:rsidRDefault="005C3BCC" w:rsidP="005C3BCC">
      <w:r w:rsidRPr="00C23C1C">
        <w:rPr>
          <w:b/>
          <w:bCs/>
        </w:rPr>
        <w:t>GA calcula las vistas por sesión</w:t>
      </w:r>
      <w:r>
        <w:t xml:space="preserve"> sumando los eventos de visualización de pantalla y de página</w:t>
      </w:r>
      <w:r w:rsidR="00C23C1C">
        <w:t>,</w:t>
      </w:r>
      <w:r>
        <w:t xml:space="preserve"> y lo divide entre las sesiones.</w:t>
      </w:r>
    </w:p>
    <w:p w14:paraId="34DE8F34" w14:textId="77777777" w:rsidR="005C3BCC" w:rsidRDefault="005C3BCC" w:rsidP="005C3BCC"/>
    <w:p w14:paraId="621F05DC" w14:textId="0C717A48" w:rsidR="005C3BCC" w:rsidRDefault="005C3BCC" w:rsidP="005C3BCC">
      <w:r w:rsidRPr="00FD696A">
        <w:lastRenderedPageBreak/>
        <w:t xml:space="preserve">En este caso, como ocurre con muchas métricas, no es mejor o peor que sea alta o baja. Lo importante es hacer, por un lado, un seguimiento de su </w:t>
      </w:r>
      <w:r w:rsidRPr="00FD696A">
        <w:rPr>
          <w:b/>
          <w:bCs/>
        </w:rPr>
        <w:t>tendencia</w:t>
      </w:r>
      <w:r w:rsidRPr="00FD696A">
        <w:t xml:space="preserve"> y, por otro,</w:t>
      </w:r>
      <w:r w:rsidR="00CF6CCE" w:rsidRPr="00FD696A">
        <w:t xml:space="preserve"> </w:t>
      </w:r>
      <w:r w:rsidR="00FD696A" w:rsidRPr="00FD696A">
        <w:t>saber (o reconocer) cuál es el</w:t>
      </w:r>
      <w:r w:rsidRPr="00FD696A">
        <w:t xml:space="preserve"> </w:t>
      </w:r>
      <w:r w:rsidRPr="00FD696A">
        <w:rPr>
          <w:b/>
          <w:bCs/>
        </w:rPr>
        <w:t>comportamiento del segmento</w:t>
      </w:r>
      <w:r w:rsidRPr="00FD696A">
        <w:t xml:space="preserve"> que nos interesa</w:t>
      </w:r>
      <w:r w:rsidR="00CF6CCE" w:rsidRPr="00FD696A">
        <w:t>. Por ejemplo,</w:t>
      </w:r>
      <w:r w:rsidRPr="00FD696A">
        <w:t xml:space="preserve"> cuáles son las vistas por sesión de los usuarios que hacen una compra (si se trata de un </w:t>
      </w:r>
      <w:r w:rsidRPr="00FD696A">
        <w:rPr>
          <w:i/>
          <w:iCs/>
        </w:rPr>
        <w:t>ecommerce</w:t>
      </w:r>
      <w:r w:rsidRPr="00FD696A">
        <w:t xml:space="preserve">) o de los usuarios suscritos (si se trata de un sitio de contenido por suscripción, como algunas webs de </w:t>
      </w:r>
      <w:r w:rsidR="00CF6CCE" w:rsidRPr="00FD696A">
        <w:t>prensa</w:t>
      </w:r>
      <w:r w:rsidRPr="00FD696A">
        <w:t>).</w:t>
      </w:r>
    </w:p>
    <w:p w14:paraId="2FA0B1F6" w14:textId="42D7FEA9" w:rsidR="00CF6CCE" w:rsidRDefault="00CF6CCE" w:rsidP="005C3BCC"/>
    <w:p w14:paraId="7351807E" w14:textId="18BB5F95" w:rsidR="00CF6CCE" w:rsidRDefault="00CF6CCE" w:rsidP="005C3BCC"/>
    <w:p w14:paraId="365F0A82" w14:textId="0B478612" w:rsidR="00CF6CCE" w:rsidRDefault="009D273C" w:rsidP="00CF6CCE">
      <w:pPr>
        <w:pStyle w:val="TituloApartado1"/>
      </w:pPr>
      <w:bookmarkStart w:id="10" w:name="_Toc127190585"/>
      <w:r>
        <w:t>6</w:t>
      </w:r>
      <w:r w:rsidR="00CF6CCE">
        <w:t>.4. Duración de la sesión</w:t>
      </w:r>
      <w:bookmarkEnd w:id="10"/>
    </w:p>
    <w:p w14:paraId="7722EBE6" w14:textId="77777777" w:rsidR="00CF6CCE" w:rsidRDefault="00CF6CCE" w:rsidP="00CF6CCE"/>
    <w:p w14:paraId="74808AF5" w14:textId="0DB1BC07" w:rsidR="00CF6CCE" w:rsidRDefault="00CF6CCE" w:rsidP="00CF6CCE">
      <w:r>
        <w:t xml:space="preserve">De forma predeterminada, las sesiones finalizan (agotan el tiempo de espera) cuando el usuario está </w:t>
      </w:r>
      <w:r w:rsidRPr="002E3562">
        <w:rPr>
          <w:b/>
          <w:bCs/>
        </w:rPr>
        <w:t>inactivo</w:t>
      </w:r>
      <w:r>
        <w:t xml:space="preserve"> durante </w:t>
      </w:r>
      <w:r w:rsidR="002E3562">
        <w:t>treinta</w:t>
      </w:r>
      <w:r>
        <w:t xml:space="preserve"> minutos.</w:t>
      </w:r>
      <w:r w:rsidR="002E3562">
        <w:t xml:space="preserve"> Sin embargo, estas no</w:t>
      </w:r>
      <w:r>
        <w:t xml:space="preserve"> tienen </w:t>
      </w:r>
      <w:r w:rsidRPr="002E3562">
        <w:rPr>
          <w:b/>
          <w:bCs/>
        </w:rPr>
        <w:t>límite de duración</w:t>
      </w:r>
      <w:r w:rsidR="002E3562">
        <w:rPr>
          <w:b/>
          <w:bCs/>
        </w:rPr>
        <w:t>,</w:t>
      </w:r>
      <w:r>
        <w:t xml:space="preserve"> podemos encontrarnos una sesión con una duración de </w:t>
      </w:r>
      <w:r w:rsidR="002E3562">
        <w:t>sesenta</w:t>
      </w:r>
      <w:r>
        <w:t xml:space="preserve"> minutos.</w:t>
      </w:r>
    </w:p>
    <w:p w14:paraId="75BC7BE0" w14:textId="77777777" w:rsidR="002E3562" w:rsidRDefault="002E3562" w:rsidP="00CF6CCE"/>
    <w:p w14:paraId="3219B835" w14:textId="1E6B192E" w:rsidR="00CF6CCE" w:rsidRDefault="002E3562" w:rsidP="006D1BCD">
      <w:pPr>
        <w:pStyle w:val="Ejemplos"/>
      </w:pPr>
      <w:r>
        <w:t>I</w:t>
      </w:r>
      <w:r w:rsidR="00CF6CCE">
        <w:t xml:space="preserve">nactividad durante más de </w:t>
      </w:r>
      <w:r>
        <w:t xml:space="preserve">treinta </w:t>
      </w:r>
      <w:r w:rsidR="00CF6CCE">
        <w:t>minutos</w:t>
      </w:r>
    </w:p>
    <w:p w14:paraId="1FBC8E58" w14:textId="77777777" w:rsidR="00CF6CCE" w:rsidRDefault="00CF6CCE" w:rsidP="006D1BCD">
      <w:pPr>
        <w:pStyle w:val="Ejemplos"/>
      </w:pPr>
    </w:p>
    <w:p w14:paraId="1FAD7C38" w14:textId="17F54C5F" w:rsidR="00CF6CCE" w:rsidRDefault="00CF6CCE" w:rsidP="006D1BCD">
      <w:pPr>
        <w:pStyle w:val="Ejemplos"/>
      </w:pPr>
      <w:r>
        <w:t>Imaginemos que estamos navegando con nuestro ordenador por la web de El Corte Inglés (grandes almacenes). Nos llaman a la puerta de casa y nos levantamos a abrir. Es un pedido de Amazon. Pero la caja llega dañada, así que hacemos una llamada al servicio de atención al cliente. Nos tienen en espera, hablamos con el agente y</w:t>
      </w:r>
      <w:r w:rsidR="002E3562">
        <w:t>,</w:t>
      </w:r>
      <w:r>
        <w:t xml:space="preserve"> por fin</w:t>
      </w:r>
      <w:r w:rsidR="002E3562">
        <w:t>,</w:t>
      </w:r>
      <w:r>
        <w:t xml:space="preserve"> solucionan el problema.</w:t>
      </w:r>
    </w:p>
    <w:p w14:paraId="5D83374D" w14:textId="77777777" w:rsidR="00CF6CCE" w:rsidRDefault="00CF6CCE" w:rsidP="006D1BCD">
      <w:pPr>
        <w:pStyle w:val="Ejemplos"/>
      </w:pPr>
    </w:p>
    <w:p w14:paraId="0DED5F57" w14:textId="65917F4C" w:rsidR="00CF6CCE" w:rsidRDefault="00CF6CCE" w:rsidP="006D1BCD">
      <w:pPr>
        <w:pStyle w:val="Ejemplos"/>
      </w:pPr>
      <w:r>
        <w:t xml:space="preserve">Cuando volvemos al ordenador, han pasado más de </w:t>
      </w:r>
      <w:r w:rsidR="002E3562">
        <w:t>cuarenta</w:t>
      </w:r>
      <w:r>
        <w:t xml:space="preserve"> minutos. La sesión ha finalizado, porque hemos estado inactivos más de </w:t>
      </w:r>
      <w:r w:rsidR="006D1BCD">
        <w:t>treinta</w:t>
      </w:r>
      <w:r>
        <w:t xml:space="preserve"> minutos (en concreto, </w:t>
      </w:r>
      <w:r w:rsidR="006D1BCD">
        <w:t>cuarenta</w:t>
      </w:r>
      <w:r>
        <w:t>).</w:t>
      </w:r>
    </w:p>
    <w:p w14:paraId="666F4254" w14:textId="77777777" w:rsidR="00CF6CCE" w:rsidRDefault="00CF6CCE" w:rsidP="006D1BCD">
      <w:pPr>
        <w:pStyle w:val="Ejemplos"/>
      </w:pPr>
    </w:p>
    <w:p w14:paraId="5550736C" w14:textId="568CA2C3" w:rsidR="00CF6CCE" w:rsidRDefault="00CF6CCE" w:rsidP="006D1BCD">
      <w:pPr>
        <w:pStyle w:val="Ejemplos"/>
      </w:pPr>
      <w:r>
        <w:t xml:space="preserve">Pero si el pedido no hubiese estado dañado y después de abrir la puerta hubiésemos vuelto al ordenador, a la página de El Corte Inglés, apenas </w:t>
      </w:r>
      <w:r w:rsidR="006D1BCD">
        <w:t xml:space="preserve">cinco </w:t>
      </w:r>
      <w:r>
        <w:t xml:space="preserve">minutos después, la sesión no habría finalizado. Porque habríamos estado inactivos menos de </w:t>
      </w:r>
      <w:r w:rsidR="006D1BCD">
        <w:t>treinta</w:t>
      </w:r>
      <w:r>
        <w:t xml:space="preserve"> minutos (en concreto, solo </w:t>
      </w:r>
      <w:r w:rsidR="006D1BCD">
        <w:t>cinco</w:t>
      </w:r>
      <w:r>
        <w:t>).</w:t>
      </w:r>
    </w:p>
    <w:p w14:paraId="70AA4A17" w14:textId="606546C2" w:rsidR="00CF6CCE" w:rsidRDefault="00CF6CCE" w:rsidP="00CF6CCE"/>
    <w:p w14:paraId="35C93CC6" w14:textId="40EA5717" w:rsidR="006D1BCD" w:rsidRDefault="006D1BCD" w:rsidP="006D1BCD">
      <w:r>
        <w:t xml:space="preserve">Veamos a continuación, con un ejemplo, cómo se </w:t>
      </w:r>
      <w:r w:rsidRPr="006D1BCD">
        <w:rPr>
          <w:b/>
          <w:bCs/>
        </w:rPr>
        <w:t>contabilizan las sesiones</w:t>
      </w:r>
      <w:r>
        <w:t xml:space="preserve"> cuando estamos </w:t>
      </w:r>
      <w:r w:rsidRPr="006D1BCD">
        <w:rPr>
          <w:b/>
          <w:bCs/>
        </w:rPr>
        <w:t>navegando a medianoche</w:t>
      </w:r>
      <w:r>
        <w:rPr>
          <w:b/>
          <w:bCs/>
        </w:rPr>
        <w:t>.</w:t>
      </w:r>
    </w:p>
    <w:p w14:paraId="042D3F44" w14:textId="77777777" w:rsidR="006D1BCD" w:rsidRDefault="006D1BCD" w:rsidP="006D1BCD"/>
    <w:p w14:paraId="56E0C42E" w14:textId="680E786A" w:rsidR="006D1BCD" w:rsidRDefault="006D1BCD" w:rsidP="0019261F">
      <w:pPr>
        <w:pStyle w:val="Ejemplos"/>
      </w:pPr>
      <w:r w:rsidRPr="0019261F">
        <w:lastRenderedPageBreak/>
        <w:t>Sesión alrededor de la medianoche</w:t>
      </w:r>
    </w:p>
    <w:p w14:paraId="0E2E576C" w14:textId="77777777" w:rsidR="006D1BCD" w:rsidRDefault="006D1BCD" w:rsidP="0019261F">
      <w:pPr>
        <w:pStyle w:val="Ejemplos"/>
      </w:pPr>
    </w:p>
    <w:p w14:paraId="45AF5A5D" w14:textId="01287146" w:rsidR="006D1BCD" w:rsidRDefault="006D1BCD" w:rsidP="0019261F">
      <w:pPr>
        <w:pStyle w:val="Ejemplos"/>
        <w:jc w:val="center"/>
      </w:pPr>
      <w:r>
        <w:rPr>
          <w:noProof/>
        </w:rPr>
        <w:drawing>
          <wp:inline distT="0" distB="0" distL="0" distR="0" wp14:anchorId="6D535F63" wp14:editId="60BFDAC0">
            <wp:extent cx="3787140" cy="1104900"/>
            <wp:effectExtent l="0" t="0" r="381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87140" cy="1104900"/>
                    </a:xfrm>
                    <a:prstGeom prst="rect">
                      <a:avLst/>
                    </a:prstGeom>
                    <a:noFill/>
                  </pic:spPr>
                </pic:pic>
              </a:graphicData>
            </a:graphic>
          </wp:inline>
        </w:drawing>
      </w:r>
    </w:p>
    <w:p w14:paraId="732A8763" w14:textId="20C78CA3" w:rsidR="006D1BCD" w:rsidRDefault="006D1BCD" w:rsidP="0019261F">
      <w:pPr>
        <w:pStyle w:val="Ejemplos"/>
        <w:jc w:val="center"/>
      </w:pPr>
      <w:r>
        <w:t>Figura 7. Ejemplificación de tres navegadores. Fuente: elaboración propia.</w:t>
      </w:r>
    </w:p>
    <w:p w14:paraId="4198C67E" w14:textId="33639552" w:rsidR="006D1BCD" w:rsidRDefault="006D1BCD" w:rsidP="0019261F">
      <w:pPr>
        <w:pStyle w:val="Ejemplos"/>
      </w:pPr>
    </w:p>
    <w:p w14:paraId="0E642DA1" w14:textId="32FABE01" w:rsidR="00DB2085" w:rsidRDefault="00DB2085" w:rsidP="0019261F">
      <w:pPr>
        <w:pStyle w:val="Ejemplos"/>
      </w:pPr>
      <w:r>
        <w:t xml:space="preserve">Son las once de la mañana y decidimos realizar un pedido en Zara. Abrimos su web y visualizamos los productos en la página. En paralelo, abrimos la página web de </w:t>
      </w:r>
      <w:r w:rsidRPr="00DB2085">
        <w:t>Mango Outlet</w:t>
      </w:r>
      <w:r>
        <w:t xml:space="preserve"> para ir comparando precios y producto</w:t>
      </w:r>
      <w:r w:rsidR="0019261F">
        <w:t>s</w:t>
      </w:r>
      <w:r>
        <w:t xml:space="preserve"> parecidos. Añadimos aquellos que nos gustan al carrito de Zara y miramos nuestro correo electrónico.</w:t>
      </w:r>
    </w:p>
    <w:p w14:paraId="3146B56E" w14:textId="77777777" w:rsidR="006D1BCD" w:rsidRDefault="006D1BCD" w:rsidP="0019261F">
      <w:pPr>
        <w:pStyle w:val="Ejemplos"/>
      </w:pPr>
    </w:p>
    <w:p w14:paraId="00AB1B26" w14:textId="4FE03CE6" w:rsidR="006D1BCD" w:rsidRDefault="006D1BCD" w:rsidP="0019261F">
      <w:pPr>
        <w:pStyle w:val="Ejemplos"/>
      </w:pPr>
      <w:r>
        <w:t>Es decir, tengo una navegación que no es exclusivamente en la tienda de Z</w:t>
      </w:r>
      <w:r w:rsidR="00C557CC">
        <w:t>ara. Sin embargo, aunque c</w:t>
      </w:r>
      <w:r w:rsidR="00DB2085">
        <w:t xml:space="preserve">onsultamos </w:t>
      </w:r>
      <w:r>
        <w:t>otras pestañas en el mismo navegador (Safari, por ejemplo), nunca es</w:t>
      </w:r>
      <w:r w:rsidR="00C557CC">
        <w:t xml:space="preserve">tamos </w:t>
      </w:r>
      <w:r>
        <w:t xml:space="preserve">fuera de la pestaña de la web de ZARA por más de </w:t>
      </w:r>
      <w:r w:rsidR="00C557CC">
        <w:t>treinta</w:t>
      </w:r>
      <w:r>
        <w:t xml:space="preserve"> minutos.</w:t>
      </w:r>
    </w:p>
    <w:p w14:paraId="3F3D40A5" w14:textId="77777777" w:rsidR="006D1BCD" w:rsidRDefault="006D1BCD" w:rsidP="0019261F">
      <w:pPr>
        <w:pStyle w:val="Ejemplos"/>
      </w:pPr>
    </w:p>
    <w:p w14:paraId="7C76FEAC" w14:textId="2041BD8C" w:rsidR="006D1BCD" w:rsidRDefault="006D1BCD" w:rsidP="0019261F">
      <w:pPr>
        <w:pStyle w:val="Ejemplos"/>
      </w:pPr>
      <w:r>
        <w:t xml:space="preserve">Finalmente, a las </w:t>
      </w:r>
      <w:r w:rsidR="00C557CC">
        <w:t>doce</w:t>
      </w:r>
      <w:r>
        <w:t xml:space="preserve"> del mediodía, completo el pedido y cierro la web. Ha pasado una hora desde que inicié la sesión que estoy cerrando.</w:t>
      </w:r>
      <w:r w:rsidR="00C557CC">
        <w:t xml:space="preserve"> </w:t>
      </w:r>
      <w:r>
        <w:t>La duración de la sesión</w:t>
      </w:r>
      <w:r w:rsidR="00C557CC">
        <w:t>, en este caso,</w:t>
      </w:r>
      <w:r>
        <w:t xml:space="preserve"> es de </w:t>
      </w:r>
      <w:r w:rsidR="00C557CC">
        <w:t>sesenta minutos</w:t>
      </w:r>
      <w:r>
        <w:t>.</w:t>
      </w:r>
    </w:p>
    <w:p w14:paraId="7C150EA2" w14:textId="77777777" w:rsidR="006D1BCD" w:rsidRDefault="006D1BCD" w:rsidP="0019261F">
      <w:pPr>
        <w:pStyle w:val="Ejemplos"/>
      </w:pPr>
    </w:p>
    <w:p w14:paraId="4EDF4A52" w14:textId="2CCA355F" w:rsidR="006D1BCD" w:rsidRDefault="006D1BCD" w:rsidP="0019261F">
      <w:pPr>
        <w:pStyle w:val="Ejemplos"/>
      </w:pPr>
      <w:r>
        <w:t>Si este ejemplo se hubiera producido a partir de las 23:30</w:t>
      </w:r>
      <w:r w:rsidR="00C557CC">
        <w:t xml:space="preserve"> h</w:t>
      </w:r>
      <w:r>
        <w:t xml:space="preserve"> y finalizado una hora después, pasada la medianoche (00:30</w:t>
      </w:r>
      <w:r w:rsidR="00C557CC">
        <w:t xml:space="preserve"> h</w:t>
      </w:r>
      <w:r>
        <w:t xml:space="preserve">), la </w:t>
      </w:r>
      <w:r w:rsidR="00C557CC">
        <w:t>duración</w:t>
      </w:r>
      <w:r>
        <w:t xml:space="preserve"> de la sesión habría sido también de </w:t>
      </w:r>
      <w:r w:rsidR="00C557CC">
        <w:t>sesenta</w:t>
      </w:r>
      <w:r>
        <w:t xml:space="preserve"> minutos.</w:t>
      </w:r>
    </w:p>
    <w:p w14:paraId="2D996A13" w14:textId="77777777" w:rsidR="006D1BCD" w:rsidRDefault="006D1BCD" w:rsidP="006D1BCD"/>
    <w:p w14:paraId="71871412" w14:textId="3AB06816" w:rsidR="006D1BCD" w:rsidRDefault="006D1BCD" w:rsidP="006D1BCD">
      <w:r>
        <w:t xml:space="preserve">Es importante destacar que el </w:t>
      </w:r>
      <w:r w:rsidRPr="0019261F">
        <w:rPr>
          <w:b/>
          <w:bCs/>
        </w:rPr>
        <w:t>tiempo de espera predefinido</w:t>
      </w:r>
      <w:r>
        <w:t xml:space="preserve"> de </w:t>
      </w:r>
      <w:r w:rsidR="00C557CC">
        <w:t>treinta</w:t>
      </w:r>
      <w:r>
        <w:t xml:space="preserve"> minutos se puede </w:t>
      </w:r>
      <w:r w:rsidRPr="0019261F">
        <w:rPr>
          <w:b/>
          <w:bCs/>
        </w:rPr>
        <w:t>editar.</w:t>
      </w:r>
      <w:r>
        <w:t xml:space="preserve"> Por lo que, si </w:t>
      </w:r>
      <w:r w:rsidR="00C557CC">
        <w:t>debemos</w:t>
      </w:r>
      <w:r>
        <w:t xml:space="preserve"> analizar este dato en el entorno laboral, sería necesario comprobar que no ha sido </w:t>
      </w:r>
      <w:r w:rsidRPr="0019261F">
        <w:rPr>
          <w:b/>
          <w:bCs/>
        </w:rPr>
        <w:t>modificado.</w:t>
      </w:r>
      <w:r>
        <w:t xml:space="preserve"> Obviamente, llegaríamos a conclusiones muy distintas si el tiempo de espera se edita de </w:t>
      </w:r>
      <w:r w:rsidR="00C557CC">
        <w:t xml:space="preserve">treinta </w:t>
      </w:r>
      <w:r>
        <w:t xml:space="preserve">a </w:t>
      </w:r>
      <w:r w:rsidR="00C557CC">
        <w:t>diez</w:t>
      </w:r>
      <w:r>
        <w:t xml:space="preserve"> minutos o de </w:t>
      </w:r>
      <w:r w:rsidR="00C557CC">
        <w:t>treinta</w:t>
      </w:r>
      <w:r>
        <w:t xml:space="preserve"> a</w:t>
      </w:r>
      <w:r w:rsidR="00C557CC">
        <w:t xml:space="preserve"> cuarenta</w:t>
      </w:r>
      <w:r>
        <w:t xml:space="preserve"> minutos, por ejemplo.</w:t>
      </w:r>
    </w:p>
    <w:p w14:paraId="6619E714" w14:textId="77777777" w:rsidR="006D1BCD" w:rsidRDefault="006D1BCD" w:rsidP="006D1BCD"/>
    <w:p w14:paraId="61710626" w14:textId="4E730291" w:rsidR="00E50B26" w:rsidRDefault="00697184" w:rsidP="000B3D0F">
      <w:pPr>
        <w:pStyle w:val="Cuadroenlace"/>
      </w:pPr>
      <w:r>
        <w:t>R</w:t>
      </w:r>
      <w:r w:rsidR="00E50B26">
        <w:t xml:space="preserve">ecomendamos la lectura </w:t>
      </w:r>
      <w:r w:rsidR="00E50B26" w:rsidRPr="000B3D0F">
        <w:rPr>
          <w:i/>
          <w:iCs/>
        </w:rPr>
        <w:t>[GA4] Porcentaje de interacciones y porcentaje de rebote</w:t>
      </w:r>
      <w:r w:rsidR="00E50B26">
        <w:t xml:space="preserve"> de Google Support disponible en el siguiente enlace </w:t>
      </w:r>
      <w:hyperlink r:id="rId26" w:history="1">
        <w:r w:rsidR="000B3D0F" w:rsidRPr="00A12531">
          <w:rPr>
            <w:rStyle w:val="Hipervnculo"/>
          </w:rPr>
          <w:t>https://support.google.com/analytics/answer/12195621</w:t>
        </w:r>
      </w:hyperlink>
    </w:p>
    <w:p w14:paraId="7597A610" w14:textId="77777777" w:rsidR="000B3D0F" w:rsidRDefault="000B3D0F" w:rsidP="006D1BCD"/>
    <w:p w14:paraId="0AC2E3E1" w14:textId="55A95EE5" w:rsidR="006D1BCD" w:rsidRDefault="006D1BCD" w:rsidP="006D1BCD">
      <w:r>
        <w:lastRenderedPageBreak/>
        <w:t xml:space="preserve">En la página principal de GA podemos ver el </w:t>
      </w:r>
      <w:r w:rsidRPr="0019261F">
        <w:rPr>
          <w:b/>
          <w:bCs/>
        </w:rPr>
        <w:t>tiempo de interacción por sesión medio</w:t>
      </w:r>
      <w:r>
        <w:t xml:space="preserve"> (</w:t>
      </w:r>
      <w:r w:rsidR="0019261F">
        <w:t>F</w:t>
      </w:r>
      <w:r>
        <w:t xml:space="preserve">igura 8). Al hacer clic sobre ella, el </w:t>
      </w:r>
      <w:r w:rsidRPr="0019261F">
        <w:rPr>
          <w:b/>
          <w:bCs/>
        </w:rPr>
        <w:t>gráfico de líneas</w:t>
      </w:r>
      <w:r>
        <w:t xml:space="preserve"> la dibuja de forma diaria para la última semana (línea azul) y la semana previa (línea discontinua azul):</w:t>
      </w:r>
    </w:p>
    <w:p w14:paraId="71ACDAA5" w14:textId="77777777" w:rsidR="006D1BCD" w:rsidRDefault="006D1BCD" w:rsidP="006D1BCD"/>
    <w:p w14:paraId="0F4CD6B8" w14:textId="66ECEBB5" w:rsidR="006D1BCD" w:rsidRDefault="0019261F" w:rsidP="0019261F">
      <w:pPr>
        <w:jc w:val="center"/>
      </w:pPr>
      <w:r>
        <w:rPr>
          <w:noProof/>
        </w:rPr>
        <w:drawing>
          <wp:inline distT="0" distB="0" distL="0" distR="0" wp14:anchorId="227E4B4C" wp14:editId="678B529B">
            <wp:extent cx="5219700" cy="310896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19700" cy="3108960"/>
                    </a:xfrm>
                    <a:prstGeom prst="rect">
                      <a:avLst/>
                    </a:prstGeom>
                    <a:noFill/>
                  </pic:spPr>
                </pic:pic>
              </a:graphicData>
            </a:graphic>
          </wp:inline>
        </w:drawing>
      </w:r>
    </w:p>
    <w:p w14:paraId="11D5FE2E" w14:textId="1CBE1F9C" w:rsidR="006D1BCD" w:rsidRPr="0019261F" w:rsidRDefault="006D1BCD" w:rsidP="0019261F">
      <w:pPr>
        <w:pStyle w:val="Piedefoto-tabla"/>
      </w:pPr>
      <w:r w:rsidRPr="00052684">
        <w:t xml:space="preserve">Figura 8. </w:t>
      </w:r>
      <w:r w:rsidR="0019261F" w:rsidRPr="00052684">
        <w:t>Tiempo</w:t>
      </w:r>
      <w:r w:rsidRPr="00052684">
        <w:t xml:space="preserve"> de interacción por sesión medio. Fuente: Google Analytics</w:t>
      </w:r>
      <w:r w:rsidR="00052684" w:rsidRPr="00052684">
        <w:t>, s. f</w:t>
      </w:r>
      <w:r w:rsidRPr="00052684">
        <w:t>.</w:t>
      </w:r>
    </w:p>
    <w:p w14:paraId="5984DA10" w14:textId="77777777" w:rsidR="006D1BCD" w:rsidRDefault="006D1BCD" w:rsidP="006D1BCD"/>
    <w:p w14:paraId="58AE9039" w14:textId="509877EE" w:rsidR="006D1BCD" w:rsidRDefault="006D1BCD" w:rsidP="006D1BCD">
      <w:r>
        <w:t>De nuevo, esta métrica no es necesariamente mejor o peor cuanto mayor sea. Dependerá del</w:t>
      </w:r>
      <w:r w:rsidRPr="0019261F">
        <w:rPr>
          <w:b/>
          <w:bCs/>
        </w:rPr>
        <w:t xml:space="preserve"> negocio</w:t>
      </w:r>
      <w:r>
        <w:t xml:space="preserve"> y del </w:t>
      </w:r>
      <w:r w:rsidRPr="0019261F">
        <w:rPr>
          <w:b/>
          <w:bCs/>
        </w:rPr>
        <w:t>comportamiento del segmento</w:t>
      </w:r>
      <w:r>
        <w:t xml:space="preserve"> analizado qué tiempo es indicador de un</w:t>
      </w:r>
      <w:r w:rsidR="0019261F">
        <w:t>a buena actuación.</w:t>
      </w:r>
    </w:p>
    <w:p w14:paraId="3BDFB093" w14:textId="77777777" w:rsidR="006D1BCD" w:rsidRDefault="006D1BCD" w:rsidP="006D1BCD"/>
    <w:p w14:paraId="368A5036" w14:textId="212B94EA" w:rsidR="00F14796" w:rsidRDefault="00697184" w:rsidP="00F14796">
      <w:pPr>
        <w:pStyle w:val="Cuadroenlace"/>
      </w:pPr>
      <w:r>
        <w:t>R</w:t>
      </w:r>
      <w:r w:rsidR="00A81BB7">
        <w:t xml:space="preserve">ecomendamos la lectura </w:t>
      </w:r>
      <w:r w:rsidR="00EE48C8" w:rsidRPr="00C1184B">
        <w:rPr>
          <w:i/>
          <w:iCs/>
        </w:rPr>
        <w:t>[GA4] Acerca de las sesiones de Analytics</w:t>
      </w:r>
      <w:r w:rsidR="00EE48C8" w:rsidRPr="00C1184B">
        <w:rPr>
          <w:i/>
          <w:iCs/>
          <w:szCs w:val="24"/>
        </w:rPr>
        <w:t>.</w:t>
      </w:r>
      <w:r w:rsidR="00EE48C8">
        <w:rPr>
          <w:i/>
          <w:iCs/>
        </w:rPr>
        <w:t xml:space="preserve"> </w:t>
      </w:r>
      <w:r w:rsidR="00EE48C8" w:rsidRPr="00EE48C8">
        <w:t>de Google Support disponible en el siguiente enlace</w:t>
      </w:r>
      <w:r w:rsidR="00F14796">
        <w:t xml:space="preserve"> </w:t>
      </w:r>
    </w:p>
    <w:p w14:paraId="674E89B4" w14:textId="25931CF7" w:rsidR="00CF6CCE" w:rsidRDefault="00000000" w:rsidP="00F14796">
      <w:pPr>
        <w:pStyle w:val="Cuadroenlace"/>
      </w:pPr>
      <w:hyperlink r:id="rId28" w:history="1">
        <w:r w:rsidR="00F14796" w:rsidRPr="00A12531">
          <w:rPr>
            <w:rStyle w:val="Hipervnculo"/>
          </w:rPr>
          <w:t>https://support.google.com/analytics/answer/9191807?hl=es</w:t>
        </w:r>
      </w:hyperlink>
    </w:p>
    <w:p w14:paraId="314697FD" w14:textId="7C418A11" w:rsidR="0019261F" w:rsidRDefault="0019261F" w:rsidP="006D1BCD"/>
    <w:p w14:paraId="795AA11D" w14:textId="08700CB8" w:rsidR="0019261F" w:rsidRDefault="0019261F" w:rsidP="006D1BCD"/>
    <w:p w14:paraId="779A1365" w14:textId="5EE7CC35" w:rsidR="0019261F" w:rsidRDefault="009D273C" w:rsidP="0019261F">
      <w:pPr>
        <w:pStyle w:val="TituloApartado1"/>
      </w:pPr>
      <w:bookmarkStart w:id="11" w:name="_Toc127190586"/>
      <w:r>
        <w:t>6</w:t>
      </w:r>
      <w:r w:rsidR="0019261F">
        <w:t>.5. Porcentaje de rebote</w:t>
      </w:r>
      <w:bookmarkEnd w:id="11"/>
    </w:p>
    <w:p w14:paraId="6CE70073" w14:textId="77777777" w:rsidR="0019261F" w:rsidRDefault="0019261F" w:rsidP="0019261F"/>
    <w:p w14:paraId="50D1760A" w14:textId="77777777" w:rsidR="0019261F" w:rsidRDefault="0019261F" w:rsidP="0019261F">
      <w:r>
        <w:t xml:space="preserve">Esta es una de las métricas más importantes de GA para medir el </w:t>
      </w:r>
      <w:r w:rsidRPr="0019261F">
        <w:rPr>
          <w:b/>
          <w:bCs/>
        </w:rPr>
        <w:t>nivel de interacción</w:t>
      </w:r>
      <w:r>
        <w:t xml:space="preserve"> de los usuarios con las webs o aplicaciones.</w:t>
      </w:r>
    </w:p>
    <w:p w14:paraId="31D73D60" w14:textId="77777777" w:rsidR="0019261F" w:rsidRDefault="0019261F" w:rsidP="0019261F"/>
    <w:p w14:paraId="28E4255D" w14:textId="0EAA2EEF" w:rsidR="0019261F" w:rsidRDefault="0019261F" w:rsidP="0019261F">
      <w:pPr>
        <w:pStyle w:val="Destacados"/>
      </w:pPr>
      <w:r>
        <w:t>El porcentaje de rebote es el porcentaje de sesiones sin interacción.</w:t>
      </w:r>
    </w:p>
    <w:p w14:paraId="537A1F33" w14:textId="77777777" w:rsidR="0019261F" w:rsidRDefault="0019261F" w:rsidP="0019261F"/>
    <w:p w14:paraId="0F0BCD22" w14:textId="6458A720" w:rsidR="0019261F" w:rsidRDefault="0019261F" w:rsidP="0019261F">
      <w:r>
        <w:t xml:space="preserve">En este sentido, es importante </w:t>
      </w:r>
      <w:r w:rsidRPr="0019261F">
        <w:rPr>
          <w:b/>
          <w:bCs/>
        </w:rPr>
        <w:t xml:space="preserve">estudiar la métrica </w:t>
      </w:r>
      <w:r>
        <w:t>que desarrollaremos a continuación.</w:t>
      </w:r>
    </w:p>
    <w:p w14:paraId="52C95084" w14:textId="77777777" w:rsidR="0019261F" w:rsidRDefault="0019261F" w:rsidP="0019261F"/>
    <w:p w14:paraId="1022B684" w14:textId="65858817" w:rsidR="0019261F" w:rsidRDefault="0019261F" w:rsidP="0019261F">
      <w:pPr>
        <w:pStyle w:val="TtuloApartado2"/>
      </w:pPr>
      <w:r>
        <w:t>Porcentaje de interacciones</w:t>
      </w:r>
    </w:p>
    <w:p w14:paraId="1EC0A246" w14:textId="77777777" w:rsidR="0019261F" w:rsidRDefault="0019261F" w:rsidP="0019261F"/>
    <w:p w14:paraId="5F1E135F" w14:textId="0B45BD9D" w:rsidR="0019261F" w:rsidRDefault="0019261F" w:rsidP="0019261F">
      <w:r>
        <w:t xml:space="preserve">El porcentaje de interacciones es el </w:t>
      </w:r>
      <w:r w:rsidRPr="0019261F">
        <w:rPr>
          <w:b/>
          <w:bCs/>
        </w:rPr>
        <w:t>porcentaje de sesiones con interacción.</w:t>
      </w:r>
    </w:p>
    <w:p w14:paraId="1FDA0957" w14:textId="77777777" w:rsidR="0019261F" w:rsidRDefault="0019261F" w:rsidP="0019261F"/>
    <w:p w14:paraId="7C30190A" w14:textId="24F948EB" w:rsidR="0019261F" w:rsidRPr="0019261F" w:rsidRDefault="0019261F" w:rsidP="0019261F">
      <m:oMathPara>
        <m:oMath>
          <m:r>
            <w:rPr>
              <w:rFonts w:ascii="Cambria Math" w:hAnsi="Cambria Math"/>
            </w:rPr>
            <m:t>Porcentaje de interacciones=</m:t>
          </m:r>
          <m:f>
            <m:fPr>
              <m:ctrlPr>
                <w:rPr>
                  <w:rFonts w:ascii="Cambria Math" w:hAnsi="Cambria Math"/>
                  <w:i/>
                </w:rPr>
              </m:ctrlPr>
            </m:fPr>
            <m:num>
              <m:r>
                <w:rPr>
                  <w:rFonts w:ascii="Cambria Math" w:hAnsi="Cambria Math"/>
                </w:rPr>
                <m:t>Sesiones con interacción</m:t>
              </m:r>
            </m:num>
            <m:den>
              <m:r>
                <w:rPr>
                  <w:rFonts w:ascii="Cambria Math" w:hAnsi="Cambria Math"/>
                </w:rPr>
                <m:t>Sesiones</m:t>
              </m:r>
            </m:den>
          </m:f>
        </m:oMath>
      </m:oMathPara>
    </w:p>
    <w:p w14:paraId="0A6F28CE" w14:textId="77777777" w:rsidR="0019261F" w:rsidRPr="0019261F" w:rsidRDefault="0019261F" w:rsidP="0019261F"/>
    <w:p w14:paraId="5C3D9ECD" w14:textId="2EB2AEBE" w:rsidR="0019261F" w:rsidRDefault="0019261F" w:rsidP="0019261F">
      <w:r>
        <w:t xml:space="preserve">El </w:t>
      </w:r>
      <w:r w:rsidRPr="00F63AC5">
        <w:rPr>
          <w:b/>
          <w:bCs/>
        </w:rPr>
        <w:t>porcentaje de rebote</w:t>
      </w:r>
      <w:r>
        <w:t xml:space="preserve"> es lo contrario del porcentaje de </w:t>
      </w:r>
      <w:r w:rsidRPr="00F63AC5">
        <w:rPr>
          <w:b/>
          <w:bCs/>
        </w:rPr>
        <w:t>interacciones.</w:t>
      </w:r>
    </w:p>
    <w:p w14:paraId="4301F637" w14:textId="77777777" w:rsidR="0019261F" w:rsidRDefault="0019261F" w:rsidP="0019261F"/>
    <w:p w14:paraId="3D4F6A5B" w14:textId="17E688AE" w:rsidR="0019261F" w:rsidRDefault="0019261F" w:rsidP="0019261F">
      <w:r>
        <w:t>Dicho de otro modo:</w:t>
      </w:r>
    </w:p>
    <w:p w14:paraId="2AAFFEC0" w14:textId="77777777" w:rsidR="0019261F" w:rsidRDefault="0019261F" w:rsidP="0019261F"/>
    <w:p w14:paraId="1840A9AE" w14:textId="2DC31EDB" w:rsidR="0019261F" w:rsidRPr="00F63AC5" w:rsidRDefault="00F63AC5" w:rsidP="0019261F">
      <w:pPr>
        <w:rPr>
          <w:szCs w:val="22"/>
        </w:rPr>
      </w:pPr>
      <m:oMathPara>
        <m:oMath>
          <m:r>
            <w:rPr>
              <w:rFonts w:ascii="Cambria Math" w:hAnsi="Cambria Math"/>
              <w:szCs w:val="22"/>
            </w:rPr>
            <m:t>Porcentaje de rebote+ porcentaje de interacciones=100 %</m:t>
          </m:r>
        </m:oMath>
      </m:oMathPara>
    </w:p>
    <w:p w14:paraId="381EA8CF" w14:textId="77777777" w:rsidR="00F63AC5" w:rsidRDefault="00F63AC5" w:rsidP="0019261F"/>
    <w:p w14:paraId="3703521F" w14:textId="27397533" w:rsidR="0019261F" w:rsidRDefault="0019261F" w:rsidP="0019261F">
      <w:r>
        <w:t xml:space="preserve">Como vimos al iniciar este tema, una </w:t>
      </w:r>
      <w:r w:rsidRPr="00F63AC5">
        <w:rPr>
          <w:b/>
          <w:bCs/>
        </w:rPr>
        <w:t>sesión con interacción</w:t>
      </w:r>
      <w:r>
        <w:t xml:space="preserve"> es una sesión que dura </w:t>
      </w:r>
      <w:r w:rsidRPr="00F63AC5">
        <w:rPr>
          <w:b/>
          <w:bCs/>
        </w:rPr>
        <w:t xml:space="preserve">más de </w:t>
      </w:r>
      <w:r w:rsidR="00F63AC5" w:rsidRPr="00F63AC5">
        <w:rPr>
          <w:b/>
          <w:bCs/>
        </w:rPr>
        <w:t xml:space="preserve">diez </w:t>
      </w:r>
      <w:r w:rsidRPr="00F63AC5">
        <w:rPr>
          <w:b/>
          <w:bCs/>
        </w:rPr>
        <w:t>segundos,</w:t>
      </w:r>
      <w:r>
        <w:t xml:space="preserve"> tiene un</w:t>
      </w:r>
      <w:r w:rsidRPr="00F63AC5">
        <w:rPr>
          <w:b/>
          <w:bCs/>
        </w:rPr>
        <w:t xml:space="preserve"> evento de conversión </w:t>
      </w:r>
      <w:r w:rsidR="00F63AC5">
        <w:t>y</w:t>
      </w:r>
      <w:r>
        <w:t xml:space="preserve"> al menos dos vistas de una página (web) o de una pantalla (</w:t>
      </w:r>
      <w:r w:rsidR="00F63AC5">
        <w:t>aplicación</w:t>
      </w:r>
      <w:r>
        <w:t>).</w:t>
      </w:r>
      <w:r w:rsidR="00F63AC5">
        <w:t xml:space="preserve"> </w:t>
      </w:r>
      <w:r>
        <w:t xml:space="preserve">Por lo tanto, cuando un usuario, por ejemplo, </w:t>
      </w:r>
      <w:r w:rsidRPr="00F63AC5">
        <w:rPr>
          <w:b/>
          <w:bCs/>
        </w:rPr>
        <w:t>abandona la web</w:t>
      </w:r>
      <w:r>
        <w:t xml:space="preserve"> al pasar en ella </w:t>
      </w:r>
      <w:r w:rsidRPr="00F63AC5">
        <w:rPr>
          <w:b/>
          <w:bCs/>
        </w:rPr>
        <w:t xml:space="preserve">menos de </w:t>
      </w:r>
      <w:r w:rsidR="00F63AC5" w:rsidRPr="00F63AC5">
        <w:rPr>
          <w:b/>
          <w:bCs/>
        </w:rPr>
        <w:t xml:space="preserve">diez </w:t>
      </w:r>
      <w:r w:rsidRPr="00F63AC5">
        <w:rPr>
          <w:b/>
          <w:bCs/>
        </w:rPr>
        <w:t>segundos</w:t>
      </w:r>
      <w:r>
        <w:t xml:space="preserve"> (sin activar ningún evento o visitar más páginas) GA contabiliza la sesión como un </w:t>
      </w:r>
      <w:r w:rsidRPr="00F63AC5">
        <w:rPr>
          <w:b/>
          <w:bCs/>
        </w:rPr>
        <w:t>rebote.</w:t>
      </w:r>
      <w:r>
        <w:t xml:space="preserve"> Así, aumenta el porcentaje de rebote de la web.</w:t>
      </w:r>
    </w:p>
    <w:p w14:paraId="15724C67" w14:textId="77777777" w:rsidR="0019261F" w:rsidRDefault="0019261F" w:rsidP="0019261F"/>
    <w:p w14:paraId="5CE9B66D" w14:textId="356549C9" w:rsidR="0019261F" w:rsidRDefault="0019261F" w:rsidP="0019261F">
      <w:r>
        <w:t xml:space="preserve">En términos generales, </w:t>
      </w:r>
      <w:r w:rsidR="00F63AC5">
        <w:t>es mejor cuando el</w:t>
      </w:r>
      <w:r>
        <w:t xml:space="preserve"> </w:t>
      </w:r>
      <w:r w:rsidRPr="00F63AC5">
        <w:rPr>
          <w:b/>
          <w:bCs/>
        </w:rPr>
        <w:t>porcentaje de rebote</w:t>
      </w:r>
      <w:r w:rsidR="00F63AC5">
        <w:t xml:space="preserve"> es menor.</w:t>
      </w:r>
    </w:p>
    <w:p w14:paraId="0D08577B" w14:textId="77777777" w:rsidR="0019261F" w:rsidRDefault="0019261F" w:rsidP="0019261F"/>
    <w:p w14:paraId="1410C208" w14:textId="5127E1AC" w:rsidR="0019261F" w:rsidRDefault="0019261F" w:rsidP="0019261F">
      <w:r>
        <w:t xml:space="preserve">Existen multitud de motivos por los que la </w:t>
      </w:r>
      <w:r w:rsidRPr="00F63AC5">
        <w:rPr>
          <w:b/>
          <w:bCs/>
        </w:rPr>
        <w:t>tasa de rebote</w:t>
      </w:r>
      <w:r>
        <w:t xml:space="preserve"> puede aumentar. Uno de los principales es que las </w:t>
      </w:r>
      <w:r w:rsidRPr="00F63AC5">
        <w:rPr>
          <w:b/>
          <w:bCs/>
        </w:rPr>
        <w:t>expectativas del usuario</w:t>
      </w:r>
      <w:r>
        <w:t xml:space="preserve"> no se cumplen cuando accede a la web o </w:t>
      </w:r>
      <w:r w:rsidR="00F63AC5">
        <w:t>aplicación</w:t>
      </w:r>
      <w:r>
        <w:t xml:space="preserve">. Otro motivo es la </w:t>
      </w:r>
      <w:r w:rsidR="00F63AC5" w:rsidRPr="00F63AC5">
        <w:rPr>
          <w:b/>
          <w:bCs/>
        </w:rPr>
        <w:t>velocidad lenta</w:t>
      </w:r>
      <w:r w:rsidRPr="00F63AC5">
        <w:rPr>
          <w:b/>
          <w:bCs/>
        </w:rPr>
        <w:t xml:space="preserve"> de carga</w:t>
      </w:r>
      <w:r>
        <w:t xml:space="preserve"> de </w:t>
      </w:r>
      <w:r w:rsidR="00F63AC5">
        <w:t>estas.</w:t>
      </w:r>
      <w:r>
        <w:t xml:space="preserve"> Cuando una web tarda mucho en cargarse (se habla</w:t>
      </w:r>
      <w:r w:rsidR="00F63AC5">
        <w:t>,</w:t>
      </w:r>
      <w:r>
        <w:t xml:space="preserve"> normalmente</w:t>
      </w:r>
      <w:r w:rsidR="00F63AC5">
        <w:t>,</w:t>
      </w:r>
      <w:r>
        <w:t xml:space="preserve"> de más de </w:t>
      </w:r>
      <w:r w:rsidR="00F63AC5">
        <w:t>cinco</w:t>
      </w:r>
      <w:r>
        <w:t xml:space="preserve"> o </w:t>
      </w:r>
      <w:r w:rsidR="00F63AC5">
        <w:t xml:space="preserve">diez </w:t>
      </w:r>
      <w:r>
        <w:lastRenderedPageBreak/>
        <w:t>segundos) el usuario no espera y cierra el navegador. En este caso, hemos conseguido otro rebote</w:t>
      </w:r>
      <w:r w:rsidR="00F63AC5">
        <w:t>. A continuación, veremos un ejemplo de lo mencionado.</w:t>
      </w:r>
    </w:p>
    <w:p w14:paraId="437129A5" w14:textId="3CBD454F" w:rsidR="0019261F" w:rsidRDefault="0019261F" w:rsidP="00F63AC5">
      <w:pPr>
        <w:spacing w:after="160" w:line="259" w:lineRule="auto"/>
        <w:jc w:val="left"/>
      </w:pPr>
    </w:p>
    <w:p w14:paraId="7A381716" w14:textId="3F956510" w:rsidR="00F63AC5" w:rsidRDefault="00F63AC5" w:rsidP="003926E1">
      <w:pPr>
        <w:pStyle w:val="Ejemplos"/>
      </w:pPr>
      <w:r>
        <w:t>Campaña de Navidad</w:t>
      </w:r>
    </w:p>
    <w:p w14:paraId="6116B476" w14:textId="77777777" w:rsidR="00F63AC5" w:rsidRDefault="00F63AC5" w:rsidP="003926E1">
      <w:pPr>
        <w:pStyle w:val="Ejemplos"/>
      </w:pPr>
    </w:p>
    <w:p w14:paraId="10AD6366" w14:textId="6B51927D" w:rsidR="00547654" w:rsidRDefault="00547654" w:rsidP="00547654">
      <w:pPr>
        <w:pStyle w:val="Ejemplos"/>
        <w:jc w:val="center"/>
      </w:pPr>
      <w:r>
        <w:rPr>
          <w:noProof/>
        </w:rPr>
        <w:drawing>
          <wp:inline distT="0" distB="0" distL="0" distR="0" wp14:anchorId="772DAEFE" wp14:editId="09A71EB4">
            <wp:extent cx="2004060" cy="26746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04060" cy="2674620"/>
                    </a:xfrm>
                    <a:prstGeom prst="rect">
                      <a:avLst/>
                    </a:prstGeom>
                    <a:noFill/>
                  </pic:spPr>
                </pic:pic>
              </a:graphicData>
            </a:graphic>
          </wp:inline>
        </w:drawing>
      </w:r>
    </w:p>
    <w:p w14:paraId="3F16006A" w14:textId="1858AC2F" w:rsidR="00F63AC5" w:rsidRDefault="00F63AC5" w:rsidP="003926E1">
      <w:pPr>
        <w:pStyle w:val="Ejemplos"/>
        <w:jc w:val="center"/>
      </w:pPr>
      <w:r>
        <w:t>Figura 9. Ejemplificación de decoración de Navidad. Fuente: Westwing</w:t>
      </w:r>
      <w:r w:rsidR="00F0145A">
        <w:t>, s. f</w:t>
      </w:r>
      <w:r>
        <w:t>.</w:t>
      </w:r>
    </w:p>
    <w:p w14:paraId="4A1AAB6A" w14:textId="77777777" w:rsidR="00F63AC5" w:rsidRDefault="00F63AC5" w:rsidP="003926E1">
      <w:pPr>
        <w:pStyle w:val="Ejemplos"/>
      </w:pPr>
    </w:p>
    <w:p w14:paraId="7C2ED13A" w14:textId="6608662F" w:rsidR="00F63AC5" w:rsidRDefault="00F63AC5" w:rsidP="003926E1">
      <w:pPr>
        <w:pStyle w:val="Ejemplos"/>
      </w:pPr>
      <w:r>
        <w:t xml:space="preserve">Recientemente, recibí el correo electrónico de Westwing (club de compras </w:t>
      </w:r>
      <w:r w:rsidRPr="00F63AC5">
        <w:rPr>
          <w:i/>
          <w:iCs/>
        </w:rPr>
        <w:t xml:space="preserve">online </w:t>
      </w:r>
      <w:r>
        <w:t>especializado en muebles de diseño y accesorios del hogar)</w:t>
      </w:r>
      <w:r w:rsidR="00151B21">
        <w:t>,</w:t>
      </w:r>
      <w:r>
        <w:t xml:space="preserve"> como se muestra en la </w:t>
      </w:r>
      <w:r w:rsidR="00151B21">
        <w:t>F</w:t>
      </w:r>
      <w:r>
        <w:t xml:space="preserve">igura 10, en el que la imagen hacía referencia al surtido de Navidad. En </w:t>
      </w:r>
      <w:r w:rsidR="00151B21">
        <w:t xml:space="preserve">esta </w:t>
      </w:r>
      <w:r>
        <w:t>aparecen las categorías en lo que parece</w:t>
      </w:r>
      <w:r w:rsidR="00151B21">
        <w:t>n</w:t>
      </w:r>
      <w:r>
        <w:t xml:space="preserve"> ser botones (sillas, mesas, muebles de </w:t>
      </w:r>
      <w:r w:rsidR="00151B21">
        <w:t>almacenaje</w:t>
      </w:r>
      <w:r>
        <w:t xml:space="preserve">, </w:t>
      </w:r>
      <w:r w:rsidR="00151B21">
        <w:t>etc.</w:t>
      </w:r>
      <w:r>
        <w:t>).</w:t>
      </w:r>
    </w:p>
    <w:p w14:paraId="2B1DA877" w14:textId="77777777" w:rsidR="00F63AC5" w:rsidRDefault="00F63AC5" w:rsidP="003926E1">
      <w:pPr>
        <w:pStyle w:val="Ejemplos"/>
      </w:pPr>
    </w:p>
    <w:p w14:paraId="2BD4A397" w14:textId="73358F98" w:rsidR="00F63AC5" w:rsidRDefault="00151B21" w:rsidP="003926E1">
      <w:pPr>
        <w:pStyle w:val="Ejemplos"/>
        <w:jc w:val="center"/>
      </w:pPr>
      <w:r>
        <w:rPr>
          <w:noProof/>
        </w:rPr>
        <w:lastRenderedPageBreak/>
        <w:drawing>
          <wp:inline distT="0" distB="0" distL="0" distR="0" wp14:anchorId="2A4379D4" wp14:editId="3E58E427">
            <wp:extent cx="1943100" cy="421386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43100" cy="4213860"/>
                    </a:xfrm>
                    <a:prstGeom prst="rect">
                      <a:avLst/>
                    </a:prstGeom>
                    <a:noFill/>
                  </pic:spPr>
                </pic:pic>
              </a:graphicData>
            </a:graphic>
          </wp:inline>
        </w:drawing>
      </w:r>
    </w:p>
    <w:p w14:paraId="1794A0D7" w14:textId="7315EB61" w:rsidR="00F63AC5" w:rsidRDefault="00F63AC5" w:rsidP="003926E1">
      <w:pPr>
        <w:pStyle w:val="Ejemplos"/>
        <w:jc w:val="center"/>
      </w:pPr>
      <w:r w:rsidRPr="005B18EB">
        <w:t>Figura 10. Campaña de Westing. Fuente: Westwing</w:t>
      </w:r>
      <w:r w:rsidR="005B18EB" w:rsidRPr="005B18EB">
        <w:t>, s. f.</w:t>
      </w:r>
    </w:p>
    <w:p w14:paraId="787CEAD3" w14:textId="77777777" w:rsidR="00151B21" w:rsidRDefault="00151B21" w:rsidP="003926E1">
      <w:pPr>
        <w:pStyle w:val="Ejemplos"/>
      </w:pPr>
    </w:p>
    <w:p w14:paraId="3BEB086F" w14:textId="2DE8313D" w:rsidR="00F63AC5" w:rsidRDefault="00F63AC5" w:rsidP="003926E1">
      <w:pPr>
        <w:pStyle w:val="Ejemplos"/>
      </w:pPr>
      <w:r w:rsidRPr="005B18EB">
        <w:t xml:space="preserve">Mi expectativa (probablemente la de un porcentaje alto de usuarios y receptores de este </w:t>
      </w:r>
      <w:r w:rsidR="00151B21" w:rsidRPr="005B18EB">
        <w:t>correo electrónico</w:t>
      </w:r>
      <w:r w:rsidRPr="005B18EB">
        <w:t xml:space="preserve">) es que, al clicar en alguno de los botones de las categorías de Navidad, aterrizaríamos en la </w:t>
      </w:r>
      <w:r w:rsidRPr="005B18EB">
        <w:rPr>
          <w:i/>
          <w:iCs/>
        </w:rPr>
        <w:t>landing</w:t>
      </w:r>
      <w:r w:rsidRPr="005B18EB">
        <w:t xml:space="preserve"> de dicha categoría.</w:t>
      </w:r>
    </w:p>
    <w:p w14:paraId="42AF6A3C" w14:textId="77777777" w:rsidR="00F63AC5" w:rsidRDefault="00F63AC5" w:rsidP="003926E1">
      <w:pPr>
        <w:pStyle w:val="Ejemplos"/>
      </w:pPr>
    </w:p>
    <w:p w14:paraId="5E8B4674" w14:textId="42A6CD85" w:rsidR="00F63AC5" w:rsidRDefault="00F63AC5" w:rsidP="003926E1">
      <w:pPr>
        <w:pStyle w:val="Ejemplos"/>
      </w:pPr>
      <w:r>
        <w:t>Imaginemos que hacemos clic en textiles</w:t>
      </w:r>
      <w:r w:rsidR="00151B21">
        <w:t xml:space="preserve"> y</w:t>
      </w:r>
      <w:r>
        <w:t xml:space="preserve"> aterrizamos en una </w:t>
      </w:r>
      <w:r w:rsidRPr="00151B21">
        <w:rPr>
          <w:i/>
          <w:iCs/>
        </w:rPr>
        <w:t xml:space="preserve">landing </w:t>
      </w:r>
      <w:r>
        <w:t xml:space="preserve">con todo el surtido de Navidad. </w:t>
      </w:r>
      <w:r w:rsidR="00151B21">
        <w:t xml:space="preserve">En ese caso, podríamos pensar que </w:t>
      </w:r>
      <w:r>
        <w:t>he</w:t>
      </w:r>
      <w:r w:rsidR="00151B21">
        <w:t>mos</w:t>
      </w:r>
      <w:r>
        <w:t xml:space="preserve"> clicado donde no era</w:t>
      </w:r>
      <w:r w:rsidR="00151B21">
        <w:t xml:space="preserve"> ya que esperábamos ver los textiles</w:t>
      </w:r>
      <w:r>
        <w:t>. Salimos de la web</w:t>
      </w:r>
      <w:r w:rsidR="00151B21">
        <w:t>, volvemos al correo electrónico y lo intentamos nuevamente:</w:t>
      </w:r>
      <w:r>
        <w:t xml:space="preserve"> </w:t>
      </w:r>
      <w:r w:rsidR="00151B21">
        <w:t xml:space="preserve">seleccionamos el </w:t>
      </w:r>
      <w:r>
        <w:t>botón de textiles con cuidado</w:t>
      </w:r>
      <w:r w:rsidR="00151B21">
        <w:t>, p</w:t>
      </w:r>
      <w:r>
        <w:t>ero volvemos a aterrizar en la página genérica de Navidad. ¿Qué está pasando?</w:t>
      </w:r>
    </w:p>
    <w:p w14:paraId="201AB4FF" w14:textId="77777777" w:rsidR="00F63AC5" w:rsidRDefault="00F63AC5" w:rsidP="003926E1">
      <w:pPr>
        <w:pStyle w:val="Ejemplos"/>
      </w:pPr>
    </w:p>
    <w:p w14:paraId="0E31B350" w14:textId="36E98CCD" w:rsidR="00F63AC5" w:rsidRDefault="00F63AC5" w:rsidP="003926E1">
      <w:pPr>
        <w:pStyle w:val="Ejemplos"/>
      </w:pPr>
      <w:r>
        <w:t xml:space="preserve">Al explorar la imagen en el navegador, desde el </w:t>
      </w:r>
      <w:r w:rsidR="00151B21">
        <w:t>correo electrónico</w:t>
      </w:r>
      <w:r>
        <w:t>, vemos que se trata de una imagen completa, así que los supuestos botones no lo eran.</w:t>
      </w:r>
      <w:r w:rsidR="00151B21">
        <w:t xml:space="preserve"> Con </w:t>
      </w:r>
      <w:r>
        <w:t>esta simple acción estamos haciendo, como usuarios, que la tasa de rebote aumente más y más</w:t>
      </w:r>
      <w:r w:rsidR="00151B21">
        <w:t>, pues, tras</w:t>
      </w:r>
      <w:r>
        <w:t xml:space="preserve"> intentarlo dos veces, no estamos interesados en ver todo el surtido que nos ofrecen.</w:t>
      </w:r>
    </w:p>
    <w:p w14:paraId="3E27F883" w14:textId="23EDF53C" w:rsidR="00F63AC5" w:rsidRPr="00817F34" w:rsidRDefault="00817F34" w:rsidP="00817F34">
      <w:pPr>
        <w:spacing w:after="160" w:line="259" w:lineRule="auto"/>
        <w:jc w:val="left"/>
        <w:rPr>
          <w:rFonts w:cs="UnitOT-Light"/>
          <w:color w:val="595959" w:themeColor="text1" w:themeTint="A6"/>
          <w:szCs w:val="22"/>
        </w:rPr>
      </w:pPr>
      <w:r>
        <w:br w:type="page"/>
      </w:r>
    </w:p>
    <w:p w14:paraId="013211A0" w14:textId="2EE8C24C" w:rsidR="00F63AC5" w:rsidRDefault="00F63AC5" w:rsidP="003926E1">
      <w:pPr>
        <w:pStyle w:val="Ejemplos"/>
      </w:pPr>
      <w:r>
        <w:lastRenderedPageBreak/>
        <w:t>¿Qué se podría hacer</w:t>
      </w:r>
      <w:r w:rsidR="003926E1">
        <w:t xml:space="preserve"> si somos empleados</w:t>
      </w:r>
      <w:r>
        <w:t xml:space="preserve"> en el departamento de </w:t>
      </w:r>
      <w:r w:rsidRPr="00151B21">
        <w:rPr>
          <w:i/>
          <w:iCs/>
        </w:rPr>
        <w:t>marketing</w:t>
      </w:r>
      <w:r>
        <w:t xml:space="preserve"> y descubrimos este pico? Analizar el tráfico por fuente y ver que esta campaña tiene una tasa de rebote (probablemente) superior a la media. </w:t>
      </w:r>
      <w:r w:rsidR="00151B21">
        <w:t>En ese caso, debemos</w:t>
      </w:r>
      <w:r>
        <w:t xml:space="preserve"> tomar medidas para no publicar imágenes que generan este tipo de expectativas en los usuarios.</w:t>
      </w:r>
    </w:p>
    <w:p w14:paraId="4DA4A551" w14:textId="77777777" w:rsidR="0019261F" w:rsidRDefault="0019261F" w:rsidP="006D1BCD"/>
    <w:p w14:paraId="37CCBF4A" w14:textId="7A3BF1A1" w:rsidR="00E85DC0" w:rsidRPr="00163DC9" w:rsidRDefault="007D37BF" w:rsidP="007C209F">
      <w:r w:rsidRPr="00163DC9">
        <w:t xml:space="preserve">En el vídeo </w:t>
      </w:r>
      <w:r w:rsidR="00E85DC0" w:rsidRPr="00163DC9">
        <w:rPr>
          <w:i/>
          <w:iCs/>
        </w:rPr>
        <w:t>Visualización de métricas básicas en UA y GA</w:t>
      </w:r>
      <w:r w:rsidR="00163DC9" w:rsidRPr="00163DC9">
        <w:rPr>
          <w:i/>
          <w:iCs/>
        </w:rPr>
        <w:t>4</w:t>
      </w:r>
      <w:r w:rsidR="00163DC9" w:rsidRPr="00163DC9">
        <w:t xml:space="preserve"> visualizaremos</w:t>
      </w:r>
      <w:r w:rsidR="007C209F" w:rsidRPr="00163DC9">
        <w:t xml:space="preserve"> las métricas básicas de Google Analytics.</w:t>
      </w:r>
    </w:p>
    <w:p w14:paraId="2ED44061" w14:textId="77777777" w:rsidR="00E85DC0" w:rsidRDefault="00E85DC0" w:rsidP="006D1BCD"/>
    <w:p w14:paraId="43BEB3BA" w14:textId="7F75EC94" w:rsidR="006B3751" w:rsidRDefault="006B3751" w:rsidP="00F82ED3">
      <w:pPr>
        <w:rPr>
          <w:rFonts w:cs="UnitOT-Light"/>
          <w:szCs w:val="22"/>
        </w:rPr>
      </w:pPr>
      <w:r>
        <w:rPr>
          <w:rFonts w:cs="UnitOT-Light"/>
          <w:noProof/>
          <w:szCs w:val="22"/>
        </w:rPr>
        <w:drawing>
          <wp:inline distT="0" distB="0" distL="0" distR="0" wp14:anchorId="69081F87" wp14:editId="43B52ED0">
            <wp:extent cx="5219700" cy="463550"/>
            <wp:effectExtent l="0" t="0" r="0" b="0"/>
            <wp:docPr id="31" name="Imagen 31">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a:hlinkClick r:id="rId31"/>
                    </pic:cNvPr>
                    <pic:cNvPicPr/>
                  </pic:nvPicPr>
                  <pic:blipFill>
                    <a:blip r:embed="rId32">
                      <a:extLst>
                        <a:ext uri="{28A0092B-C50C-407E-A947-70E740481C1C}">
                          <a14:useLocalDpi xmlns:a14="http://schemas.microsoft.com/office/drawing/2010/main" val="0"/>
                        </a:ext>
                      </a:extLst>
                    </a:blip>
                    <a:stretch>
                      <a:fillRect/>
                    </a:stretch>
                  </pic:blipFill>
                  <pic:spPr>
                    <a:xfrm>
                      <a:off x="0" y="0"/>
                      <a:ext cx="5219700" cy="463550"/>
                    </a:xfrm>
                    <a:prstGeom prst="rect">
                      <a:avLst/>
                    </a:prstGeom>
                  </pic:spPr>
                </pic:pic>
              </a:graphicData>
            </a:graphic>
          </wp:inline>
        </w:drawing>
      </w:r>
    </w:p>
    <w:bookmarkEnd w:id="6"/>
    <w:p w14:paraId="303A147A" w14:textId="77777777" w:rsidR="00F82ED3" w:rsidRDefault="00F82ED3" w:rsidP="00F82ED3"/>
    <w:p w14:paraId="30DB0F61" w14:textId="77777777" w:rsidR="009D273C" w:rsidRDefault="009D273C" w:rsidP="00F82ED3"/>
    <w:p w14:paraId="50039EF4" w14:textId="748AF0E1" w:rsidR="0080017C" w:rsidRPr="009D1E63" w:rsidRDefault="0080017C" w:rsidP="0080017C">
      <w:pPr>
        <w:pStyle w:val="TituloApartado1"/>
      </w:pPr>
      <w:bookmarkStart w:id="12" w:name="_Toc126829959"/>
      <w:bookmarkStart w:id="13" w:name="_Toc127190587"/>
      <w:r w:rsidRPr="009D1E63">
        <w:t>6.</w:t>
      </w:r>
      <w:r w:rsidR="00E36353">
        <w:t>6</w:t>
      </w:r>
      <w:r w:rsidRPr="009D1E63">
        <w:t xml:space="preserve">. Métricas aplicadas a </w:t>
      </w:r>
      <w:r w:rsidRPr="00385FAF">
        <w:rPr>
          <w:i/>
          <w:iCs/>
        </w:rPr>
        <w:t>ecommerce</w:t>
      </w:r>
      <w:bookmarkEnd w:id="12"/>
      <w:bookmarkEnd w:id="13"/>
    </w:p>
    <w:p w14:paraId="35F5C757" w14:textId="77777777" w:rsidR="0080017C" w:rsidRPr="009D1E63" w:rsidRDefault="0080017C" w:rsidP="0080017C">
      <w:pPr>
        <w:rPr>
          <w:rFonts w:cs="UnitOT-Light"/>
          <w:szCs w:val="22"/>
        </w:rPr>
      </w:pPr>
    </w:p>
    <w:p w14:paraId="30ED2022" w14:textId="0453E4AB" w:rsidR="0080017C" w:rsidRPr="009D1E63" w:rsidRDefault="0080017C" w:rsidP="0080017C">
      <w:pPr>
        <w:rPr>
          <w:rFonts w:cs="UnitOT-Light"/>
          <w:szCs w:val="22"/>
        </w:rPr>
      </w:pPr>
      <w:r w:rsidRPr="009D1E63">
        <w:rPr>
          <w:rFonts w:cs="UnitOT-Light"/>
          <w:szCs w:val="22"/>
        </w:rPr>
        <w:t xml:space="preserve">Existen multitud </w:t>
      </w:r>
      <w:r w:rsidRPr="00437A20">
        <w:rPr>
          <w:rFonts w:cs="UnitOT-Light"/>
          <w:szCs w:val="22"/>
        </w:rPr>
        <w:t xml:space="preserve">de libros y manuales para </w:t>
      </w:r>
      <w:r w:rsidRPr="009D1E63">
        <w:rPr>
          <w:rFonts w:cs="UnitOT-Light"/>
          <w:szCs w:val="22"/>
        </w:rPr>
        <w:t xml:space="preserve">consultar </w:t>
      </w:r>
      <w:r w:rsidRPr="00437A20">
        <w:rPr>
          <w:rFonts w:cs="UnitOT-Light"/>
          <w:b/>
          <w:bCs/>
          <w:szCs w:val="22"/>
        </w:rPr>
        <w:t xml:space="preserve">métricas aplicadas al </w:t>
      </w:r>
      <w:r w:rsidRPr="00437A20">
        <w:rPr>
          <w:rFonts w:cs="UnitOT-Light"/>
          <w:b/>
          <w:bCs/>
          <w:i/>
          <w:iCs/>
          <w:szCs w:val="22"/>
        </w:rPr>
        <w:t>ecommerce.</w:t>
      </w:r>
      <w:r w:rsidRPr="00437A20">
        <w:rPr>
          <w:rFonts w:cs="UnitOT-Light"/>
          <w:b/>
          <w:bCs/>
          <w:szCs w:val="22"/>
        </w:rPr>
        <w:t xml:space="preserve"> </w:t>
      </w:r>
      <w:r w:rsidRPr="009D1E63">
        <w:rPr>
          <w:rFonts w:cs="UnitOT-Light"/>
          <w:szCs w:val="22"/>
        </w:rPr>
        <w:t xml:space="preserve">Sin embargo, debido a la nueva versión de Google Analytics, GA4, el cálculo de algunas métricas puede haber cambiado respecto </w:t>
      </w:r>
      <w:r>
        <w:rPr>
          <w:rFonts w:cs="UnitOT-Light"/>
          <w:szCs w:val="22"/>
        </w:rPr>
        <w:t xml:space="preserve">a </w:t>
      </w:r>
      <w:r w:rsidRPr="009D1E63">
        <w:rPr>
          <w:rFonts w:cs="UnitOT-Light"/>
          <w:szCs w:val="22"/>
        </w:rPr>
        <w:t>algunos libros de referencia del mercado, pues</w:t>
      </w:r>
      <w:r>
        <w:rPr>
          <w:rFonts w:cs="UnitOT-Light"/>
          <w:szCs w:val="22"/>
        </w:rPr>
        <w:t>to que</w:t>
      </w:r>
      <w:r w:rsidRPr="009D1E63">
        <w:rPr>
          <w:rFonts w:cs="UnitOT-Light"/>
          <w:szCs w:val="22"/>
        </w:rPr>
        <w:t xml:space="preserve"> están basados en</w:t>
      </w:r>
      <w:r>
        <w:rPr>
          <w:rFonts w:cs="UnitOT-Light"/>
          <w:szCs w:val="22"/>
        </w:rPr>
        <w:t xml:space="preserve"> </w:t>
      </w:r>
      <w:r w:rsidRPr="009D1E63">
        <w:rPr>
          <w:rFonts w:cs="UnitOT-Light"/>
          <w:szCs w:val="22"/>
        </w:rPr>
        <w:t>Universal Analytics</w:t>
      </w:r>
      <w:r>
        <w:rPr>
          <w:rFonts w:cs="UnitOT-Light"/>
          <w:szCs w:val="22"/>
        </w:rPr>
        <w:t xml:space="preserve"> (UA)</w:t>
      </w:r>
      <w:r w:rsidRPr="009D1E63">
        <w:rPr>
          <w:rFonts w:cs="UnitOT-Light"/>
          <w:szCs w:val="22"/>
        </w:rPr>
        <w:t>.</w:t>
      </w:r>
      <w:r>
        <w:rPr>
          <w:rFonts w:cs="UnitOT-Light"/>
          <w:szCs w:val="22"/>
        </w:rPr>
        <w:t xml:space="preserve"> Recordemos que UA e</w:t>
      </w:r>
      <w:r w:rsidRPr="009D1E63">
        <w:rPr>
          <w:rFonts w:cs="UnitOT-Light"/>
          <w:szCs w:val="22"/>
        </w:rPr>
        <w:t xml:space="preserve">s la versión antigua de la </w:t>
      </w:r>
      <w:r w:rsidRPr="00437A20">
        <w:rPr>
          <w:rFonts w:cs="UnitOT-Light"/>
          <w:b/>
          <w:bCs/>
          <w:szCs w:val="22"/>
        </w:rPr>
        <w:t>herramienta de medición Google Analytics,</w:t>
      </w:r>
      <w:r w:rsidRPr="009D1E63">
        <w:rPr>
          <w:rFonts w:cs="UnitOT-Light"/>
          <w:szCs w:val="22"/>
        </w:rPr>
        <w:t xml:space="preserve"> reemplaza por GA4 (Google Analytics 4) el 1 de julio de 2023.</w:t>
      </w:r>
    </w:p>
    <w:p w14:paraId="13F695CA" w14:textId="77777777" w:rsidR="0080017C" w:rsidRPr="009D1E63" w:rsidRDefault="0080017C" w:rsidP="0080017C">
      <w:pPr>
        <w:rPr>
          <w:rFonts w:cs="UnitOT-Light"/>
          <w:szCs w:val="22"/>
        </w:rPr>
      </w:pPr>
    </w:p>
    <w:p w14:paraId="75DD2D43" w14:textId="77777777" w:rsidR="0080017C" w:rsidRPr="009D1E63" w:rsidRDefault="0080017C" w:rsidP="0080017C">
      <w:pPr>
        <w:rPr>
          <w:rFonts w:cs="UnitOT-Light"/>
          <w:szCs w:val="22"/>
        </w:rPr>
      </w:pPr>
      <w:r w:rsidRPr="009D1E63">
        <w:rPr>
          <w:rFonts w:cs="UnitOT-Light"/>
          <w:szCs w:val="22"/>
        </w:rPr>
        <w:t xml:space="preserve">Como vimos </w:t>
      </w:r>
      <w:r>
        <w:rPr>
          <w:rFonts w:cs="UnitOT-Light"/>
          <w:szCs w:val="22"/>
        </w:rPr>
        <w:t xml:space="preserve">anteriormente, </w:t>
      </w:r>
      <w:r w:rsidRPr="009D1E63">
        <w:rPr>
          <w:rFonts w:cs="UnitOT-Light"/>
          <w:szCs w:val="22"/>
        </w:rPr>
        <w:t xml:space="preserve">el modelo de medición de UA está basado en </w:t>
      </w:r>
      <w:r w:rsidRPr="00437A20">
        <w:rPr>
          <w:rFonts w:cs="UnitOT-Light"/>
          <w:b/>
          <w:bCs/>
          <w:szCs w:val="22"/>
        </w:rPr>
        <w:t>sesiones</w:t>
      </w:r>
      <w:r w:rsidRPr="009D1E63">
        <w:rPr>
          <w:rFonts w:cs="UnitOT-Light"/>
          <w:szCs w:val="22"/>
        </w:rPr>
        <w:t xml:space="preserve"> y el de GA4 en </w:t>
      </w:r>
      <w:r w:rsidRPr="00437A20">
        <w:rPr>
          <w:rFonts w:cs="UnitOT-Light"/>
          <w:b/>
          <w:bCs/>
          <w:szCs w:val="22"/>
        </w:rPr>
        <w:t>eventos.</w:t>
      </w:r>
      <w:r w:rsidRPr="009D1E63">
        <w:rPr>
          <w:rFonts w:cs="UnitOT-Light"/>
          <w:szCs w:val="22"/>
        </w:rPr>
        <w:t xml:space="preserve"> Esto hace que algunas </w:t>
      </w:r>
      <w:r w:rsidRPr="00437A20">
        <w:rPr>
          <w:rFonts w:cs="UnitOT-Light"/>
          <w:b/>
          <w:bCs/>
          <w:szCs w:val="22"/>
        </w:rPr>
        <w:t>métricas básicas</w:t>
      </w:r>
      <w:r w:rsidRPr="009D1E63">
        <w:rPr>
          <w:rFonts w:cs="UnitOT-Light"/>
          <w:szCs w:val="22"/>
        </w:rPr>
        <w:t xml:space="preserve"> para </w:t>
      </w:r>
      <w:r w:rsidRPr="00437A20">
        <w:rPr>
          <w:rFonts w:cs="UnitOT-Light"/>
          <w:i/>
          <w:iCs/>
          <w:szCs w:val="22"/>
        </w:rPr>
        <w:t xml:space="preserve">ecommerce </w:t>
      </w:r>
      <w:r w:rsidRPr="009D1E63">
        <w:rPr>
          <w:rFonts w:cs="UnitOT-Light"/>
          <w:szCs w:val="22"/>
        </w:rPr>
        <w:t>se definan de forma diferente a raíz de su uso e implementación.</w:t>
      </w:r>
    </w:p>
    <w:p w14:paraId="411E5D19" w14:textId="77777777" w:rsidR="0080017C" w:rsidRPr="009D1E63" w:rsidRDefault="0080017C" w:rsidP="0080017C">
      <w:pPr>
        <w:rPr>
          <w:rFonts w:cs="UnitOT-Light"/>
          <w:szCs w:val="22"/>
        </w:rPr>
      </w:pPr>
    </w:p>
    <w:p w14:paraId="44E6685D" w14:textId="69A09CB1" w:rsidR="0080017C" w:rsidRPr="009D1E63" w:rsidRDefault="0080017C" w:rsidP="0080017C">
      <w:pPr>
        <w:rPr>
          <w:rFonts w:cs="UnitOT-Light"/>
          <w:szCs w:val="22"/>
        </w:rPr>
      </w:pPr>
      <w:r w:rsidRPr="009D1E63">
        <w:rPr>
          <w:rFonts w:cs="UnitOT-Light"/>
          <w:szCs w:val="22"/>
        </w:rPr>
        <w:t xml:space="preserve">Por ello, es interesante conocer, a la hora de consultar cualquier </w:t>
      </w:r>
      <w:r w:rsidRPr="00437A20">
        <w:rPr>
          <w:rFonts w:cs="UnitOT-Light"/>
          <w:b/>
          <w:bCs/>
          <w:szCs w:val="22"/>
        </w:rPr>
        <w:t xml:space="preserve">manual de marketing, </w:t>
      </w:r>
      <w:r w:rsidRPr="009D1E63">
        <w:rPr>
          <w:rFonts w:cs="UnitOT-Light"/>
          <w:szCs w:val="22"/>
        </w:rPr>
        <w:t xml:space="preserve">su </w:t>
      </w:r>
      <w:r w:rsidRPr="00437A20">
        <w:rPr>
          <w:rFonts w:cs="UnitOT-Light"/>
          <w:b/>
          <w:bCs/>
          <w:szCs w:val="22"/>
        </w:rPr>
        <w:t>fecha de publicación.</w:t>
      </w:r>
      <w:r w:rsidRPr="009D1E63">
        <w:rPr>
          <w:rFonts w:cs="UnitOT-Light"/>
          <w:szCs w:val="22"/>
        </w:rPr>
        <w:t xml:space="preserve"> Esto nos indicará en qué versión de Google Analytics está basado y podremos entender cómo están calculadas sus métricas. La </w:t>
      </w:r>
      <w:r>
        <w:rPr>
          <w:rFonts w:cs="UnitOT-Light"/>
          <w:szCs w:val="22"/>
        </w:rPr>
        <w:t>F</w:t>
      </w:r>
      <w:r w:rsidRPr="009D1E63">
        <w:rPr>
          <w:rFonts w:cs="UnitOT-Light"/>
          <w:szCs w:val="22"/>
        </w:rPr>
        <w:t xml:space="preserve">igura </w:t>
      </w:r>
      <w:r w:rsidR="00B2785D">
        <w:rPr>
          <w:rFonts w:cs="UnitOT-Light"/>
          <w:szCs w:val="22"/>
        </w:rPr>
        <w:t>1</w:t>
      </w:r>
      <w:r>
        <w:rPr>
          <w:rFonts w:cs="UnitOT-Light"/>
          <w:szCs w:val="22"/>
        </w:rPr>
        <w:t xml:space="preserve">1 </w:t>
      </w:r>
      <w:r w:rsidRPr="009D1E63">
        <w:rPr>
          <w:rFonts w:cs="UnitOT-Light"/>
          <w:szCs w:val="22"/>
        </w:rPr>
        <w:t>nos sirve de referencia para ello.</w:t>
      </w:r>
    </w:p>
    <w:p w14:paraId="563EA148" w14:textId="77777777" w:rsidR="0080017C" w:rsidRDefault="0080017C" w:rsidP="0080017C">
      <w:pPr>
        <w:rPr>
          <w:rFonts w:cs="UnitOT-Light"/>
          <w:szCs w:val="22"/>
        </w:rPr>
      </w:pPr>
    </w:p>
    <w:p w14:paraId="3BBE3DC5" w14:textId="77777777" w:rsidR="0080017C" w:rsidRPr="009D1E63" w:rsidRDefault="0080017C" w:rsidP="0080017C">
      <w:pPr>
        <w:jc w:val="center"/>
        <w:rPr>
          <w:rFonts w:cs="UnitOT-Light"/>
          <w:szCs w:val="22"/>
        </w:rPr>
      </w:pPr>
      <w:r>
        <w:rPr>
          <w:rFonts w:cs="UnitOT-Light"/>
          <w:noProof/>
          <w:szCs w:val="22"/>
        </w:rPr>
        <w:lastRenderedPageBreak/>
        <w:drawing>
          <wp:inline distT="0" distB="0" distL="0" distR="0" wp14:anchorId="3C0B6EFF" wp14:editId="1DADF266">
            <wp:extent cx="4671060" cy="7010400"/>
            <wp:effectExtent l="0" t="0" r="0" b="0"/>
            <wp:docPr id="6"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10;&#10;Descripción generada automáticament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71060" cy="7010400"/>
                    </a:xfrm>
                    <a:prstGeom prst="rect">
                      <a:avLst/>
                    </a:prstGeom>
                    <a:noFill/>
                  </pic:spPr>
                </pic:pic>
              </a:graphicData>
            </a:graphic>
          </wp:inline>
        </w:drawing>
      </w:r>
    </w:p>
    <w:p w14:paraId="0C5476A7" w14:textId="2A1080D7" w:rsidR="0080017C" w:rsidRPr="009D1E63" w:rsidRDefault="0080017C" w:rsidP="0080017C">
      <w:pPr>
        <w:pStyle w:val="Piedefoto-tabla"/>
      </w:pPr>
      <w:r w:rsidRPr="006A0ED2">
        <w:t>Figura 1</w:t>
      </w:r>
      <w:r w:rsidR="000477E1">
        <w:t>1</w:t>
      </w:r>
      <w:r w:rsidRPr="006A0ED2">
        <w:t>. Cronología de la muerte de UA. Fuente: El arte de medir, s. f.</w:t>
      </w:r>
    </w:p>
    <w:p w14:paraId="1F588E1B" w14:textId="77777777" w:rsidR="0080017C" w:rsidRPr="009D1E63" w:rsidRDefault="0080017C" w:rsidP="0080017C">
      <w:pPr>
        <w:rPr>
          <w:rFonts w:cs="UnitOT-Light"/>
          <w:szCs w:val="22"/>
        </w:rPr>
      </w:pPr>
    </w:p>
    <w:p w14:paraId="23506672" w14:textId="77777777" w:rsidR="0080017C" w:rsidRPr="009D1E63" w:rsidRDefault="0080017C" w:rsidP="0080017C">
      <w:pPr>
        <w:rPr>
          <w:rFonts w:cs="UnitOT-Light"/>
          <w:szCs w:val="22"/>
        </w:rPr>
      </w:pPr>
      <w:r w:rsidRPr="009D1E63">
        <w:rPr>
          <w:rFonts w:cs="UnitOT-Light"/>
          <w:szCs w:val="22"/>
        </w:rPr>
        <w:t xml:space="preserve">Por lo tanto, si </w:t>
      </w:r>
      <w:r>
        <w:rPr>
          <w:rFonts w:cs="UnitOT-Light"/>
          <w:szCs w:val="22"/>
        </w:rPr>
        <w:t>queremos</w:t>
      </w:r>
      <w:r w:rsidRPr="009D1E63">
        <w:rPr>
          <w:rFonts w:cs="UnitOT-Light"/>
          <w:szCs w:val="22"/>
        </w:rPr>
        <w:t xml:space="preserve"> profundizar en métricas de </w:t>
      </w:r>
      <w:r w:rsidRPr="00437A20">
        <w:rPr>
          <w:rFonts w:cs="UnitOT-Light"/>
          <w:i/>
          <w:iCs/>
          <w:szCs w:val="22"/>
        </w:rPr>
        <w:t>ecommerce,</w:t>
      </w:r>
      <w:r w:rsidRPr="009D1E63">
        <w:rPr>
          <w:rFonts w:cs="UnitOT-Light"/>
          <w:szCs w:val="22"/>
        </w:rPr>
        <w:t xml:space="preserve"> una de las mejores herramientas es, como ya hemos visto</w:t>
      </w:r>
      <w:r>
        <w:rPr>
          <w:rFonts w:cs="UnitOT-Light"/>
          <w:szCs w:val="22"/>
        </w:rPr>
        <w:t xml:space="preserve">, </w:t>
      </w:r>
      <w:r w:rsidRPr="009D1E63">
        <w:rPr>
          <w:rFonts w:cs="UnitOT-Light"/>
          <w:szCs w:val="22"/>
        </w:rPr>
        <w:t>la propia</w:t>
      </w:r>
      <w:r w:rsidRPr="00437A20">
        <w:rPr>
          <w:rFonts w:cs="UnitOT-Light"/>
          <w:b/>
          <w:bCs/>
          <w:szCs w:val="22"/>
        </w:rPr>
        <w:t xml:space="preserve"> página de ayuda de Google.</w:t>
      </w:r>
    </w:p>
    <w:p w14:paraId="5E76E593" w14:textId="77777777" w:rsidR="0080017C" w:rsidRPr="009D1E63" w:rsidRDefault="0080017C" w:rsidP="0080017C">
      <w:pPr>
        <w:rPr>
          <w:rFonts w:cs="UnitOT-Light"/>
          <w:szCs w:val="22"/>
        </w:rPr>
      </w:pPr>
    </w:p>
    <w:p w14:paraId="12522128" w14:textId="77777777" w:rsidR="0080017C" w:rsidRPr="009D1E63" w:rsidRDefault="0080017C" w:rsidP="0080017C">
      <w:pPr>
        <w:rPr>
          <w:rFonts w:cs="UnitOT-Light"/>
          <w:szCs w:val="22"/>
        </w:rPr>
      </w:pPr>
      <w:r w:rsidRPr="009D1E63">
        <w:rPr>
          <w:rFonts w:cs="UnitOT-Light"/>
          <w:szCs w:val="22"/>
        </w:rPr>
        <w:lastRenderedPageBreak/>
        <w:t xml:space="preserve">En primer lugar, para hacer un </w:t>
      </w:r>
      <w:r w:rsidRPr="00437A20">
        <w:rPr>
          <w:rFonts w:cs="UnitOT-Light"/>
          <w:b/>
          <w:bCs/>
          <w:szCs w:val="22"/>
        </w:rPr>
        <w:t>análisis de las métricas principales</w:t>
      </w:r>
      <w:r w:rsidRPr="009D1E63">
        <w:rPr>
          <w:rFonts w:cs="UnitOT-Light"/>
          <w:szCs w:val="22"/>
        </w:rPr>
        <w:t xml:space="preserve"> de un </w:t>
      </w:r>
      <w:r w:rsidRPr="00437A20">
        <w:rPr>
          <w:rFonts w:cs="UnitOT-Light"/>
          <w:i/>
          <w:iCs/>
          <w:szCs w:val="22"/>
        </w:rPr>
        <w:t>ecommerce,</w:t>
      </w:r>
      <w:r w:rsidRPr="009D1E63">
        <w:rPr>
          <w:rFonts w:cs="UnitOT-Light"/>
          <w:szCs w:val="22"/>
        </w:rPr>
        <w:t xml:space="preserve"> necesitaremos una </w:t>
      </w:r>
      <w:r w:rsidRPr="00437A20">
        <w:rPr>
          <w:rFonts w:cs="UnitOT-Light"/>
          <w:b/>
          <w:bCs/>
          <w:szCs w:val="22"/>
        </w:rPr>
        <w:t>herramienta de medición de datos,</w:t>
      </w:r>
      <w:r w:rsidRPr="009D1E63">
        <w:rPr>
          <w:rFonts w:cs="UnitOT-Light"/>
          <w:szCs w:val="22"/>
        </w:rPr>
        <w:t xml:space="preserve"> como Google Analytics o Adobe Analytics. Profundizaremos en las métricas y fórmulas de GA4 por ser la más usada a nivel mundial.</w:t>
      </w:r>
    </w:p>
    <w:p w14:paraId="73CEAC75" w14:textId="77777777" w:rsidR="0080017C" w:rsidRPr="009D1E63" w:rsidRDefault="0080017C" w:rsidP="0080017C">
      <w:pPr>
        <w:rPr>
          <w:rFonts w:cs="UnitOT-Light"/>
          <w:szCs w:val="22"/>
        </w:rPr>
      </w:pPr>
    </w:p>
    <w:p w14:paraId="5ABAF5CB" w14:textId="77777777" w:rsidR="0080017C" w:rsidRPr="009D1E63" w:rsidRDefault="0080017C" w:rsidP="0080017C">
      <w:pPr>
        <w:rPr>
          <w:rFonts w:cs="UnitOT-Light"/>
          <w:szCs w:val="22"/>
        </w:rPr>
      </w:pPr>
      <w:r w:rsidRPr="009D1E63">
        <w:rPr>
          <w:rFonts w:cs="UnitOT-Light"/>
          <w:szCs w:val="22"/>
        </w:rPr>
        <w:t xml:space="preserve">Existen muchas fórmulas que podremos aplicar en función del </w:t>
      </w:r>
      <w:r w:rsidRPr="00437A20">
        <w:rPr>
          <w:rFonts w:cs="UnitOT-Light"/>
          <w:b/>
          <w:bCs/>
          <w:szCs w:val="22"/>
        </w:rPr>
        <w:t xml:space="preserve">objetivo del negocio. </w:t>
      </w:r>
      <w:r w:rsidRPr="009D1E63">
        <w:rPr>
          <w:rFonts w:cs="UnitOT-Light"/>
          <w:szCs w:val="22"/>
        </w:rPr>
        <w:t xml:space="preserve">Lo más importante no es la fórmula en sí, sino </w:t>
      </w:r>
      <w:r w:rsidRPr="00437A20">
        <w:rPr>
          <w:rFonts w:cs="UnitOT-Light"/>
          <w:b/>
          <w:bCs/>
          <w:szCs w:val="22"/>
        </w:rPr>
        <w:t>para qué queremos calcular ese dato</w:t>
      </w:r>
      <w:r w:rsidRPr="009D1E63">
        <w:rPr>
          <w:rFonts w:cs="UnitOT-Light"/>
          <w:szCs w:val="22"/>
        </w:rPr>
        <w:t xml:space="preserve"> y si podemos hacer un </w:t>
      </w:r>
      <w:r w:rsidRPr="00437A20">
        <w:rPr>
          <w:rFonts w:cs="UnitOT-Light"/>
          <w:b/>
          <w:bCs/>
          <w:szCs w:val="22"/>
        </w:rPr>
        <w:t xml:space="preserve">seguimiento </w:t>
      </w:r>
      <w:r w:rsidRPr="009D1E63">
        <w:rPr>
          <w:rFonts w:cs="UnitOT-Light"/>
          <w:szCs w:val="22"/>
        </w:rPr>
        <w:t>de él a lo largo del tiempo o si es comparable.</w:t>
      </w:r>
      <w:r>
        <w:rPr>
          <w:rFonts w:cs="UnitOT-Light"/>
          <w:szCs w:val="22"/>
        </w:rPr>
        <w:t xml:space="preserve"> </w:t>
      </w:r>
      <w:r w:rsidRPr="009D1E63">
        <w:rPr>
          <w:rFonts w:cs="UnitOT-Light"/>
          <w:szCs w:val="22"/>
        </w:rPr>
        <w:t>A continuación, veremos algunas métricas aplicadas a ecommerce:</w:t>
      </w:r>
    </w:p>
    <w:p w14:paraId="51745F29" w14:textId="77777777" w:rsidR="0080017C" w:rsidRDefault="0080017C" w:rsidP="0080017C">
      <w:pPr>
        <w:rPr>
          <w:rFonts w:cs="UnitOT-Light"/>
          <w:szCs w:val="22"/>
        </w:rPr>
      </w:pPr>
    </w:p>
    <w:p w14:paraId="78738FBE" w14:textId="77777777" w:rsidR="0080017C" w:rsidRPr="009D1E63" w:rsidRDefault="0080017C" w:rsidP="0080017C">
      <w:pPr>
        <w:pStyle w:val="Vietaprimernivel"/>
      </w:pPr>
      <w:r w:rsidRPr="009D1E63">
        <w:t>Total de ingresos</w:t>
      </w:r>
      <w:r>
        <w:t>.</w:t>
      </w:r>
    </w:p>
    <w:p w14:paraId="045E62CA" w14:textId="77777777" w:rsidR="0080017C" w:rsidRPr="009D1E63" w:rsidRDefault="0080017C" w:rsidP="0080017C">
      <w:pPr>
        <w:pStyle w:val="Vietaprimernivel"/>
      </w:pPr>
      <w:r w:rsidRPr="009D1E63">
        <w:t>Ingresos de comercio electrónico</w:t>
      </w:r>
      <w:r>
        <w:t>.</w:t>
      </w:r>
    </w:p>
    <w:p w14:paraId="34008F1D" w14:textId="77777777" w:rsidR="0080017C" w:rsidRPr="009D1E63" w:rsidRDefault="0080017C" w:rsidP="0080017C">
      <w:pPr>
        <w:pStyle w:val="Vietaprimernivel"/>
      </w:pPr>
      <w:r w:rsidRPr="009D1E63">
        <w:t>Transacciones</w:t>
      </w:r>
      <w:r>
        <w:t>.</w:t>
      </w:r>
    </w:p>
    <w:p w14:paraId="147F1A10" w14:textId="77777777" w:rsidR="0080017C" w:rsidRPr="009D1E63" w:rsidRDefault="0080017C" w:rsidP="0080017C">
      <w:pPr>
        <w:pStyle w:val="Vietaprimernivel"/>
      </w:pPr>
      <w:r w:rsidRPr="009D1E63">
        <w:t>Total de compradores</w:t>
      </w:r>
      <w:r>
        <w:t>.</w:t>
      </w:r>
    </w:p>
    <w:p w14:paraId="6B179913" w14:textId="77777777" w:rsidR="0080017C" w:rsidRPr="009D1E63" w:rsidRDefault="0080017C" w:rsidP="0080017C">
      <w:pPr>
        <w:pStyle w:val="Vietaprimernivel"/>
      </w:pPr>
      <w:r w:rsidRPr="009D1E63">
        <w:t>Compradores nuevos</w:t>
      </w:r>
      <w:r>
        <w:t>.</w:t>
      </w:r>
    </w:p>
    <w:p w14:paraId="03584FC3" w14:textId="77777777" w:rsidR="0080017C" w:rsidRPr="009D1E63" w:rsidRDefault="0080017C" w:rsidP="0080017C">
      <w:pPr>
        <w:pStyle w:val="Vietaprimernivel"/>
      </w:pPr>
      <w:r w:rsidRPr="009D1E63">
        <w:t>Tasa de compradores nuevos</w:t>
      </w:r>
      <w:r>
        <w:t>.</w:t>
      </w:r>
    </w:p>
    <w:p w14:paraId="6DF8A801" w14:textId="77777777" w:rsidR="0080017C" w:rsidRPr="009D1E63" w:rsidRDefault="0080017C" w:rsidP="0080017C">
      <w:pPr>
        <w:pStyle w:val="Vietaprimernivel"/>
      </w:pPr>
      <w:r w:rsidRPr="009D1E63">
        <w:t>Ti</w:t>
      </w:r>
      <w:r>
        <w:t>que</w:t>
      </w:r>
      <w:r w:rsidRPr="009D1E63">
        <w:t xml:space="preserve"> medio (AOV, </w:t>
      </w:r>
      <w:r w:rsidRPr="002602FE">
        <w:rPr>
          <w:i/>
          <w:iCs/>
        </w:rPr>
        <w:t>average order value</w:t>
      </w:r>
      <w:r w:rsidRPr="009D1E63">
        <w:t>)</w:t>
      </w:r>
      <w:r>
        <w:t>.</w:t>
      </w:r>
    </w:p>
    <w:p w14:paraId="77522918" w14:textId="77777777" w:rsidR="0080017C" w:rsidRPr="009D1E63" w:rsidRDefault="0080017C" w:rsidP="0080017C">
      <w:pPr>
        <w:rPr>
          <w:rFonts w:cs="UnitOT-Light"/>
          <w:szCs w:val="22"/>
        </w:rPr>
      </w:pPr>
    </w:p>
    <w:p w14:paraId="25FF6BF1" w14:textId="77777777" w:rsidR="0080017C" w:rsidRPr="009D1E63" w:rsidRDefault="0080017C" w:rsidP="0080017C">
      <w:pPr>
        <w:pStyle w:val="TtuloApartado2"/>
      </w:pPr>
      <w:r w:rsidRPr="009D1E63">
        <w:t>Total de ingresos</w:t>
      </w:r>
    </w:p>
    <w:p w14:paraId="52DCB785" w14:textId="77777777" w:rsidR="0080017C" w:rsidRPr="009D1E63" w:rsidRDefault="0080017C" w:rsidP="0080017C">
      <w:pPr>
        <w:rPr>
          <w:rFonts w:cs="UnitOT-Light"/>
          <w:szCs w:val="22"/>
        </w:rPr>
      </w:pPr>
    </w:p>
    <w:p w14:paraId="78794147" w14:textId="77777777" w:rsidR="0080017C" w:rsidRPr="009D1E63" w:rsidRDefault="0080017C" w:rsidP="0080017C">
      <w:pPr>
        <w:rPr>
          <w:rFonts w:cs="UnitOT-Light"/>
          <w:szCs w:val="22"/>
        </w:rPr>
      </w:pPr>
      <w:r w:rsidRPr="009D1E63">
        <w:rPr>
          <w:rFonts w:cs="UnitOT-Light"/>
          <w:szCs w:val="22"/>
        </w:rPr>
        <w:t xml:space="preserve">En GA4, se trata de la suma de los </w:t>
      </w:r>
      <w:r w:rsidRPr="002602FE">
        <w:rPr>
          <w:rFonts w:cs="UnitOT-Light"/>
          <w:b/>
          <w:bCs/>
          <w:szCs w:val="22"/>
        </w:rPr>
        <w:t>ingresos de las compras,</w:t>
      </w:r>
      <w:r w:rsidRPr="009D1E63">
        <w:rPr>
          <w:rFonts w:cs="UnitOT-Light"/>
          <w:szCs w:val="22"/>
        </w:rPr>
        <w:t xml:space="preserve"> las </w:t>
      </w:r>
      <w:r w:rsidRPr="002602FE">
        <w:rPr>
          <w:rFonts w:cs="UnitOT-Light"/>
          <w:b/>
          <w:bCs/>
          <w:szCs w:val="22"/>
        </w:rPr>
        <w:t xml:space="preserve">suscripciones </w:t>
      </w:r>
      <w:r w:rsidRPr="009D1E63">
        <w:rPr>
          <w:rFonts w:cs="UnitOT-Light"/>
          <w:szCs w:val="22"/>
        </w:rPr>
        <w:t xml:space="preserve">y la </w:t>
      </w:r>
      <w:r w:rsidRPr="002602FE">
        <w:rPr>
          <w:rFonts w:cs="UnitOT-Light"/>
          <w:b/>
          <w:bCs/>
          <w:szCs w:val="22"/>
        </w:rPr>
        <w:t>publicidad</w:t>
      </w:r>
      <w:r w:rsidRPr="009D1E63">
        <w:rPr>
          <w:rFonts w:cs="UnitOT-Light"/>
          <w:szCs w:val="22"/>
        </w:rPr>
        <w:t xml:space="preserve"> (</w:t>
      </w:r>
      <w:r>
        <w:rPr>
          <w:rFonts w:cs="UnitOT-Light"/>
          <w:szCs w:val="22"/>
        </w:rPr>
        <w:t>i</w:t>
      </w:r>
      <w:r w:rsidRPr="009D1E63">
        <w:rPr>
          <w:rFonts w:cs="UnitOT-Light"/>
          <w:szCs w:val="22"/>
        </w:rPr>
        <w:t xml:space="preserve">ngresos derivados de las compras más </w:t>
      </w:r>
      <w:r>
        <w:rPr>
          <w:rFonts w:cs="UnitOT-Light"/>
          <w:szCs w:val="22"/>
        </w:rPr>
        <w:t>i</w:t>
      </w:r>
      <w:r w:rsidRPr="009D1E63">
        <w:rPr>
          <w:rFonts w:cs="UnitOT-Light"/>
          <w:szCs w:val="22"/>
        </w:rPr>
        <w:t xml:space="preserve">ngresos de suscripciones más </w:t>
      </w:r>
      <w:r>
        <w:rPr>
          <w:rFonts w:cs="UnitOT-Light"/>
          <w:szCs w:val="22"/>
        </w:rPr>
        <w:t>i</w:t>
      </w:r>
      <w:r w:rsidRPr="009D1E63">
        <w:rPr>
          <w:rFonts w:cs="UnitOT-Light"/>
          <w:szCs w:val="22"/>
        </w:rPr>
        <w:t>ngresos publicitarios).</w:t>
      </w:r>
    </w:p>
    <w:p w14:paraId="5ECA4A6F" w14:textId="77777777" w:rsidR="0080017C" w:rsidRPr="009D1E63" w:rsidRDefault="0080017C" w:rsidP="0080017C">
      <w:pPr>
        <w:rPr>
          <w:rFonts w:cs="UnitOT-Light"/>
          <w:szCs w:val="22"/>
        </w:rPr>
      </w:pPr>
    </w:p>
    <w:p w14:paraId="11967817" w14:textId="562B91DE" w:rsidR="0080017C" w:rsidRPr="009D1E63" w:rsidRDefault="0080017C" w:rsidP="0080017C">
      <w:pPr>
        <w:rPr>
          <w:rFonts w:cs="UnitOT-Light"/>
          <w:szCs w:val="22"/>
        </w:rPr>
      </w:pPr>
      <w:r w:rsidRPr="009D1E63">
        <w:rPr>
          <w:rFonts w:cs="UnitOT-Light"/>
          <w:szCs w:val="22"/>
        </w:rPr>
        <w:t xml:space="preserve">Esta métrica aparece en el </w:t>
      </w:r>
      <w:r w:rsidRPr="00FD55B9">
        <w:rPr>
          <w:rFonts w:cs="UnitOT-Light"/>
          <w:b/>
          <w:bCs/>
          <w:szCs w:val="22"/>
        </w:rPr>
        <w:t>informe principal (informe panorámico)</w:t>
      </w:r>
      <w:r w:rsidRPr="009D1E63">
        <w:rPr>
          <w:rFonts w:cs="UnitOT-Light"/>
          <w:szCs w:val="22"/>
        </w:rPr>
        <w:t xml:space="preserve"> de GA4 (</w:t>
      </w:r>
      <w:r>
        <w:rPr>
          <w:rFonts w:cs="UnitOT-Light"/>
          <w:szCs w:val="22"/>
        </w:rPr>
        <w:t>F</w:t>
      </w:r>
      <w:r w:rsidRPr="009D1E63">
        <w:rPr>
          <w:rFonts w:cs="UnitOT-Light"/>
          <w:szCs w:val="22"/>
        </w:rPr>
        <w:t xml:space="preserve">igura </w:t>
      </w:r>
      <w:r w:rsidR="000477E1">
        <w:rPr>
          <w:rFonts w:cs="UnitOT-Light"/>
          <w:szCs w:val="22"/>
        </w:rPr>
        <w:t>1</w:t>
      </w:r>
      <w:r>
        <w:rPr>
          <w:rFonts w:cs="UnitOT-Light"/>
          <w:szCs w:val="22"/>
        </w:rPr>
        <w:t>2</w:t>
      </w:r>
      <w:r w:rsidRPr="009D1E63">
        <w:rPr>
          <w:rFonts w:cs="UnitOT-Light"/>
          <w:szCs w:val="22"/>
        </w:rPr>
        <w:t>):</w:t>
      </w:r>
    </w:p>
    <w:p w14:paraId="5489D62F" w14:textId="77777777" w:rsidR="0080017C" w:rsidRDefault="0080017C" w:rsidP="0080017C">
      <w:pPr>
        <w:rPr>
          <w:rFonts w:cs="UnitOT-Light"/>
          <w:szCs w:val="22"/>
        </w:rPr>
      </w:pPr>
    </w:p>
    <w:p w14:paraId="46EA9C05" w14:textId="77777777" w:rsidR="0080017C" w:rsidRPr="009D1E63" w:rsidRDefault="0080017C" w:rsidP="0080017C">
      <w:pPr>
        <w:jc w:val="center"/>
        <w:rPr>
          <w:rFonts w:cs="UnitOT-Light"/>
          <w:szCs w:val="22"/>
        </w:rPr>
      </w:pPr>
      <w:r>
        <w:rPr>
          <w:rFonts w:cs="UnitOT-Light"/>
          <w:noProof/>
          <w:szCs w:val="22"/>
        </w:rPr>
        <w:lastRenderedPageBreak/>
        <w:drawing>
          <wp:inline distT="0" distB="0" distL="0" distR="0" wp14:anchorId="3538EAA7" wp14:editId="638ED9F7">
            <wp:extent cx="5219700" cy="3040380"/>
            <wp:effectExtent l="0" t="0" r="0" b="7620"/>
            <wp:docPr id="12" name="Imagen 1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Gráfico, Gráfico de líneas&#10;&#10;Descripción generada automáticament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19700" cy="3040380"/>
                    </a:xfrm>
                    <a:prstGeom prst="rect">
                      <a:avLst/>
                    </a:prstGeom>
                    <a:noFill/>
                  </pic:spPr>
                </pic:pic>
              </a:graphicData>
            </a:graphic>
          </wp:inline>
        </w:drawing>
      </w:r>
    </w:p>
    <w:p w14:paraId="31704894" w14:textId="37C108EC" w:rsidR="0080017C" w:rsidRPr="009D1E63" w:rsidRDefault="0080017C" w:rsidP="0080017C">
      <w:pPr>
        <w:pStyle w:val="Piedefoto-tabla"/>
      </w:pPr>
      <w:r w:rsidRPr="008C0C1E">
        <w:t xml:space="preserve">Figura </w:t>
      </w:r>
      <w:r w:rsidR="000477E1">
        <w:t>1</w:t>
      </w:r>
      <w:r w:rsidRPr="008C0C1E">
        <w:t>2. Total de ingresos para Google Merchandise Store. Fuente: Google Analytic</w:t>
      </w:r>
      <w:r>
        <w:t>s</w:t>
      </w:r>
      <w:r w:rsidRPr="008C0C1E">
        <w:t>, s. f.</w:t>
      </w:r>
    </w:p>
    <w:p w14:paraId="3B9D2AA9" w14:textId="77777777" w:rsidR="0080017C" w:rsidRPr="009D1E63" w:rsidRDefault="0080017C" w:rsidP="0080017C">
      <w:pPr>
        <w:rPr>
          <w:rFonts w:cs="UnitOT-Light"/>
          <w:szCs w:val="22"/>
        </w:rPr>
      </w:pPr>
    </w:p>
    <w:p w14:paraId="177A6785" w14:textId="77777777" w:rsidR="0080017C" w:rsidRPr="009D1E63" w:rsidRDefault="0080017C" w:rsidP="0080017C">
      <w:pPr>
        <w:pStyle w:val="TtuloApartado2"/>
      </w:pPr>
      <w:r w:rsidRPr="009D1E63">
        <w:t>Ingresos de comercio electrónico</w:t>
      </w:r>
    </w:p>
    <w:p w14:paraId="4DE20FCA" w14:textId="77777777" w:rsidR="0080017C" w:rsidRPr="009D1E63" w:rsidRDefault="0080017C" w:rsidP="0080017C">
      <w:pPr>
        <w:rPr>
          <w:rFonts w:cs="UnitOT-Light"/>
          <w:szCs w:val="22"/>
        </w:rPr>
      </w:pPr>
    </w:p>
    <w:p w14:paraId="7484943E" w14:textId="77777777" w:rsidR="0080017C" w:rsidRPr="009D1E63" w:rsidRDefault="0080017C" w:rsidP="0080017C">
      <w:pPr>
        <w:rPr>
          <w:rFonts w:cs="UnitOT-Light"/>
          <w:szCs w:val="22"/>
        </w:rPr>
      </w:pPr>
      <w:r w:rsidRPr="009D1E63">
        <w:rPr>
          <w:rFonts w:cs="UnitOT-Light"/>
          <w:szCs w:val="22"/>
        </w:rPr>
        <w:t xml:space="preserve">Importe total de los </w:t>
      </w:r>
      <w:r w:rsidRPr="002602FE">
        <w:rPr>
          <w:rFonts w:cs="UnitOT-Light"/>
          <w:b/>
          <w:bCs/>
          <w:szCs w:val="22"/>
        </w:rPr>
        <w:t>ingresos procedentes de eventos de compra,</w:t>
      </w:r>
      <w:r w:rsidRPr="009D1E63">
        <w:rPr>
          <w:rFonts w:cs="UnitOT-Light"/>
          <w:szCs w:val="22"/>
        </w:rPr>
        <w:t xml:space="preserve"> incluidos los </w:t>
      </w:r>
      <w:r w:rsidRPr="002602FE">
        <w:rPr>
          <w:rFonts w:cs="UnitOT-Light"/>
          <w:b/>
          <w:bCs/>
          <w:szCs w:val="22"/>
        </w:rPr>
        <w:t>impuestos</w:t>
      </w:r>
      <w:r w:rsidRPr="009D1E63">
        <w:rPr>
          <w:rFonts w:cs="UnitOT-Light"/>
          <w:szCs w:val="22"/>
        </w:rPr>
        <w:t xml:space="preserve"> y los </w:t>
      </w:r>
      <w:r w:rsidRPr="002602FE">
        <w:rPr>
          <w:rFonts w:cs="UnitOT-Light"/>
          <w:b/>
          <w:bCs/>
          <w:szCs w:val="22"/>
        </w:rPr>
        <w:t>gastos de envío.</w:t>
      </w:r>
    </w:p>
    <w:p w14:paraId="1D3802E4" w14:textId="77777777" w:rsidR="0080017C" w:rsidRPr="009D1E63" w:rsidRDefault="0080017C" w:rsidP="0080017C">
      <w:pPr>
        <w:rPr>
          <w:rFonts w:cs="UnitOT-Light"/>
          <w:szCs w:val="22"/>
        </w:rPr>
      </w:pPr>
    </w:p>
    <w:p w14:paraId="08D39BC1" w14:textId="581163FD" w:rsidR="0080017C" w:rsidRPr="009D1E63" w:rsidRDefault="0080017C" w:rsidP="0080017C">
      <w:pPr>
        <w:rPr>
          <w:rFonts w:cs="UnitOT-Light"/>
          <w:szCs w:val="22"/>
        </w:rPr>
      </w:pPr>
      <w:r w:rsidRPr="009D1E63">
        <w:rPr>
          <w:rFonts w:cs="UnitOT-Light"/>
          <w:szCs w:val="22"/>
        </w:rPr>
        <w:t>Dentro de GA4, podemos consultarlos en el informe de</w:t>
      </w:r>
      <w:r>
        <w:rPr>
          <w:rFonts w:cs="UnitOT-Light"/>
          <w:szCs w:val="22"/>
        </w:rPr>
        <w:t>l</w:t>
      </w:r>
      <w:r w:rsidRPr="009D1E63">
        <w:rPr>
          <w:rFonts w:cs="UnitOT-Light"/>
          <w:szCs w:val="22"/>
        </w:rPr>
        <w:t xml:space="preserve"> </w:t>
      </w:r>
      <w:r w:rsidRPr="002602FE">
        <w:rPr>
          <w:rFonts w:cs="UnitOT-Light"/>
          <w:b/>
          <w:bCs/>
          <w:szCs w:val="22"/>
        </w:rPr>
        <w:t>resumen de monetización</w:t>
      </w:r>
      <w:r w:rsidRPr="009D1E63">
        <w:rPr>
          <w:rFonts w:cs="UnitOT-Light"/>
          <w:szCs w:val="22"/>
        </w:rPr>
        <w:t xml:space="preserve"> (</w:t>
      </w:r>
      <w:r>
        <w:rPr>
          <w:rFonts w:cs="UnitOT-Light"/>
          <w:szCs w:val="22"/>
        </w:rPr>
        <w:t>F</w:t>
      </w:r>
      <w:r w:rsidRPr="009D1E63">
        <w:rPr>
          <w:rFonts w:cs="UnitOT-Light"/>
          <w:szCs w:val="22"/>
        </w:rPr>
        <w:t xml:space="preserve">igura </w:t>
      </w:r>
      <w:r w:rsidR="000477E1">
        <w:rPr>
          <w:rFonts w:cs="UnitOT-Light"/>
          <w:szCs w:val="22"/>
        </w:rPr>
        <w:t>1</w:t>
      </w:r>
      <w:r>
        <w:rPr>
          <w:rFonts w:cs="UnitOT-Light"/>
          <w:szCs w:val="22"/>
        </w:rPr>
        <w:t>3</w:t>
      </w:r>
      <w:r w:rsidRPr="009D1E63">
        <w:rPr>
          <w:rFonts w:cs="UnitOT-Light"/>
          <w:szCs w:val="22"/>
        </w:rPr>
        <w:t>):</w:t>
      </w:r>
    </w:p>
    <w:p w14:paraId="390AF40F" w14:textId="77777777" w:rsidR="0080017C" w:rsidRDefault="0080017C" w:rsidP="0080017C">
      <w:pPr>
        <w:rPr>
          <w:rFonts w:cs="UnitOT-Light"/>
          <w:szCs w:val="22"/>
        </w:rPr>
      </w:pPr>
    </w:p>
    <w:p w14:paraId="7441BF15" w14:textId="77777777" w:rsidR="0080017C" w:rsidRPr="009D1E63" w:rsidRDefault="0080017C" w:rsidP="0080017C">
      <w:pPr>
        <w:rPr>
          <w:rFonts w:cs="UnitOT-Light"/>
          <w:szCs w:val="22"/>
        </w:rPr>
      </w:pPr>
      <w:r>
        <w:rPr>
          <w:rFonts w:cs="UnitOT-Light"/>
          <w:noProof/>
          <w:szCs w:val="22"/>
        </w:rPr>
        <w:drawing>
          <wp:inline distT="0" distB="0" distL="0" distR="0" wp14:anchorId="7A4CB5A3" wp14:editId="6BE13768">
            <wp:extent cx="5219700" cy="2026920"/>
            <wp:effectExtent l="0" t="0" r="0" b="0"/>
            <wp:docPr id="11" name="Imagen 1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 Gráfico de líneas&#10;&#10;Descripción generada automáticament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19700" cy="2026920"/>
                    </a:xfrm>
                    <a:prstGeom prst="rect">
                      <a:avLst/>
                    </a:prstGeom>
                    <a:noFill/>
                  </pic:spPr>
                </pic:pic>
              </a:graphicData>
            </a:graphic>
          </wp:inline>
        </w:drawing>
      </w:r>
    </w:p>
    <w:p w14:paraId="194C8E74" w14:textId="644567B6" w:rsidR="0080017C" w:rsidRPr="009D1E63" w:rsidRDefault="0080017C" w:rsidP="0080017C">
      <w:pPr>
        <w:pStyle w:val="Piedefoto-tabla"/>
      </w:pPr>
      <w:r w:rsidRPr="00737560">
        <w:t xml:space="preserve">Figura </w:t>
      </w:r>
      <w:r w:rsidR="000477E1">
        <w:t>1</w:t>
      </w:r>
      <w:r w:rsidRPr="00737560">
        <w:t>3. Resumen de monetización de Google Merchandise Store. Fuente: Google Analytics, s. f.</w:t>
      </w:r>
    </w:p>
    <w:p w14:paraId="2901BB81" w14:textId="77777777" w:rsidR="0080017C" w:rsidRPr="009D1E63" w:rsidRDefault="0080017C" w:rsidP="0080017C">
      <w:pPr>
        <w:rPr>
          <w:rFonts w:cs="UnitOT-Light"/>
          <w:szCs w:val="22"/>
        </w:rPr>
      </w:pPr>
    </w:p>
    <w:p w14:paraId="428302A7" w14:textId="623DFBE6" w:rsidR="0080017C" w:rsidRPr="009D1E63" w:rsidRDefault="0080017C" w:rsidP="0080017C">
      <w:pPr>
        <w:rPr>
          <w:rFonts w:cs="UnitOT-Light"/>
          <w:szCs w:val="22"/>
        </w:rPr>
      </w:pPr>
      <w:r w:rsidRPr="009D1E63">
        <w:rPr>
          <w:rFonts w:cs="UnitOT-Light"/>
          <w:szCs w:val="22"/>
        </w:rPr>
        <w:lastRenderedPageBreak/>
        <w:t xml:space="preserve">En un </w:t>
      </w:r>
      <w:r w:rsidRPr="002602FE">
        <w:rPr>
          <w:rFonts w:cs="UnitOT-Light"/>
          <w:i/>
          <w:iCs/>
          <w:szCs w:val="22"/>
        </w:rPr>
        <w:t xml:space="preserve">ecommerce </w:t>
      </w:r>
      <w:r w:rsidRPr="009D1E63">
        <w:rPr>
          <w:rFonts w:cs="UnitOT-Light"/>
          <w:szCs w:val="22"/>
        </w:rPr>
        <w:t xml:space="preserve">en el que solo tengamos ingresos por </w:t>
      </w:r>
      <w:r w:rsidRPr="002602FE">
        <w:rPr>
          <w:rFonts w:cs="UnitOT-Light"/>
          <w:i/>
          <w:iCs/>
          <w:szCs w:val="22"/>
        </w:rPr>
        <w:t xml:space="preserve">ecommerce </w:t>
      </w:r>
      <w:r w:rsidRPr="009D1E63">
        <w:rPr>
          <w:rFonts w:cs="UnitOT-Light"/>
          <w:szCs w:val="22"/>
        </w:rPr>
        <w:t xml:space="preserve">en GA4, los </w:t>
      </w:r>
      <w:r w:rsidRPr="002602FE">
        <w:rPr>
          <w:rFonts w:cs="UnitOT-Light"/>
          <w:b/>
          <w:bCs/>
          <w:szCs w:val="22"/>
        </w:rPr>
        <w:t>ingresos totales</w:t>
      </w:r>
      <w:r w:rsidRPr="009D1E63">
        <w:rPr>
          <w:rFonts w:cs="UnitOT-Light"/>
          <w:szCs w:val="22"/>
        </w:rPr>
        <w:t xml:space="preserve"> serán iguales a los ingresos por </w:t>
      </w:r>
      <w:r w:rsidRPr="002602FE">
        <w:rPr>
          <w:rFonts w:cs="UnitOT-Light"/>
          <w:i/>
          <w:iCs/>
          <w:szCs w:val="22"/>
        </w:rPr>
        <w:t>ecommerce.</w:t>
      </w:r>
      <w:r w:rsidRPr="009D1E63">
        <w:rPr>
          <w:rFonts w:cs="UnitOT-Light"/>
          <w:szCs w:val="22"/>
        </w:rPr>
        <w:t xml:space="preserve"> Es por ello por lo que los </w:t>
      </w:r>
      <w:r w:rsidRPr="002602FE">
        <w:rPr>
          <w:rFonts w:cs="UnitOT-Light"/>
          <w:b/>
          <w:bCs/>
          <w:szCs w:val="22"/>
        </w:rPr>
        <w:t>ingresos de publicidad</w:t>
      </w:r>
      <w:r w:rsidRPr="009D1E63">
        <w:rPr>
          <w:rFonts w:cs="UnitOT-Light"/>
          <w:szCs w:val="22"/>
        </w:rPr>
        <w:t xml:space="preserve"> aparecen a cero en la </w:t>
      </w:r>
      <w:r>
        <w:rPr>
          <w:rFonts w:cs="UnitOT-Light"/>
          <w:szCs w:val="22"/>
        </w:rPr>
        <w:t>F</w:t>
      </w:r>
      <w:r w:rsidRPr="009D1E63">
        <w:rPr>
          <w:rFonts w:cs="UnitOT-Light"/>
          <w:szCs w:val="22"/>
        </w:rPr>
        <w:t xml:space="preserve">igura </w:t>
      </w:r>
      <w:r w:rsidR="000477E1">
        <w:rPr>
          <w:rFonts w:cs="UnitOT-Light"/>
          <w:szCs w:val="22"/>
        </w:rPr>
        <w:t>1</w:t>
      </w:r>
      <w:r>
        <w:rPr>
          <w:rFonts w:cs="UnitOT-Light"/>
          <w:szCs w:val="22"/>
        </w:rPr>
        <w:t>3</w:t>
      </w:r>
      <w:r w:rsidRPr="009D1E63">
        <w:rPr>
          <w:rFonts w:cs="UnitOT-Light"/>
          <w:szCs w:val="22"/>
        </w:rPr>
        <w:t>.</w:t>
      </w:r>
    </w:p>
    <w:p w14:paraId="3709A2C0" w14:textId="77777777" w:rsidR="0080017C" w:rsidRPr="009D1E63" w:rsidRDefault="0080017C" w:rsidP="0080017C">
      <w:pPr>
        <w:rPr>
          <w:rFonts w:cs="UnitOT-Light"/>
          <w:szCs w:val="22"/>
        </w:rPr>
      </w:pPr>
    </w:p>
    <w:p w14:paraId="07B570AD" w14:textId="77777777" w:rsidR="0080017C" w:rsidRPr="009D1E63" w:rsidRDefault="0080017C" w:rsidP="0080017C">
      <w:pPr>
        <w:pStyle w:val="TtuloApartado2"/>
      </w:pPr>
      <w:r w:rsidRPr="009D1E63">
        <w:t>Transacciones</w:t>
      </w:r>
    </w:p>
    <w:p w14:paraId="56B056EB" w14:textId="77777777" w:rsidR="0080017C" w:rsidRPr="009D1E63" w:rsidRDefault="0080017C" w:rsidP="0080017C">
      <w:pPr>
        <w:rPr>
          <w:rFonts w:cs="UnitOT-Light"/>
          <w:szCs w:val="22"/>
        </w:rPr>
      </w:pPr>
    </w:p>
    <w:p w14:paraId="46034672" w14:textId="77777777" w:rsidR="0080017C" w:rsidRPr="002602FE" w:rsidRDefault="0080017C" w:rsidP="0080017C">
      <w:pPr>
        <w:rPr>
          <w:rFonts w:cs="UnitOT-Light"/>
          <w:b/>
          <w:bCs/>
          <w:szCs w:val="22"/>
        </w:rPr>
      </w:pPr>
      <w:r w:rsidRPr="009D1E63">
        <w:rPr>
          <w:rFonts w:cs="UnitOT-Light"/>
          <w:szCs w:val="22"/>
        </w:rPr>
        <w:t xml:space="preserve">Las transacciones son el total de </w:t>
      </w:r>
      <w:r w:rsidRPr="002602FE">
        <w:rPr>
          <w:rFonts w:cs="UnitOT-Light"/>
          <w:b/>
          <w:bCs/>
          <w:szCs w:val="22"/>
        </w:rPr>
        <w:t>compras completadas en la web.</w:t>
      </w:r>
    </w:p>
    <w:p w14:paraId="06B24B6D" w14:textId="77777777" w:rsidR="0080017C" w:rsidRPr="009D1E63" w:rsidRDefault="0080017C" w:rsidP="0080017C">
      <w:pPr>
        <w:rPr>
          <w:rFonts w:cs="UnitOT-Light"/>
          <w:szCs w:val="22"/>
        </w:rPr>
      </w:pPr>
    </w:p>
    <w:p w14:paraId="01043712" w14:textId="77777777" w:rsidR="0080017C" w:rsidRPr="009D1E63" w:rsidRDefault="0080017C" w:rsidP="0080017C">
      <w:pPr>
        <w:jc w:val="center"/>
        <w:rPr>
          <w:rFonts w:cs="UnitOT-Light"/>
          <w:szCs w:val="22"/>
        </w:rPr>
      </w:pPr>
      <w:r>
        <w:rPr>
          <w:rFonts w:cs="UnitOT-Light"/>
          <w:noProof/>
          <w:szCs w:val="22"/>
        </w:rPr>
        <w:drawing>
          <wp:inline distT="0" distB="0" distL="0" distR="0" wp14:anchorId="3A178119" wp14:editId="32C080B6">
            <wp:extent cx="5219700" cy="2072640"/>
            <wp:effectExtent l="0" t="0" r="0" b="3810"/>
            <wp:docPr id="18" name="Imagen 18"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10;&#10;Descripción generada automáticament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19700" cy="2072640"/>
                    </a:xfrm>
                    <a:prstGeom prst="rect">
                      <a:avLst/>
                    </a:prstGeom>
                    <a:noFill/>
                  </pic:spPr>
                </pic:pic>
              </a:graphicData>
            </a:graphic>
          </wp:inline>
        </w:drawing>
      </w:r>
    </w:p>
    <w:p w14:paraId="19C14FEF" w14:textId="41AD7F39" w:rsidR="0080017C" w:rsidRPr="002602FE" w:rsidRDefault="0080017C" w:rsidP="0080017C">
      <w:pPr>
        <w:pStyle w:val="Piedefoto-tabla"/>
      </w:pPr>
      <w:r w:rsidRPr="00737560">
        <w:t xml:space="preserve">Figura </w:t>
      </w:r>
      <w:r w:rsidR="000477E1">
        <w:t>1</w:t>
      </w:r>
      <w:r w:rsidRPr="00737560">
        <w:t>4. Transacciones de Google Merchandise Store. Fuente: Google Analytics, s. f.</w:t>
      </w:r>
    </w:p>
    <w:p w14:paraId="2824459D" w14:textId="77777777" w:rsidR="0080017C" w:rsidRPr="009D1E63" w:rsidRDefault="0080017C" w:rsidP="0080017C">
      <w:pPr>
        <w:rPr>
          <w:rFonts w:cs="UnitOT-Light"/>
          <w:szCs w:val="22"/>
        </w:rPr>
      </w:pPr>
    </w:p>
    <w:p w14:paraId="128F6973" w14:textId="2C4E28BA" w:rsidR="0080017C" w:rsidRDefault="0080017C" w:rsidP="0080017C">
      <w:pPr>
        <w:rPr>
          <w:rFonts w:cs="UnitOT-Light"/>
          <w:szCs w:val="22"/>
        </w:rPr>
      </w:pPr>
      <w:r w:rsidRPr="009D1E63">
        <w:rPr>
          <w:rFonts w:cs="UnitOT-Light"/>
          <w:szCs w:val="22"/>
        </w:rPr>
        <w:t xml:space="preserve">En GA4 se registran cuando se manda el evento </w:t>
      </w:r>
      <w:r w:rsidRPr="00967D77">
        <w:rPr>
          <w:rFonts w:cs="UnitOT-Light"/>
          <w:i/>
          <w:iCs/>
          <w:szCs w:val="22"/>
        </w:rPr>
        <w:t>purchase</w:t>
      </w:r>
      <w:r>
        <w:rPr>
          <w:rFonts w:cs="UnitOT-Light"/>
          <w:szCs w:val="22"/>
        </w:rPr>
        <w:t xml:space="preserve"> (compra)</w:t>
      </w:r>
      <w:r w:rsidRPr="009D1E63">
        <w:rPr>
          <w:rFonts w:cs="UnitOT-Light"/>
          <w:szCs w:val="22"/>
        </w:rPr>
        <w:t xml:space="preserve">. Por eso, las consultamos en el </w:t>
      </w:r>
      <w:r w:rsidRPr="00967D77">
        <w:rPr>
          <w:rFonts w:cs="UnitOT-Light"/>
          <w:b/>
          <w:bCs/>
          <w:szCs w:val="22"/>
        </w:rPr>
        <w:t xml:space="preserve">informe de </w:t>
      </w:r>
      <w:r>
        <w:rPr>
          <w:rFonts w:cs="UnitOT-Light"/>
          <w:b/>
          <w:bCs/>
          <w:szCs w:val="22"/>
        </w:rPr>
        <w:t>i</w:t>
      </w:r>
      <w:r w:rsidRPr="00967D77">
        <w:rPr>
          <w:rFonts w:cs="UnitOT-Light"/>
          <w:b/>
          <w:bCs/>
          <w:szCs w:val="22"/>
        </w:rPr>
        <w:t>nteracción</w:t>
      </w:r>
      <w:r w:rsidRPr="009D1E63">
        <w:rPr>
          <w:rFonts w:cs="UnitOT-Light"/>
          <w:szCs w:val="22"/>
        </w:rPr>
        <w:t xml:space="preserve"> </w:t>
      </w:r>
      <w:r w:rsidRPr="00967D77">
        <w:rPr>
          <w:rFonts w:cs="UnitOT-Light"/>
          <w:i/>
          <w:iCs/>
          <w:szCs w:val="22"/>
        </w:rPr>
        <w:t>Events: Event name</w:t>
      </w:r>
      <w:r w:rsidRPr="009D1E63">
        <w:rPr>
          <w:rFonts w:cs="UnitOT-Light"/>
          <w:szCs w:val="22"/>
        </w:rPr>
        <w:t xml:space="preserve"> (</w:t>
      </w:r>
      <w:r>
        <w:rPr>
          <w:rFonts w:cs="UnitOT-Light"/>
          <w:szCs w:val="22"/>
        </w:rPr>
        <w:t>F</w:t>
      </w:r>
      <w:r w:rsidRPr="009D1E63">
        <w:rPr>
          <w:rFonts w:cs="UnitOT-Light"/>
          <w:szCs w:val="22"/>
        </w:rPr>
        <w:t xml:space="preserve">igura </w:t>
      </w:r>
      <w:r w:rsidR="000477E1">
        <w:rPr>
          <w:rFonts w:cs="UnitOT-Light"/>
          <w:szCs w:val="22"/>
        </w:rPr>
        <w:t>1</w:t>
      </w:r>
      <w:r>
        <w:rPr>
          <w:rFonts w:cs="UnitOT-Light"/>
          <w:szCs w:val="22"/>
        </w:rPr>
        <w:t>4</w:t>
      </w:r>
      <w:r w:rsidRPr="009D1E63">
        <w:rPr>
          <w:rFonts w:cs="UnitOT-Light"/>
          <w:szCs w:val="22"/>
        </w:rPr>
        <w:t xml:space="preserve">). Indicando el nombre </w:t>
      </w:r>
      <w:r w:rsidRPr="00967D77">
        <w:rPr>
          <w:rFonts w:cs="UnitOT-Light"/>
          <w:i/>
          <w:iCs/>
          <w:szCs w:val="22"/>
        </w:rPr>
        <w:t xml:space="preserve">purchase </w:t>
      </w:r>
      <w:r w:rsidRPr="009D1E63">
        <w:rPr>
          <w:rFonts w:cs="UnitOT-Light"/>
          <w:szCs w:val="22"/>
        </w:rPr>
        <w:t xml:space="preserve">en la tabla, veremos el número de veces que se ha registrado ese </w:t>
      </w:r>
      <w:r w:rsidRPr="00967D77">
        <w:rPr>
          <w:rFonts w:cs="UnitOT-Light"/>
          <w:b/>
          <w:bCs/>
          <w:szCs w:val="22"/>
        </w:rPr>
        <w:t>evento.</w:t>
      </w:r>
      <w:r>
        <w:rPr>
          <w:rFonts w:cs="UnitOT-Light"/>
          <w:szCs w:val="22"/>
        </w:rPr>
        <w:t xml:space="preserve"> </w:t>
      </w:r>
      <w:r w:rsidRPr="009D1E63">
        <w:rPr>
          <w:rFonts w:cs="UnitOT-Light"/>
          <w:szCs w:val="22"/>
        </w:rPr>
        <w:t>En este caso, para el per</w:t>
      </w:r>
      <w:r>
        <w:rPr>
          <w:rFonts w:cs="UnitOT-Light"/>
          <w:szCs w:val="22"/>
        </w:rPr>
        <w:t>í</w:t>
      </w:r>
      <w:r w:rsidRPr="009D1E63">
        <w:rPr>
          <w:rFonts w:cs="UnitOT-Light"/>
          <w:szCs w:val="22"/>
        </w:rPr>
        <w:t>odo seleccionado, hubo 3305 pedidos en la web.</w:t>
      </w:r>
    </w:p>
    <w:p w14:paraId="22CD0E99" w14:textId="77777777" w:rsidR="0080017C" w:rsidRDefault="0080017C" w:rsidP="0080017C">
      <w:pPr>
        <w:rPr>
          <w:rFonts w:cs="UnitOT-Light"/>
          <w:szCs w:val="22"/>
        </w:rPr>
      </w:pPr>
    </w:p>
    <w:p w14:paraId="2FB5CD0D" w14:textId="4D7D2755" w:rsidR="0080017C" w:rsidRPr="009D1E63" w:rsidRDefault="0080017C" w:rsidP="0080017C">
      <w:pPr>
        <w:rPr>
          <w:rFonts w:cs="UnitOT-Light"/>
          <w:szCs w:val="22"/>
        </w:rPr>
      </w:pPr>
      <w:r w:rsidRPr="009D1E63">
        <w:rPr>
          <w:rFonts w:cs="UnitOT-Light"/>
          <w:szCs w:val="22"/>
        </w:rPr>
        <w:t xml:space="preserve">Además, como mencionamos previamente en la introducción a GA4, esta herramienta nos muestra </w:t>
      </w:r>
      <w:r w:rsidRPr="00967D77">
        <w:rPr>
          <w:rFonts w:cs="UnitOT-Light"/>
          <w:b/>
          <w:bCs/>
          <w:szCs w:val="22"/>
        </w:rPr>
        <w:t>estadísticas y anomalías</w:t>
      </w:r>
      <w:r w:rsidRPr="009D1E63">
        <w:rPr>
          <w:rFonts w:cs="UnitOT-Light"/>
          <w:szCs w:val="22"/>
        </w:rPr>
        <w:t xml:space="preserve"> basadas en datos.</w:t>
      </w:r>
      <w:r>
        <w:rPr>
          <w:rFonts w:cs="UnitOT-Light"/>
          <w:szCs w:val="22"/>
        </w:rPr>
        <w:t xml:space="preserve"> </w:t>
      </w:r>
      <w:r w:rsidRPr="009D1E63">
        <w:rPr>
          <w:rFonts w:cs="UnitOT-Light"/>
          <w:szCs w:val="22"/>
        </w:rPr>
        <w:t xml:space="preserve">Por ejemplo, en la </w:t>
      </w:r>
      <w:r>
        <w:rPr>
          <w:rFonts w:cs="UnitOT-Light"/>
          <w:szCs w:val="22"/>
        </w:rPr>
        <w:t>F</w:t>
      </w:r>
      <w:r w:rsidRPr="009D1E63">
        <w:rPr>
          <w:rFonts w:cs="UnitOT-Light"/>
          <w:szCs w:val="22"/>
        </w:rPr>
        <w:t xml:space="preserve">igura </w:t>
      </w:r>
      <w:r w:rsidR="000477E1">
        <w:rPr>
          <w:rFonts w:cs="UnitOT-Light"/>
          <w:szCs w:val="22"/>
        </w:rPr>
        <w:t>1</w:t>
      </w:r>
      <w:r>
        <w:rPr>
          <w:rFonts w:cs="UnitOT-Light"/>
          <w:szCs w:val="22"/>
        </w:rPr>
        <w:t>5</w:t>
      </w:r>
      <w:r w:rsidRPr="009D1E63">
        <w:rPr>
          <w:rFonts w:cs="UnitOT-Light"/>
          <w:szCs w:val="22"/>
        </w:rPr>
        <w:t xml:space="preserve"> podemos ver la </w:t>
      </w:r>
      <w:r w:rsidRPr="00967D77">
        <w:rPr>
          <w:rFonts w:cs="UnitOT-Light"/>
          <w:b/>
          <w:bCs/>
          <w:szCs w:val="22"/>
        </w:rPr>
        <w:t>evolución de las transacciones</w:t>
      </w:r>
      <w:r w:rsidRPr="009D1E63">
        <w:rPr>
          <w:rFonts w:cs="UnitOT-Light"/>
          <w:szCs w:val="22"/>
        </w:rPr>
        <w:t xml:space="preserve"> (línea azul) para la tienda de Google Merchandise Store, la </w:t>
      </w:r>
      <w:r w:rsidRPr="00967D77">
        <w:rPr>
          <w:rFonts w:cs="UnitOT-Light"/>
          <w:b/>
          <w:bCs/>
          <w:szCs w:val="22"/>
        </w:rPr>
        <w:t xml:space="preserve">previsión </w:t>
      </w:r>
      <w:r w:rsidRPr="009D1E63">
        <w:rPr>
          <w:rFonts w:cs="UnitOT-Light"/>
          <w:szCs w:val="22"/>
        </w:rPr>
        <w:t xml:space="preserve">según GA4 (sombreado en azul) y </w:t>
      </w:r>
      <w:r w:rsidRPr="00967D77">
        <w:rPr>
          <w:rFonts w:cs="UnitOT-Light"/>
          <w:b/>
          <w:bCs/>
          <w:szCs w:val="22"/>
        </w:rPr>
        <w:t>los picos,</w:t>
      </w:r>
      <w:r w:rsidRPr="009D1E63">
        <w:rPr>
          <w:rFonts w:cs="UnitOT-Light"/>
          <w:szCs w:val="22"/>
        </w:rPr>
        <w:t xml:space="preserve"> que salen del dato previsto (círculos). En este caso, la GA4 nos informa de dos fechas en las que las transacciones fueron mejores a las esperadas. Esta información es muy valiosa, porque podríamos continuar analizando qué paso en esas fechas, añadiendo otras métricas</w:t>
      </w:r>
      <w:r>
        <w:rPr>
          <w:rFonts w:cs="UnitOT-Light"/>
          <w:szCs w:val="22"/>
        </w:rPr>
        <w:t xml:space="preserve"> </w:t>
      </w:r>
      <w:r w:rsidRPr="009D1E63">
        <w:rPr>
          <w:rFonts w:cs="UnitOT-Light"/>
          <w:szCs w:val="22"/>
        </w:rPr>
        <w:t>para entender, por ejemplo, qué productos se compraron en concreto</w:t>
      </w:r>
      <w:r>
        <w:rPr>
          <w:rFonts w:cs="UnitOT-Light"/>
          <w:szCs w:val="22"/>
        </w:rPr>
        <w:t xml:space="preserve">, </w:t>
      </w:r>
      <w:r w:rsidRPr="009D1E63">
        <w:rPr>
          <w:rFonts w:cs="UnitOT-Light"/>
          <w:szCs w:val="22"/>
        </w:rPr>
        <w:t>desde qué dispositivo, a través de qué fuente de tráfico, etc.</w:t>
      </w:r>
    </w:p>
    <w:p w14:paraId="6C883629" w14:textId="77777777" w:rsidR="0080017C" w:rsidRPr="009D1E63" w:rsidRDefault="0080017C" w:rsidP="0080017C">
      <w:pPr>
        <w:jc w:val="center"/>
        <w:rPr>
          <w:rFonts w:cs="UnitOT-Light"/>
          <w:szCs w:val="22"/>
        </w:rPr>
      </w:pPr>
      <w:r>
        <w:rPr>
          <w:rFonts w:cs="UnitOT-Light"/>
          <w:noProof/>
          <w:szCs w:val="22"/>
        </w:rPr>
        <w:lastRenderedPageBreak/>
        <w:drawing>
          <wp:inline distT="0" distB="0" distL="0" distR="0" wp14:anchorId="1E169DC9" wp14:editId="64AFEF6D">
            <wp:extent cx="1882140" cy="3436620"/>
            <wp:effectExtent l="0" t="0" r="3810" b="0"/>
            <wp:docPr id="28" name="Imagen 28" descr="Interfaz de usuario gráfica, Gráfico, Aplicación,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Interfaz de usuario gráfica, Gráfico, Aplicación, Gráfico de líneas&#10;&#10;Descripción generada automáticament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82140" cy="3436620"/>
                    </a:xfrm>
                    <a:prstGeom prst="rect">
                      <a:avLst/>
                    </a:prstGeom>
                    <a:noFill/>
                  </pic:spPr>
                </pic:pic>
              </a:graphicData>
            </a:graphic>
          </wp:inline>
        </w:drawing>
      </w:r>
    </w:p>
    <w:p w14:paraId="4092C190" w14:textId="071F9E85" w:rsidR="0080017C" w:rsidRPr="00967D77" w:rsidRDefault="0080017C" w:rsidP="0080017C">
      <w:pPr>
        <w:pStyle w:val="Piedefoto-tabla"/>
      </w:pPr>
      <w:r w:rsidRPr="00D72CDC">
        <w:t xml:space="preserve">Figura </w:t>
      </w:r>
      <w:r w:rsidR="000477E1">
        <w:t>1</w:t>
      </w:r>
      <w:r w:rsidRPr="00D72CDC">
        <w:t>5. Anomalía en las transacciones de Google Merchandise Store. Fuente: Google Analytics</w:t>
      </w:r>
      <w:r>
        <w:t>, s. f</w:t>
      </w:r>
      <w:r w:rsidRPr="00D72CDC">
        <w:t>.</w:t>
      </w:r>
    </w:p>
    <w:p w14:paraId="59187A84" w14:textId="77777777" w:rsidR="0080017C" w:rsidRPr="009D1E63" w:rsidRDefault="0080017C" w:rsidP="0080017C">
      <w:pPr>
        <w:rPr>
          <w:rFonts w:cs="UnitOT-Light"/>
          <w:szCs w:val="22"/>
        </w:rPr>
      </w:pPr>
    </w:p>
    <w:p w14:paraId="1B21058D" w14:textId="77777777" w:rsidR="0080017C" w:rsidRPr="009D1E63" w:rsidRDefault="0080017C" w:rsidP="0080017C">
      <w:pPr>
        <w:pStyle w:val="TtuloApartado2"/>
      </w:pPr>
      <w:r w:rsidRPr="009D1E63">
        <w:t>Tique medio</w:t>
      </w:r>
    </w:p>
    <w:p w14:paraId="5CDEC5C4" w14:textId="77777777" w:rsidR="0080017C" w:rsidRPr="009D1E63" w:rsidRDefault="0080017C" w:rsidP="0080017C">
      <w:pPr>
        <w:rPr>
          <w:rFonts w:cs="UnitOT-Light"/>
          <w:szCs w:val="22"/>
        </w:rPr>
      </w:pPr>
    </w:p>
    <w:p w14:paraId="6955DE58" w14:textId="77777777" w:rsidR="0080017C" w:rsidRPr="009D1E63" w:rsidRDefault="0080017C" w:rsidP="0080017C">
      <w:pPr>
        <w:rPr>
          <w:rFonts w:cs="UnitOT-Light"/>
          <w:szCs w:val="22"/>
        </w:rPr>
      </w:pPr>
      <w:r>
        <w:rPr>
          <w:rFonts w:cs="UnitOT-Light"/>
          <w:szCs w:val="22"/>
        </w:rPr>
        <w:t xml:space="preserve">También conocida como </w:t>
      </w:r>
      <w:r w:rsidRPr="009D1E63">
        <w:rPr>
          <w:rFonts w:cs="UnitOT-Light"/>
          <w:szCs w:val="22"/>
        </w:rPr>
        <w:t>AOV</w:t>
      </w:r>
      <w:r>
        <w:rPr>
          <w:rFonts w:cs="UnitOT-Light"/>
          <w:szCs w:val="22"/>
        </w:rPr>
        <w:t xml:space="preserve"> </w:t>
      </w:r>
      <w:r w:rsidRPr="00967D77">
        <w:rPr>
          <w:rFonts w:cs="UnitOT-Light"/>
          <w:i/>
          <w:iCs/>
          <w:szCs w:val="22"/>
        </w:rPr>
        <w:t>(average order value),</w:t>
      </w:r>
      <w:r>
        <w:rPr>
          <w:rFonts w:cs="UnitOT-Light"/>
          <w:szCs w:val="22"/>
        </w:rPr>
        <w:t xml:space="preserve"> el tique medio </w:t>
      </w:r>
      <w:r w:rsidRPr="009D1E63">
        <w:rPr>
          <w:rFonts w:cs="UnitOT-Light"/>
          <w:szCs w:val="22"/>
        </w:rPr>
        <w:t xml:space="preserve">una </w:t>
      </w:r>
      <w:r w:rsidRPr="00967D77">
        <w:rPr>
          <w:rFonts w:cs="UnitOT-Light"/>
          <w:b/>
          <w:bCs/>
          <w:szCs w:val="22"/>
        </w:rPr>
        <w:t>métrica calculada</w:t>
      </w:r>
      <w:r w:rsidRPr="009D1E63">
        <w:rPr>
          <w:rFonts w:cs="UnitOT-Light"/>
          <w:szCs w:val="22"/>
        </w:rPr>
        <w:t xml:space="preserve"> que indica cuál es el </w:t>
      </w:r>
      <w:r w:rsidRPr="00967D77">
        <w:rPr>
          <w:rFonts w:cs="UnitOT-Light"/>
          <w:b/>
          <w:bCs/>
          <w:szCs w:val="22"/>
        </w:rPr>
        <w:t>valor medio de las compras</w:t>
      </w:r>
      <w:r w:rsidRPr="009D1E63">
        <w:rPr>
          <w:rFonts w:cs="UnitOT-Light"/>
          <w:szCs w:val="22"/>
        </w:rPr>
        <w:t xml:space="preserve"> de las visitas en la web, es decir, el </w:t>
      </w:r>
      <w:r w:rsidRPr="00967D77">
        <w:rPr>
          <w:rFonts w:cs="UnitOT-Light"/>
          <w:b/>
          <w:bCs/>
          <w:szCs w:val="22"/>
        </w:rPr>
        <w:t>pedido medio.</w:t>
      </w:r>
      <w:r w:rsidRPr="009D1E63">
        <w:rPr>
          <w:rFonts w:cs="UnitOT-Light"/>
          <w:szCs w:val="22"/>
        </w:rPr>
        <w:t xml:space="preserve"> En general, </w:t>
      </w:r>
      <w:r>
        <w:rPr>
          <w:rFonts w:cs="UnitOT-Light"/>
          <w:szCs w:val="22"/>
        </w:rPr>
        <w:t>cuanto mayor sea mejor.</w:t>
      </w:r>
    </w:p>
    <w:p w14:paraId="1E3FD69F" w14:textId="77777777" w:rsidR="0080017C" w:rsidRPr="009D1E63" w:rsidRDefault="0080017C" w:rsidP="0080017C">
      <w:pPr>
        <w:rPr>
          <w:rFonts w:cs="UnitOT-Light"/>
          <w:szCs w:val="22"/>
        </w:rPr>
      </w:pPr>
    </w:p>
    <w:p w14:paraId="121966E2" w14:textId="77777777" w:rsidR="0080017C" w:rsidRPr="00D32ED8" w:rsidRDefault="0080017C" w:rsidP="0080017C">
      <w:pPr>
        <w:rPr>
          <w:rFonts w:cs="UnitOT-Light"/>
          <w:b/>
          <w:bCs/>
          <w:szCs w:val="22"/>
        </w:rPr>
      </w:pPr>
      <w:r w:rsidRPr="009D1E63">
        <w:rPr>
          <w:rFonts w:cs="UnitOT-Light"/>
          <w:szCs w:val="22"/>
        </w:rPr>
        <w:t xml:space="preserve">Con las </w:t>
      </w:r>
      <w:r w:rsidRPr="00967D77">
        <w:rPr>
          <w:rFonts w:cs="UnitOT-Light"/>
          <w:b/>
          <w:bCs/>
          <w:szCs w:val="22"/>
        </w:rPr>
        <w:t xml:space="preserve">métricas </w:t>
      </w:r>
      <w:r>
        <w:rPr>
          <w:rFonts w:cs="UnitOT-Light"/>
          <w:b/>
          <w:bCs/>
          <w:szCs w:val="22"/>
        </w:rPr>
        <w:t xml:space="preserve">de </w:t>
      </w:r>
      <w:r w:rsidRPr="00967D77">
        <w:rPr>
          <w:rFonts w:cs="UnitOT-Light"/>
          <w:b/>
          <w:bCs/>
          <w:szCs w:val="22"/>
        </w:rPr>
        <w:t>ingresos y transacciones,</w:t>
      </w:r>
      <w:r w:rsidRPr="009D1E63">
        <w:rPr>
          <w:rFonts w:cs="UnitOT-Light"/>
          <w:szCs w:val="22"/>
        </w:rPr>
        <w:t xml:space="preserve"> tenemos la fórmula para el ti</w:t>
      </w:r>
      <w:r>
        <w:rPr>
          <w:rFonts w:cs="UnitOT-Light"/>
          <w:szCs w:val="22"/>
        </w:rPr>
        <w:t>que</w:t>
      </w:r>
      <w:r w:rsidRPr="009D1E63">
        <w:rPr>
          <w:rFonts w:cs="UnitOT-Light"/>
          <w:szCs w:val="22"/>
        </w:rPr>
        <w:t xml:space="preserve"> medio, que se expresa en </w:t>
      </w:r>
      <w:r w:rsidRPr="00D32ED8">
        <w:rPr>
          <w:rFonts w:cs="UnitOT-Light"/>
          <w:b/>
          <w:bCs/>
          <w:szCs w:val="22"/>
        </w:rPr>
        <w:t>unidades monetarias</w:t>
      </w:r>
      <w:r>
        <w:rPr>
          <w:rFonts w:cs="UnitOT-Light"/>
          <w:b/>
          <w:bCs/>
          <w:szCs w:val="22"/>
        </w:rPr>
        <w:t>:</w:t>
      </w:r>
    </w:p>
    <w:p w14:paraId="738CACC3" w14:textId="77777777" w:rsidR="0080017C" w:rsidRPr="009D1E63" w:rsidRDefault="0080017C" w:rsidP="0080017C">
      <w:pPr>
        <w:rPr>
          <w:rFonts w:cs="UnitOT-Light"/>
          <w:szCs w:val="22"/>
        </w:rPr>
      </w:pPr>
    </w:p>
    <w:p w14:paraId="76CCABAC" w14:textId="77777777" w:rsidR="0080017C" w:rsidRPr="009D1E63" w:rsidRDefault="0080017C" w:rsidP="0080017C">
      <w:pPr>
        <w:rPr>
          <w:rFonts w:cs="UnitOT-Light"/>
          <w:szCs w:val="22"/>
        </w:rPr>
      </w:pPr>
      <m:oMathPara>
        <m:oMath>
          <m:r>
            <w:rPr>
              <w:rFonts w:ascii="Cambria Math" w:hAnsi="Cambria Math"/>
              <w:szCs w:val="22"/>
            </w:rPr>
            <m:t>Tique medio=</m:t>
          </m:r>
          <m:f>
            <m:fPr>
              <m:ctrlPr>
                <w:rPr>
                  <w:rFonts w:ascii="Cambria Math" w:hAnsi="Cambria Math"/>
                  <w:i/>
                  <w:szCs w:val="22"/>
                </w:rPr>
              </m:ctrlPr>
            </m:fPr>
            <m:num>
              <m:r>
                <w:rPr>
                  <w:rFonts w:ascii="Cambria Math" w:hAnsi="Cambria Math"/>
                  <w:szCs w:val="22"/>
                </w:rPr>
                <m:t>Ingresos</m:t>
              </m:r>
            </m:num>
            <m:den>
              <m:r>
                <w:rPr>
                  <w:rFonts w:ascii="Cambria Math" w:hAnsi="Cambria Math"/>
                  <w:szCs w:val="22"/>
                </w:rPr>
                <m:t>Transacciones</m:t>
              </m:r>
            </m:den>
          </m:f>
        </m:oMath>
      </m:oMathPara>
    </w:p>
    <w:p w14:paraId="24E2E8FC" w14:textId="77777777" w:rsidR="0080017C" w:rsidRDefault="0080017C" w:rsidP="0080017C">
      <w:pPr>
        <w:rPr>
          <w:rFonts w:cs="UnitOT-Light"/>
          <w:szCs w:val="22"/>
        </w:rPr>
      </w:pPr>
    </w:p>
    <w:p w14:paraId="3010DCFF" w14:textId="77777777" w:rsidR="0080017C" w:rsidRPr="009D1E63" w:rsidRDefault="0080017C" w:rsidP="0080017C">
      <w:pPr>
        <w:jc w:val="center"/>
        <w:rPr>
          <w:rFonts w:cs="UnitOT-Light"/>
          <w:szCs w:val="22"/>
        </w:rPr>
      </w:pPr>
      <w:r>
        <w:rPr>
          <w:rFonts w:cs="UnitOT-Light"/>
          <w:noProof/>
          <w:szCs w:val="22"/>
        </w:rPr>
        <w:lastRenderedPageBreak/>
        <w:drawing>
          <wp:inline distT="0" distB="0" distL="0" distR="0" wp14:anchorId="4C810668" wp14:editId="0CDFAD82">
            <wp:extent cx="5219700" cy="2057400"/>
            <wp:effectExtent l="0" t="0" r="0" b="0"/>
            <wp:docPr id="21" name="Imagen 2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nterfaz de usuario gráfica, Aplicación&#10;&#10;Descripción generada automáticament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19700" cy="2057400"/>
                    </a:xfrm>
                    <a:prstGeom prst="rect">
                      <a:avLst/>
                    </a:prstGeom>
                    <a:noFill/>
                  </pic:spPr>
                </pic:pic>
              </a:graphicData>
            </a:graphic>
          </wp:inline>
        </w:drawing>
      </w:r>
    </w:p>
    <w:p w14:paraId="11FAE720" w14:textId="1E2E5663" w:rsidR="0080017C" w:rsidRPr="009D1E63" w:rsidRDefault="0080017C" w:rsidP="0080017C">
      <w:pPr>
        <w:pStyle w:val="Piedefoto-tabla"/>
      </w:pPr>
      <w:r w:rsidRPr="00D72CDC">
        <w:t xml:space="preserve">Figura </w:t>
      </w:r>
      <w:r w:rsidR="000477E1">
        <w:t>1</w:t>
      </w:r>
      <w:r w:rsidRPr="00D72CDC">
        <w:t>6. Total de compradores de Google Merchandise Store. Fuente: Google Analytics</w:t>
      </w:r>
      <w:r>
        <w:t>, s. f</w:t>
      </w:r>
      <w:r w:rsidRPr="00D72CDC">
        <w:t>.</w:t>
      </w:r>
    </w:p>
    <w:p w14:paraId="61816AD9" w14:textId="77777777" w:rsidR="0080017C" w:rsidRPr="009D1E63" w:rsidRDefault="0080017C" w:rsidP="0080017C">
      <w:pPr>
        <w:rPr>
          <w:rFonts w:cs="UnitOT-Light"/>
          <w:szCs w:val="22"/>
        </w:rPr>
      </w:pPr>
    </w:p>
    <w:p w14:paraId="3CECF7D3" w14:textId="49B5ABC5" w:rsidR="0080017C" w:rsidRPr="009D1E63" w:rsidRDefault="0080017C" w:rsidP="0080017C">
      <w:pPr>
        <w:rPr>
          <w:rFonts w:cs="UnitOT-Light"/>
          <w:szCs w:val="22"/>
        </w:rPr>
      </w:pPr>
      <w:r w:rsidRPr="009D1E63">
        <w:rPr>
          <w:rFonts w:cs="UnitOT-Light"/>
          <w:szCs w:val="22"/>
        </w:rPr>
        <w:t xml:space="preserve">Por ejemplo, como vemos en la </w:t>
      </w:r>
      <w:r>
        <w:rPr>
          <w:rFonts w:cs="UnitOT-Light"/>
          <w:szCs w:val="22"/>
        </w:rPr>
        <w:t>F</w:t>
      </w:r>
      <w:r w:rsidRPr="009D1E63">
        <w:rPr>
          <w:rFonts w:cs="UnitOT-Light"/>
          <w:szCs w:val="22"/>
        </w:rPr>
        <w:t xml:space="preserve">igura </w:t>
      </w:r>
      <w:r w:rsidR="000477E1">
        <w:rPr>
          <w:rFonts w:cs="UnitOT-Light"/>
          <w:szCs w:val="22"/>
        </w:rPr>
        <w:t>1</w:t>
      </w:r>
      <w:r>
        <w:rPr>
          <w:rFonts w:cs="UnitOT-Light"/>
          <w:szCs w:val="22"/>
        </w:rPr>
        <w:t>6</w:t>
      </w:r>
      <w:r w:rsidRPr="009D1E63">
        <w:rPr>
          <w:rFonts w:cs="UnitOT-Light"/>
          <w:szCs w:val="22"/>
        </w:rPr>
        <w:t xml:space="preserve">, si el </w:t>
      </w:r>
      <w:r w:rsidRPr="00D32ED8">
        <w:rPr>
          <w:rFonts w:cs="UnitOT-Light"/>
          <w:b/>
          <w:bCs/>
          <w:szCs w:val="22"/>
        </w:rPr>
        <w:t>total de ingresos</w:t>
      </w:r>
      <w:r w:rsidRPr="009D1E63">
        <w:rPr>
          <w:rFonts w:cs="UnitOT-Light"/>
          <w:szCs w:val="22"/>
        </w:rPr>
        <w:t xml:space="preserve"> es de 319 </w:t>
      </w:r>
      <w:r>
        <w:rPr>
          <w:rFonts w:cs="UnitOT-Light"/>
          <w:szCs w:val="22"/>
        </w:rPr>
        <w:t>000</w:t>
      </w:r>
      <w:r w:rsidRPr="009D1E63">
        <w:rPr>
          <w:rFonts w:cs="UnitOT-Light"/>
          <w:szCs w:val="22"/>
        </w:rPr>
        <w:t xml:space="preserve"> dólares y hubo unos 3000 pedidos (evento </w:t>
      </w:r>
      <w:r w:rsidRPr="00D32ED8">
        <w:rPr>
          <w:rFonts w:cs="UnitOT-Light"/>
          <w:i/>
          <w:iCs/>
          <w:szCs w:val="22"/>
        </w:rPr>
        <w:t>purchase</w:t>
      </w:r>
      <w:r w:rsidRPr="009D1E63">
        <w:rPr>
          <w:rFonts w:cs="UnitOT-Light"/>
          <w:szCs w:val="22"/>
        </w:rPr>
        <w:t>), el tique medio fue de:</w:t>
      </w:r>
    </w:p>
    <w:p w14:paraId="69EC3031" w14:textId="77777777" w:rsidR="0080017C" w:rsidRPr="009D1E63" w:rsidRDefault="0080017C" w:rsidP="0080017C">
      <w:pPr>
        <w:rPr>
          <w:rFonts w:cs="UnitOT-Light"/>
          <w:szCs w:val="22"/>
        </w:rPr>
      </w:pPr>
    </w:p>
    <w:p w14:paraId="2501C023" w14:textId="77777777" w:rsidR="0080017C" w:rsidRPr="00D32ED8" w:rsidRDefault="0080017C" w:rsidP="0080017C">
      <w:pPr>
        <w:rPr>
          <w:rFonts w:cs="UnitOT-Light"/>
          <w:szCs w:val="22"/>
        </w:rPr>
      </w:pPr>
      <m:oMathPara>
        <m:oMath>
          <m:r>
            <w:rPr>
              <w:rFonts w:ascii="Cambria Math" w:hAnsi="Cambria Math"/>
              <w:szCs w:val="22"/>
            </w:rPr>
            <m:t>Tique medio=</m:t>
          </m:r>
          <m:f>
            <m:fPr>
              <m:ctrlPr>
                <w:rPr>
                  <w:rFonts w:ascii="Cambria Math" w:hAnsi="Cambria Math"/>
                  <w:i/>
                  <w:szCs w:val="22"/>
                </w:rPr>
              </m:ctrlPr>
            </m:fPr>
            <m:num>
              <m:r>
                <w:rPr>
                  <w:rFonts w:ascii="Cambria Math" w:hAnsi="Cambria Math"/>
                  <w:szCs w:val="22"/>
                </w:rPr>
                <m:t>319 mil</m:t>
              </m:r>
            </m:num>
            <m:den>
              <m:r>
                <w:rPr>
                  <w:rFonts w:ascii="Cambria Math" w:hAnsi="Cambria Math"/>
                  <w:szCs w:val="22"/>
                </w:rPr>
                <m:t>3 mil</m:t>
              </m:r>
            </m:den>
          </m:f>
          <m:r>
            <w:rPr>
              <w:rFonts w:ascii="Cambria Math" w:hAnsi="Cambria Math"/>
              <w:szCs w:val="22"/>
            </w:rPr>
            <m:t>=106 €</m:t>
          </m:r>
        </m:oMath>
      </m:oMathPara>
    </w:p>
    <w:p w14:paraId="4F34CD9D" w14:textId="77777777" w:rsidR="0080017C" w:rsidRPr="009D1E63" w:rsidRDefault="0080017C" w:rsidP="0080017C">
      <w:pPr>
        <w:rPr>
          <w:rFonts w:cs="UnitOT-Light"/>
          <w:szCs w:val="22"/>
        </w:rPr>
      </w:pPr>
    </w:p>
    <w:p w14:paraId="37C0E424" w14:textId="77777777" w:rsidR="0080017C" w:rsidRPr="009D1E63" w:rsidRDefault="0080017C" w:rsidP="0080017C">
      <w:pPr>
        <w:pStyle w:val="TtuloApartado2"/>
      </w:pPr>
      <w:r w:rsidRPr="009D1E63">
        <w:t>Total de compradores</w:t>
      </w:r>
    </w:p>
    <w:p w14:paraId="7DFD0653" w14:textId="77777777" w:rsidR="0080017C" w:rsidRPr="009D1E63" w:rsidRDefault="0080017C" w:rsidP="0080017C">
      <w:pPr>
        <w:rPr>
          <w:rFonts w:cs="UnitOT-Light"/>
          <w:szCs w:val="22"/>
        </w:rPr>
      </w:pPr>
    </w:p>
    <w:p w14:paraId="6EE8A8C4" w14:textId="77777777" w:rsidR="0080017C" w:rsidRPr="009D1E63" w:rsidRDefault="0080017C" w:rsidP="0080017C">
      <w:pPr>
        <w:rPr>
          <w:rFonts w:cs="UnitOT-Light"/>
          <w:szCs w:val="22"/>
        </w:rPr>
      </w:pPr>
      <w:r>
        <w:rPr>
          <w:rFonts w:cs="UnitOT-Light"/>
          <w:szCs w:val="22"/>
        </w:rPr>
        <w:t xml:space="preserve">El total de compradores es el </w:t>
      </w:r>
      <w:r w:rsidRPr="00D32ED8">
        <w:rPr>
          <w:rFonts w:cs="UnitOT-Light"/>
          <w:b/>
          <w:bCs/>
          <w:szCs w:val="22"/>
        </w:rPr>
        <w:t>número de usuarios</w:t>
      </w:r>
      <w:r w:rsidRPr="009D1E63">
        <w:rPr>
          <w:rFonts w:cs="UnitOT-Light"/>
          <w:szCs w:val="22"/>
        </w:rPr>
        <w:t xml:space="preserve"> que han registrado </w:t>
      </w:r>
      <w:r w:rsidRPr="00D32ED8">
        <w:rPr>
          <w:rFonts w:cs="UnitOT-Light"/>
          <w:b/>
          <w:bCs/>
          <w:szCs w:val="22"/>
        </w:rPr>
        <w:t>eventos de compra</w:t>
      </w:r>
      <w:r w:rsidRPr="009D1E63">
        <w:rPr>
          <w:rFonts w:cs="UnitOT-Light"/>
          <w:szCs w:val="22"/>
        </w:rPr>
        <w:t xml:space="preserve"> en el per</w:t>
      </w:r>
      <w:r>
        <w:rPr>
          <w:rFonts w:cs="UnitOT-Light"/>
          <w:szCs w:val="22"/>
        </w:rPr>
        <w:t>í</w:t>
      </w:r>
      <w:r w:rsidRPr="009D1E63">
        <w:rPr>
          <w:rFonts w:cs="UnitOT-Light"/>
          <w:szCs w:val="22"/>
        </w:rPr>
        <w:t>odo seleccionado.</w:t>
      </w:r>
    </w:p>
    <w:p w14:paraId="6E9F68E7" w14:textId="77777777" w:rsidR="0080017C" w:rsidRPr="009D1E63" w:rsidRDefault="0080017C" w:rsidP="0080017C">
      <w:pPr>
        <w:rPr>
          <w:rFonts w:cs="UnitOT-Light"/>
          <w:szCs w:val="22"/>
        </w:rPr>
      </w:pPr>
    </w:p>
    <w:p w14:paraId="74884FF0" w14:textId="77777777" w:rsidR="0080017C" w:rsidRPr="009D1E63" w:rsidRDefault="0080017C" w:rsidP="0080017C">
      <w:pPr>
        <w:jc w:val="center"/>
        <w:rPr>
          <w:rFonts w:cs="UnitOT-Light"/>
          <w:szCs w:val="22"/>
        </w:rPr>
      </w:pPr>
      <w:r>
        <w:rPr>
          <w:rFonts w:cs="UnitOT-Light"/>
          <w:noProof/>
          <w:szCs w:val="22"/>
        </w:rPr>
        <w:drawing>
          <wp:inline distT="0" distB="0" distL="0" distR="0" wp14:anchorId="7C101303" wp14:editId="0FB6628A">
            <wp:extent cx="5219700" cy="1836420"/>
            <wp:effectExtent l="0" t="0" r="0" b="0"/>
            <wp:docPr id="35" name="Imagen 3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Gráfico, Gráfico de líneas&#10;&#10;Descripción generada automáticament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19700" cy="1836420"/>
                    </a:xfrm>
                    <a:prstGeom prst="rect">
                      <a:avLst/>
                    </a:prstGeom>
                    <a:noFill/>
                  </pic:spPr>
                </pic:pic>
              </a:graphicData>
            </a:graphic>
          </wp:inline>
        </w:drawing>
      </w:r>
    </w:p>
    <w:p w14:paraId="2C6FAB4A" w14:textId="1FB824AB" w:rsidR="0080017C" w:rsidRPr="009D1E63" w:rsidRDefault="0080017C" w:rsidP="0080017C">
      <w:pPr>
        <w:pStyle w:val="Piedefoto-tabla"/>
      </w:pPr>
      <w:r w:rsidRPr="009D1E63">
        <w:t xml:space="preserve">Figura </w:t>
      </w:r>
      <w:r w:rsidR="000477E1">
        <w:t>1</w:t>
      </w:r>
      <w:r>
        <w:t>7</w:t>
      </w:r>
      <w:r w:rsidRPr="009D1E63">
        <w:t>. Total de compradores de Google Merchandise Store. Fuente: Google Analytics</w:t>
      </w:r>
      <w:r>
        <w:t>, s. f.</w:t>
      </w:r>
    </w:p>
    <w:p w14:paraId="530B0E86" w14:textId="77777777" w:rsidR="0080017C" w:rsidRPr="009D1E63" w:rsidRDefault="0080017C" w:rsidP="0080017C">
      <w:pPr>
        <w:rPr>
          <w:rFonts w:cs="UnitOT-Light"/>
          <w:szCs w:val="22"/>
        </w:rPr>
      </w:pPr>
    </w:p>
    <w:p w14:paraId="6A38FFF2" w14:textId="589CA085" w:rsidR="0080017C" w:rsidRPr="009D1E63" w:rsidRDefault="0080017C" w:rsidP="0080017C">
      <w:pPr>
        <w:rPr>
          <w:rFonts w:cs="UnitOT-Light"/>
          <w:szCs w:val="22"/>
        </w:rPr>
      </w:pPr>
      <w:r w:rsidRPr="009D1E63">
        <w:rPr>
          <w:rFonts w:cs="UnitOT-Light"/>
          <w:szCs w:val="22"/>
        </w:rPr>
        <w:t xml:space="preserve">Dentro de GA4, podemos consultarlo en el </w:t>
      </w:r>
      <w:r w:rsidRPr="00D32ED8">
        <w:rPr>
          <w:rFonts w:cs="UnitOT-Light"/>
          <w:b/>
          <w:bCs/>
          <w:szCs w:val="22"/>
        </w:rPr>
        <w:t xml:space="preserve">informe de </w:t>
      </w:r>
      <w:r>
        <w:rPr>
          <w:rFonts w:cs="UnitOT-Light"/>
          <w:b/>
          <w:bCs/>
          <w:szCs w:val="22"/>
        </w:rPr>
        <w:t>r</w:t>
      </w:r>
      <w:r w:rsidRPr="00D32ED8">
        <w:rPr>
          <w:rFonts w:cs="UnitOT-Light"/>
          <w:b/>
          <w:bCs/>
          <w:szCs w:val="22"/>
        </w:rPr>
        <w:t>esumen de monetización</w:t>
      </w:r>
      <w:r w:rsidRPr="009D1E63">
        <w:rPr>
          <w:rFonts w:cs="UnitOT-Light"/>
          <w:szCs w:val="22"/>
        </w:rPr>
        <w:t xml:space="preserve"> (</w:t>
      </w:r>
      <w:r>
        <w:rPr>
          <w:rFonts w:cs="UnitOT-Light"/>
          <w:szCs w:val="22"/>
        </w:rPr>
        <w:t>F</w:t>
      </w:r>
      <w:r w:rsidRPr="009D1E63">
        <w:rPr>
          <w:rFonts w:cs="UnitOT-Light"/>
          <w:szCs w:val="22"/>
        </w:rPr>
        <w:t xml:space="preserve">igura </w:t>
      </w:r>
      <w:r w:rsidR="000477E1">
        <w:rPr>
          <w:rFonts w:cs="UnitOT-Light"/>
          <w:szCs w:val="22"/>
        </w:rPr>
        <w:t>1</w:t>
      </w:r>
      <w:r>
        <w:rPr>
          <w:rFonts w:cs="UnitOT-Light"/>
          <w:szCs w:val="22"/>
        </w:rPr>
        <w:t>7</w:t>
      </w:r>
      <w:r w:rsidRPr="009D1E63">
        <w:rPr>
          <w:rFonts w:cs="UnitOT-Light"/>
          <w:szCs w:val="22"/>
        </w:rPr>
        <w:t>)</w:t>
      </w:r>
      <w:r>
        <w:rPr>
          <w:rFonts w:cs="UnitOT-Light"/>
          <w:szCs w:val="22"/>
        </w:rPr>
        <w:t>, donde se</w:t>
      </w:r>
      <w:r w:rsidRPr="009D1E63">
        <w:rPr>
          <w:rFonts w:cs="UnitOT-Light"/>
          <w:szCs w:val="22"/>
        </w:rPr>
        <w:t xml:space="preserve"> muestra una evolución a lo largo del tiempo.</w:t>
      </w:r>
    </w:p>
    <w:p w14:paraId="27BFDBE1" w14:textId="77777777" w:rsidR="0080017C" w:rsidRPr="009D1E63" w:rsidRDefault="0080017C" w:rsidP="0080017C">
      <w:pPr>
        <w:rPr>
          <w:rFonts w:cs="UnitOT-Light"/>
          <w:szCs w:val="22"/>
        </w:rPr>
      </w:pPr>
    </w:p>
    <w:p w14:paraId="06630EF9" w14:textId="77777777" w:rsidR="0080017C" w:rsidRPr="009D1E63" w:rsidRDefault="0080017C" w:rsidP="0080017C">
      <w:pPr>
        <w:pStyle w:val="TtuloApartado2"/>
      </w:pPr>
      <w:r w:rsidRPr="009D1E63">
        <w:lastRenderedPageBreak/>
        <w:t>Compradores nuevos</w:t>
      </w:r>
    </w:p>
    <w:p w14:paraId="21421DD5" w14:textId="77777777" w:rsidR="0080017C" w:rsidRPr="009D1E63" w:rsidRDefault="0080017C" w:rsidP="0080017C">
      <w:pPr>
        <w:rPr>
          <w:rFonts w:cs="UnitOT-Light"/>
          <w:szCs w:val="22"/>
        </w:rPr>
      </w:pPr>
    </w:p>
    <w:p w14:paraId="007F30C6" w14:textId="77777777" w:rsidR="0080017C" w:rsidRPr="009D1E63" w:rsidRDefault="0080017C" w:rsidP="0080017C">
      <w:pPr>
        <w:rPr>
          <w:rFonts w:cs="UnitOT-Light"/>
          <w:szCs w:val="22"/>
        </w:rPr>
      </w:pPr>
      <w:r>
        <w:rPr>
          <w:rFonts w:cs="UnitOT-Light"/>
          <w:szCs w:val="22"/>
        </w:rPr>
        <w:t xml:space="preserve">Los compradores nuevos son el </w:t>
      </w:r>
      <w:r w:rsidRPr="00D32ED8">
        <w:rPr>
          <w:rFonts w:cs="UnitOT-Light"/>
          <w:b/>
          <w:bCs/>
          <w:szCs w:val="22"/>
        </w:rPr>
        <w:t>número de usuarios</w:t>
      </w:r>
      <w:r w:rsidRPr="009D1E63">
        <w:rPr>
          <w:rFonts w:cs="UnitOT-Light"/>
          <w:szCs w:val="22"/>
        </w:rPr>
        <w:t xml:space="preserve"> que han completado su primer evento de compra.</w:t>
      </w:r>
    </w:p>
    <w:p w14:paraId="2A7EDED8" w14:textId="77777777" w:rsidR="0080017C" w:rsidRPr="009D1E63" w:rsidRDefault="0080017C" w:rsidP="0080017C">
      <w:pPr>
        <w:rPr>
          <w:rFonts w:cs="UnitOT-Light"/>
          <w:szCs w:val="22"/>
        </w:rPr>
      </w:pPr>
    </w:p>
    <w:p w14:paraId="6037BFD0" w14:textId="77777777" w:rsidR="0080017C" w:rsidRPr="009D1E63" w:rsidRDefault="0080017C" w:rsidP="0080017C">
      <w:pPr>
        <w:rPr>
          <w:rFonts w:cs="UnitOT-Light"/>
          <w:szCs w:val="22"/>
        </w:rPr>
      </w:pPr>
      <w:r>
        <w:rPr>
          <w:rFonts w:cs="UnitOT-Light"/>
          <w:noProof/>
          <w:szCs w:val="22"/>
        </w:rPr>
        <w:drawing>
          <wp:inline distT="0" distB="0" distL="0" distR="0" wp14:anchorId="62EEF2C4" wp14:editId="03E4309C">
            <wp:extent cx="5219700" cy="2225040"/>
            <wp:effectExtent l="0" t="0" r="0" b="3810"/>
            <wp:docPr id="37" name="Imagen 37"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Gráfico, Gráfico de líneas&#10;&#10;Descripción generada automáticament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19700" cy="2225040"/>
                    </a:xfrm>
                    <a:prstGeom prst="rect">
                      <a:avLst/>
                    </a:prstGeom>
                    <a:noFill/>
                  </pic:spPr>
                </pic:pic>
              </a:graphicData>
            </a:graphic>
          </wp:inline>
        </w:drawing>
      </w:r>
    </w:p>
    <w:p w14:paraId="55C66E82" w14:textId="61AF060A" w:rsidR="0080017C" w:rsidRPr="009D1E63" w:rsidRDefault="0080017C" w:rsidP="0080017C">
      <w:pPr>
        <w:pStyle w:val="Piedefoto-tabla"/>
      </w:pPr>
      <w:r w:rsidRPr="00D72CDC">
        <w:t xml:space="preserve">Figura </w:t>
      </w:r>
      <w:r w:rsidR="000477E1">
        <w:t>1</w:t>
      </w:r>
      <w:r w:rsidRPr="00D72CDC">
        <w:t>8. Compradores nuevos de Google Merchandise Store. Fuente: Google Analytics, s. f.</w:t>
      </w:r>
    </w:p>
    <w:p w14:paraId="388A4E97" w14:textId="77777777" w:rsidR="0080017C" w:rsidRPr="009D1E63" w:rsidRDefault="0080017C" w:rsidP="0080017C">
      <w:pPr>
        <w:rPr>
          <w:rFonts w:cs="UnitOT-Light"/>
          <w:szCs w:val="22"/>
        </w:rPr>
      </w:pPr>
    </w:p>
    <w:p w14:paraId="2CF5B6C5" w14:textId="6A2F47E8" w:rsidR="0080017C" w:rsidRPr="009D1E63" w:rsidRDefault="0080017C" w:rsidP="0080017C">
      <w:pPr>
        <w:rPr>
          <w:rFonts w:cs="UnitOT-Light"/>
          <w:szCs w:val="22"/>
        </w:rPr>
      </w:pPr>
      <w:r w:rsidRPr="009D1E63">
        <w:rPr>
          <w:rFonts w:cs="UnitOT-Light"/>
          <w:szCs w:val="22"/>
        </w:rPr>
        <w:t xml:space="preserve">Dentro de GA4, podemos consultarlos en el </w:t>
      </w:r>
      <w:r w:rsidRPr="00D425F0">
        <w:rPr>
          <w:rFonts w:cs="UnitOT-Light"/>
          <w:b/>
          <w:bCs/>
          <w:szCs w:val="22"/>
        </w:rPr>
        <w:t>informe de resumen de monetización</w:t>
      </w:r>
      <w:r w:rsidRPr="009D1E63">
        <w:rPr>
          <w:rFonts w:cs="UnitOT-Light"/>
          <w:szCs w:val="22"/>
        </w:rPr>
        <w:t xml:space="preserve"> (</w:t>
      </w:r>
      <w:r>
        <w:rPr>
          <w:rFonts w:cs="UnitOT-Light"/>
          <w:szCs w:val="22"/>
        </w:rPr>
        <w:t>F</w:t>
      </w:r>
      <w:r w:rsidRPr="009D1E63">
        <w:rPr>
          <w:rFonts w:cs="UnitOT-Light"/>
          <w:szCs w:val="22"/>
        </w:rPr>
        <w:t xml:space="preserve">igura </w:t>
      </w:r>
      <w:r w:rsidR="000477E1">
        <w:rPr>
          <w:rFonts w:cs="UnitOT-Light"/>
          <w:szCs w:val="22"/>
        </w:rPr>
        <w:t>1</w:t>
      </w:r>
      <w:r>
        <w:rPr>
          <w:rFonts w:cs="UnitOT-Light"/>
          <w:szCs w:val="22"/>
        </w:rPr>
        <w:t>8</w:t>
      </w:r>
      <w:r w:rsidRPr="009D1E63">
        <w:rPr>
          <w:rFonts w:cs="UnitOT-Light"/>
          <w:szCs w:val="22"/>
        </w:rPr>
        <w:t>)</w:t>
      </w:r>
      <w:r>
        <w:rPr>
          <w:rFonts w:cs="UnitOT-Light"/>
          <w:szCs w:val="22"/>
        </w:rPr>
        <w:t>, donde s</w:t>
      </w:r>
      <w:r w:rsidRPr="009D1E63">
        <w:rPr>
          <w:rFonts w:cs="UnitOT-Light"/>
          <w:szCs w:val="22"/>
        </w:rPr>
        <w:t>e muestra una evolución a lo largo del tiempo.</w:t>
      </w:r>
    </w:p>
    <w:p w14:paraId="69717B15" w14:textId="77777777" w:rsidR="0080017C" w:rsidRPr="009D1E63" w:rsidRDefault="0080017C" w:rsidP="0080017C">
      <w:pPr>
        <w:rPr>
          <w:rFonts w:cs="UnitOT-Light"/>
          <w:szCs w:val="22"/>
        </w:rPr>
      </w:pPr>
    </w:p>
    <w:p w14:paraId="418BB476" w14:textId="77777777" w:rsidR="0080017C" w:rsidRPr="009D1E63" w:rsidRDefault="0080017C" w:rsidP="0080017C">
      <w:pPr>
        <w:rPr>
          <w:rFonts w:cs="UnitOT-Light"/>
          <w:szCs w:val="22"/>
        </w:rPr>
      </w:pPr>
      <w:r w:rsidRPr="009D1E63">
        <w:rPr>
          <w:rFonts w:cs="UnitOT-Light"/>
          <w:szCs w:val="22"/>
        </w:rPr>
        <w:t xml:space="preserve">Para este ejemplo, el </w:t>
      </w:r>
      <w:r w:rsidRPr="00D425F0">
        <w:rPr>
          <w:rFonts w:cs="UnitOT-Light"/>
          <w:b/>
          <w:bCs/>
          <w:szCs w:val="22"/>
        </w:rPr>
        <w:t>número de compradores nuevos</w:t>
      </w:r>
      <w:r w:rsidRPr="009D1E63">
        <w:rPr>
          <w:rFonts w:cs="UnitOT-Light"/>
          <w:szCs w:val="22"/>
        </w:rPr>
        <w:t xml:space="preserve"> coincide con el total de compradores. Esto nos indica que, para el per</w:t>
      </w:r>
      <w:r>
        <w:rPr>
          <w:rFonts w:cs="UnitOT-Light"/>
          <w:szCs w:val="22"/>
        </w:rPr>
        <w:t>í</w:t>
      </w:r>
      <w:r w:rsidRPr="009D1E63">
        <w:rPr>
          <w:rFonts w:cs="UnitOT-Light"/>
          <w:szCs w:val="22"/>
        </w:rPr>
        <w:t>odo seleccionado, el 100</w:t>
      </w:r>
      <w:r>
        <w:rPr>
          <w:rFonts w:cs="UnitOT-Light"/>
          <w:szCs w:val="22"/>
        </w:rPr>
        <w:t> </w:t>
      </w:r>
      <w:r w:rsidRPr="009D1E63">
        <w:rPr>
          <w:rFonts w:cs="UnitOT-Light"/>
          <w:szCs w:val="22"/>
        </w:rPr>
        <w:t>% de los usuarios que compraron eran nuevos.</w:t>
      </w:r>
    </w:p>
    <w:p w14:paraId="2796F8EC" w14:textId="77777777" w:rsidR="0080017C" w:rsidRPr="009D1E63" w:rsidRDefault="0080017C" w:rsidP="0080017C">
      <w:pPr>
        <w:rPr>
          <w:rFonts w:cs="UnitOT-Light"/>
          <w:szCs w:val="22"/>
        </w:rPr>
      </w:pPr>
    </w:p>
    <w:p w14:paraId="65D83858" w14:textId="77777777" w:rsidR="0080017C" w:rsidRPr="009D1E63" w:rsidRDefault="0080017C" w:rsidP="0080017C">
      <w:pPr>
        <w:pStyle w:val="TtuloApartado2"/>
      </w:pPr>
      <w:r w:rsidRPr="009D1E63">
        <w:t>Tasa de compradores nuevos</w:t>
      </w:r>
    </w:p>
    <w:p w14:paraId="32F6742B" w14:textId="77777777" w:rsidR="0080017C" w:rsidRPr="009D1E63" w:rsidRDefault="0080017C" w:rsidP="0080017C">
      <w:pPr>
        <w:rPr>
          <w:rFonts w:cs="UnitOT-Light"/>
          <w:szCs w:val="22"/>
        </w:rPr>
      </w:pPr>
    </w:p>
    <w:p w14:paraId="33D35430" w14:textId="77777777" w:rsidR="0080017C" w:rsidRPr="009D1E63" w:rsidRDefault="0080017C" w:rsidP="0080017C">
      <w:pPr>
        <w:rPr>
          <w:rFonts w:cs="UnitOT-Light"/>
          <w:szCs w:val="22"/>
        </w:rPr>
      </w:pPr>
      <w:r w:rsidRPr="009D1E63">
        <w:rPr>
          <w:rFonts w:cs="UnitOT-Light"/>
          <w:szCs w:val="22"/>
        </w:rPr>
        <w:t xml:space="preserve">Con las métricas </w:t>
      </w:r>
      <w:r>
        <w:rPr>
          <w:rFonts w:cs="UnitOT-Light"/>
          <w:szCs w:val="22"/>
        </w:rPr>
        <w:t>«</w:t>
      </w:r>
      <w:r w:rsidRPr="009D1E63">
        <w:rPr>
          <w:rFonts w:cs="UnitOT-Light"/>
          <w:szCs w:val="22"/>
        </w:rPr>
        <w:t>total de compradores</w:t>
      </w:r>
      <w:r>
        <w:rPr>
          <w:rFonts w:cs="UnitOT-Light"/>
          <w:szCs w:val="22"/>
        </w:rPr>
        <w:t>»</w:t>
      </w:r>
      <w:r w:rsidRPr="009D1E63">
        <w:rPr>
          <w:rFonts w:cs="UnitOT-Light"/>
          <w:szCs w:val="22"/>
        </w:rPr>
        <w:t xml:space="preserve"> y </w:t>
      </w:r>
      <w:r>
        <w:rPr>
          <w:rFonts w:cs="UnitOT-Light"/>
          <w:szCs w:val="22"/>
        </w:rPr>
        <w:t>«</w:t>
      </w:r>
      <w:r w:rsidRPr="009D1E63">
        <w:rPr>
          <w:rFonts w:cs="UnitOT-Light"/>
          <w:szCs w:val="22"/>
        </w:rPr>
        <w:t>compradores nuevo</w:t>
      </w:r>
      <w:r>
        <w:rPr>
          <w:rFonts w:cs="UnitOT-Light"/>
          <w:szCs w:val="22"/>
        </w:rPr>
        <w:t>s»</w:t>
      </w:r>
      <w:r w:rsidRPr="009D1E63">
        <w:rPr>
          <w:rFonts w:cs="UnitOT-Light"/>
          <w:szCs w:val="22"/>
        </w:rPr>
        <w:t xml:space="preserve"> podríamos calcular una </w:t>
      </w:r>
      <w:r w:rsidRPr="00D425F0">
        <w:rPr>
          <w:rFonts w:cs="UnitOT-Light"/>
          <w:b/>
          <w:bCs/>
          <w:szCs w:val="22"/>
        </w:rPr>
        <w:t>tasa (tasa de compradores nuevos),</w:t>
      </w:r>
      <w:r w:rsidRPr="009D1E63">
        <w:rPr>
          <w:rFonts w:cs="UnitOT-Light"/>
          <w:szCs w:val="22"/>
        </w:rPr>
        <w:t xml:space="preserve"> si quisiéramos entender cuántos de los usuarios que compraron eran nuevos.</w:t>
      </w:r>
    </w:p>
    <w:p w14:paraId="4D51829D" w14:textId="77777777" w:rsidR="0080017C" w:rsidRPr="009D1E63" w:rsidRDefault="0080017C" w:rsidP="0080017C">
      <w:pPr>
        <w:rPr>
          <w:rFonts w:cs="UnitOT-Light"/>
          <w:szCs w:val="22"/>
        </w:rPr>
      </w:pPr>
    </w:p>
    <w:p w14:paraId="4B0C9E52" w14:textId="77777777" w:rsidR="0080017C" w:rsidRPr="009D1E63" w:rsidRDefault="0080017C" w:rsidP="0080017C">
      <w:pPr>
        <w:rPr>
          <w:rFonts w:cs="UnitOT-Light"/>
          <w:szCs w:val="22"/>
        </w:rPr>
      </w:pPr>
      <m:oMathPara>
        <m:oMath>
          <m:r>
            <w:rPr>
              <w:rFonts w:ascii="Cambria Math" w:hAnsi="Cambria Math"/>
              <w:szCs w:val="22"/>
            </w:rPr>
            <m:t>Tasa de compradores nuevos=</m:t>
          </m:r>
          <m:f>
            <m:fPr>
              <m:ctrlPr>
                <w:rPr>
                  <w:rFonts w:ascii="Cambria Math" w:hAnsi="Cambria Math"/>
                  <w:i/>
                  <w:szCs w:val="22"/>
                </w:rPr>
              </m:ctrlPr>
            </m:fPr>
            <m:num>
              <m:r>
                <w:rPr>
                  <w:rFonts w:ascii="Cambria Math" w:hAnsi="Cambria Math"/>
                  <w:szCs w:val="22"/>
                </w:rPr>
                <m:t>Compradores nuevos</m:t>
              </m:r>
            </m:num>
            <m:den>
              <m:r>
                <w:rPr>
                  <w:rFonts w:ascii="Cambria Math" w:hAnsi="Cambria Math"/>
                  <w:szCs w:val="22"/>
                </w:rPr>
                <m:t>Total de compradores</m:t>
              </m:r>
            </m:den>
          </m:f>
          <m:r>
            <w:rPr>
              <w:rFonts w:ascii="Cambria Math" w:hAnsi="Cambria Math"/>
              <w:szCs w:val="22"/>
            </w:rPr>
            <m:t>x 100</m:t>
          </m:r>
        </m:oMath>
      </m:oMathPara>
    </w:p>
    <w:p w14:paraId="3E228F19" w14:textId="77777777" w:rsidR="0080017C" w:rsidRPr="009D1E63" w:rsidRDefault="0080017C" w:rsidP="0080017C">
      <w:pPr>
        <w:rPr>
          <w:rFonts w:cs="UnitOT-Light"/>
          <w:szCs w:val="22"/>
        </w:rPr>
      </w:pPr>
      <w:r w:rsidRPr="009D1E63">
        <w:rPr>
          <w:rFonts w:cs="UnitOT-Light"/>
          <w:szCs w:val="22"/>
        </w:rPr>
        <w:lastRenderedPageBreak/>
        <w:t>Si los compradores nuevos fuesen 1200 para el per</w:t>
      </w:r>
      <w:r>
        <w:rPr>
          <w:rFonts w:cs="UnitOT-Light"/>
          <w:szCs w:val="22"/>
        </w:rPr>
        <w:t>í</w:t>
      </w:r>
      <w:r w:rsidRPr="009D1E63">
        <w:rPr>
          <w:rFonts w:cs="UnitOT-Light"/>
          <w:szCs w:val="22"/>
        </w:rPr>
        <w:t xml:space="preserve">odo seleccionado, de un total de 2900 compradores, la </w:t>
      </w:r>
      <w:r w:rsidRPr="00994518">
        <w:rPr>
          <w:rFonts w:cs="UnitOT-Light"/>
          <w:b/>
          <w:bCs/>
          <w:szCs w:val="22"/>
        </w:rPr>
        <w:t>tasa de compradores</w:t>
      </w:r>
      <w:r w:rsidRPr="009D1E63">
        <w:rPr>
          <w:rFonts w:cs="UnitOT-Light"/>
          <w:szCs w:val="22"/>
        </w:rPr>
        <w:t xml:space="preserve"> nuevos sería:</w:t>
      </w:r>
    </w:p>
    <w:p w14:paraId="4ED88DB8" w14:textId="77777777" w:rsidR="0080017C" w:rsidRPr="009D1E63" w:rsidRDefault="0080017C" w:rsidP="0080017C">
      <w:pPr>
        <w:rPr>
          <w:rFonts w:cs="UnitOT-Light"/>
          <w:szCs w:val="22"/>
        </w:rPr>
      </w:pPr>
    </w:p>
    <w:p w14:paraId="64C1AB4D" w14:textId="77777777" w:rsidR="0080017C" w:rsidRPr="00994518" w:rsidRDefault="0080017C" w:rsidP="0080017C">
      <w:pPr>
        <w:rPr>
          <w:rFonts w:cs="UnitOT-Light"/>
          <w:szCs w:val="22"/>
        </w:rPr>
      </w:pPr>
      <m:oMathPara>
        <m:oMath>
          <m:r>
            <w:rPr>
              <w:rFonts w:ascii="Cambria Math" w:hAnsi="Cambria Math"/>
              <w:szCs w:val="22"/>
            </w:rPr>
            <m:t>Tasa de compradores nuevos=</m:t>
          </m:r>
          <m:f>
            <m:fPr>
              <m:ctrlPr>
                <w:rPr>
                  <w:rFonts w:ascii="Cambria Math" w:hAnsi="Cambria Math"/>
                  <w:i/>
                  <w:szCs w:val="22"/>
                </w:rPr>
              </m:ctrlPr>
            </m:fPr>
            <m:num>
              <m:r>
                <w:rPr>
                  <w:rFonts w:ascii="Cambria Math" w:hAnsi="Cambria Math"/>
                  <w:szCs w:val="22"/>
                </w:rPr>
                <m:t>1200</m:t>
              </m:r>
            </m:num>
            <m:den>
              <m:r>
                <w:rPr>
                  <w:rFonts w:ascii="Cambria Math" w:hAnsi="Cambria Math"/>
                  <w:szCs w:val="22"/>
                </w:rPr>
                <m:t>2900</m:t>
              </m:r>
            </m:den>
          </m:f>
          <m:r>
            <w:rPr>
              <w:rFonts w:ascii="Cambria Math" w:hAnsi="Cambria Math"/>
              <w:szCs w:val="22"/>
            </w:rPr>
            <m:t xml:space="preserve"> x 100= 41 %</m:t>
          </m:r>
        </m:oMath>
      </m:oMathPara>
    </w:p>
    <w:p w14:paraId="74D5928B" w14:textId="77777777" w:rsidR="0080017C" w:rsidRPr="00994518" w:rsidRDefault="0080017C" w:rsidP="0080017C">
      <w:pPr>
        <w:rPr>
          <w:rFonts w:cs="UnitOT-Light"/>
          <w:szCs w:val="22"/>
        </w:rPr>
      </w:pPr>
    </w:p>
    <w:p w14:paraId="4063DC14" w14:textId="77777777" w:rsidR="0080017C" w:rsidRPr="009D1E63" w:rsidRDefault="0080017C" w:rsidP="0080017C">
      <w:pPr>
        <w:rPr>
          <w:rFonts w:cs="UnitOT-Light"/>
          <w:szCs w:val="22"/>
        </w:rPr>
      </w:pPr>
      <w:r w:rsidRPr="009D1E63">
        <w:rPr>
          <w:rFonts w:cs="UnitOT-Light"/>
          <w:szCs w:val="22"/>
        </w:rPr>
        <w:t>Es decir, de las compras efectuadas en ese per</w:t>
      </w:r>
      <w:r>
        <w:rPr>
          <w:rFonts w:cs="UnitOT-Light"/>
          <w:szCs w:val="22"/>
        </w:rPr>
        <w:t>í</w:t>
      </w:r>
      <w:r w:rsidRPr="009D1E63">
        <w:rPr>
          <w:rFonts w:cs="UnitOT-Light"/>
          <w:szCs w:val="22"/>
        </w:rPr>
        <w:t>odo, el 41</w:t>
      </w:r>
      <w:r>
        <w:rPr>
          <w:rFonts w:cs="UnitOT-Light"/>
          <w:szCs w:val="22"/>
        </w:rPr>
        <w:t> </w:t>
      </w:r>
      <w:r w:rsidRPr="009D1E63">
        <w:rPr>
          <w:rFonts w:cs="UnitOT-Light"/>
          <w:szCs w:val="22"/>
        </w:rPr>
        <w:t xml:space="preserve">% de los compradores </w:t>
      </w:r>
      <w:r w:rsidRPr="00994518">
        <w:rPr>
          <w:rFonts w:cs="UnitOT-Light"/>
          <w:b/>
          <w:bCs/>
          <w:szCs w:val="22"/>
        </w:rPr>
        <w:t xml:space="preserve">compraban por primera vez. </w:t>
      </w:r>
      <w:r w:rsidRPr="009D1E63">
        <w:rPr>
          <w:rFonts w:cs="UnitOT-Light"/>
          <w:szCs w:val="22"/>
        </w:rPr>
        <w:t>Dicho de otro modo, el 59</w:t>
      </w:r>
      <w:r>
        <w:rPr>
          <w:rFonts w:cs="UnitOT-Light"/>
          <w:szCs w:val="22"/>
        </w:rPr>
        <w:t> </w:t>
      </w:r>
      <w:r w:rsidRPr="009D1E63">
        <w:rPr>
          <w:rFonts w:cs="UnitOT-Light"/>
          <w:szCs w:val="22"/>
        </w:rPr>
        <w:t>% restante ya había comprado anteriormente.</w:t>
      </w:r>
    </w:p>
    <w:p w14:paraId="51FEAF3A" w14:textId="77777777" w:rsidR="0080017C" w:rsidRPr="009D1E63" w:rsidRDefault="0080017C" w:rsidP="0080017C">
      <w:pPr>
        <w:rPr>
          <w:rFonts w:cs="UnitOT-Light"/>
          <w:szCs w:val="22"/>
        </w:rPr>
      </w:pPr>
    </w:p>
    <w:p w14:paraId="3295143F" w14:textId="77777777" w:rsidR="0080017C" w:rsidRPr="009D1E63" w:rsidRDefault="0080017C" w:rsidP="0080017C">
      <w:pPr>
        <w:rPr>
          <w:rFonts w:cs="UnitOT-Light"/>
          <w:szCs w:val="22"/>
        </w:rPr>
      </w:pPr>
      <w:r w:rsidRPr="009D1E63">
        <w:rPr>
          <w:rFonts w:cs="UnitOT-Light"/>
          <w:szCs w:val="22"/>
        </w:rPr>
        <w:t>¿Es mejor 41</w:t>
      </w:r>
      <w:r>
        <w:rPr>
          <w:rFonts w:cs="UnitOT-Light"/>
          <w:szCs w:val="22"/>
        </w:rPr>
        <w:t> </w:t>
      </w:r>
      <w:r w:rsidRPr="009D1E63">
        <w:rPr>
          <w:rFonts w:cs="UnitOT-Light"/>
          <w:szCs w:val="22"/>
        </w:rPr>
        <w:t>% o 100</w:t>
      </w:r>
      <w:r>
        <w:rPr>
          <w:rFonts w:cs="UnitOT-Light"/>
          <w:szCs w:val="22"/>
        </w:rPr>
        <w:t> </w:t>
      </w:r>
      <w:r w:rsidRPr="009D1E63">
        <w:rPr>
          <w:rFonts w:cs="UnitOT-Light"/>
          <w:szCs w:val="22"/>
        </w:rPr>
        <w:t xml:space="preserve">% como tasa de compradores nuevos? En este caso, dependerá del </w:t>
      </w:r>
      <w:r w:rsidRPr="00994518">
        <w:rPr>
          <w:rFonts w:cs="UnitOT-Light"/>
          <w:b/>
          <w:bCs/>
          <w:szCs w:val="22"/>
        </w:rPr>
        <w:t>contexto</w:t>
      </w:r>
      <w:r>
        <w:rPr>
          <w:rFonts w:cs="UnitOT-Light"/>
          <w:b/>
          <w:bCs/>
          <w:szCs w:val="22"/>
        </w:rPr>
        <w:t>,</w:t>
      </w:r>
      <w:r w:rsidRPr="009D1E63">
        <w:rPr>
          <w:rFonts w:cs="UnitOT-Light"/>
          <w:szCs w:val="22"/>
        </w:rPr>
        <w:t xml:space="preserve"> del </w:t>
      </w:r>
      <w:r w:rsidRPr="00994518">
        <w:rPr>
          <w:rFonts w:cs="UnitOT-Light"/>
          <w:b/>
          <w:bCs/>
          <w:szCs w:val="22"/>
        </w:rPr>
        <w:t>objetivo de la empresa</w:t>
      </w:r>
      <w:r>
        <w:rPr>
          <w:rFonts w:cs="UnitOT-Light"/>
          <w:b/>
          <w:bCs/>
          <w:szCs w:val="22"/>
        </w:rPr>
        <w:t xml:space="preserve"> </w:t>
      </w:r>
      <w:r w:rsidRPr="009D1E63">
        <w:rPr>
          <w:rFonts w:cs="UnitOT-Light"/>
          <w:szCs w:val="22"/>
        </w:rPr>
        <w:t xml:space="preserve">y de la </w:t>
      </w:r>
      <w:r w:rsidRPr="00994518">
        <w:rPr>
          <w:rFonts w:cs="UnitOT-Light"/>
          <w:b/>
          <w:bCs/>
          <w:szCs w:val="22"/>
        </w:rPr>
        <w:t xml:space="preserve">evolución </w:t>
      </w:r>
      <w:r w:rsidRPr="009D1E63">
        <w:rPr>
          <w:rFonts w:cs="UnitOT-Light"/>
          <w:szCs w:val="22"/>
        </w:rPr>
        <w:t>de este indicador a lo largo del tiempo.</w:t>
      </w:r>
    </w:p>
    <w:p w14:paraId="1C367600" w14:textId="77777777" w:rsidR="0080017C" w:rsidRPr="009D1E63" w:rsidRDefault="0080017C" w:rsidP="0080017C">
      <w:pPr>
        <w:rPr>
          <w:rFonts w:cs="UnitOT-Light"/>
          <w:szCs w:val="22"/>
        </w:rPr>
      </w:pPr>
    </w:p>
    <w:p w14:paraId="7059B1EB" w14:textId="77777777" w:rsidR="0080017C" w:rsidRPr="009D1E63" w:rsidRDefault="0080017C" w:rsidP="0080017C">
      <w:pPr>
        <w:rPr>
          <w:rFonts w:cs="UnitOT-Light"/>
          <w:szCs w:val="22"/>
        </w:rPr>
      </w:pPr>
      <w:r w:rsidRPr="009D1E63">
        <w:rPr>
          <w:rFonts w:cs="UnitOT-Light"/>
          <w:szCs w:val="22"/>
        </w:rPr>
        <w:t xml:space="preserve">Esta tasa </w:t>
      </w:r>
      <w:r w:rsidRPr="007B48B1">
        <w:rPr>
          <w:rFonts w:cs="UnitOT-Light"/>
          <w:szCs w:val="22"/>
        </w:rPr>
        <w:t xml:space="preserve">está calculada </w:t>
      </w:r>
      <w:r w:rsidRPr="00467321">
        <w:rPr>
          <w:rFonts w:cs="UnitOT-Light"/>
          <w:i/>
          <w:iCs/>
          <w:szCs w:val="22"/>
        </w:rPr>
        <w:t>ah hoc</w:t>
      </w:r>
      <w:r>
        <w:rPr>
          <w:rFonts w:cs="UnitOT-Light"/>
          <w:i/>
          <w:iCs/>
          <w:szCs w:val="22"/>
        </w:rPr>
        <w:t xml:space="preserve"> </w:t>
      </w:r>
      <w:r w:rsidRPr="009D1E63">
        <w:rPr>
          <w:rFonts w:cs="UnitOT-Light"/>
          <w:szCs w:val="22"/>
        </w:rPr>
        <w:t>para este tema, no aparece en ninguna documentación</w:t>
      </w:r>
      <w:r>
        <w:rPr>
          <w:rFonts w:cs="UnitOT-Light"/>
          <w:szCs w:val="22"/>
        </w:rPr>
        <w:t>. Busca</w:t>
      </w:r>
      <w:r w:rsidRPr="009D1E63">
        <w:rPr>
          <w:rFonts w:cs="UnitOT-Light"/>
          <w:szCs w:val="22"/>
        </w:rPr>
        <w:t xml:space="preserve"> ilustrar cómo podemos</w:t>
      </w:r>
      <w:r w:rsidRPr="009E683F">
        <w:rPr>
          <w:rFonts w:cs="UnitOT-Light"/>
          <w:b/>
          <w:bCs/>
          <w:szCs w:val="22"/>
        </w:rPr>
        <w:t xml:space="preserve"> jugar con las métricas,</w:t>
      </w:r>
      <w:r w:rsidRPr="009E683F">
        <w:rPr>
          <w:rFonts w:cs="UnitOT-Light"/>
          <w:szCs w:val="22"/>
        </w:rPr>
        <w:t xml:space="preserve"> calculando y </w:t>
      </w:r>
      <w:r w:rsidRPr="009D1E63">
        <w:rPr>
          <w:rFonts w:cs="UnitOT-Light"/>
          <w:szCs w:val="22"/>
        </w:rPr>
        <w:t>definiendo las fórmulas que sean relevantes para el negocio analizado.</w:t>
      </w:r>
    </w:p>
    <w:p w14:paraId="4987A8CD" w14:textId="77777777" w:rsidR="009D273C" w:rsidRDefault="009D273C" w:rsidP="00F82ED3"/>
    <w:p w14:paraId="16457256" w14:textId="77777777" w:rsidR="006206C6" w:rsidRDefault="006206C6" w:rsidP="00F82ED3"/>
    <w:p w14:paraId="711E4434" w14:textId="1703C4B8" w:rsidR="006206C6" w:rsidRDefault="009D273C" w:rsidP="006206C6">
      <w:pPr>
        <w:pStyle w:val="TituloApartado1"/>
      </w:pPr>
      <w:bookmarkStart w:id="14" w:name="_Toc127190588"/>
      <w:r>
        <w:t>6</w:t>
      </w:r>
      <w:r w:rsidR="006206C6" w:rsidRPr="006206C6">
        <w:t>.</w:t>
      </w:r>
      <w:r>
        <w:t>7</w:t>
      </w:r>
      <w:r w:rsidR="006206C6" w:rsidRPr="006206C6">
        <w:t>.Referencias bibliográficas</w:t>
      </w:r>
      <w:bookmarkEnd w:id="14"/>
    </w:p>
    <w:p w14:paraId="4D9EC90A" w14:textId="77777777" w:rsidR="00143284" w:rsidRDefault="00143284" w:rsidP="006206C6"/>
    <w:p w14:paraId="5F9BBEDE" w14:textId="77777777" w:rsidR="00251F8A" w:rsidRPr="00377ADD" w:rsidRDefault="00251F8A" w:rsidP="00251F8A">
      <w:pPr>
        <w:tabs>
          <w:tab w:val="center" w:pos="4110"/>
        </w:tabs>
        <w:rPr>
          <w:i/>
          <w:iCs/>
        </w:rPr>
      </w:pPr>
      <w:r w:rsidRPr="00377ADD">
        <w:t xml:space="preserve">El arte de medir. (s. f.). </w:t>
      </w:r>
      <w:r w:rsidRPr="00377ADD">
        <w:rPr>
          <w:i/>
          <w:iCs/>
        </w:rPr>
        <w:t>Google Analytics 4 y la muerte de Universal Analytics: una historia en tres actos.</w:t>
      </w:r>
    </w:p>
    <w:p w14:paraId="74F632B9" w14:textId="77777777" w:rsidR="00251F8A" w:rsidRPr="00377ADD" w:rsidRDefault="00000000" w:rsidP="00251F8A">
      <w:pPr>
        <w:tabs>
          <w:tab w:val="center" w:pos="4110"/>
        </w:tabs>
      </w:pPr>
      <w:hyperlink r:id="rId41" w:history="1">
        <w:r w:rsidR="00251F8A" w:rsidRPr="00377ADD">
          <w:rPr>
            <w:rStyle w:val="Hipervnculo"/>
          </w:rPr>
          <w:t>https://elartedemedir.com/blog/google-analytics-4-y-la-muerte-de-universal-analytics/</w:t>
        </w:r>
      </w:hyperlink>
    </w:p>
    <w:p w14:paraId="7771B0E2" w14:textId="77777777" w:rsidR="00251F8A" w:rsidRDefault="00251F8A" w:rsidP="006206C6"/>
    <w:p w14:paraId="500E108D" w14:textId="77777777" w:rsidR="00EB30FD" w:rsidRPr="00EB30FD" w:rsidRDefault="00EB30FD" w:rsidP="00EB30FD">
      <w:pPr>
        <w:rPr>
          <w:i/>
          <w:iCs/>
        </w:rPr>
      </w:pPr>
      <w:r w:rsidRPr="00EB30FD">
        <w:t xml:space="preserve">Google Support. (s. f. a). </w:t>
      </w:r>
      <w:r w:rsidRPr="00EB30FD">
        <w:rPr>
          <w:i/>
          <w:iCs/>
        </w:rPr>
        <w:t>[GA4] Dimensiones y métricas de Analytics.</w:t>
      </w:r>
    </w:p>
    <w:p w14:paraId="469DC1C5" w14:textId="77777777" w:rsidR="00EB30FD" w:rsidRPr="00EB30FD" w:rsidRDefault="00000000" w:rsidP="00EB30FD">
      <w:hyperlink r:id="rId42" w:anchor="attribution&amp;demographics&amp;ecommerce&amp;event&amp;gaming&amp;general&amp;geography&amp;link&amp;other&amp;page-screen&amp;platform-device&amp;publisher&amp;time&amp;traffic-source&amp;user&amp;user-lifetime&amp;video" w:history="1">
        <w:r w:rsidR="00EB30FD" w:rsidRPr="00EB30FD">
          <w:rPr>
            <w:rStyle w:val="Hipervnculo"/>
          </w:rPr>
          <w:t>https://support.google.com/analytics/answer/9143382?hl=es#attribution&amp;demographics&amp;ecommerce&amp;event&amp;gaming&amp;general&amp;geography&amp;link&amp;other&amp;page-screen&amp;platform-device&amp;publisher&amp;time&amp;traffic-source&amp;user&amp;user-lifetime&amp;video</w:t>
        </w:r>
      </w:hyperlink>
    </w:p>
    <w:p w14:paraId="2D1F8686" w14:textId="77777777" w:rsidR="00EB30FD" w:rsidRPr="00EB30FD" w:rsidRDefault="00EB30FD" w:rsidP="00EB30FD"/>
    <w:p w14:paraId="2D7881FF" w14:textId="77777777" w:rsidR="00EB30FD" w:rsidRPr="00EB30FD" w:rsidRDefault="00EB30FD" w:rsidP="00EB30FD">
      <w:pPr>
        <w:rPr>
          <w:i/>
          <w:iCs/>
        </w:rPr>
      </w:pPr>
      <w:r w:rsidRPr="00EB30FD">
        <w:lastRenderedPageBreak/>
        <w:t>Google Support. (s. f. b).</w:t>
      </w:r>
      <w:r w:rsidRPr="00EB30FD">
        <w:rPr>
          <w:rFonts w:cs="UnitOT-Light"/>
          <w:szCs w:val="22"/>
        </w:rPr>
        <w:t xml:space="preserve"> </w:t>
      </w:r>
      <w:r w:rsidRPr="00EB30FD">
        <w:rPr>
          <w:i/>
          <w:iCs/>
        </w:rPr>
        <w:t>[GA4] Acerca de las sesiones de Analytics.</w:t>
      </w:r>
    </w:p>
    <w:p w14:paraId="031FD9C6" w14:textId="77777777" w:rsidR="00EB30FD" w:rsidRPr="00EB30FD" w:rsidRDefault="00000000" w:rsidP="00EB30FD">
      <w:pPr>
        <w:rPr>
          <w:rFonts w:cs="UnitOT-Light"/>
          <w:szCs w:val="22"/>
        </w:rPr>
      </w:pPr>
      <w:hyperlink r:id="rId43" w:history="1">
        <w:r w:rsidR="00EB30FD" w:rsidRPr="00EB30FD">
          <w:rPr>
            <w:rStyle w:val="Hipervnculo"/>
            <w:rFonts w:cs="UnitOT-Light"/>
            <w:szCs w:val="22"/>
          </w:rPr>
          <w:t>https://support.google.com/analytics/answer/9191807?hl=es</w:t>
        </w:r>
      </w:hyperlink>
    </w:p>
    <w:p w14:paraId="77F23500" w14:textId="77777777" w:rsidR="00EB30FD" w:rsidRPr="00EB30FD" w:rsidRDefault="00EB30FD" w:rsidP="00EB30FD"/>
    <w:p w14:paraId="21E84A6C" w14:textId="77777777" w:rsidR="00EB30FD" w:rsidRPr="00EB30FD" w:rsidRDefault="00EB30FD" w:rsidP="00EB30FD">
      <w:pPr>
        <w:rPr>
          <w:i/>
          <w:iCs/>
          <w:lang w:eastAsia="es-ES_tradnl"/>
        </w:rPr>
      </w:pPr>
      <w:r w:rsidRPr="00EB30FD">
        <w:t xml:space="preserve">Google Support. (s. f. c). </w:t>
      </w:r>
      <w:r w:rsidRPr="00EB30FD">
        <w:rPr>
          <w:i/>
          <w:iCs/>
          <w:lang w:eastAsia="es-ES_tradnl"/>
        </w:rPr>
        <w:t>[UA→GA4] Comparar métricas: diferencias entre las de Google Analytics 4 y las de Universal Analytics.</w:t>
      </w:r>
    </w:p>
    <w:p w14:paraId="677BE0BB" w14:textId="77777777" w:rsidR="00EB30FD" w:rsidRPr="00EB30FD" w:rsidRDefault="00000000" w:rsidP="00EB30FD">
      <w:pPr>
        <w:rPr>
          <w:rFonts w:cs="UnitOT-Light"/>
          <w:szCs w:val="22"/>
        </w:rPr>
      </w:pPr>
      <w:hyperlink r:id="rId44" w:anchor="zippy=%2Csecciones-de-este-art%C3%ADculo" w:history="1">
        <w:r w:rsidR="00EB30FD" w:rsidRPr="00EB30FD">
          <w:rPr>
            <w:rStyle w:val="Hipervnculo"/>
            <w:rFonts w:cs="UnitOT-Light"/>
            <w:szCs w:val="22"/>
          </w:rPr>
          <w:t>https://support.google.com/analytics/answer/11986666?hl=es#zippy=%2Csecciones-de-este-art%C3%ADculo</w:t>
        </w:r>
      </w:hyperlink>
      <w:r w:rsidR="00EB30FD" w:rsidRPr="00EB30FD">
        <w:rPr>
          <w:rFonts w:cs="UnitOT-Light"/>
          <w:szCs w:val="22"/>
        </w:rPr>
        <w:t xml:space="preserve"> </w:t>
      </w:r>
    </w:p>
    <w:p w14:paraId="16695B6D" w14:textId="77777777" w:rsidR="00EB30FD" w:rsidRPr="00EB30FD" w:rsidRDefault="00EB30FD" w:rsidP="00EB30FD">
      <w:pPr>
        <w:rPr>
          <w:rFonts w:cs="UnitOT-Light"/>
          <w:szCs w:val="22"/>
        </w:rPr>
      </w:pPr>
    </w:p>
    <w:p w14:paraId="62E510E1" w14:textId="77777777" w:rsidR="00EB30FD" w:rsidRPr="00EB30FD" w:rsidRDefault="00EB30FD" w:rsidP="00EB30FD">
      <w:pPr>
        <w:rPr>
          <w:i/>
          <w:iCs/>
          <w:lang w:eastAsia="es-ES_tradnl"/>
        </w:rPr>
      </w:pPr>
      <w:r w:rsidRPr="00EB30FD">
        <w:t>Google Support. (s. f. d).</w:t>
      </w:r>
      <w:r w:rsidRPr="00EB30FD">
        <w:rPr>
          <w:rFonts w:cs="UnitOT-Light"/>
          <w:szCs w:val="22"/>
        </w:rPr>
        <w:t xml:space="preserve"> </w:t>
      </w:r>
      <w:r w:rsidRPr="00EB30FD">
        <w:rPr>
          <w:i/>
          <w:iCs/>
          <w:lang w:eastAsia="es-ES_tradnl"/>
        </w:rPr>
        <w:t>[GA4] Porcentaje de interacciones y porcentaje de rebote.</w:t>
      </w:r>
    </w:p>
    <w:p w14:paraId="08C56EFE" w14:textId="77777777" w:rsidR="00EB30FD" w:rsidRPr="00EB30FD" w:rsidRDefault="00000000" w:rsidP="00EB30FD">
      <w:pPr>
        <w:rPr>
          <w:rFonts w:cs="UnitOT-Light"/>
          <w:szCs w:val="22"/>
        </w:rPr>
      </w:pPr>
      <w:hyperlink r:id="rId45" w:history="1">
        <w:r w:rsidR="00EB30FD" w:rsidRPr="00EB30FD">
          <w:rPr>
            <w:rStyle w:val="Hipervnculo"/>
            <w:rFonts w:cs="UnitOT-Light"/>
            <w:szCs w:val="22"/>
          </w:rPr>
          <w:t>https://support.google.com/analytics/answer/12195621</w:t>
        </w:r>
      </w:hyperlink>
    </w:p>
    <w:p w14:paraId="193FC54A" w14:textId="77777777" w:rsidR="00EB30FD" w:rsidRPr="00EB30FD" w:rsidRDefault="00EB30FD" w:rsidP="00EB30FD">
      <w:pPr>
        <w:rPr>
          <w:rFonts w:cs="UnitOT-Light"/>
          <w:szCs w:val="22"/>
        </w:rPr>
      </w:pPr>
    </w:p>
    <w:p w14:paraId="619BD7C9" w14:textId="6061F9BE" w:rsidR="00EB30FD" w:rsidRDefault="00EB30FD" w:rsidP="00EB30FD">
      <w:r w:rsidRPr="00EB30FD">
        <w:t>Página de Google Analytics (</w:t>
      </w:r>
      <w:hyperlink r:id="rId46" w:history="1">
        <w:r w:rsidRPr="00EB30FD">
          <w:rPr>
            <w:rStyle w:val="Hipervnculo"/>
          </w:rPr>
          <w:t>https://analytics.google.com/analytics/web/</w:t>
        </w:r>
      </w:hyperlink>
      <w:r w:rsidRPr="00EB30FD">
        <w:t>).</w:t>
      </w:r>
    </w:p>
    <w:p w14:paraId="4BDF97D9" w14:textId="77777777" w:rsidR="000477E1" w:rsidRPr="00163DC9" w:rsidRDefault="000477E1" w:rsidP="00EB30FD"/>
    <w:p w14:paraId="6876E096" w14:textId="765D74E6" w:rsidR="004A1A48" w:rsidRPr="00817F34" w:rsidRDefault="00EB30FD" w:rsidP="00817F34">
      <w:pPr>
        <w:rPr>
          <w:rFonts w:cs="UnitOT-Light"/>
          <w:szCs w:val="22"/>
        </w:rPr>
        <w:sectPr w:rsidR="004A1A48" w:rsidRPr="00817F34" w:rsidSect="004C7B9F">
          <w:footerReference w:type="default" r:id="rId47"/>
          <w:pgSz w:w="11906" w:h="16838" w:code="9"/>
          <w:pgMar w:top="1418" w:right="1843" w:bottom="1418" w:left="1843" w:header="1134" w:footer="397" w:gutter="0"/>
          <w:cols w:space="708"/>
          <w:docGrid w:linePitch="360"/>
        </w:sectPr>
      </w:pPr>
      <w:r w:rsidRPr="00EB30FD">
        <w:rPr>
          <w:rFonts w:cs="UnitOT-Light"/>
          <w:szCs w:val="22"/>
        </w:rPr>
        <w:t>Página de Westwing (</w:t>
      </w:r>
      <w:hyperlink r:id="rId48" w:history="1">
        <w:r w:rsidRPr="00EB30FD">
          <w:rPr>
            <w:rStyle w:val="Hipervnculo"/>
            <w:rFonts w:cs="UnitOT-Light"/>
            <w:szCs w:val="22"/>
          </w:rPr>
          <w:t>https://www.westwing.es/</w:t>
        </w:r>
      </w:hyperlink>
      <w:r w:rsidRPr="00EB30FD">
        <w:rPr>
          <w:rFonts w:cs="UnitOT-Light"/>
          <w:szCs w:val="22"/>
        </w:rPr>
        <w:t>).</w:t>
      </w:r>
      <w:bookmarkEnd w:id="7"/>
    </w:p>
    <w:bookmarkStart w:id="15" w:name="_Toc127190589"/>
    <w:p w14:paraId="3B606F1C" w14:textId="65F48604" w:rsidR="000D6CAE" w:rsidRDefault="000D6CAE" w:rsidP="00D30434">
      <w:pPr>
        <w:pStyle w:val="SeccionesNivel"/>
      </w:pPr>
      <w:r w:rsidRPr="00555B62">
        <w:lastRenderedPageBreak/>
        <mc:AlternateContent>
          <mc:Choice Requires="wps">
            <w:drawing>
              <wp:anchor distT="0" distB="0" distL="114300" distR="114300" simplePos="0" relativeHeight="251660288" behindDoc="0" locked="1" layoutInCell="1" allowOverlap="1" wp14:anchorId="3D5BDAB8" wp14:editId="07E2A74E">
                <wp:simplePos x="0" y="0"/>
                <wp:positionH relativeFrom="rightMargin">
                  <wp:posOffset>144145</wp:posOffset>
                </wp:positionH>
                <wp:positionV relativeFrom="page">
                  <wp:posOffset>0</wp:posOffset>
                </wp:positionV>
                <wp:extent cx="0" cy="1224000"/>
                <wp:effectExtent l="0" t="0" r="19050" b="0"/>
                <wp:wrapNone/>
                <wp:docPr id="45" name="Conector recto 45"/>
                <wp:cNvGraphicFramePr/>
                <a:graphic xmlns:a="http://schemas.openxmlformats.org/drawingml/2006/main">
                  <a:graphicData uri="http://schemas.microsoft.com/office/word/2010/wordprocessingShape">
                    <wps:wsp>
                      <wps:cNvCnPr/>
                      <wps:spPr>
                        <a:xfrm>
                          <a:off x="0" y="0"/>
                          <a:ext cx="0" cy="1224000"/>
                        </a:xfrm>
                        <a:prstGeom prst="line">
                          <a:avLst/>
                        </a:prstGeom>
                        <a:ln>
                          <a:solidFill>
                            <a:srgbClr val="008FBE"/>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a="http://schemas.openxmlformats.org/drawingml/2006/main" xmlns:ma14="http://schemas.microsoft.com/office/mac/drawingml/2011/main" xmlns:pic="http://schemas.openxmlformats.org/drawingml/2006/picture" xmlns:a14="http://schemas.microsoft.com/office/drawing/2010/main">
            <w:pict>
              <v:line id="Conector recto 45" style="position:absolute;z-index:251660288;visibility:visible;mso-wrap-style:square;mso-height-percent:0;mso-wrap-distance-left:9pt;mso-wrap-distance-top:0;mso-wrap-distance-right:9pt;mso-wrap-distance-bottom:0;mso-position-horizontal:absolute;mso-position-horizontal-relative:right-margin-area;mso-position-vertical:absolute;mso-position-vertical-relative:page;mso-height-percent:0;mso-height-relative:margin" o:spid="_x0000_s1026" strokecolor="#008fbe" strokeweight=".5pt" from="11.35pt,0" to="11.35pt,96.4pt" w14:anchorId="45B4A5F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">
                <v:stroke joinstyle="miter" dashstyle="1 1"/>
                <w10:wrap anchorx="margin" anchory="page"/>
                <w10:anchorlock/>
              </v:line>
            </w:pict>
          </mc:Fallback>
        </mc:AlternateContent>
      </w:r>
      <w:r w:rsidRPr="00555B62">
        <w:t>Test</w:t>
      </w:r>
      <w:bookmarkEnd w:id="15"/>
    </w:p>
    <w:p w14:paraId="70C63F1C" w14:textId="570CC66D" w:rsidR="00D7388C" w:rsidRDefault="007600BA" w:rsidP="00D7388C">
      <w:pPr>
        <w:pStyle w:val="ListanumeradaTEST"/>
      </w:pPr>
      <w:r>
        <w:t>Debemos realizar</w:t>
      </w:r>
      <w:r w:rsidR="00D7388C" w:rsidRPr="00D7388C">
        <w:t xml:space="preserve"> un breve análisis de los datos de la tienda Google Merchandise Store para diciembre 2022, re</w:t>
      </w:r>
      <w:r w:rsidR="00D7388C">
        <w:t>colectados</w:t>
      </w:r>
      <w:r w:rsidR="00D7388C" w:rsidRPr="00D7388C">
        <w:t xml:space="preserve"> con GA4</w:t>
      </w:r>
      <w:r w:rsidR="00D7388C">
        <w:t xml:space="preserve"> y d</w:t>
      </w:r>
      <w:r w:rsidR="00D7388C" w:rsidRPr="00D7388C">
        <w:t xml:space="preserve">isponibles </w:t>
      </w:r>
      <w:r w:rsidR="00D7388C">
        <w:t xml:space="preserve">en el siguiente gráfico </w:t>
      </w:r>
      <w:r w:rsidR="00D7388C" w:rsidRPr="00D7388C">
        <w:t xml:space="preserve">de la página principal de </w:t>
      </w:r>
      <w:hyperlink r:id="rId49" w:history="1">
        <w:r w:rsidR="00D7388C" w:rsidRPr="00C02CD9">
          <w:rPr>
            <w:rStyle w:val="Hipervnculo"/>
          </w:rPr>
          <w:t>GA4.</w:t>
        </w:r>
      </w:hyperlink>
      <w:r w:rsidR="00D7388C" w:rsidRPr="00D7388C">
        <w:t xml:space="preserve"> Selecciona la opción correcta</w:t>
      </w:r>
      <w:r w:rsidR="00B75A77">
        <w:t>.</w:t>
      </w:r>
    </w:p>
    <w:p w14:paraId="4FAC6D0D" w14:textId="1B85C4ED" w:rsidR="00D7388C" w:rsidRDefault="00DA556E" w:rsidP="001A125C">
      <w:pPr>
        <w:pStyle w:val="ListanumeradaTEST"/>
        <w:numPr>
          <w:ilvl w:val="0"/>
          <w:numId w:val="0"/>
        </w:numPr>
        <w:ind w:left="284"/>
        <w:jc w:val="center"/>
      </w:pPr>
      <w:r>
        <w:rPr>
          <w:noProof/>
        </w:rPr>
        <w:drawing>
          <wp:inline distT="0" distB="0" distL="0" distR="0" wp14:anchorId="4ECA96E1" wp14:editId="08A914E7">
            <wp:extent cx="4823460" cy="2887980"/>
            <wp:effectExtent l="0" t="0" r="0" b="762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823460" cy="2887980"/>
                    </a:xfrm>
                    <a:prstGeom prst="rect">
                      <a:avLst/>
                    </a:prstGeom>
                    <a:noFill/>
                  </pic:spPr>
                </pic:pic>
              </a:graphicData>
            </a:graphic>
          </wp:inline>
        </w:drawing>
      </w:r>
    </w:p>
    <w:p w14:paraId="28BD6626" w14:textId="14579C62" w:rsidR="00D7388C" w:rsidRDefault="00D7388C" w:rsidP="00D7388C">
      <w:pPr>
        <w:ind w:left="567"/>
      </w:pPr>
      <w:r>
        <w:t>A. Las métricas de la tarjeta son usuarios, conversiones, usuarios nuevos y número de eventos. No hay dimensiones disponibles en este gráfico.</w:t>
      </w:r>
    </w:p>
    <w:p w14:paraId="05049560" w14:textId="3046E978" w:rsidR="00D7388C" w:rsidRDefault="00D7388C" w:rsidP="00D7388C">
      <w:pPr>
        <w:ind w:left="567"/>
      </w:pPr>
      <w:r>
        <w:t>B. En diciembre hubo más usuarios activos que en noviembre 2022.</w:t>
      </w:r>
    </w:p>
    <w:p w14:paraId="1BE347FD" w14:textId="60FFD24A" w:rsidR="00D7388C" w:rsidRDefault="00D7388C" w:rsidP="00D7388C">
      <w:pPr>
        <w:ind w:left="567"/>
      </w:pPr>
      <w:r>
        <w:t>C. En diciembre hubo 425 000 compras en la tienda de Google Merchandise Store.</w:t>
      </w:r>
    </w:p>
    <w:p w14:paraId="794D6CA7" w14:textId="184CB114" w:rsidR="00D7388C" w:rsidRDefault="00D7388C" w:rsidP="00D7388C">
      <w:pPr>
        <w:ind w:left="567"/>
      </w:pPr>
      <w:r>
        <w:t>D. El total de usuarios de diciembre es 192 000.</w:t>
      </w:r>
    </w:p>
    <w:p w14:paraId="4EE6327F" w14:textId="6A147D00" w:rsidR="00EF22A1" w:rsidRDefault="00EF22A1" w:rsidP="00EF22A1">
      <w:pPr>
        <w:spacing w:after="160" w:line="259" w:lineRule="auto"/>
        <w:jc w:val="left"/>
      </w:pPr>
      <w:r>
        <w:br w:type="page"/>
      </w:r>
    </w:p>
    <w:p w14:paraId="5388EEA4" w14:textId="103B4E11" w:rsidR="0095535F" w:rsidRDefault="0095535F" w:rsidP="0095535F">
      <w:pPr>
        <w:pStyle w:val="ListanumeradaTEST"/>
      </w:pPr>
      <w:r>
        <w:lastRenderedPageBreak/>
        <w:t>Estamos usando la aplicación de Zara y después de quince minutos navegando por sus distintas pantallas, la cerramos sin haber hecho ninguna compra. ¿Cómo se contabiliza nuestra visita?</w:t>
      </w:r>
    </w:p>
    <w:p w14:paraId="4737D987" w14:textId="28B6FE2F" w:rsidR="0095535F" w:rsidRDefault="0095535F" w:rsidP="00E531E7">
      <w:pPr>
        <w:ind w:left="567"/>
      </w:pPr>
      <w:r>
        <w:t>A. Es una sesión con rebote porque no tenemos ningún evento de conversión</w:t>
      </w:r>
      <w:r w:rsidR="00E531E7">
        <w:t>.</w:t>
      </w:r>
    </w:p>
    <w:p w14:paraId="44A0E29D" w14:textId="41C7EFCE" w:rsidR="0095535F" w:rsidRDefault="0095535F" w:rsidP="00E531E7">
      <w:pPr>
        <w:ind w:left="567"/>
      </w:pPr>
      <w:r>
        <w:t xml:space="preserve">B. Se contabiliza como una sesión con interacción porque dura más de </w:t>
      </w:r>
      <w:r w:rsidR="00E531E7">
        <w:t>diez</w:t>
      </w:r>
      <w:r>
        <w:t xml:space="preserve"> segundos</w:t>
      </w:r>
      <w:r w:rsidR="00E531E7">
        <w:t>.</w:t>
      </w:r>
    </w:p>
    <w:p w14:paraId="6B228151" w14:textId="5D2D42A4" w:rsidR="0095535F" w:rsidRDefault="0095535F" w:rsidP="00E531E7">
      <w:pPr>
        <w:ind w:left="567"/>
      </w:pPr>
      <w:r>
        <w:t>C.</w:t>
      </w:r>
      <w:r w:rsidR="00E531E7">
        <w:t xml:space="preserve"> </w:t>
      </w:r>
      <w:r>
        <w:t>No se contabiliza como una sesión con interacción porque, aunque dura más de</w:t>
      </w:r>
      <w:r w:rsidR="00E531E7">
        <w:t xml:space="preserve"> diez</w:t>
      </w:r>
      <w:r>
        <w:t xml:space="preserve"> segundos, no tiene evento de conversión. Por lo tanto, es una sesión con rebote.</w:t>
      </w:r>
    </w:p>
    <w:p w14:paraId="401B936A" w14:textId="06B37092" w:rsidR="0095535F" w:rsidRDefault="0095535F" w:rsidP="00E531E7">
      <w:pPr>
        <w:ind w:left="567"/>
      </w:pPr>
      <w:r>
        <w:t>D.</w:t>
      </w:r>
      <w:r w:rsidR="00E531E7">
        <w:t xml:space="preserve"> </w:t>
      </w:r>
      <w:r>
        <w:t xml:space="preserve">Es una sesión con rebote porque, aunque hemos visto más de dos pantallas de la </w:t>
      </w:r>
      <w:r w:rsidR="00E531E7">
        <w:t>aplicación</w:t>
      </w:r>
      <w:r>
        <w:t>, no hemos hecho ninguna compra</w:t>
      </w:r>
      <w:r w:rsidR="00E531E7">
        <w:t>.</w:t>
      </w:r>
    </w:p>
    <w:p w14:paraId="08678D4D" w14:textId="0D694EEC" w:rsidR="00D7388C" w:rsidRDefault="00EF22A1" w:rsidP="00331F73">
      <w:pPr>
        <w:spacing w:after="160" w:line="259" w:lineRule="auto"/>
        <w:jc w:val="left"/>
      </w:pPr>
      <w:r>
        <w:br w:type="page"/>
      </w:r>
    </w:p>
    <w:p w14:paraId="17EF6B49" w14:textId="5FAFF868" w:rsidR="00331F73" w:rsidRDefault="00331F73" w:rsidP="00331F73">
      <w:pPr>
        <w:pStyle w:val="ListanumeradaTEST"/>
      </w:pPr>
      <w:r w:rsidRPr="00331F73">
        <w:lastRenderedPageBreak/>
        <w:t>Trabaja</w:t>
      </w:r>
      <w:r w:rsidR="00397A5A">
        <w:t>mos</w:t>
      </w:r>
      <w:r w:rsidRPr="00331F73">
        <w:t xml:space="preserve"> en la tienda de Google Merchandise Store</w:t>
      </w:r>
      <w:r w:rsidR="00B75A77">
        <w:t xml:space="preserve"> y tenemos</w:t>
      </w:r>
      <w:r w:rsidRPr="00331F73">
        <w:t xml:space="preserve"> que analizar los datos </w:t>
      </w:r>
      <w:r w:rsidRPr="00F527DE">
        <w:t>d</w:t>
      </w:r>
      <w:r w:rsidR="00D9687C" w:rsidRPr="00F527DE">
        <w:t xml:space="preserve">el siguiente </w:t>
      </w:r>
      <w:r w:rsidR="00B75A77" w:rsidRPr="00F527DE">
        <w:t>gráfico</w:t>
      </w:r>
      <w:r w:rsidR="00F527DE" w:rsidRPr="00F527DE">
        <w:t xml:space="preserve"> de </w:t>
      </w:r>
      <w:hyperlink r:id="rId51" w:history="1">
        <w:r w:rsidR="00F527DE" w:rsidRPr="00F527DE">
          <w:rPr>
            <w:rStyle w:val="Hipervnculo"/>
          </w:rPr>
          <w:t>Google Analytics</w:t>
        </w:r>
      </w:hyperlink>
      <w:r w:rsidR="00F527DE" w:rsidRPr="00F527DE">
        <w:t xml:space="preserve"> (s. f.),</w:t>
      </w:r>
      <w:r w:rsidR="00D9687C" w:rsidRPr="00F527DE">
        <w:t xml:space="preserve"> </w:t>
      </w:r>
      <w:r w:rsidRPr="00F527DE">
        <w:t xml:space="preserve">redactando un informe en el que una de </w:t>
      </w:r>
      <w:r w:rsidR="00B75A77" w:rsidRPr="00F527DE">
        <w:t xml:space="preserve">las </w:t>
      </w:r>
      <w:r w:rsidRPr="00F527DE">
        <w:t>afirmaciones</w:t>
      </w:r>
      <w:r w:rsidRPr="00331F73">
        <w:t xml:space="preserve"> es errónea. Selecciónala de entre las siguientes opciones</w:t>
      </w:r>
      <w:r w:rsidR="00B75A77">
        <w:t>.</w:t>
      </w:r>
    </w:p>
    <w:p w14:paraId="72948254" w14:textId="08CB5871" w:rsidR="00331F73" w:rsidRPr="00331F73" w:rsidRDefault="00DA556E" w:rsidP="00D9687C">
      <w:pPr>
        <w:jc w:val="center"/>
      </w:pPr>
      <w:r>
        <w:rPr>
          <w:noProof/>
        </w:rPr>
        <w:drawing>
          <wp:inline distT="0" distB="0" distL="0" distR="0" wp14:anchorId="12176A1D" wp14:editId="2312203D">
            <wp:extent cx="4823460" cy="313182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823460" cy="3131820"/>
                    </a:xfrm>
                    <a:prstGeom prst="rect">
                      <a:avLst/>
                    </a:prstGeom>
                    <a:noFill/>
                  </pic:spPr>
                </pic:pic>
              </a:graphicData>
            </a:graphic>
          </wp:inline>
        </w:drawing>
      </w:r>
    </w:p>
    <w:p w14:paraId="237A9025" w14:textId="1749A94D" w:rsidR="00331F73" w:rsidRDefault="00331F73" w:rsidP="00331F73">
      <w:pPr>
        <w:ind w:left="567"/>
      </w:pPr>
      <w:r>
        <w:t xml:space="preserve">A. Se trata de un mapa del mundo en el que se marca en azul el total de usuarios para los últimos </w:t>
      </w:r>
      <w:r w:rsidR="00DA556E">
        <w:t xml:space="preserve">siete </w:t>
      </w:r>
      <w:r>
        <w:t>días.</w:t>
      </w:r>
    </w:p>
    <w:p w14:paraId="2FF8918A" w14:textId="283ABCF5" w:rsidR="00331F73" w:rsidRDefault="00331F73" w:rsidP="00331F73">
      <w:pPr>
        <w:ind w:left="567"/>
      </w:pPr>
      <w:r>
        <w:t>B.</w:t>
      </w:r>
      <w:r w:rsidR="00DA556E">
        <w:t xml:space="preserve"> </w:t>
      </w:r>
      <w:r>
        <w:t xml:space="preserve">La dimensión ID </w:t>
      </w:r>
      <w:r w:rsidR="00DA556E">
        <w:t xml:space="preserve">del país </w:t>
      </w:r>
      <w:r>
        <w:t>refleja, en la tabla de la derecha, los países para los que hubo más usuarios en la última semana</w:t>
      </w:r>
      <w:r w:rsidR="00DA556E">
        <w:t>.</w:t>
      </w:r>
    </w:p>
    <w:p w14:paraId="6DF43A84" w14:textId="436FCC7A" w:rsidR="00331F73" w:rsidRDefault="00331F73" w:rsidP="00331F73">
      <w:pPr>
        <w:ind w:left="567"/>
      </w:pPr>
      <w:r>
        <w:t>C.</w:t>
      </w:r>
      <w:r w:rsidR="00DA556E">
        <w:t xml:space="preserve"> </w:t>
      </w:r>
      <w:r>
        <w:t>Para Estados Unidos, China y Corea del Sur dichos usuarios aumentaron respecto a la semana previa.</w:t>
      </w:r>
    </w:p>
    <w:p w14:paraId="4D75BC8F" w14:textId="33042F1A" w:rsidR="00331F73" w:rsidRDefault="00331F73" w:rsidP="00331F73">
      <w:pPr>
        <w:ind w:left="567"/>
      </w:pPr>
      <w:r>
        <w:t>D.</w:t>
      </w:r>
      <w:r w:rsidR="00DA556E">
        <w:t xml:space="preserve"> </w:t>
      </w:r>
      <w:r>
        <w:t>Los dos países desde los que más usuarios se conectan son Estados Unidos e India.</w:t>
      </w:r>
    </w:p>
    <w:p w14:paraId="65C18F09" w14:textId="4D993432" w:rsidR="00DA556E" w:rsidRDefault="00DA556E">
      <w:pPr>
        <w:spacing w:after="160" w:line="259" w:lineRule="auto"/>
        <w:jc w:val="left"/>
      </w:pPr>
      <w:r>
        <w:br w:type="page"/>
      </w:r>
    </w:p>
    <w:p w14:paraId="094D6160" w14:textId="1527542D" w:rsidR="00DA556E" w:rsidRDefault="00DA556E" w:rsidP="00DA556E">
      <w:pPr>
        <w:pStyle w:val="ListanumeradaTEST"/>
      </w:pPr>
      <w:r>
        <w:lastRenderedPageBreak/>
        <w:t xml:space="preserve">En la web de </w:t>
      </w:r>
      <w:hyperlink r:id="rId53" w:history="1">
        <w:r w:rsidRPr="00F10CD1">
          <w:rPr>
            <w:rStyle w:val="Hipervnculo"/>
          </w:rPr>
          <w:t>Google Merchandise Store</w:t>
        </w:r>
      </w:hyperlink>
      <w:r>
        <w:t xml:space="preserve"> dan mucha importancia a la tasa de rebote y quieren mejorarla. Para ello, disponen de los datos de diciembre 2022 y necesitan ayuda para analizarlo</w:t>
      </w:r>
      <w:r w:rsidR="00EC21BF">
        <w:t>s</w:t>
      </w:r>
      <w:r>
        <w:t>. Realiza</w:t>
      </w:r>
      <w:r w:rsidR="00D46578">
        <w:t>mos</w:t>
      </w:r>
      <w:r>
        <w:t xml:space="preserve"> un informe, pero, de nuevo, una de </w:t>
      </w:r>
      <w:r w:rsidR="00D46578">
        <w:t>las</w:t>
      </w:r>
      <w:r>
        <w:t xml:space="preserve"> afirmaciones es incorrecta. Señala cuál es</w:t>
      </w:r>
      <w:r w:rsidR="00D46578">
        <w:t>.</w:t>
      </w:r>
    </w:p>
    <w:p w14:paraId="1F69807E" w14:textId="33313C38" w:rsidR="00DA556E" w:rsidRDefault="00DA556E" w:rsidP="00515879">
      <w:pPr>
        <w:jc w:val="center"/>
      </w:pPr>
      <w:r>
        <w:rPr>
          <w:noProof/>
        </w:rPr>
        <w:drawing>
          <wp:inline distT="0" distB="0" distL="0" distR="0" wp14:anchorId="0E30FA6E" wp14:editId="01144CF9">
            <wp:extent cx="4823460" cy="24384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823460" cy="2438400"/>
                    </a:xfrm>
                    <a:prstGeom prst="rect">
                      <a:avLst/>
                    </a:prstGeom>
                    <a:noFill/>
                  </pic:spPr>
                </pic:pic>
              </a:graphicData>
            </a:graphic>
          </wp:inline>
        </w:drawing>
      </w:r>
    </w:p>
    <w:p w14:paraId="2D7315C6" w14:textId="5F8DEBBE" w:rsidR="00DA556E" w:rsidRDefault="00DA556E" w:rsidP="00DA556E">
      <w:pPr>
        <w:ind w:left="567"/>
      </w:pPr>
      <w:r>
        <w:t>A. La tabla representa los cinco países desde los que la web recibe más visitas con interacción.</w:t>
      </w:r>
    </w:p>
    <w:p w14:paraId="33172905" w14:textId="5E99EEF8" w:rsidR="00DA556E" w:rsidRDefault="00DA556E" w:rsidP="00DA556E">
      <w:pPr>
        <w:ind w:left="567"/>
      </w:pPr>
      <w:r>
        <w:t>B. La duración media de la sesión es superior a la media de la web desde India.</w:t>
      </w:r>
    </w:p>
    <w:p w14:paraId="1A8D615C" w14:textId="2CD340EB" w:rsidR="00DA556E" w:rsidRDefault="00DA556E" w:rsidP="00DA556E">
      <w:pPr>
        <w:ind w:left="567"/>
      </w:pPr>
      <w:r>
        <w:t>C. Estados Unidos es el país con más sesiones con interacción, por lo que sus visitas son las que más páginas vieron en la web.</w:t>
      </w:r>
    </w:p>
    <w:p w14:paraId="7F3B4B87" w14:textId="178A5DAB" w:rsidR="00DA556E" w:rsidRDefault="00DA556E" w:rsidP="00DA556E">
      <w:pPr>
        <w:ind w:left="567"/>
      </w:pPr>
      <w:r>
        <w:t>D. Si ordenamos los cinco países de la tabla con base en la duración de sus visitas, en orden ascendente, veríamos a China en la primera columna (País).</w:t>
      </w:r>
    </w:p>
    <w:p w14:paraId="612532E1" w14:textId="6B1DC76A" w:rsidR="00DA556E" w:rsidRDefault="00DA556E" w:rsidP="00DA556E">
      <w:pPr>
        <w:spacing w:after="160" w:line="259" w:lineRule="auto"/>
        <w:jc w:val="left"/>
      </w:pPr>
      <w:r>
        <w:br w:type="page"/>
      </w:r>
    </w:p>
    <w:p w14:paraId="34E5B9C9" w14:textId="1864974B" w:rsidR="00DA556E" w:rsidRDefault="00DA556E" w:rsidP="00DA556E">
      <w:pPr>
        <w:pStyle w:val="ListanumeradaTEST"/>
      </w:pPr>
      <w:r>
        <w:lastRenderedPageBreak/>
        <w:t xml:space="preserve">Los datos de la web de </w:t>
      </w:r>
      <w:hyperlink r:id="rId55" w:history="1">
        <w:r w:rsidRPr="00F728F9">
          <w:rPr>
            <w:rStyle w:val="Hipervnculo"/>
          </w:rPr>
          <w:t>Google Merchandise Store</w:t>
        </w:r>
      </w:hyperlink>
      <w:r>
        <w:t xml:space="preserve"> muestran una tasa de rebote del 29,5 % para el mes de diciembre de 2022. De nuevo, necesita</w:t>
      </w:r>
      <w:r w:rsidR="00F728F9">
        <w:t>mos</w:t>
      </w:r>
      <w:r>
        <w:t xml:space="preserve"> hacer un breve informe, en el que una de las afirmaciones es errónea. ¿Cuál de ellas?</w:t>
      </w:r>
    </w:p>
    <w:p w14:paraId="3F6127A7" w14:textId="438A18DC" w:rsidR="00985555" w:rsidRPr="00985555" w:rsidRDefault="00DA556E" w:rsidP="00AA07A6">
      <w:pPr>
        <w:jc w:val="center"/>
      </w:pPr>
      <w:r>
        <w:rPr>
          <w:noProof/>
        </w:rPr>
        <w:drawing>
          <wp:inline distT="0" distB="0" distL="0" distR="0" wp14:anchorId="44A78F04" wp14:editId="22A0E98B">
            <wp:extent cx="4823460" cy="1539240"/>
            <wp:effectExtent l="0" t="0" r="0" b="381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823460" cy="1539240"/>
                    </a:xfrm>
                    <a:prstGeom prst="rect">
                      <a:avLst/>
                    </a:prstGeom>
                    <a:noFill/>
                  </pic:spPr>
                </pic:pic>
              </a:graphicData>
            </a:graphic>
          </wp:inline>
        </w:drawing>
      </w:r>
    </w:p>
    <w:p w14:paraId="634DE55B" w14:textId="203CF15D" w:rsidR="00DA556E" w:rsidRDefault="00DA556E" w:rsidP="00985555">
      <w:pPr>
        <w:ind w:left="567"/>
      </w:pPr>
      <w:r>
        <w:t>A.</w:t>
      </w:r>
      <w:r w:rsidR="00985555">
        <w:t xml:space="preserve"> </w:t>
      </w:r>
      <w:r>
        <w:t>El porcentaje de rebote es 29,5</w:t>
      </w:r>
      <w:r w:rsidR="00985555">
        <w:t> </w:t>
      </w:r>
      <w:r>
        <w:t>% porque el 70,5</w:t>
      </w:r>
      <w:r w:rsidR="00985555">
        <w:t> </w:t>
      </w:r>
      <w:r>
        <w:t>% de las visitas fueron con interacción. Si las visitas con interacción aumentan, la tasa de rebote empeorará.</w:t>
      </w:r>
    </w:p>
    <w:p w14:paraId="3E64C56D" w14:textId="22FB14C0" w:rsidR="00DA556E" w:rsidRDefault="00DA556E" w:rsidP="00985555">
      <w:pPr>
        <w:ind w:left="567"/>
      </w:pPr>
      <w:r>
        <w:t>B.</w:t>
      </w:r>
      <w:r w:rsidR="00985555">
        <w:t xml:space="preserve"> </w:t>
      </w:r>
      <w:r>
        <w:t>El porcentaje de rebote es 29,5</w:t>
      </w:r>
      <w:r w:rsidR="00985555">
        <w:t> </w:t>
      </w:r>
      <w:r>
        <w:t>% porque el 70,5</w:t>
      </w:r>
      <w:r w:rsidR="00985555">
        <w:t> </w:t>
      </w:r>
      <w:r>
        <w:t>% de las visitas fueron con interacción. Si las visitas con interacción aumentan, la tasa de rebote mejorará.</w:t>
      </w:r>
    </w:p>
    <w:p w14:paraId="3AF6B99E" w14:textId="514C3168" w:rsidR="00DA556E" w:rsidRDefault="00DA556E" w:rsidP="00985555">
      <w:pPr>
        <w:ind w:left="567"/>
      </w:pPr>
      <w:r w:rsidRPr="00F97B7C">
        <w:t>C.</w:t>
      </w:r>
      <w:r w:rsidR="00985555" w:rsidRPr="00F97B7C">
        <w:t xml:space="preserve"> </w:t>
      </w:r>
      <w:r w:rsidRPr="00F97B7C">
        <w:t xml:space="preserve">Las sesiones sin interacción fueron 44 </w:t>
      </w:r>
      <w:r w:rsidR="00985555" w:rsidRPr="00F97B7C">
        <w:t>000</w:t>
      </w:r>
      <w:r w:rsidRPr="00F97B7C">
        <w:t xml:space="preserve"> (calculado al restar 147</w:t>
      </w:r>
      <w:r w:rsidR="00985555" w:rsidRPr="00F97B7C">
        <w:t xml:space="preserve"> 000 </w:t>
      </w:r>
      <w:r w:rsidRPr="00F97B7C">
        <w:t xml:space="preserve">sesiones totales </w:t>
      </w:r>
      <w:r w:rsidR="00730E1D">
        <w:t xml:space="preserve">a </w:t>
      </w:r>
      <w:r w:rsidRPr="00F97B7C">
        <w:t xml:space="preserve">103 </w:t>
      </w:r>
      <w:r w:rsidR="00985555" w:rsidRPr="00F97B7C">
        <w:t xml:space="preserve">000 </w:t>
      </w:r>
      <w:r w:rsidRPr="00F97B7C">
        <w:t>sesiones con interacción</w:t>
      </w:r>
      <w:r w:rsidR="00985555" w:rsidRPr="00F97B7C">
        <w:t>)</w:t>
      </w:r>
      <w:r w:rsidRPr="00F97B7C">
        <w:t>.</w:t>
      </w:r>
    </w:p>
    <w:p w14:paraId="28A073FF" w14:textId="32513189" w:rsidR="00DA556E" w:rsidRPr="00331F73" w:rsidRDefault="00DA556E" w:rsidP="00EF22A1">
      <w:pPr>
        <w:ind w:left="567"/>
      </w:pPr>
      <w:r>
        <w:t>D.</w:t>
      </w:r>
      <w:r w:rsidR="00985555">
        <w:t xml:space="preserve"> </w:t>
      </w:r>
      <w:r>
        <w:t>Las sesiones sin interacción en Japón fueron menos de 500</w:t>
      </w:r>
      <w:r w:rsidR="00985555">
        <w:t>.</w:t>
      </w:r>
    </w:p>
    <w:sectPr w:rsidR="00DA556E" w:rsidRPr="00331F73" w:rsidSect="004C7B9F">
      <w:footerReference w:type="default" r:id="rId57"/>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788F6" w14:textId="77777777" w:rsidR="004C7B9F" w:rsidRDefault="004C7B9F" w:rsidP="00C50246">
      <w:pPr>
        <w:spacing w:line="240" w:lineRule="auto"/>
      </w:pPr>
      <w:r>
        <w:separator/>
      </w:r>
    </w:p>
  </w:endnote>
  <w:endnote w:type="continuationSeparator" w:id="0">
    <w:p w14:paraId="0CD49700" w14:textId="77777777" w:rsidR="004C7B9F" w:rsidRDefault="004C7B9F"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UnitOT">
    <w:altName w:val="Calibri"/>
    <w:panose1 w:val="00000000000000000000"/>
    <w:charset w:val="00"/>
    <w:family w:val="swiss"/>
    <w:notTrueType/>
    <w:pitch w:val="variable"/>
    <w:sig w:usb0="800000EF" w:usb1="5000207B" w:usb2="00000028"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5285B" w14:textId="77777777" w:rsidR="00C71FA7" w:rsidRPr="00656B43" w:rsidRDefault="00C71FA7" w:rsidP="00656B43">
    <w:pPr>
      <w:spacing w:after="100"/>
      <w:jc w:val="right"/>
      <w:rPr>
        <w:rFonts w:cs="UnitOT-Light"/>
        <w:color w:val="777777"/>
        <w:szCs w:val="20"/>
      </w:rPr>
    </w:pPr>
    <w:r w:rsidRPr="000D6C9F">
      <w:rPr>
        <w:rFonts w:cs="UnitOT-Light"/>
        <w:noProof/>
        <w:color w:val="777777"/>
        <w:szCs w:val="20"/>
      </w:rPr>
      <mc:AlternateContent>
        <mc:Choice Requires="wps">
          <w:drawing>
            <wp:anchor distT="0" distB="0" distL="114300" distR="114300" simplePos="0" relativeHeight="251660288" behindDoc="0" locked="1" layoutInCell="1" allowOverlap="1" wp14:anchorId="545BB75E" wp14:editId="5D967BB2">
              <wp:simplePos x="0" y="0"/>
              <wp:positionH relativeFrom="column">
                <wp:posOffset>-2336800</wp:posOffset>
              </wp:positionH>
              <wp:positionV relativeFrom="page">
                <wp:posOffset>9184005</wp:posOffset>
              </wp:positionV>
              <wp:extent cx="2670810" cy="322580"/>
              <wp:effectExtent l="12065" t="6985" r="8255" b="8255"/>
              <wp:wrapNone/>
              <wp:docPr id="46" name="Cuadro de texto 46"/>
              <wp:cNvGraphicFramePr/>
              <a:graphic xmlns:a="http://schemas.openxmlformats.org/drawingml/2006/main">
                <a:graphicData uri="http://schemas.microsoft.com/office/word/2010/wordprocessingShape">
                  <wps:wsp>
                    <wps:cNvSpPr txBox="1"/>
                    <wps:spPr>
                      <a:xfrm rot="16200000">
                        <a:off x="0" y="0"/>
                        <a:ext cx="26708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EB2B3A" w14:textId="77777777" w:rsidR="00C71FA7" w:rsidRPr="009E76FD" w:rsidRDefault="00C71FA7" w:rsidP="00656B43">
                          <w:pPr>
                            <w:jc w:val="right"/>
                            <w:rPr>
                              <w:rFonts w:cs="UnitOT-Light"/>
                              <w:bCs/>
                              <w:color w:val="A6A6A6" w:themeColor="background1" w:themeShade="A6"/>
                              <w:spacing w:val="-4"/>
                              <w:sz w:val="18"/>
                              <w:szCs w:val="18"/>
                            </w:rPr>
                          </w:pPr>
                          <w:r w:rsidRPr="009E76FD">
                            <w:rPr>
                              <w:rFonts w:cs="UnitOT-Light"/>
                              <w:color w:val="A6A6A6" w:themeColor="background1" w:themeShade="A6"/>
                              <w:spacing w:val="-4"/>
                              <w:sz w:val="18"/>
                              <w:szCs w:val="18"/>
                            </w:rPr>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type id="_x0000_t202" coordsize="21600,21600" o:spt="202" path="m,l,21600r21600,l21600,xe" w14:anchorId="545BB75E">
              <v:stroke joinstyle="miter"/>
              <v:path gradientshapeok="t" o:connecttype="rect"/>
            </v:shapetype>
            <v:shape id="Cuadro de texto 46" style="position:absolute;left:0;text-align:left;margin-left:-184pt;margin-top:723.15pt;width:210.3pt;height:25.4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spid="_x0000_s1029"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">
              <v:textbox inset="0,0,0,0">
                <w:txbxContent>
                  <w:p w:rsidRPr="009E76FD" w:rsidR="00C71FA7" w:rsidP="00656B43" w:rsidRDefault="00C71FA7" w14:paraId="54EB2B3A" w14:textId="77777777">
                    <w:pPr>
                      <w:jc w:val="right"/>
                      <w:rPr>
                        <w:rFonts w:cs="UnitOT-Light"/>
                        <w:bCs/>
                        <w:color w:val="A6A6A6" w:themeColor="background1" w:themeShade="A6"/>
                        <w:spacing w:val="-4"/>
                        <w:sz w:val="18"/>
                        <w:szCs w:val="18"/>
                      </w:rPr>
                    </w:pPr>
                    <w:r w:rsidRPr="009E76FD">
                      <w:rPr>
                        <w:rFonts w:cs="UnitOT-Light"/>
                        <w:color w:val="A6A6A6" w:themeColor="background1" w:themeShade="A6"/>
                        <w:spacing w:val="-4"/>
                        <w:sz w:val="18"/>
                        <w:szCs w:val="18"/>
                      </w:rPr>
                      <w:t>© Universidad Internacional de La Rioja (UNIR)</w:t>
                    </w:r>
                  </w:p>
                </w:txbxContent>
              </v:textbox>
              <w10:wrap anchory="page"/>
              <w10:anchorlock/>
            </v:shape>
          </w:pict>
        </mc:Fallback>
      </mc:AlternateContent>
    </w:r>
    <w:r w:rsidRPr="000D6C9F">
      <w:rPr>
        <w:rFonts w:cs="UnitOT-Light"/>
        <w:noProof/>
        <w:color w:val="777777"/>
        <w:szCs w:val="20"/>
      </w:rPr>
      <mc:AlternateContent>
        <mc:Choice Requires="wps">
          <w:drawing>
            <wp:anchor distT="0" distB="0" distL="114300" distR="252095" simplePos="0" relativeHeight="251659264" behindDoc="1" locked="0" layoutInCell="1" allowOverlap="0" wp14:anchorId="71144C34" wp14:editId="32BC605A">
              <wp:simplePos x="0" y="0"/>
              <wp:positionH relativeFrom="rightMargin">
                <wp:posOffset>107950</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1" name="Rectángulo 1"/>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8FB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E2CCD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10</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1" style="position:absolute;left:0;text-align:left;margin-left:8.5pt;margin-top:784.25pt;width:19.85pt;height:56.7pt;z-index:-251657216;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spid="_x0000_s1030" o:allowoverlap="f" fillcolor="#008fbe" stroked="f" strokeweight="1pt" w14:anchorId="71144C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">
              <v:textbox inset="0,4mm,0">
                <w:txbxContent>
                  <w:p w:rsidRPr="001D0341" w:rsidR="00C71FA7" w:rsidP="00656B43" w:rsidRDefault="00C71FA7" w14:paraId="03E2CCD5" w14:textId="77777777">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10</w:t>
                    </w:r>
                    <w:r w:rsidRPr="001D0341">
                      <w:rPr>
                        <w:rFonts w:cs="UnitOT-Light"/>
                        <w:color w:val="FFFFFF" w:themeColor="background1"/>
                        <w:sz w:val="20"/>
                        <w:szCs w:val="20"/>
                      </w:rPr>
                      <w:fldChar w:fldCharType="end"/>
                    </w:r>
                  </w:p>
                </w:txbxContent>
              </v:textbox>
              <w10:wrap type="tight" anchorx="margin" anchory="page"/>
            </v:rect>
          </w:pict>
        </mc:Fallback>
      </mc:AlternateContent>
    </w:r>
    <w:r>
      <w:rPr>
        <w:rFonts w:cs="UnitOT-Light"/>
        <w:color w:val="777777"/>
        <w:szCs w:val="20"/>
      </w:rPr>
      <w:t>Interculturalidad y Fenómenos Culturales Actuales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720A9" w14:textId="77777777" w:rsidR="00C71FA7" w:rsidRPr="00D33335" w:rsidRDefault="00C71FA7" w:rsidP="00D33335">
    <w:r w:rsidRPr="00FC582A">
      <w:rPr>
        <w:noProof/>
        <w:color w:val="0098CD"/>
      </w:rPr>
      <mc:AlternateContent>
        <mc:Choice Requires="wps">
          <w:drawing>
            <wp:anchor distT="0" distB="0" distL="114300" distR="114300" simplePos="0" relativeHeight="251754496" behindDoc="0" locked="0" layoutInCell="1" allowOverlap="1" wp14:anchorId="7FC9211A" wp14:editId="225B77D2">
              <wp:simplePos x="0" y="0"/>
              <wp:positionH relativeFrom="column">
                <wp:posOffset>-100330</wp:posOffset>
              </wp:positionH>
              <wp:positionV relativeFrom="paragraph">
                <wp:posOffset>-4216447</wp:posOffset>
              </wp:positionV>
              <wp:extent cx="0" cy="4890548"/>
              <wp:effectExtent l="0" t="0" r="38100" b="24765"/>
              <wp:wrapNone/>
              <wp:docPr id="49" name="Conector recto 49"/>
              <wp:cNvGraphicFramePr/>
              <a:graphic xmlns:a="http://schemas.openxmlformats.org/drawingml/2006/main">
                <a:graphicData uri="http://schemas.microsoft.com/office/word/2010/wordprocessingShape">
                  <wps:wsp>
                    <wps:cNvCnPr/>
                    <wps:spPr>
                      <a:xfrm>
                        <a:off x="0" y="0"/>
                        <a:ext cx="0" cy="4890548"/>
                      </a:xfrm>
                      <a:prstGeom prst="line">
                        <a:avLst/>
                      </a:prstGeom>
                      <a:ln>
                        <a:solidFill>
                          <a:srgbClr val="5B9BD5"/>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Conector recto 49"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b9bd5" strokeweight=".5pt" from="-7.9pt,-332pt" to="-7.9pt,53.1pt" w14:anchorId="381FE6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">
              <v:stroke joinstyle="miter" dashstyle="1 1"/>
            </v:line>
          </w:pict>
        </mc:Fallback>
      </mc:AlternateContent>
    </w:r>
    <w:r w:rsidRPr="00B96994">
      <w:rPr>
        <w:noProof/>
      </w:rPr>
      <mc:AlternateContent>
        <mc:Choice Requires="wps">
          <w:drawing>
            <wp:anchor distT="0" distB="0" distL="114300" distR="114300" simplePos="0" relativeHeight="251740160" behindDoc="0" locked="1" layoutInCell="1" allowOverlap="1" wp14:anchorId="62A036B5" wp14:editId="375FBA49">
              <wp:simplePos x="0" y="0"/>
              <wp:positionH relativeFrom="column">
                <wp:posOffset>-3792220</wp:posOffset>
              </wp:positionH>
              <wp:positionV relativeFrom="page">
                <wp:posOffset>9264015</wp:posOffset>
              </wp:positionV>
              <wp:extent cx="2518410" cy="322580"/>
              <wp:effectExtent l="12065" t="6985" r="8255" b="8255"/>
              <wp:wrapNone/>
              <wp:docPr id="2" name="Cuadro de texto 2"/>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ED331B" w14:textId="77777777" w:rsidR="00C71FA7" w:rsidRPr="00525591" w:rsidRDefault="00C71FA7" w:rsidP="00620388">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type id="_x0000_t202" coordsize="21600,21600" o:spt="202" path="m,l,21600r21600,l21600,xe" w14:anchorId="62A036B5">
              <v:stroke joinstyle="miter"/>
              <v:path gradientshapeok="t" o:connecttype="rect"/>
            </v:shapetype>
            <v:shape id="Cuadro de texto 2" style="position:absolute;left:0;text-align:left;margin-left:-298.6pt;margin-top:729.45pt;width:198.3pt;height:25.4pt;rotation:-90;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spid="_x0000_s1031"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">
              <v:textbox inset="0,0,0,0">
                <w:txbxContent>
                  <w:p w:rsidRPr="00525591" w:rsidR="00C71FA7" w:rsidP="00620388" w:rsidRDefault="00C71FA7" w14:paraId="48ED331B" w14:textId="77777777">
                    <w:pPr>
                      <w:pStyle w:val="PiedepginaUNIRc"/>
                      <w:ind w:right="180"/>
                    </w:pPr>
                    <w:r w:rsidRPr="00525591">
                      <w:t>© Universidad Internacional de La Rioja (UNIR)</w:t>
                    </w:r>
                  </w:p>
                </w:txbxContent>
              </v:textbox>
              <w10:wrap anchory="page"/>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BF6D6" w14:textId="77777777" w:rsidR="00A808DA" w:rsidRDefault="00A808DA" w:rsidP="007E4840">
    <w:pPr>
      <w:pStyle w:val="PiedepginaSecciones"/>
      <w:rPr>
        <w:noProof w:val="0"/>
        <w:color w:val="777777"/>
      </w:rPr>
    </w:pPr>
    <w:r w:rsidRPr="00A808DA">
      <w:rPr>
        <w:noProof w:val="0"/>
        <w:color w:val="777777"/>
      </w:rPr>
      <w:t>Analítica Avanzada de Clientes</w:t>
    </w:r>
  </w:p>
  <w:p w14:paraId="07DC2195" w14:textId="776AEB45" w:rsidR="00C71FA7" w:rsidRPr="00656B43" w:rsidRDefault="00C71FA7" w:rsidP="007E4840">
    <w:pPr>
      <w:pStyle w:val="PiedepginaSecciones"/>
    </w:pPr>
    <w:r w:rsidRPr="00B96994">
      <mc:AlternateContent>
        <mc:Choice Requires="wps">
          <w:drawing>
            <wp:anchor distT="0" distB="0" distL="114300" distR="114300" simplePos="0" relativeHeight="251742208" behindDoc="0" locked="1" layoutInCell="1" allowOverlap="1" wp14:anchorId="6E7A5803" wp14:editId="668F4E98">
              <wp:simplePos x="0" y="0"/>
              <wp:positionH relativeFrom="column">
                <wp:posOffset>-2261870</wp:posOffset>
              </wp:positionH>
              <wp:positionV relativeFrom="page">
                <wp:posOffset>9264015</wp:posOffset>
              </wp:positionV>
              <wp:extent cx="2518410" cy="322580"/>
              <wp:effectExtent l="12065" t="6985" r="8255" b="8255"/>
              <wp:wrapNone/>
              <wp:docPr id="15" name="Cuadro de texto 15"/>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089B09" w14:textId="77777777" w:rsidR="00C71FA7" w:rsidRPr="00525591" w:rsidRDefault="00C71FA7"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type id="_x0000_t202" coordsize="21600,21600" o:spt="202" path="m,l,21600r21600,l21600,xe" w14:anchorId="6E7A5803">
              <v:stroke joinstyle="miter"/>
              <v:path gradientshapeok="t" o:connecttype="rect"/>
            </v:shapetype>
            <v:shape id="Cuadro de texto 15" style="position:absolute;left:0;text-align:left;margin-left:-178.1pt;margin-top:729.45pt;width:198.3pt;height:25.4pt;rotation:-90;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spid="_x0000_s1032"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">
              <v:textbox inset="0,0,0,0">
                <w:txbxContent>
                  <w:p w:rsidRPr="00525591" w:rsidR="00C71FA7" w:rsidP="00D901FA" w:rsidRDefault="00C71FA7" w14:paraId="5F089B09" w14:textId="77777777">
                    <w:pPr>
                      <w:pStyle w:val="PiedepginaUNIRc"/>
                      <w:ind w:right="180"/>
                    </w:pPr>
                    <w:r w:rsidRPr="00525591">
                      <w:t>© Universidad Internacional de La Rioja (UNIR)</w:t>
                    </w:r>
                  </w:p>
                </w:txbxContent>
              </v:textbox>
              <w10:wrap anchory="page"/>
              <w10:anchorlock/>
            </v:shape>
          </w:pict>
        </mc:Fallback>
      </mc:AlternateContent>
    </w:r>
    <w:r w:rsidRPr="00277FAF">
      <mc:AlternateContent>
        <mc:Choice Requires="wps">
          <w:drawing>
            <wp:anchor distT="0" distB="0" distL="114300" distR="252095" simplePos="0" relativeHeight="251697152" behindDoc="1" locked="0" layoutInCell="1" allowOverlap="0" wp14:anchorId="22C6FF74" wp14:editId="4742BDA3">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53" name="Rectángulo 53"/>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CD665D"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3</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53" style="position:absolute;left:0;text-align:left;margin-left:11.35pt;margin-top:784.25pt;width:19.85pt;height:56.7pt;z-index:-251619328;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spid="_x0000_s1033" o:allowoverlap="f" fillcolor="#0098cd" stroked="f" strokeweight="1pt" w14:anchorId="22C6FF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">
              <v:textbox inset="0,4mm,0">
                <w:txbxContent>
                  <w:p w:rsidRPr="001D0341" w:rsidR="00C71FA7" w:rsidP="00656B43" w:rsidRDefault="00C71FA7" w14:paraId="2CCD665D" w14:textId="77777777">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3</w:t>
                    </w:r>
                    <w:r w:rsidRPr="001D0341">
                      <w:rPr>
                        <w:rFonts w:cs="UnitOT-Light"/>
                        <w:color w:val="FFFFFF" w:themeColor="background1"/>
                        <w:sz w:val="20"/>
                        <w:szCs w:val="20"/>
                      </w:rPr>
                      <w:fldChar w:fldCharType="end"/>
                    </w:r>
                  </w:p>
                </w:txbxContent>
              </v:textbox>
              <w10:wrap type="tight" anchorx="margin" anchory="page"/>
            </v:rect>
          </w:pict>
        </mc:Fallback>
      </mc:AlternateContent>
    </w:r>
    <w:r>
      <w:t xml:space="preserve">Tema </w:t>
    </w:r>
    <w:r w:rsidR="009D273C">
      <w:t>6</w:t>
    </w:r>
    <w:r>
      <w:t>. Esquema</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26726" w14:textId="77777777" w:rsidR="00C71FA7" w:rsidRPr="009848BD" w:rsidRDefault="00C71FA7" w:rsidP="00B96994">
    <w:pPr>
      <w:pStyle w:val="PiedepginaSecciones"/>
      <w:rPr>
        <w:color w:val="777777"/>
      </w:rPr>
    </w:pPr>
    <w:r w:rsidRPr="00277FAF">
      <mc:AlternateContent>
        <mc:Choice Requires="wps">
          <w:drawing>
            <wp:anchor distT="0" distB="0" distL="114300" distR="114300" simplePos="0" relativeHeight="251688960" behindDoc="0" locked="1" layoutInCell="1" allowOverlap="1" wp14:anchorId="6671EE67" wp14:editId="3BD3DD9B">
              <wp:simplePos x="0" y="0"/>
              <wp:positionH relativeFrom="column">
                <wp:posOffset>-2336800</wp:posOffset>
              </wp:positionH>
              <wp:positionV relativeFrom="page">
                <wp:posOffset>9184005</wp:posOffset>
              </wp:positionV>
              <wp:extent cx="2670810" cy="322580"/>
              <wp:effectExtent l="12065" t="6985" r="8255" b="8255"/>
              <wp:wrapNone/>
              <wp:docPr id="27" name="Cuadro de texto 27"/>
              <wp:cNvGraphicFramePr/>
              <a:graphic xmlns:a="http://schemas.openxmlformats.org/drawingml/2006/main">
                <a:graphicData uri="http://schemas.microsoft.com/office/word/2010/wordprocessingShape">
                  <wps:wsp>
                    <wps:cNvSpPr txBox="1"/>
                    <wps:spPr>
                      <a:xfrm rot="16200000">
                        <a:off x="0" y="0"/>
                        <a:ext cx="26708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BC0D22" w14:textId="77777777" w:rsidR="00C71FA7" w:rsidRPr="009E76FD" w:rsidRDefault="00C71FA7" w:rsidP="00C4595C">
                          <w:pPr>
                            <w:pStyle w:val="PiedepginaUNIRc"/>
                          </w:pPr>
                          <w:r w:rsidRPr="009E76FD">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type id="_x0000_t202" coordsize="21600,21600" o:spt="202" path="m,l,21600r21600,l21600,xe" w14:anchorId="6671EE67">
              <v:stroke joinstyle="miter"/>
              <v:path gradientshapeok="t" o:connecttype="rect"/>
            </v:shapetype>
            <v:shape id="Cuadro de texto 27" style="position:absolute;left:0;text-align:left;margin-left:-184pt;margin-top:723.15pt;width:210.3pt;height:25.4pt;rotation:-9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spid="_x0000_s1034"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">
              <v:textbox inset="0,0,0,0">
                <w:txbxContent>
                  <w:p w:rsidRPr="009E76FD" w:rsidR="00C71FA7" w:rsidP="00C4595C" w:rsidRDefault="00C71FA7" w14:paraId="58BC0D22" w14:textId="77777777">
                    <w:pPr>
                      <w:pStyle w:val="PiedepginaUNIRc"/>
                    </w:pPr>
                    <w:r w:rsidRPr="009E76FD">
                      <w:t>© Universidad Internacional de La Rioja (UNIR)</w:t>
                    </w:r>
                  </w:p>
                </w:txbxContent>
              </v:textbox>
              <w10:wrap anchory="page"/>
              <w10:anchorlock/>
            </v:shape>
          </w:pict>
        </mc:Fallback>
      </mc:AlternateContent>
    </w:r>
    <w:r w:rsidRPr="000D6C9F">
      <w:rPr>
        <w:color w:val="777777"/>
      </w:rPr>
      <mc:AlternateContent>
        <mc:Choice Requires="wps">
          <w:drawing>
            <wp:anchor distT="0" distB="0" distL="114300" distR="114300" simplePos="0" relativeHeight="251689984" behindDoc="0" locked="1" layoutInCell="1" allowOverlap="1" wp14:anchorId="49E94445" wp14:editId="14ECF76A">
              <wp:simplePos x="0" y="0"/>
              <wp:positionH relativeFrom="column">
                <wp:posOffset>2232025</wp:posOffset>
              </wp:positionH>
              <wp:positionV relativeFrom="page">
                <wp:posOffset>9918700</wp:posOffset>
              </wp:positionV>
              <wp:extent cx="3013200" cy="349200"/>
              <wp:effectExtent l="0" t="0" r="0" b="13335"/>
              <wp:wrapNone/>
              <wp:docPr id="47" name="Cuadro de texto 47"/>
              <wp:cNvGraphicFramePr/>
              <a:graphic xmlns:a="http://schemas.openxmlformats.org/drawingml/2006/main">
                <a:graphicData uri="http://schemas.microsoft.com/office/word/2010/wordprocessingShape">
                  <wps:wsp>
                    <wps:cNvSpPr txBox="1"/>
                    <wps:spPr>
                      <a:xfrm>
                        <a:off x="0" y="0"/>
                        <a:ext cx="3013200" cy="349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3717CA" w14:textId="77777777" w:rsidR="00C71FA7" w:rsidRPr="004172DF" w:rsidRDefault="00C71FA7" w:rsidP="00C4595C">
                          <w:pPr>
                            <w:pStyle w:val="PiedepginaAsignatura"/>
                          </w:pPr>
                          <w:r w:rsidRPr="004172DF">
                            <w:t>Interculturalidad y Fenómenos Culturales Actuales</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 id="Cuadro de texto 47" style="position:absolute;left:0;text-align:left;margin-left:175.75pt;margin-top:781pt;width:237.25pt;height:2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spid="_x0000_s1035"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" w14:anchorId="49E94445">
              <v:textbox inset="0,0,0,0">
                <w:txbxContent>
                  <w:p w:rsidRPr="004172DF" w:rsidR="00C71FA7" w:rsidP="00C4595C" w:rsidRDefault="00C71FA7" w14:paraId="503717CA" w14:textId="77777777">
                    <w:pPr>
                      <w:pStyle w:val="PiedepginaAsignatura"/>
                    </w:pPr>
                    <w:r w:rsidRPr="004172DF">
                      <w:t>Interculturalidad y Fenómenos Culturales Actuales</w:t>
                    </w:r>
                  </w:p>
                </w:txbxContent>
              </v:textbox>
              <w10:wrap anchory="page"/>
              <w10:anchorlock/>
            </v:shape>
          </w:pict>
        </mc:Fallback>
      </mc:AlternateContent>
    </w:r>
    <w:r w:rsidRPr="00277FAF">
      <mc:AlternateContent>
        <mc:Choice Requires="wps">
          <w:drawing>
            <wp:anchor distT="0" distB="0" distL="114300" distR="252095" simplePos="0" relativeHeight="251691008" behindDoc="1" locked="0" layoutInCell="1" allowOverlap="0" wp14:anchorId="61DC6A02" wp14:editId="5FDBBA06">
              <wp:simplePos x="0" y="0"/>
              <wp:positionH relativeFrom="rightMargin">
                <wp:posOffset>107950</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48" name="Rectángulo 48"/>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8FB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5645B7" w14:textId="77777777" w:rsidR="00C71FA7" w:rsidRPr="001D0341" w:rsidRDefault="00C71FA7" w:rsidP="009848BD">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2</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8" style="position:absolute;left:0;text-align:left;margin-left:8.5pt;margin-top:784.25pt;width:19.85pt;height:56.7pt;z-index:-25162547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spid="_x0000_s1036" o:allowoverlap="f" fillcolor="#008fbe" stroked="f" strokeweight="1pt" w14:anchorId="61DC6A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">
              <v:textbox inset="0,4mm,0">
                <w:txbxContent>
                  <w:p w:rsidRPr="001D0341" w:rsidR="00C71FA7" w:rsidP="009848BD" w:rsidRDefault="00C71FA7" w14:paraId="315645B7" w14:textId="77777777">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2</w:t>
                    </w:r>
                    <w:r w:rsidRPr="001D0341">
                      <w:rPr>
                        <w:rFonts w:cs="UnitOT-Light"/>
                        <w:color w:val="FFFFFF" w:themeColor="background1"/>
                        <w:sz w:val="20"/>
                        <w:szCs w:val="20"/>
                      </w:rPr>
                      <w:fldChar w:fldCharType="end"/>
                    </w:r>
                  </w:p>
                </w:txbxContent>
              </v:textbox>
              <w10:wrap type="tight" anchorx="margin" anchory="page"/>
            </v:rect>
          </w:pict>
        </mc:Fallback>
      </mc:AlternateContent>
    </w:r>
    <w:r>
      <w:t>Ideas clave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C1F48" w14:textId="77777777" w:rsidR="00A808DA" w:rsidRDefault="00A808DA" w:rsidP="007E4840">
    <w:pPr>
      <w:pStyle w:val="PiedepginaSecciones"/>
      <w:rPr>
        <w:noProof w:val="0"/>
        <w:color w:val="777777"/>
      </w:rPr>
    </w:pPr>
    <w:r w:rsidRPr="00A808DA">
      <w:rPr>
        <w:noProof w:val="0"/>
        <w:color w:val="777777"/>
      </w:rPr>
      <w:t>Analítica Avanzada de Clientes</w:t>
    </w:r>
  </w:p>
  <w:p w14:paraId="7E87D4F5" w14:textId="188A020D" w:rsidR="00C71FA7" w:rsidRPr="00656B43" w:rsidRDefault="00C71FA7" w:rsidP="007E4840">
    <w:pPr>
      <w:pStyle w:val="PiedepginaSecciones"/>
    </w:pPr>
    <w:r w:rsidRPr="00B96994">
      <mc:AlternateContent>
        <mc:Choice Requires="wps">
          <w:drawing>
            <wp:anchor distT="0" distB="0" distL="114300" distR="114300" simplePos="0" relativeHeight="251757568" behindDoc="0" locked="1" layoutInCell="1" allowOverlap="1" wp14:anchorId="0B7C5638" wp14:editId="3C04543F">
              <wp:simplePos x="0" y="0"/>
              <wp:positionH relativeFrom="column">
                <wp:posOffset>-2261870</wp:posOffset>
              </wp:positionH>
              <wp:positionV relativeFrom="page">
                <wp:posOffset>9264015</wp:posOffset>
              </wp:positionV>
              <wp:extent cx="2518410" cy="322580"/>
              <wp:effectExtent l="12065" t="6985" r="8255" b="8255"/>
              <wp:wrapNone/>
              <wp:docPr id="16" name="Cuadro de texto 16"/>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9B042B" w14:textId="77777777" w:rsidR="00C71FA7" w:rsidRPr="00525591" w:rsidRDefault="00C71FA7"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type id="_x0000_t202" coordsize="21600,21600" o:spt="202" path="m,l,21600r21600,l21600,xe" w14:anchorId="0B7C5638">
              <v:stroke joinstyle="miter"/>
              <v:path gradientshapeok="t" o:connecttype="rect"/>
            </v:shapetype>
            <v:shape id="Cuadro de texto 16" style="position:absolute;left:0;text-align:left;margin-left:-178.1pt;margin-top:729.45pt;width:198.3pt;height:25.4pt;rotation:-90;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spid="_x0000_s103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">
              <v:textbox inset="0,0,0,0">
                <w:txbxContent>
                  <w:p w:rsidRPr="00525591" w:rsidR="00C71FA7" w:rsidP="00D901FA" w:rsidRDefault="00C71FA7" w14:paraId="5A9B042B" w14:textId="77777777">
                    <w:pPr>
                      <w:pStyle w:val="PiedepginaUNIRc"/>
                      <w:ind w:right="180"/>
                    </w:pPr>
                    <w:r w:rsidRPr="00525591">
                      <w:t>© Universidad Internacional de La Rioja (UNIR)</w:t>
                    </w:r>
                  </w:p>
                </w:txbxContent>
              </v:textbox>
              <w10:wrap anchory="page"/>
              <w10:anchorlock/>
            </v:shape>
          </w:pict>
        </mc:Fallback>
      </mc:AlternateContent>
    </w:r>
    <w:r w:rsidRPr="00277FAF">
      <mc:AlternateContent>
        <mc:Choice Requires="wps">
          <w:drawing>
            <wp:anchor distT="0" distB="0" distL="114300" distR="252095" simplePos="0" relativeHeight="251756544" behindDoc="1" locked="0" layoutInCell="1" allowOverlap="0" wp14:anchorId="0D20CDAE" wp14:editId="3E7F490E">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19" name="Rectángulo 19"/>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14CAB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10</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19" style="position:absolute;left:0;text-align:left;margin-left:11.35pt;margin-top:784.25pt;width:19.85pt;height:56.7pt;z-index:-251559936;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spid="_x0000_s1038" o:allowoverlap="f" fillcolor="#0098cd" stroked="f" strokeweight="1pt" w14:anchorId="0D20CD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">
              <v:textbox inset="0,4mm,0">
                <w:txbxContent>
                  <w:p w:rsidRPr="001D0341" w:rsidR="00C71FA7" w:rsidP="00656B43" w:rsidRDefault="00C71FA7" w14:paraId="6214CAB5" w14:textId="77777777">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10</w:t>
                    </w:r>
                    <w:r w:rsidRPr="001D0341">
                      <w:rPr>
                        <w:rFonts w:cs="UnitOT-Light"/>
                        <w:color w:val="FFFFFF" w:themeColor="background1"/>
                        <w:sz w:val="20"/>
                        <w:szCs w:val="20"/>
                      </w:rPr>
                      <w:fldChar w:fldCharType="end"/>
                    </w:r>
                  </w:p>
                </w:txbxContent>
              </v:textbox>
              <w10:wrap type="tight" anchorx="margin" anchory="page"/>
            </v:rect>
          </w:pict>
        </mc:Fallback>
      </mc:AlternateContent>
    </w:r>
    <w:r>
      <w:t xml:space="preserve">Tema </w:t>
    </w:r>
    <w:r w:rsidR="00E36353">
      <w:t>6</w:t>
    </w:r>
    <w:r>
      <w:t>. Ideas clave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ED77E" w14:textId="60B042EC" w:rsidR="00C71FA7" w:rsidRPr="004172DF" w:rsidRDefault="00C71FA7" w:rsidP="00A634A5">
    <w:pPr>
      <w:pStyle w:val="PiedepginaAsignatura"/>
      <w:ind w:firstLine="1701"/>
    </w:pPr>
    <w:r w:rsidRPr="00B96994">
      <w:rPr>
        <w:noProof/>
      </w:rPr>
      <mc:AlternateContent>
        <mc:Choice Requires="wps">
          <w:drawing>
            <wp:anchor distT="0" distB="0" distL="114300" distR="114300" simplePos="0" relativeHeight="251763712" behindDoc="0" locked="1" layoutInCell="1" allowOverlap="1" wp14:anchorId="4F8098F8" wp14:editId="13795004">
              <wp:simplePos x="0" y="0"/>
              <wp:positionH relativeFrom="column">
                <wp:posOffset>-2269490</wp:posOffset>
              </wp:positionH>
              <wp:positionV relativeFrom="page">
                <wp:posOffset>9264015</wp:posOffset>
              </wp:positionV>
              <wp:extent cx="2518410" cy="322580"/>
              <wp:effectExtent l="12065" t="6985" r="8255" b="8255"/>
              <wp:wrapNone/>
              <wp:docPr id="30" name="Cuadro de texto 30"/>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6C7E58" w14:textId="77777777" w:rsidR="00C71FA7" w:rsidRPr="00525591" w:rsidRDefault="00C71FA7"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type id="_x0000_t202" coordsize="21600,21600" o:spt="202" path="m,l,21600r21600,l21600,xe" w14:anchorId="4F8098F8">
              <v:stroke joinstyle="miter"/>
              <v:path gradientshapeok="t" o:connecttype="rect"/>
            </v:shapetype>
            <v:shape id="Cuadro de texto 30" style="position:absolute;left:0;text-align:left;margin-left:-178.7pt;margin-top:729.45pt;width:198.3pt;height:25.4pt;rotation:-90;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spid="_x0000_s1039"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">
              <v:textbox inset="0,0,0,0">
                <w:txbxContent>
                  <w:p w:rsidRPr="00525591" w:rsidR="00C71FA7" w:rsidP="00D901FA" w:rsidRDefault="00C71FA7" w14:paraId="5F6C7E58" w14:textId="77777777">
                    <w:pPr>
                      <w:pStyle w:val="PiedepginaUNIRc"/>
                      <w:ind w:right="180"/>
                    </w:pPr>
                    <w:r w:rsidRPr="00525591">
                      <w:t>© Universidad Internacional de La Rioja (UNIR)</w:t>
                    </w:r>
                  </w:p>
                </w:txbxContent>
              </v:textbox>
              <w10:wrap anchory="page"/>
              <w10:anchorlock/>
            </v:shape>
          </w:pict>
        </mc:Fallback>
      </mc:AlternateContent>
    </w:r>
    <w:r w:rsidR="00CD3D49" w:rsidRPr="00CD3D49">
      <w:t xml:space="preserve"> </w:t>
    </w:r>
    <w:r w:rsidR="00A808DA" w:rsidRPr="00A808DA">
      <w:t>Analítica Avanzada de Clientes</w:t>
    </w:r>
  </w:p>
  <w:p w14:paraId="2C0DF76F" w14:textId="113D8E56" w:rsidR="00C71FA7" w:rsidRPr="00656B43" w:rsidRDefault="00C71FA7" w:rsidP="00B96994">
    <w:pPr>
      <w:pStyle w:val="PiedepginaSecciones"/>
      <w:rPr>
        <w:color w:val="777777"/>
      </w:rPr>
    </w:pPr>
    <w:r w:rsidRPr="00277FAF">
      <mc:AlternateContent>
        <mc:Choice Requires="wps">
          <w:drawing>
            <wp:anchor distT="0" distB="0" distL="114300" distR="252095" simplePos="0" relativeHeight="251762688" behindDoc="1" locked="0" layoutInCell="1" allowOverlap="0" wp14:anchorId="2FFF6ED7" wp14:editId="754BE939">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34" name="Rectángulo 34"/>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34" style="position:absolute;left:0;text-align:left;margin-left:11.35pt;margin-top:784.25pt;width:19.85pt;height:56.7pt;z-index:-25155379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spid="_x0000_s1040" o:allowoverlap="f" fillcolor="#0098cd" stroked="f" strokeweight="1pt" w14:anchorId="2FFF6ED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">
              <v:textbox inset="0,4mm,0">
                <w:txbxContent>
                  <w:p w:rsidRPr="001D0341" w:rsidR="00C71FA7" w:rsidP="00656B43" w:rsidRDefault="00C71FA7" w14:paraId="5B84A355" w14:textId="77777777">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v:textbox>
              <w10:wrap type="tight" anchorx="margin" anchory="page"/>
            </v:rect>
          </w:pict>
        </mc:Fallback>
      </mc:AlternateContent>
    </w:r>
    <w:r>
      <w:t xml:space="preserve">Tema </w:t>
    </w:r>
    <w:r w:rsidR="000477E1">
      <w:t>6</w:t>
    </w:r>
    <w:r>
      <w:t>. Test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131BA" w14:textId="77777777" w:rsidR="004C7B9F" w:rsidRDefault="004C7B9F" w:rsidP="00C50246">
      <w:pPr>
        <w:spacing w:line="240" w:lineRule="auto"/>
      </w:pPr>
      <w:r>
        <w:separator/>
      </w:r>
    </w:p>
  </w:footnote>
  <w:footnote w:type="continuationSeparator" w:id="0">
    <w:p w14:paraId="5C5B2405" w14:textId="77777777" w:rsidR="004C7B9F" w:rsidRDefault="004C7B9F" w:rsidP="00C5024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D441A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31652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6F88C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414AD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8563C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4B00A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096DC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D6602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F8A71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7BAFD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47ED0"/>
    <w:multiLevelType w:val="multilevel"/>
    <w:tmpl w:val="B0E0186E"/>
    <w:numStyleLink w:val="NumeracinTest"/>
  </w:abstractNum>
  <w:abstractNum w:abstractNumId="11" w15:restartNumberingAfterBreak="0">
    <w:nsid w:val="082D552B"/>
    <w:multiLevelType w:val="hybridMultilevel"/>
    <w:tmpl w:val="56DC97E6"/>
    <w:lvl w:ilvl="0" w:tplc="B58A1138">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082E7B6A"/>
    <w:multiLevelType w:val="multilevel"/>
    <w:tmpl w:val="B0E0186E"/>
    <w:numStyleLink w:val="NumeracinTest"/>
  </w:abstractNum>
  <w:abstractNum w:abstractNumId="13" w15:restartNumberingAfterBreak="0">
    <w:nsid w:val="0B377F9D"/>
    <w:multiLevelType w:val="hybridMultilevel"/>
    <w:tmpl w:val="11A8CDD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1050032C"/>
    <w:multiLevelType w:val="hybridMultilevel"/>
    <w:tmpl w:val="965A97BE"/>
    <w:lvl w:ilvl="0" w:tplc="4560DC0A">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5" w15:restartNumberingAfterBreak="0">
    <w:nsid w:val="12F91AAA"/>
    <w:multiLevelType w:val="multilevel"/>
    <w:tmpl w:val="B37C3B20"/>
    <w:numStyleLink w:val="VietasUNIR"/>
  </w:abstractNum>
  <w:abstractNum w:abstractNumId="16" w15:restartNumberingAfterBreak="0">
    <w:nsid w:val="174F6026"/>
    <w:multiLevelType w:val="multilevel"/>
    <w:tmpl w:val="B37C3B20"/>
    <w:numStyleLink w:val="VietasUNIR"/>
  </w:abstractNum>
  <w:abstractNum w:abstractNumId="17" w15:restartNumberingAfterBreak="0">
    <w:nsid w:val="1E9A2782"/>
    <w:multiLevelType w:val="multilevel"/>
    <w:tmpl w:val="B37C3B20"/>
    <w:numStyleLink w:val="VietasUNIR"/>
  </w:abstractNum>
  <w:abstractNum w:abstractNumId="18" w15:restartNumberingAfterBreak="0">
    <w:nsid w:val="314134D7"/>
    <w:multiLevelType w:val="multilevel"/>
    <w:tmpl w:val="B37C3B20"/>
    <w:numStyleLink w:val="VietasUNIR"/>
  </w:abstractNum>
  <w:abstractNum w:abstractNumId="19" w15:restartNumberingAfterBreak="0">
    <w:nsid w:val="331735AD"/>
    <w:multiLevelType w:val="multilevel"/>
    <w:tmpl w:val="B37C3B20"/>
    <w:numStyleLink w:val="VietasUNIR"/>
  </w:abstractNum>
  <w:abstractNum w:abstractNumId="20" w15:restartNumberingAfterBreak="0">
    <w:nsid w:val="34031F9F"/>
    <w:multiLevelType w:val="multilevel"/>
    <w:tmpl w:val="B37C3B20"/>
    <w:numStyleLink w:val="VietasUNIR"/>
  </w:abstractNum>
  <w:abstractNum w:abstractNumId="21" w15:restartNumberingAfterBreak="0">
    <w:nsid w:val="34461A19"/>
    <w:multiLevelType w:val="multilevel"/>
    <w:tmpl w:val="B0E0186E"/>
    <w:numStyleLink w:val="NumeracinTest"/>
  </w:abstractNum>
  <w:abstractNum w:abstractNumId="22" w15:restartNumberingAfterBreak="0">
    <w:nsid w:val="39984B96"/>
    <w:multiLevelType w:val="multilevel"/>
    <w:tmpl w:val="B37C3B20"/>
    <w:numStyleLink w:val="VietasUNIR"/>
  </w:abstractNum>
  <w:abstractNum w:abstractNumId="23" w15:restartNumberingAfterBreak="0">
    <w:nsid w:val="42AC73EE"/>
    <w:multiLevelType w:val="multilevel"/>
    <w:tmpl w:val="B0E0186E"/>
    <w:numStyleLink w:val="NumeracinTest"/>
  </w:abstractNum>
  <w:abstractNum w:abstractNumId="24"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15:restartNumberingAfterBreak="0">
    <w:nsid w:val="4AF60E94"/>
    <w:multiLevelType w:val="multilevel"/>
    <w:tmpl w:val="B0E0186E"/>
    <w:numStyleLink w:val="NumeracinTest"/>
  </w:abstractNum>
  <w:abstractNum w:abstractNumId="26" w15:restartNumberingAfterBreak="0">
    <w:nsid w:val="4D255449"/>
    <w:multiLevelType w:val="multilevel"/>
    <w:tmpl w:val="B37C3B20"/>
    <w:numStyleLink w:val="VietasUNIR"/>
  </w:abstractNum>
  <w:abstractNum w:abstractNumId="27" w15:restartNumberingAfterBreak="0">
    <w:nsid w:val="4EB95FAC"/>
    <w:multiLevelType w:val="multilevel"/>
    <w:tmpl w:val="B37C3B20"/>
    <w:numStyleLink w:val="VietasUNIR"/>
  </w:abstractNum>
  <w:abstractNum w:abstractNumId="28" w15:restartNumberingAfterBreak="0">
    <w:nsid w:val="55A97369"/>
    <w:multiLevelType w:val="multilevel"/>
    <w:tmpl w:val="B0E0186E"/>
    <w:styleLink w:val="NumeracinTest"/>
    <w:lvl w:ilvl="0">
      <w:start w:val="1"/>
      <w:numFmt w:val="decimal"/>
      <w:pStyle w:val="ListanumeradaTEST"/>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572B45FA"/>
    <w:multiLevelType w:val="multilevel"/>
    <w:tmpl w:val="B37C3B20"/>
    <w:styleLink w:val="VietasUNIR"/>
    <w:lvl w:ilvl="0">
      <w:start w:val="1"/>
      <w:numFmt w:val="bullet"/>
      <w:pStyle w:val="Vietaprimernivel"/>
      <w:lvlText w:val=""/>
      <w:lvlJc w:val="left"/>
      <w:pPr>
        <w:ind w:left="284" w:hanging="284"/>
      </w:pPr>
      <w:rPr>
        <w:rFonts w:ascii="Wingdings 3" w:hAnsi="Wingdings 3" w:hint="default"/>
        <w:color w:val="0098CD"/>
        <w:sz w:val="18"/>
      </w:rPr>
    </w:lvl>
    <w:lvl w:ilvl="1">
      <w:start w:val="1"/>
      <w:numFmt w:val="bullet"/>
      <w:pStyle w:val="Vietasegundonivel"/>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0" w15:restartNumberingAfterBreak="0">
    <w:nsid w:val="5A890AAF"/>
    <w:multiLevelType w:val="multilevel"/>
    <w:tmpl w:val="B37C3B20"/>
    <w:numStyleLink w:val="VietasUNIR"/>
  </w:abstractNum>
  <w:abstractNum w:abstractNumId="31" w15:restartNumberingAfterBreak="0">
    <w:nsid w:val="674218A6"/>
    <w:multiLevelType w:val="multilevel"/>
    <w:tmpl w:val="B37C3B20"/>
    <w:numStyleLink w:val="VietasUNIR"/>
  </w:abstractNum>
  <w:abstractNum w:abstractNumId="32" w15:restartNumberingAfterBreak="0">
    <w:nsid w:val="68194B03"/>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2"/>
      </w:rPr>
    </w:lvl>
    <w:lvl w:ilvl="1">
      <w:start w:val="1"/>
      <w:numFmt w:val="bullet"/>
      <w:lvlText w:val="•"/>
      <w:lvlJc w:val="left"/>
      <w:pPr>
        <w:ind w:left="709" w:hanging="283"/>
      </w:pPr>
      <w:rPr>
        <w:rFonts w:ascii="Calibri" w:hAnsi="Calibri" w:hint="default"/>
        <w:color w:val="0098CD"/>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7DB675C3"/>
    <w:multiLevelType w:val="multilevel"/>
    <w:tmpl w:val="B37C3B20"/>
    <w:numStyleLink w:val="VietasUNIR"/>
  </w:abstractNum>
  <w:abstractNum w:abstractNumId="34"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364360869">
    <w:abstractNumId w:val="29"/>
  </w:num>
  <w:num w:numId="2" w16cid:durableId="1854877857">
    <w:abstractNumId w:val="26"/>
  </w:num>
  <w:num w:numId="3" w16cid:durableId="1644507885">
    <w:abstractNumId w:val="18"/>
  </w:num>
  <w:num w:numId="4" w16cid:durableId="2135439728">
    <w:abstractNumId w:val="19"/>
  </w:num>
  <w:num w:numId="5" w16cid:durableId="1826193177">
    <w:abstractNumId w:val="17"/>
  </w:num>
  <w:num w:numId="6" w16cid:durableId="371151502">
    <w:abstractNumId w:val="20"/>
  </w:num>
  <w:num w:numId="7" w16cid:durableId="1760905822">
    <w:abstractNumId w:val="28"/>
  </w:num>
  <w:num w:numId="8" w16cid:durableId="1152212109">
    <w:abstractNumId w:val="30"/>
  </w:num>
  <w:num w:numId="9" w16cid:durableId="2020962564">
    <w:abstractNumId w:val="32"/>
  </w:num>
  <w:num w:numId="10" w16cid:durableId="392852724">
    <w:abstractNumId w:val="10"/>
  </w:num>
  <w:num w:numId="11" w16cid:durableId="600070277">
    <w:abstractNumId w:val="34"/>
  </w:num>
  <w:num w:numId="12" w16cid:durableId="1270624018">
    <w:abstractNumId w:val="21"/>
  </w:num>
  <w:num w:numId="13" w16cid:durableId="503127025">
    <w:abstractNumId w:val="33"/>
  </w:num>
  <w:num w:numId="14" w16cid:durableId="263997658">
    <w:abstractNumId w:val="25"/>
  </w:num>
  <w:num w:numId="15" w16cid:durableId="1184125328">
    <w:abstractNumId w:val="15"/>
  </w:num>
  <w:num w:numId="16" w16cid:durableId="2011129937">
    <w:abstractNumId w:val="23"/>
  </w:num>
  <w:num w:numId="17" w16cid:durableId="2036039099">
    <w:abstractNumId w:val="22"/>
  </w:num>
  <w:num w:numId="18" w16cid:durableId="512427172">
    <w:abstractNumId w:val="12"/>
  </w:num>
  <w:num w:numId="19" w16cid:durableId="1484661845">
    <w:abstractNumId w:val="31"/>
  </w:num>
  <w:num w:numId="20" w16cid:durableId="1337271931">
    <w:abstractNumId w:val="1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43432734">
    <w:abstractNumId w:val="2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843786029">
    <w:abstractNumId w:val="3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76256095">
    <w:abstractNumId w:val="24"/>
  </w:num>
  <w:num w:numId="24" w16cid:durableId="1681271869">
    <w:abstractNumId w:val="13"/>
  </w:num>
  <w:num w:numId="25" w16cid:durableId="1922131615">
    <w:abstractNumId w:val="14"/>
  </w:num>
  <w:num w:numId="26" w16cid:durableId="987126735">
    <w:abstractNumId w:val="11"/>
  </w:num>
  <w:num w:numId="27" w16cid:durableId="11035015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75718350">
    <w:abstractNumId w:val="8"/>
  </w:num>
  <w:num w:numId="29" w16cid:durableId="666444441">
    <w:abstractNumId w:val="3"/>
  </w:num>
  <w:num w:numId="30" w16cid:durableId="1977106754">
    <w:abstractNumId w:val="2"/>
  </w:num>
  <w:num w:numId="31" w16cid:durableId="258030523">
    <w:abstractNumId w:val="1"/>
  </w:num>
  <w:num w:numId="32" w16cid:durableId="1982005497">
    <w:abstractNumId w:val="0"/>
  </w:num>
  <w:num w:numId="33" w16cid:durableId="938178379">
    <w:abstractNumId w:val="9"/>
  </w:num>
  <w:num w:numId="34" w16cid:durableId="285161602">
    <w:abstractNumId w:val="7"/>
  </w:num>
  <w:num w:numId="35" w16cid:durableId="1526477632">
    <w:abstractNumId w:val="6"/>
  </w:num>
  <w:num w:numId="36" w16cid:durableId="993683036">
    <w:abstractNumId w:val="5"/>
  </w:num>
  <w:num w:numId="37" w16cid:durableId="910627058">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434"/>
    <w:rsid w:val="0000041C"/>
    <w:rsid w:val="00002FE1"/>
    <w:rsid w:val="00006EA2"/>
    <w:rsid w:val="00012357"/>
    <w:rsid w:val="00016003"/>
    <w:rsid w:val="00025684"/>
    <w:rsid w:val="00030BD1"/>
    <w:rsid w:val="00031C55"/>
    <w:rsid w:val="0003383C"/>
    <w:rsid w:val="00043827"/>
    <w:rsid w:val="000458EE"/>
    <w:rsid w:val="000477E1"/>
    <w:rsid w:val="0005157B"/>
    <w:rsid w:val="0005178B"/>
    <w:rsid w:val="00052684"/>
    <w:rsid w:val="00054229"/>
    <w:rsid w:val="00055C12"/>
    <w:rsid w:val="00056A2A"/>
    <w:rsid w:val="0005762B"/>
    <w:rsid w:val="00061750"/>
    <w:rsid w:val="00061BDC"/>
    <w:rsid w:val="00062C8A"/>
    <w:rsid w:val="000633BA"/>
    <w:rsid w:val="000714B0"/>
    <w:rsid w:val="00076A78"/>
    <w:rsid w:val="000859C2"/>
    <w:rsid w:val="00092D9E"/>
    <w:rsid w:val="0009320A"/>
    <w:rsid w:val="00094577"/>
    <w:rsid w:val="000967AE"/>
    <w:rsid w:val="00097E24"/>
    <w:rsid w:val="000A1C17"/>
    <w:rsid w:val="000A331B"/>
    <w:rsid w:val="000A4FB9"/>
    <w:rsid w:val="000A78DB"/>
    <w:rsid w:val="000B1BA6"/>
    <w:rsid w:val="000B3104"/>
    <w:rsid w:val="000B3D0F"/>
    <w:rsid w:val="000B5029"/>
    <w:rsid w:val="000B665C"/>
    <w:rsid w:val="000C3AF0"/>
    <w:rsid w:val="000C4BFF"/>
    <w:rsid w:val="000C4D94"/>
    <w:rsid w:val="000C68D7"/>
    <w:rsid w:val="000D5FB9"/>
    <w:rsid w:val="000D5FEE"/>
    <w:rsid w:val="000D6C9F"/>
    <w:rsid w:val="000D6CAE"/>
    <w:rsid w:val="000E156D"/>
    <w:rsid w:val="000E4EDE"/>
    <w:rsid w:val="000F1349"/>
    <w:rsid w:val="000F1443"/>
    <w:rsid w:val="000F3E8C"/>
    <w:rsid w:val="000F518E"/>
    <w:rsid w:val="000F5384"/>
    <w:rsid w:val="000F5592"/>
    <w:rsid w:val="000F7E60"/>
    <w:rsid w:val="001060E2"/>
    <w:rsid w:val="00112B38"/>
    <w:rsid w:val="00121960"/>
    <w:rsid w:val="001337B6"/>
    <w:rsid w:val="001353D2"/>
    <w:rsid w:val="00137CF9"/>
    <w:rsid w:val="00143284"/>
    <w:rsid w:val="00151B21"/>
    <w:rsid w:val="0015223B"/>
    <w:rsid w:val="001526A5"/>
    <w:rsid w:val="00156BC9"/>
    <w:rsid w:val="00161226"/>
    <w:rsid w:val="0016326F"/>
    <w:rsid w:val="00163DC9"/>
    <w:rsid w:val="00163FBB"/>
    <w:rsid w:val="001658DF"/>
    <w:rsid w:val="0017134A"/>
    <w:rsid w:val="00173488"/>
    <w:rsid w:val="0018310A"/>
    <w:rsid w:val="0019261F"/>
    <w:rsid w:val="00193D6D"/>
    <w:rsid w:val="0019470A"/>
    <w:rsid w:val="00194B1F"/>
    <w:rsid w:val="00196EB1"/>
    <w:rsid w:val="001A125C"/>
    <w:rsid w:val="001A41DC"/>
    <w:rsid w:val="001A7B6C"/>
    <w:rsid w:val="001B4871"/>
    <w:rsid w:val="001B64D3"/>
    <w:rsid w:val="001B7F82"/>
    <w:rsid w:val="001C1813"/>
    <w:rsid w:val="001D0997"/>
    <w:rsid w:val="001E38BB"/>
    <w:rsid w:val="001E6766"/>
    <w:rsid w:val="001E6E45"/>
    <w:rsid w:val="001E72D1"/>
    <w:rsid w:val="001E737A"/>
    <w:rsid w:val="001E7BB5"/>
    <w:rsid w:val="001F017C"/>
    <w:rsid w:val="001F1229"/>
    <w:rsid w:val="001F163E"/>
    <w:rsid w:val="001F19FD"/>
    <w:rsid w:val="001F69FE"/>
    <w:rsid w:val="001F6C80"/>
    <w:rsid w:val="00200BEB"/>
    <w:rsid w:val="0020102E"/>
    <w:rsid w:val="002036CA"/>
    <w:rsid w:val="002039FC"/>
    <w:rsid w:val="0021511C"/>
    <w:rsid w:val="002244C2"/>
    <w:rsid w:val="00227368"/>
    <w:rsid w:val="00227800"/>
    <w:rsid w:val="0023647C"/>
    <w:rsid w:val="00237569"/>
    <w:rsid w:val="00241E15"/>
    <w:rsid w:val="002464F5"/>
    <w:rsid w:val="0024674E"/>
    <w:rsid w:val="00250A71"/>
    <w:rsid w:val="00251F8A"/>
    <w:rsid w:val="00253DA9"/>
    <w:rsid w:val="00260B21"/>
    <w:rsid w:val="00260DEB"/>
    <w:rsid w:val="002619F8"/>
    <w:rsid w:val="00262055"/>
    <w:rsid w:val="00265403"/>
    <w:rsid w:val="0026631B"/>
    <w:rsid w:val="00271E65"/>
    <w:rsid w:val="00273725"/>
    <w:rsid w:val="002776C6"/>
    <w:rsid w:val="00277FAF"/>
    <w:rsid w:val="002845C6"/>
    <w:rsid w:val="002874CA"/>
    <w:rsid w:val="002A4F10"/>
    <w:rsid w:val="002A6286"/>
    <w:rsid w:val="002A68D9"/>
    <w:rsid w:val="002B25F0"/>
    <w:rsid w:val="002B4308"/>
    <w:rsid w:val="002B5D04"/>
    <w:rsid w:val="002C037B"/>
    <w:rsid w:val="002C0E95"/>
    <w:rsid w:val="002C233B"/>
    <w:rsid w:val="002C34D9"/>
    <w:rsid w:val="002C467C"/>
    <w:rsid w:val="002C5126"/>
    <w:rsid w:val="002C59F8"/>
    <w:rsid w:val="002C64FB"/>
    <w:rsid w:val="002E198B"/>
    <w:rsid w:val="002E3562"/>
    <w:rsid w:val="002E6FCB"/>
    <w:rsid w:val="002E769A"/>
    <w:rsid w:val="002E7B8C"/>
    <w:rsid w:val="002F1634"/>
    <w:rsid w:val="00301D6A"/>
    <w:rsid w:val="00302FF8"/>
    <w:rsid w:val="003117D6"/>
    <w:rsid w:val="00315281"/>
    <w:rsid w:val="00320378"/>
    <w:rsid w:val="00322210"/>
    <w:rsid w:val="003224A0"/>
    <w:rsid w:val="0032751A"/>
    <w:rsid w:val="00327C72"/>
    <w:rsid w:val="00327E03"/>
    <w:rsid w:val="00330DE5"/>
    <w:rsid w:val="00331F73"/>
    <w:rsid w:val="003369FB"/>
    <w:rsid w:val="0034363F"/>
    <w:rsid w:val="003459CF"/>
    <w:rsid w:val="00351EC2"/>
    <w:rsid w:val="003559DD"/>
    <w:rsid w:val="00361683"/>
    <w:rsid w:val="00363DED"/>
    <w:rsid w:val="003666A9"/>
    <w:rsid w:val="0037683C"/>
    <w:rsid w:val="003861C8"/>
    <w:rsid w:val="003926E1"/>
    <w:rsid w:val="00394A34"/>
    <w:rsid w:val="00394AD5"/>
    <w:rsid w:val="00397A5A"/>
    <w:rsid w:val="003A10AB"/>
    <w:rsid w:val="003A4543"/>
    <w:rsid w:val="003A4722"/>
    <w:rsid w:val="003B0E67"/>
    <w:rsid w:val="003C2275"/>
    <w:rsid w:val="003D0269"/>
    <w:rsid w:val="003D16DC"/>
    <w:rsid w:val="003D5C2C"/>
    <w:rsid w:val="003D5DCB"/>
    <w:rsid w:val="003D5F24"/>
    <w:rsid w:val="003E6E97"/>
    <w:rsid w:val="003F24D7"/>
    <w:rsid w:val="0041334B"/>
    <w:rsid w:val="00413379"/>
    <w:rsid w:val="00414382"/>
    <w:rsid w:val="004164E8"/>
    <w:rsid w:val="004172DF"/>
    <w:rsid w:val="00420AC0"/>
    <w:rsid w:val="00437389"/>
    <w:rsid w:val="00446F8B"/>
    <w:rsid w:val="004476D3"/>
    <w:rsid w:val="004478AD"/>
    <w:rsid w:val="00455BA7"/>
    <w:rsid w:val="004567F9"/>
    <w:rsid w:val="00466671"/>
    <w:rsid w:val="0046796B"/>
    <w:rsid w:val="004966B9"/>
    <w:rsid w:val="00497C87"/>
    <w:rsid w:val="004A1A48"/>
    <w:rsid w:val="004A2922"/>
    <w:rsid w:val="004A6DA5"/>
    <w:rsid w:val="004B2B82"/>
    <w:rsid w:val="004B3822"/>
    <w:rsid w:val="004B7249"/>
    <w:rsid w:val="004C1059"/>
    <w:rsid w:val="004C4CC1"/>
    <w:rsid w:val="004C760A"/>
    <w:rsid w:val="004C7B9F"/>
    <w:rsid w:val="004D4E6F"/>
    <w:rsid w:val="004D4F93"/>
    <w:rsid w:val="004D53D7"/>
    <w:rsid w:val="004E1547"/>
    <w:rsid w:val="004E5487"/>
    <w:rsid w:val="004E5F85"/>
    <w:rsid w:val="004F1492"/>
    <w:rsid w:val="004F1F3F"/>
    <w:rsid w:val="004F290D"/>
    <w:rsid w:val="004F5D83"/>
    <w:rsid w:val="004F66CC"/>
    <w:rsid w:val="004F6C2E"/>
    <w:rsid w:val="0050234E"/>
    <w:rsid w:val="00507E5B"/>
    <w:rsid w:val="005131BE"/>
    <w:rsid w:val="00515879"/>
    <w:rsid w:val="00516322"/>
    <w:rsid w:val="00525591"/>
    <w:rsid w:val="005326C2"/>
    <w:rsid w:val="005366C0"/>
    <w:rsid w:val="00537516"/>
    <w:rsid w:val="005463ED"/>
    <w:rsid w:val="00547654"/>
    <w:rsid w:val="00551A69"/>
    <w:rsid w:val="00555B62"/>
    <w:rsid w:val="00566823"/>
    <w:rsid w:val="00574B3D"/>
    <w:rsid w:val="00575580"/>
    <w:rsid w:val="0058112D"/>
    <w:rsid w:val="005B0856"/>
    <w:rsid w:val="005B0CDF"/>
    <w:rsid w:val="005B18EB"/>
    <w:rsid w:val="005B6D15"/>
    <w:rsid w:val="005B7CB4"/>
    <w:rsid w:val="005C1D3F"/>
    <w:rsid w:val="005C3BCC"/>
    <w:rsid w:val="005C520D"/>
    <w:rsid w:val="005D2544"/>
    <w:rsid w:val="005E0B6D"/>
    <w:rsid w:val="005F240A"/>
    <w:rsid w:val="005F2851"/>
    <w:rsid w:val="005F4548"/>
    <w:rsid w:val="00605D5B"/>
    <w:rsid w:val="00611689"/>
    <w:rsid w:val="00612C9C"/>
    <w:rsid w:val="0061359C"/>
    <w:rsid w:val="00613DB8"/>
    <w:rsid w:val="00615E31"/>
    <w:rsid w:val="00620388"/>
    <w:rsid w:val="006206C6"/>
    <w:rsid w:val="00621302"/>
    <w:rsid w:val="006223FA"/>
    <w:rsid w:val="006227CB"/>
    <w:rsid w:val="006238BC"/>
    <w:rsid w:val="00625D2E"/>
    <w:rsid w:val="006311BF"/>
    <w:rsid w:val="00632AA3"/>
    <w:rsid w:val="00643060"/>
    <w:rsid w:val="006432C0"/>
    <w:rsid w:val="006432FA"/>
    <w:rsid w:val="00644965"/>
    <w:rsid w:val="006467F9"/>
    <w:rsid w:val="006502C0"/>
    <w:rsid w:val="0065243B"/>
    <w:rsid w:val="006535C1"/>
    <w:rsid w:val="00656B43"/>
    <w:rsid w:val="00660E60"/>
    <w:rsid w:val="006613F9"/>
    <w:rsid w:val="006619EA"/>
    <w:rsid w:val="00664F67"/>
    <w:rsid w:val="0066551B"/>
    <w:rsid w:val="006825B0"/>
    <w:rsid w:val="00692261"/>
    <w:rsid w:val="00697184"/>
    <w:rsid w:val="00697E5F"/>
    <w:rsid w:val="006A210E"/>
    <w:rsid w:val="006B3751"/>
    <w:rsid w:val="006B683F"/>
    <w:rsid w:val="006C1F36"/>
    <w:rsid w:val="006C52A0"/>
    <w:rsid w:val="006C7BB7"/>
    <w:rsid w:val="006D1870"/>
    <w:rsid w:val="006D1BCD"/>
    <w:rsid w:val="006D21D2"/>
    <w:rsid w:val="006E3957"/>
    <w:rsid w:val="006F170A"/>
    <w:rsid w:val="006F5606"/>
    <w:rsid w:val="006F7317"/>
    <w:rsid w:val="006F79F1"/>
    <w:rsid w:val="00702914"/>
    <w:rsid w:val="00703B95"/>
    <w:rsid w:val="00710277"/>
    <w:rsid w:val="00711B4D"/>
    <w:rsid w:val="00711E4C"/>
    <w:rsid w:val="00712024"/>
    <w:rsid w:val="0072006F"/>
    <w:rsid w:val="007211EF"/>
    <w:rsid w:val="0072167B"/>
    <w:rsid w:val="0072465C"/>
    <w:rsid w:val="00730E1D"/>
    <w:rsid w:val="00732FC1"/>
    <w:rsid w:val="0073726F"/>
    <w:rsid w:val="007425E0"/>
    <w:rsid w:val="00744D29"/>
    <w:rsid w:val="00745244"/>
    <w:rsid w:val="00747CE3"/>
    <w:rsid w:val="00747E13"/>
    <w:rsid w:val="00756627"/>
    <w:rsid w:val="00756CD6"/>
    <w:rsid w:val="00756E1A"/>
    <w:rsid w:val="00757566"/>
    <w:rsid w:val="007600BA"/>
    <w:rsid w:val="007616AA"/>
    <w:rsid w:val="00762D48"/>
    <w:rsid w:val="00770742"/>
    <w:rsid w:val="00771960"/>
    <w:rsid w:val="007731A9"/>
    <w:rsid w:val="007802EB"/>
    <w:rsid w:val="00790FC0"/>
    <w:rsid w:val="00793399"/>
    <w:rsid w:val="00795B73"/>
    <w:rsid w:val="00797EF2"/>
    <w:rsid w:val="007A0245"/>
    <w:rsid w:val="007A0588"/>
    <w:rsid w:val="007A34FD"/>
    <w:rsid w:val="007A5B14"/>
    <w:rsid w:val="007B15E7"/>
    <w:rsid w:val="007B66DD"/>
    <w:rsid w:val="007C0D92"/>
    <w:rsid w:val="007C1E0E"/>
    <w:rsid w:val="007C2074"/>
    <w:rsid w:val="007C209F"/>
    <w:rsid w:val="007C2659"/>
    <w:rsid w:val="007C5E56"/>
    <w:rsid w:val="007C7EC3"/>
    <w:rsid w:val="007D00F6"/>
    <w:rsid w:val="007D1B3E"/>
    <w:rsid w:val="007D1E15"/>
    <w:rsid w:val="007D37BF"/>
    <w:rsid w:val="007D608C"/>
    <w:rsid w:val="007E4840"/>
    <w:rsid w:val="007F3640"/>
    <w:rsid w:val="007F691E"/>
    <w:rsid w:val="0080017C"/>
    <w:rsid w:val="00803EBB"/>
    <w:rsid w:val="0080425D"/>
    <w:rsid w:val="00810E75"/>
    <w:rsid w:val="008127E5"/>
    <w:rsid w:val="00816222"/>
    <w:rsid w:val="00816578"/>
    <w:rsid w:val="00816888"/>
    <w:rsid w:val="00817F34"/>
    <w:rsid w:val="00824C6E"/>
    <w:rsid w:val="00824D80"/>
    <w:rsid w:val="00824F89"/>
    <w:rsid w:val="00826A4C"/>
    <w:rsid w:val="0083178B"/>
    <w:rsid w:val="00833530"/>
    <w:rsid w:val="00833C58"/>
    <w:rsid w:val="008340B7"/>
    <w:rsid w:val="0083542E"/>
    <w:rsid w:val="0083582D"/>
    <w:rsid w:val="00845825"/>
    <w:rsid w:val="00845D5C"/>
    <w:rsid w:val="00847725"/>
    <w:rsid w:val="008617D7"/>
    <w:rsid w:val="00866DDC"/>
    <w:rsid w:val="00866EC2"/>
    <w:rsid w:val="008745E4"/>
    <w:rsid w:val="00874990"/>
    <w:rsid w:val="008807AF"/>
    <w:rsid w:val="0088459B"/>
    <w:rsid w:val="00891011"/>
    <w:rsid w:val="00891308"/>
    <w:rsid w:val="008B1C85"/>
    <w:rsid w:val="008B2D03"/>
    <w:rsid w:val="008B6154"/>
    <w:rsid w:val="008B7EF4"/>
    <w:rsid w:val="008C09DB"/>
    <w:rsid w:val="008C1DE8"/>
    <w:rsid w:val="008C4127"/>
    <w:rsid w:val="008C4BB2"/>
    <w:rsid w:val="008D1A32"/>
    <w:rsid w:val="008D2E81"/>
    <w:rsid w:val="008D3DA2"/>
    <w:rsid w:val="008D60AD"/>
    <w:rsid w:val="008D72F2"/>
    <w:rsid w:val="008E1670"/>
    <w:rsid w:val="008E1ECE"/>
    <w:rsid w:val="008E51B1"/>
    <w:rsid w:val="008F0709"/>
    <w:rsid w:val="008F1E4C"/>
    <w:rsid w:val="00917348"/>
    <w:rsid w:val="00921AE9"/>
    <w:rsid w:val="009233B9"/>
    <w:rsid w:val="00927FDF"/>
    <w:rsid w:val="00935FD2"/>
    <w:rsid w:val="009400C5"/>
    <w:rsid w:val="009434C7"/>
    <w:rsid w:val="009435B5"/>
    <w:rsid w:val="00944818"/>
    <w:rsid w:val="009501A3"/>
    <w:rsid w:val="0095328C"/>
    <w:rsid w:val="009546DA"/>
    <w:rsid w:val="0095535F"/>
    <w:rsid w:val="009563DF"/>
    <w:rsid w:val="00962EC2"/>
    <w:rsid w:val="00964675"/>
    <w:rsid w:val="00970ABD"/>
    <w:rsid w:val="00970D13"/>
    <w:rsid w:val="00971BFA"/>
    <w:rsid w:val="00976D1B"/>
    <w:rsid w:val="0098228A"/>
    <w:rsid w:val="009848BD"/>
    <w:rsid w:val="00985555"/>
    <w:rsid w:val="00987B51"/>
    <w:rsid w:val="00990F55"/>
    <w:rsid w:val="009959A6"/>
    <w:rsid w:val="009A1065"/>
    <w:rsid w:val="009A2458"/>
    <w:rsid w:val="009A3C7C"/>
    <w:rsid w:val="009A4CF7"/>
    <w:rsid w:val="009A4D7F"/>
    <w:rsid w:val="009B0764"/>
    <w:rsid w:val="009B61E5"/>
    <w:rsid w:val="009C0C97"/>
    <w:rsid w:val="009C2BF3"/>
    <w:rsid w:val="009C4BFF"/>
    <w:rsid w:val="009C6E33"/>
    <w:rsid w:val="009C788A"/>
    <w:rsid w:val="009D10D7"/>
    <w:rsid w:val="009D1309"/>
    <w:rsid w:val="009D273C"/>
    <w:rsid w:val="009D5FF6"/>
    <w:rsid w:val="009D6F1F"/>
    <w:rsid w:val="009E1948"/>
    <w:rsid w:val="009E76FD"/>
    <w:rsid w:val="009F18E9"/>
    <w:rsid w:val="009F7B85"/>
    <w:rsid w:val="00A03B7E"/>
    <w:rsid w:val="00A17600"/>
    <w:rsid w:val="00A20F71"/>
    <w:rsid w:val="00A219AD"/>
    <w:rsid w:val="00A24EC7"/>
    <w:rsid w:val="00A24FD0"/>
    <w:rsid w:val="00A3105A"/>
    <w:rsid w:val="00A44C83"/>
    <w:rsid w:val="00A4761C"/>
    <w:rsid w:val="00A52FFB"/>
    <w:rsid w:val="00A578F3"/>
    <w:rsid w:val="00A60896"/>
    <w:rsid w:val="00A60E8D"/>
    <w:rsid w:val="00A634A5"/>
    <w:rsid w:val="00A645D8"/>
    <w:rsid w:val="00A66451"/>
    <w:rsid w:val="00A6682D"/>
    <w:rsid w:val="00A67DBC"/>
    <w:rsid w:val="00A71D6D"/>
    <w:rsid w:val="00A76AA2"/>
    <w:rsid w:val="00A76D45"/>
    <w:rsid w:val="00A77244"/>
    <w:rsid w:val="00A808DA"/>
    <w:rsid w:val="00A80F5B"/>
    <w:rsid w:val="00A81BB7"/>
    <w:rsid w:val="00A838E4"/>
    <w:rsid w:val="00A839D0"/>
    <w:rsid w:val="00A84354"/>
    <w:rsid w:val="00A86F97"/>
    <w:rsid w:val="00A9140C"/>
    <w:rsid w:val="00A944F6"/>
    <w:rsid w:val="00A969BA"/>
    <w:rsid w:val="00A976B2"/>
    <w:rsid w:val="00AA07A6"/>
    <w:rsid w:val="00AA3D8B"/>
    <w:rsid w:val="00AA4241"/>
    <w:rsid w:val="00AA64A0"/>
    <w:rsid w:val="00AB2DE2"/>
    <w:rsid w:val="00AC4102"/>
    <w:rsid w:val="00AC5A9F"/>
    <w:rsid w:val="00AD4F85"/>
    <w:rsid w:val="00AD5510"/>
    <w:rsid w:val="00AF1487"/>
    <w:rsid w:val="00AF501E"/>
    <w:rsid w:val="00AF5B79"/>
    <w:rsid w:val="00B016A9"/>
    <w:rsid w:val="00B0196C"/>
    <w:rsid w:val="00B02EF8"/>
    <w:rsid w:val="00B03326"/>
    <w:rsid w:val="00B05DB9"/>
    <w:rsid w:val="00B0793D"/>
    <w:rsid w:val="00B10BBE"/>
    <w:rsid w:val="00B13635"/>
    <w:rsid w:val="00B1656E"/>
    <w:rsid w:val="00B22F15"/>
    <w:rsid w:val="00B2785D"/>
    <w:rsid w:val="00B27E02"/>
    <w:rsid w:val="00B309CA"/>
    <w:rsid w:val="00B31EC8"/>
    <w:rsid w:val="00B407F7"/>
    <w:rsid w:val="00B417CD"/>
    <w:rsid w:val="00B5171A"/>
    <w:rsid w:val="00B57837"/>
    <w:rsid w:val="00B61D67"/>
    <w:rsid w:val="00B67479"/>
    <w:rsid w:val="00B70F9D"/>
    <w:rsid w:val="00B71FC6"/>
    <w:rsid w:val="00B72D4C"/>
    <w:rsid w:val="00B75A77"/>
    <w:rsid w:val="00B8087F"/>
    <w:rsid w:val="00B814A5"/>
    <w:rsid w:val="00B96994"/>
    <w:rsid w:val="00BA172C"/>
    <w:rsid w:val="00BA17EF"/>
    <w:rsid w:val="00BA38FB"/>
    <w:rsid w:val="00BA6F17"/>
    <w:rsid w:val="00BB7F87"/>
    <w:rsid w:val="00BC2EB1"/>
    <w:rsid w:val="00BD13D7"/>
    <w:rsid w:val="00BD614C"/>
    <w:rsid w:val="00BE0B57"/>
    <w:rsid w:val="00BE65ED"/>
    <w:rsid w:val="00BF4CE8"/>
    <w:rsid w:val="00C006FD"/>
    <w:rsid w:val="00C01390"/>
    <w:rsid w:val="00C02CD9"/>
    <w:rsid w:val="00C059ED"/>
    <w:rsid w:val="00C13A81"/>
    <w:rsid w:val="00C16D13"/>
    <w:rsid w:val="00C222E6"/>
    <w:rsid w:val="00C23C1C"/>
    <w:rsid w:val="00C26997"/>
    <w:rsid w:val="00C27904"/>
    <w:rsid w:val="00C34C2E"/>
    <w:rsid w:val="00C35016"/>
    <w:rsid w:val="00C37777"/>
    <w:rsid w:val="00C446B8"/>
    <w:rsid w:val="00C4595C"/>
    <w:rsid w:val="00C50246"/>
    <w:rsid w:val="00C557CC"/>
    <w:rsid w:val="00C67873"/>
    <w:rsid w:val="00C71FA7"/>
    <w:rsid w:val="00C8543E"/>
    <w:rsid w:val="00C870D5"/>
    <w:rsid w:val="00C876E4"/>
    <w:rsid w:val="00C92BE5"/>
    <w:rsid w:val="00C94EB0"/>
    <w:rsid w:val="00CA2352"/>
    <w:rsid w:val="00CA4E9E"/>
    <w:rsid w:val="00CB506B"/>
    <w:rsid w:val="00CC19EE"/>
    <w:rsid w:val="00CC22FD"/>
    <w:rsid w:val="00CC5415"/>
    <w:rsid w:val="00CC7CDF"/>
    <w:rsid w:val="00CD37FC"/>
    <w:rsid w:val="00CD3D49"/>
    <w:rsid w:val="00CD5253"/>
    <w:rsid w:val="00CD7181"/>
    <w:rsid w:val="00CE3504"/>
    <w:rsid w:val="00CE5B43"/>
    <w:rsid w:val="00CE7DD7"/>
    <w:rsid w:val="00CF1CAE"/>
    <w:rsid w:val="00CF2718"/>
    <w:rsid w:val="00CF6CCE"/>
    <w:rsid w:val="00D013AB"/>
    <w:rsid w:val="00D02167"/>
    <w:rsid w:val="00D05107"/>
    <w:rsid w:val="00D1089E"/>
    <w:rsid w:val="00D11930"/>
    <w:rsid w:val="00D11ECE"/>
    <w:rsid w:val="00D14957"/>
    <w:rsid w:val="00D14F37"/>
    <w:rsid w:val="00D17377"/>
    <w:rsid w:val="00D23E3E"/>
    <w:rsid w:val="00D30434"/>
    <w:rsid w:val="00D33335"/>
    <w:rsid w:val="00D336EC"/>
    <w:rsid w:val="00D406EA"/>
    <w:rsid w:val="00D40AEE"/>
    <w:rsid w:val="00D42BB4"/>
    <w:rsid w:val="00D43024"/>
    <w:rsid w:val="00D44A38"/>
    <w:rsid w:val="00D46578"/>
    <w:rsid w:val="00D509BC"/>
    <w:rsid w:val="00D511BC"/>
    <w:rsid w:val="00D522FB"/>
    <w:rsid w:val="00D723DB"/>
    <w:rsid w:val="00D7388C"/>
    <w:rsid w:val="00D74023"/>
    <w:rsid w:val="00D741F6"/>
    <w:rsid w:val="00D771BD"/>
    <w:rsid w:val="00D901FA"/>
    <w:rsid w:val="00D95965"/>
    <w:rsid w:val="00D9687C"/>
    <w:rsid w:val="00DA1A7B"/>
    <w:rsid w:val="00DA4A6D"/>
    <w:rsid w:val="00DA556E"/>
    <w:rsid w:val="00DB2085"/>
    <w:rsid w:val="00DB4967"/>
    <w:rsid w:val="00DB5335"/>
    <w:rsid w:val="00DC032A"/>
    <w:rsid w:val="00DC0C49"/>
    <w:rsid w:val="00DC3808"/>
    <w:rsid w:val="00DD0B32"/>
    <w:rsid w:val="00DD20C2"/>
    <w:rsid w:val="00DD2490"/>
    <w:rsid w:val="00DD2649"/>
    <w:rsid w:val="00DE4211"/>
    <w:rsid w:val="00DE4822"/>
    <w:rsid w:val="00DF0BC0"/>
    <w:rsid w:val="00DF30F7"/>
    <w:rsid w:val="00DF32C1"/>
    <w:rsid w:val="00DF4CCA"/>
    <w:rsid w:val="00DF4F22"/>
    <w:rsid w:val="00DF784B"/>
    <w:rsid w:val="00E109D5"/>
    <w:rsid w:val="00E13626"/>
    <w:rsid w:val="00E144E3"/>
    <w:rsid w:val="00E170B6"/>
    <w:rsid w:val="00E2314E"/>
    <w:rsid w:val="00E238EB"/>
    <w:rsid w:val="00E300D2"/>
    <w:rsid w:val="00E30FFF"/>
    <w:rsid w:val="00E32D33"/>
    <w:rsid w:val="00E36353"/>
    <w:rsid w:val="00E42052"/>
    <w:rsid w:val="00E43657"/>
    <w:rsid w:val="00E46BF3"/>
    <w:rsid w:val="00E50B26"/>
    <w:rsid w:val="00E50BF5"/>
    <w:rsid w:val="00E50F48"/>
    <w:rsid w:val="00E51CEE"/>
    <w:rsid w:val="00E531E7"/>
    <w:rsid w:val="00E54E03"/>
    <w:rsid w:val="00E62BDA"/>
    <w:rsid w:val="00E63E16"/>
    <w:rsid w:val="00E63F97"/>
    <w:rsid w:val="00E65011"/>
    <w:rsid w:val="00E7167D"/>
    <w:rsid w:val="00E73C3E"/>
    <w:rsid w:val="00E745AB"/>
    <w:rsid w:val="00E761A0"/>
    <w:rsid w:val="00E7645E"/>
    <w:rsid w:val="00E76C3D"/>
    <w:rsid w:val="00E771D7"/>
    <w:rsid w:val="00E85467"/>
    <w:rsid w:val="00E85DC0"/>
    <w:rsid w:val="00E8698C"/>
    <w:rsid w:val="00E9171A"/>
    <w:rsid w:val="00E92A21"/>
    <w:rsid w:val="00E9509A"/>
    <w:rsid w:val="00EA02E3"/>
    <w:rsid w:val="00EA52F6"/>
    <w:rsid w:val="00EA61E7"/>
    <w:rsid w:val="00EB17CF"/>
    <w:rsid w:val="00EB3041"/>
    <w:rsid w:val="00EB30FD"/>
    <w:rsid w:val="00EB5FE2"/>
    <w:rsid w:val="00EC21BF"/>
    <w:rsid w:val="00EC2261"/>
    <w:rsid w:val="00EC4F65"/>
    <w:rsid w:val="00EC5B06"/>
    <w:rsid w:val="00EC60F0"/>
    <w:rsid w:val="00ED3160"/>
    <w:rsid w:val="00ED56EF"/>
    <w:rsid w:val="00ED5A97"/>
    <w:rsid w:val="00ED6BDC"/>
    <w:rsid w:val="00EE3286"/>
    <w:rsid w:val="00EE3477"/>
    <w:rsid w:val="00EE48C8"/>
    <w:rsid w:val="00EE6C97"/>
    <w:rsid w:val="00EF22A1"/>
    <w:rsid w:val="00F0115D"/>
    <w:rsid w:val="00F0145A"/>
    <w:rsid w:val="00F0370C"/>
    <w:rsid w:val="00F05C99"/>
    <w:rsid w:val="00F10CD1"/>
    <w:rsid w:val="00F12301"/>
    <w:rsid w:val="00F140A7"/>
    <w:rsid w:val="00F14796"/>
    <w:rsid w:val="00F154BB"/>
    <w:rsid w:val="00F15EA0"/>
    <w:rsid w:val="00F16F2F"/>
    <w:rsid w:val="00F17E50"/>
    <w:rsid w:val="00F210EC"/>
    <w:rsid w:val="00F22D8E"/>
    <w:rsid w:val="00F24498"/>
    <w:rsid w:val="00F34977"/>
    <w:rsid w:val="00F36633"/>
    <w:rsid w:val="00F367B6"/>
    <w:rsid w:val="00F37058"/>
    <w:rsid w:val="00F4274A"/>
    <w:rsid w:val="00F436B7"/>
    <w:rsid w:val="00F46137"/>
    <w:rsid w:val="00F5055C"/>
    <w:rsid w:val="00F527DE"/>
    <w:rsid w:val="00F6047A"/>
    <w:rsid w:val="00F617AA"/>
    <w:rsid w:val="00F61F08"/>
    <w:rsid w:val="00F62CF4"/>
    <w:rsid w:val="00F63170"/>
    <w:rsid w:val="00F63AC5"/>
    <w:rsid w:val="00F645A5"/>
    <w:rsid w:val="00F65B6D"/>
    <w:rsid w:val="00F719D6"/>
    <w:rsid w:val="00F728F9"/>
    <w:rsid w:val="00F736A2"/>
    <w:rsid w:val="00F75305"/>
    <w:rsid w:val="00F77A3B"/>
    <w:rsid w:val="00F82ED3"/>
    <w:rsid w:val="00F867A2"/>
    <w:rsid w:val="00F91404"/>
    <w:rsid w:val="00F97B7C"/>
    <w:rsid w:val="00FA5FF9"/>
    <w:rsid w:val="00FB0A6F"/>
    <w:rsid w:val="00FB228C"/>
    <w:rsid w:val="00FB31B7"/>
    <w:rsid w:val="00FC4435"/>
    <w:rsid w:val="00FC582A"/>
    <w:rsid w:val="00FD1A84"/>
    <w:rsid w:val="00FD6625"/>
    <w:rsid w:val="00FD696A"/>
    <w:rsid w:val="00FD7A4E"/>
    <w:rsid w:val="00FE65DA"/>
    <w:rsid w:val="00FE7BCD"/>
    <w:rsid w:val="00FF250A"/>
    <w:rsid w:val="0899D8FB"/>
    <w:rsid w:val="0D31854B"/>
    <w:rsid w:val="0E881E9E"/>
    <w:rsid w:val="1662E396"/>
    <w:rsid w:val="16FE7ADF"/>
    <w:rsid w:val="197668F4"/>
    <w:rsid w:val="1FB653B6"/>
    <w:rsid w:val="23BD6A15"/>
    <w:rsid w:val="25E496E5"/>
    <w:rsid w:val="3460542A"/>
    <w:rsid w:val="3C22822C"/>
    <w:rsid w:val="45AB1342"/>
    <w:rsid w:val="482FC0AD"/>
    <w:rsid w:val="6DAEDE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3DC4"/>
  <w15:chartTrackingRefBased/>
  <w15:docId w15:val="{25952A65-597E-4D32-AB38-53D6CEE1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uiPriority="98"/>
    <w:lsdException w:name="heading 4" w:uiPriority="98" w:qFormat="1"/>
    <w:lsdException w:name="heading 5" w:uiPriority="98" w:qFormat="1"/>
    <w:lsdException w:name="heading 6" w:uiPriority="98" w:qFormat="1"/>
    <w:lsdException w:name="heading 7" w:uiPriority="98" w:qFormat="1"/>
    <w:lsdException w:name="heading 8" w:uiPriority="98" w:qFormat="1"/>
    <w:lsdException w:name="heading 9" w:uiPriority="98" w:qFormat="1"/>
    <w:lsdException w:name="toc 1" w:semiHidden="1" w:uiPriority="39" w:unhideWhenUsed="1"/>
    <w:lsdException w:name="toc 2" w:semiHidden="1" w:uiPriority="39" w:unhideWhenUsed="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lsdException w:name="header" w:semiHidden="1" w:qFormat="1"/>
    <w:lsdException w:name="footer" w:semiHidden="1" w:uiPriority="24" w:unhideWhenUsed="1" w:qFormat="1"/>
    <w:lsdException w:name="caption" w:uiPriority="35" w:qFormat="1"/>
    <w:lsdException w:name="Title" w:uiPriority="98" w:qFormat="1"/>
    <w:lsdException w:name="Default Paragraph Font" w:semiHidden="1" w:uiPriority="1" w:unhideWhenUsed="1"/>
    <w:lsdException w:name="Subtitle" w:uiPriority="98" w:qFormat="1"/>
    <w:lsdException w:name="Hyperlink" w:semiHidden="1" w:unhideWhenUsed="1"/>
    <w:lsdException w:name="FollowedHyperlink" w:semiHidden="1" w:unhideWhenUsed="1"/>
    <w:lsdException w:name="Strong" w:semiHidden="1" w:uiPriority="22"/>
    <w:lsdException w:name="Emphasis" w:uiPriority="98"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8" w:qFormat="1"/>
    <w:lsdException w:name="Intense Emphasis" w:uiPriority="98"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rsid w:val="00E51CEE"/>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rsid w:val="00A838E4"/>
    <w:rPr>
      <w:rFonts w:ascii="Calibri" w:hAnsi="Calibri"/>
      <w:color w:val="0098CD" w:themeColor="hyperlink"/>
      <w:sz w:val="24"/>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3D5C2C"/>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rsid w:val="008D72F2"/>
    <w:rPr>
      <w:rFonts w:ascii="Georgia" w:eastAsiaTheme="majorEastAsia" w:hAnsi="Georgia" w:cstheme="majorBidi"/>
      <w:sz w:val="51"/>
      <w:szCs w:val="32"/>
      <w:lang w:eastAsia="es-ES"/>
    </w:rPr>
  </w:style>
  <w:style w:type="paragraph" w:customStyle="1" w:styleId="Vietaprimernivel">
    <w:name w:val="Viñeta primer nivel"/>
    <w:basedOn w:val="Normal"/>
    <w:qFormat/>
    <w:rsid w:val="007B66DD"/>
    <w:pPr>
      <w:numPr>
        <w:numId w:val="20"/>
      </w:numPr>
    </w:pPr>
  </w:style>
  <w:style w:type="character" w:customStyle="1" w:styleId="Ttulo2Car">
    <w:name w:val="Título 2 Car"/>
    <w:basedOn w:val="Fuentedeprrafopredeter"/>
    <w:link w:val="Ttulo2"/>
    <w:uiPriority w:val="99"/>
    <w:rsid w:val="008D72F2"/>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fondo">
    <w:name w:val="Título A fondo"/>
    <w:basedOn w:val="Normal"/>
    <w:next w:val="Normal"/>
    <w:uiPriority w:val="9"/>
    <w:qFormat/>
    <w:rsid w:val="004E5487"/>
    <w:rPr>
      <w:rFonts w:cs="UnitOT-Medi"/>
      <w:b/>
    </w:rPr>
  </w:style>
  <w:style w:type="numbering" w:customStyle="1" w:styleId="NumeracinTest">
    <w:name w:val="Nu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rsid w:val="00A838E4"/>
    <w:pPr>
      <w:tabs>
        <w:tab w:val="right" w:pos="5810"/>
      </w:tabs>
      <w:spacing w:before="120"/>
      <w:ind w:left="284"/>
      <w:jc w:val="left"/>
    </w:pPr>
    <w:rPr>
      <w:noProof/>
      <w:color w:val="008FBE"/>
    </w:rPr>
  </w:style>
  <w:style w:type="paragraph" w:styleId="TDC2">
    <w:name w:val="toc 2"/>
    <w:basedOn w:val="Normal"/>
    <w:next w:val="Normal"/>
    <w:autoRedefine/>
    <w:uiPriority w:val="39"/>
    <w:rsid w:val="006238BC"/>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A634A5"/>
    <w:pPr>
      <w:pBdr>
        <w:left w:val="single" w:sz="4" w:space="4" w:color="0098CD"/>
        <w:right w:val="single" w:sz="4" w:space="4" w:color="0098CD"/>
      </w:pBd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Piedepgina">
    <w:name w:val="footer"/>
    <w:basedOn w:val="Normal"/>
    <w:link w:val="PiedepginaCar"/>
    <w:uiPriority w:val="24"/>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8D72F2"/>
    <w:rPr>
      <w:rFonts w:ascii="Calibri" w:hAnsi="Calibri" w:cs="Times New Roman"/>
      <w:color w:val="333333"/>
      <w:sz w:val="24"/>
      <w:szCs w:val="24"/>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Encabezado">
    <w:name w:val="header"/>
    <w:basedOn w:val="Normal"/>
    <w:link w:val="EncabezadoCar"/>
    <w:uiPriority w:val="99"/>
    <w:qFormat/>
    <w:rsid w:val="00921AE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D72F2"/>
    <w:rPr>
      <w:rFonts w:ascii="Calibri" w:hAnsi="Calibri" w:cs="Times New Roman"/>
      <w:color w:val="333333"/>
      <w:sz w:val="24"/>
      <w:szCs w:val="24"/>
      <w:lang w:eastAsia="es-ES"/>
    </w:rPr>
  </w:style>
  <w:style w:type="paragraph" w:styleId="Textonotapie">
    <w:name w:val="footnote text"/>
    <w:basedOn w:val="Normal"/>
    <w:link w:val="TextonotapieCar"/>
    <w:uiPriority w:val="99"/>
    <w:rsid w:val="008B7EF4"/>
    <w:pPr>
      <w:spacing w:line="240" w:lineRule="auto"/>
    </w:pPr>
    <w:rPr>
      <w:sz w:val="20"/>
      <w:szCs w:val="20"/>
    </w:rPr>
  </w:style>
  <w:style w:type="character" w:customStyle="1" w:styleId="TextonotapieCar">
    <w:name w:val="Texto nota pie Car"/>
    <w:basedOn w:val="Fuentedeprrafopredeter"/>
    <w:link w:val="Textonotapie"/>
    <w:uiPriority w:val="99"/>
    <w:rsid w:val="008D72F2"/>
    <w:rPr>
      <w:rFonts w:ascii="Calibri" w:hAnsi="Calibri" w:cs="Times New Roman"/>
      <w:color w:val="333333"/>
      <w:sz w:val="20"/>
      <w:szCs w:val="20"/>
      <w:lang w:eastAsia="es-ES"/>
    </w:rPr>
  </w:style>
  <w:style w:type="character" w:styleId="Mencinsinresolver">
    <w:name w:val="Unresolved Mention"/>
    <w:basedOn w:val="Fuentedeprrafopredeter"/>
    <w:uiPriority w:val="99"/>
    <w:rsid w:val="004F66CC"/>
    <w:rPr>
      <w:color w:val="808080"/>
      <w:shd w:val="clear" w:color="auto" w:fill="E6E6E6"/>
    </w:rPr>
  </w:style>
  <w:style w:type="paragraph" w:styleId="Textodeglobo">
    <w:name w:val="Balloon Text"/>
    <w:basedOn w:val="Normal"/>
    <w:link w:val="TextodegloboCar"/>
    <w:uiPriority w:val="99"/>
    <w:rsid w:val="002E7B8C"/>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rsid w:val="008D72F2"/>
    <w:rPr>
      <w:rFonts w:ascii="Segoe UI" w:hAnsi="Segoe UI" w:cs="Segoe UI"/>
      <w:color w:val="333333"/>
      <w:sz w:val="18"/>
      <w:szCs w:val="18"/>
      <w:lang w:eastAsia="es-ES"/>
    </w:rPr>
  </w:style>
  <w:style w:type="paragraph" w:customStyle="1" w:styleId="Vietasegundonivel">
    <w:name w:val="Viñeta segundo nivel"/>
    <w:basedOn w:val="Normal"/>
    <w:autoRedefine/>
    <w:rsid w:val="007B66DD"/>
    <w:pPr>
      <w:numPr>
        <w:ilvl w:val="1"/>
        <w:numId w:val="20"/>
      </w:numPr>
      <w:contextualSpacing/>
    </w:pPr>
  </w:style>
  <w:style w:type="paragraph" w:customStyle="1" w:styleId="ListanumeradaTEST">
    <w:name w:val="Lista numerada (TEST)"/>
    <w:basedOn w:val="Normal"/>
    <w:qFormat/>
    <w:rsid w:val="00A77244"/>
    <w:pPr>
      <w:numPr>
        <w:numId w:val="10"/>
      </w:numPr>
    </w:pPr>
  </w:style>
  <w:style w:type="paragraph" w:customStyle="1" w:styleId="Cdigo">
    <w:name w:val="Código"/>
    <w:basedOn w:val="Normal"/>
    <w:qFormat/>
    <w:rsid w:val="008340B7"/>
    <w:rPr>
      <w:rFonts w:ascii="Consolas" w:hAnsi="Consolas"/>
      <w:sz w:val="20"/>
      <w:szCs w:val="20"/>
      <w:lang w:val="en-IE"/>
    </w:rPr>
  </w:style>
  <w:style w:type="table" w:customStyle="1" w:styleId="Estilo1">
    <w:name w:val="Estilo1"/>
    <w:basedOn w:val="Tablanormal"/>
    <w:uiPriority w:val="99"/>
    <w:rsid w:val="003459CF"/>
    <w:pPr>
      <w:spacing w:after="0" w:line="240" w:lineRule="auto"/>
    </w:pPr>
    <w:tblPr>
      <w:jc w:val="center"/>
      <w:tblBorders>
        <w:top w:val="single" w:sz="4" w:space="0" w:color="0098CD"/>
        <w:bottom w:val="single" w:sz="4" w:space="0" w:color="0098CD"/>
      </w:tblBorders>
    </w:tblPr>
    <w:trPr>
      <w:jc w:val="center"/>
    </w:trPr>
    <w:tcPr>
      <w:vAlign w:val="center"/>
    </w:tcPr>
  </w:style>
  <w:style w:type="table" w:customStyle="1" w:styleId="MaterialAudiovisual">
    <w:name w:val="Material Audiovisual"/>
    <w:basedOn w:val="Tablanormal"/>
    <w:uiPriority w:val="99"/>
    <w:rsid w:val="003459CF"/>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table" w:customStyle="1" w:styleId="audiovisual">
    <w:name w:val="audiovisual"/>
    <w:basedOn w:val="Tablanormal"/>
    <w:uiPriority w:val="99"/>
    <w:rsid w:val="005B0856"/>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paragraph" w:customStyle="1" w:styleId="Feedback">
    <w:name w:val="Feedback"/>
    <w:basedOn w:val="Normal"/>
    <w:next w:val="Normal"/>
    <w:qFormat/>
    <w:rsid w:val="0046796B"/>
  </w:style>
  <w:style w:type="character" w:styleId="Refdecomentario">
    <w:name w:val="annotation reference"/>
    <w:basedOn w:val="Fuentedeprrafopredeter"/>
    <w:uiPriority w:val="99"/>
    <w:rsid w:val="00A219AD"/>
    <w:rPr>
      <w:sz w:val="16"/>
      <w:szCs w:val="16"/>
    </w:rPr>
  </w:style>
  <w:style w:type="paragraph" w:styleId="Textocomentario">
    <w:name w:val="annotation text"/>
    <w:basedOn w:val="Normal"/>
    <w:link w:val="TextocomentarioCar"/>
    <w:uiPriority w:val="99"/>
    <w:rsid w:val="00A219AD"/>
    <w:pPr>
      <w:spacing w:line="240" w:lineRule="auto"/>
    </w:pPr>
    <w:rPr>
      <w:sz w:val="20"/>
      <w:szCs w:val="20"/>
    </w:rPr>
  </w:style>
  <w:style w:type="character" w:customStyle="1" w:styleId="TextocomentarioCar">
    <w:name w:val="Texto comentario Car"/>
    <w:basedOn w:val="Fuentedeprrafopredeter"/>
    <w:link w:val="Textocomentario"/>
    <w:uiPriority w:val="99"/>
    <w:rsid w:val="00A219AD"/>
    <w:rPr>
      <w:rFonts w:ascii="Calibri" w:hAnsi="Calibri" w:cs="Times New Roman"/>
      <w:color w:val="333333"/>
      <w:sz w:val="20"/>
      <w:szCs w:val="20"/>
      <w:lang w:eastAsia="es-ES"/>
    </w:rPr>
  </w:style>
  <w:style w:type="paragraph" w:styleId="Asuntodelcomentario">
    <w:name w:val="annotation subject"/>
    <w:basedOn w:val="Textocomentario"/>
    <w:next w:val="Textocomentario"/>
    <w:link w:val="AsuntodelcomentarioCar"/>
    <w:uiPriority w:val="99"/>
    <w:rsid w:val="00A219AD"/>
    <w:rPr>
      <w:b/>
      <w:bCs/>
    </w:rPr>
  </w:style>
  <w:style w:type="character" w:customStyle="1" w:styleId="AsuntodelcomentarioCar">
    <w:name w:val="Asunto del comentario Car"/>
    <w:basedOn w:val="TextocomentarioCar"/>
    <w:link w:val="Asuntodelcomentario"/>
    <w:uiPriority w:val="99"/>
    <w:rsid w:val="00A219AD"/>
    <w:rPr>
      <w:rFonts w:ascii="Calibri" w:hAnsi="Calibri" w:cs="Times New Roman"/>
      <w:b/>
      <w:bCs/>
      <w:color w:val="333333"/>
      <w:sz w:val="20"/>
      <w:szCs w:val="20"/>
      <w:lang w:eastAsia="es-ES"/>
    </w:rPr>
  </w:style>
  <w:style w:type="character" w:styleId="Hipervnculovisitado">
    <w:name w:val="FollowedHyperlink"/>
    <w:basedOn w:val="Fuentedeprrafopredeter"/>
    <w:uiPriority w:val="99"/>
    <w:semiHidden/>
    <w:unhideWhenUsed/>
    <w:rsid w:val="007566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16419">
      <w:bodyDiv w:val="1"/>
      <w:marLeft w:val="0"/>
      <w:marRight w:val="0"/>
      <w:marTop w:val="0"/>
      <w:marBottom w:val="0"/>
      <w:divBdr>
        <w:top w:val="none" w:sz="0" w:space="0" w:color="auto"/>
        <w:left w:val="none" w:sz="0" w:space="0" w:color="auto"/>
        <w:bottom w:val="none" w:sz="0" w:space="0" w:color="auto"/>
        <w:right w:val="none" w:sz="0" w:space="0" w:color="auto"/>
      </w:divBdr>
    </w:div>
    <w:div w:id="543714909">
      <w:bodyDiv w:val="1"/>
      <w:marLeft w:val="0"/>
      <w:marRight w:val="0"/>
      <w:marTop w:val="0"/>
      <w:marBottom w:val="0"/>
      <w:divBdr>
        <w:top w:val="none" w:sz="0" w:space="0" w:color="auto"/>
        <w:left w:val="none" w:sz="0" w:space="0" w:color="auto"/>
        <w:bottom w:val="none" w:sz="0" w:space="0" w:color="auto"/>
        <w:right w:val="none" w:sz="0" w:space="0" w:color="auto"/>
      </w:divBdr>
    </w:div>
    <w:div w:id="615673997">
      <w:bodyDiv w:val="1"/>
      <w:marLeft w:val="0"/>
      <w:marRight w:val="0"/>
      <w:marTop w:val="0"/>
      <w:marBottom w:val="0"/>
      <w:divBdr>
        <w:top w:val="none" w:sz="0" w:space="0" w:color="auto"/>
        <w:left w:val="none" w:sz="0" w:space="0" w:color="auto"/>
        <w:bottom w:val="none" w:sz="0" w:space="0" w:color="auto"/>
        <w:right w:val="none" w:sz="0" w:space="0" w:color="auto"/>
      </w:divBdr>
    </w:div>
    <w:div w:id="637032403">
      <w:bodyDiv w:val="1"/>
      <w:marLeft w:val="0"/>
      <w:marRight w:val="0"/>
      <w:marTop w:val="0"/>
      <w:marBottom w:val="0"/>
      <w:divBdr>
        <w:top w:val="none" w:sz="0" w:space="0" w:color="auto"/>
        <w:left w:val="none" w:sz="0" w:space="0" w:color="auto"/>
        <w:bottom w:val="none" w:sz="0" w:space="0" w:color="auto"/>
        <w:right w:val="none" w:sz="0" w:space="0" w:color="auto"/>
      </w:divBdr>
    </w:div>
    <w:div w:id="1081368060">
      <w:bodyDiv w:val="1"/>
      <w:marLeft w:val="0"/>
      <w:marRight w:val="0"/>
      <w:marTop w:val="0"/>
      <w:marBottom w:val="0"/>
      <w:divBdr>
        <w:top w:val="none" w:sz="0" w:space="0" w:color="auto"/>
        <w:left w:val="none" w:sz="0" w:space="0" w:color="auto"/>
        <w:bottom w:val="none" w:sz="0" w:space="0" w:color="auto"/>
        <w:right w:val="none" w:sz="0" w:space="0" w:color="auto"/>
      </w:divBdr>
    </w:div>
    <w:div w:id="1245871423">
      <w:bodyDiv w:val="1"/>
      <w:marLeft w:val="0"/>
      <w:marRight w:val="0"/>
      <w:marTop w:val="0"/>
      <w:marBottom w:val="0"/>
      <w:divBdr>
        <w:top w:val="none" w:sz="0" w:space="0" w:color="auto"/>
        <w:left w:val="none" w:sz="0" w:space="0" w:color="auto"/>
        <w:bottom w:val="none" w:sz="0" w:space="0" w:color="auto"/>
        <w:right w:val="none" w:sz="0" w:space="0" w:color="auto"/>
      </w:divBdr>
    </w:div>
    <w:div w:id="1279220074">
      <w:bodyDiv w:val="1"/>
      <w:marLeft w:val="0"/>
      <w:marRight w:val="0"/>
      <w:marTop w:val="0"/>
      <w:marBottom w:val="0"/>
      <w:divBdr>
        <w:top w:val="none" w:sz="0" w:space="0" w:color="auto"/>
        <w:left w:val="none" w:sz="0" w:space="0" w:color="auto"/>
        <w:bottom w:val="none" w:sz="0" w:space="0" w:color="auto"/>
        <w:right w:val="none" w:sz="0" w:space="0" w:color="auto"/>
      </w:divBdr>
    </w:div>
    <w:div w:id="1293556993">
      <w:bodyDiv w:val="1"/>
      <w:marLeft w:val="0"/>
      <w:marRight w:val="0"/>
      <w:marTop w:val="0"/>
      <w:marBottom w:val="0"/>
      <w:divBdr>
        <w:top w:val="none" w:sz="0" w:space="0" w:color="auto"/>
        <w:left w:val="none" w:sz="0" w:space="0" w:color="auto"/>
        <w:bottom w:val="none" w:sz="0" w:space="0" w:color="auto"/>
        <w:right w:val="none" w:sz="0" w:space="0" w:color="auto"/>
      </w:divBdr>
    </w:div>
    <w:div w:id="1481270440">
      <w:bodyDiv w:val="1"/>
      <w:marLeft w:val="0"/>
      <w:marRight w:val="0"/>
      <w:marTop w:val="0"/>
      <w:marBottom w:val="0"/>
      <w:divBdr>
        <w:top w:val="none" w:sz="0" w:space="0" w:color="auto"/>
        <w:left w:val="none" w:sz="0" w:space="0" w:color="auto"/>
        <w:bottom w:val="none" w:sz="0" w:space="0" w:color="auto"/>
        <w:right w:val="none" w:sz="0" w:space="0" w:color="auto"/>
      </w:divBdr>
      <w:divsChild>
        <w:div w:id="1435513598">
          <w:marLeft w:val="0"/>
          <w:marRight w:val="0"/>
          <w:marTop w:val="0"/>
          <w:marBottom w:val="45"/>
          <w:divBdr>
            <w:top w:val="none" w:sz="0" w:space="0" w:color="auto"/>
            <w:left w:val="none" w:sz="0" w:space="0" w:color="auto"/>
            <w:bottom w:val="none" w:sz="0" w:space="0" w:color="auto"/>
            <w:right w:val="none" w:sz="0" w:space="0" w:color="auto"/>
          </w:divBdr>
        </w:div>
      </w:divsChild>
    </w:div>
    <w:div w:id="1918512687">
      <w:bodyDiv w:val="1"/>
      <w:marLeft w:val="0"/>
      <w:marRight w:val="0"/>
      <w:marTop w:val="0"/>
      <w:marBottom w:val="0"/>
      <w:divBdr>
        <w:top w:val="none" w:sz="0" w:space="0" w:color="auto"/>
        <w:left w:val="none" w:sz="0" w:space="0" w:color="auto"/>
        <w:bottom w:val="none" w:sz="0" w:space="0" w:color="auto"/>
        <w:right w:val="none" w:sz="0" w:space="0" w:color="auto"/>
      </w:divBdr>
    </w:div>
    <w:div w:id="1946843917">
      <w:bodyDiv w:val="1"/>
      <w:marLeft w:val="0"/>
      <w:marRight w:val="0"/>
      <w:marTop w:val="0"/>
      <w:marBottom w:val="0"/>
      <w:divBdr>
        <w:top w:val="none" w:sz="0" w:space="0" w:color="auto"/>
        <w:left w:val="none" w:sz="0" w:space="0" w:color="auto"/>
        <w:bottom w:val="none" w:sz="0" w:space="0" w:color="auto"/>
        <w:right w:val="none" w:sz="0" w:space="0" w:color="auto"/>
      </w:divBdr>
    </w:div>
    <w:div w:id="202381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g"/><Relationship Id="rId18" Type="http://schemas.openxmlformats.org/officeDocument/2006/relationships/image" Target="media/image2.jpeg"/><Relationship Id="rId26" Type="http://schemas.openxmlformats.org/officeDocument/2006/relationships/hyperlink" Target="https://support.google.com/analytics/answer/12195621" TargetMode="External"/><Relationship Id="rId39" Type="http://schemas.openxmlformats.org/officeDocument/2006/relationships/image" Target="media/image19.jpeg"/><Relationship Id="rId21" Type="http://schemas.openxmlformats.org/officeDocument/2006/relationships/image" Target="media/image4.jpeg"/><Relationship Id="rId34" Type="http://schemas.openxmlformats.org/officeDocument/2006/relationships/image" Target="media/image14.jpeg"/><Relationship Id="rId42" Type="http://schemas.openxmlformats.org/officeDocument/2006/relationships/hyperlink" Target="https://support.google.com/analytics/answer/9143382?hl=es" TargetMode="External"/><Relationship Id="rId47" Type="http://schemas.openxmlformats.org/officeDocument/2006/relationships/footer" Target="footer5.xml"/><Relationship Id="rId50" Type="http://schemas.openxmlformats.org/officeDocument/2006/relationships/image" Target="media/image21.jpeg"/><Relationship Id="rId55" Type="http://schemas.openxmlformats.org/officeDocument/2006/relationships/hyperlink" Target="https://shop.googlemerchandisestore.com/"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support.google.com/analytics/answer/9143382?hl=es" TargetMode="External"/><Relationship Id="rId29" Type="http://schemas.openxmlformats.org/officeDocument/2006/relationships/image" Target="media/image10.jpeg"/><Relationship Id="rId11" Type="http://schemas.openxmlformats.org/officeDocument/2006/relationships/footer" Target="footer1.xml"/><Relationship Id="rId24" Type="http://schemas.openxmlformats.org/officeDocument/2006/relationships/image" Target="media/image7.jpeg"/><Relationship Id="rId32" Type="http://schemas.openxmlformats.org/officeDocument/2006/relationships/image" Target="media/image12.jpg"/><Relationship Id="rId37" Type="http://schemas.openxmlformats.org/officeDocument/2006/relationships/image" Target="media/image17.jpeg"/><Relationship Id="rId40" Type="http://schemas.openxmlformats.org/officeDocument/2006/relationships/image" Target="media/image20.jpeg"/><Relationship Id="rId45" Type="http://schemas.openxmlformats.org/officeDocument/2006/relationships/hyperlink" Target="https://support.google.com/analytics/answer/12195621" TargetMode="External"/><Relationship Id="rId53" Type="http://schemas.openxmlformats.org/officeDocument/2006/relationships/hyperlink" Target="https://shop.googlemerchandisestore.com/" TargetMode="External"/><Relationship Id="rId58"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image" Target="media/image3.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image" Target="media/image5.jpeg"/><Relationship Id="rId27" Type="http://schemas.openxmlformats.org/officeDocument/2006/relationships/image" Target="media/image9.jpeg"/><Relationship Id="rId30" Type="http://schemas.openxmlformats.org/officeDocument/2006/relationships/image" Target="media/image11.jpeg"/><Relationship Id="rId35" Type="http://schemas.openxmlformats.org/officeDocument/2006/relationships/image" Target="media/image15.jpeg"/><Relationship Id="rId43" Type="http://schemas.openxmlformats.org/officeDocument/2006/relationships/hyperlink" Target="https://support.google.com/analytics/answer/9191807?hl=es" TargetMode="External"/><Relationship Id="rId48" Type="http://schemas.openxmlformats.org/officeDocument/2006/relationships/hyperlink" Target="https://www.westwing.es/" TargetMode="External"/><Relationship Id="rId56" Type="http://schemas.openxmlformats.org/officeDocument/2006/relationships/image" Target="media/image24.jpeg"/><Relationship Id="rId8" Type="http://schemas.openxmlformats.org/officeDocument/2006/relationships/webSettings" Target="webSettings.xml"/><Relationship Id="rId51" Type="http://schemas.openxmlformats.org/officeDocument/2006/relationships/hyperlink" Target="https://analytics.google.com/analytics/web/" TargetMode="External"/><Relationship Id="rId3" Type="http://schemas.openxmlformats.org/officeDocument/2006/relationships/customXml" Target="../customXml/item3.xml"/><Relationship Id="rId12" Type="http://schemas.openxmlformats.org/officeDocument/2006/relationships/footer" Target="footer2.xml"/><Relationship Id="rId17" Type="http://schemas.openxmlformats.org/officeDocument/2006/relationships/hyperlink" Target="https://support.google.com/analytics/answer/9143382?hl=es" TargetMode="External"/><Relationship Id="rId25" Type="http://schemas.openxmlformats.org/officeDocument/2006/relationships/image" Target="media/image8.jpeg"/><Relationship Id="rId33" Type="http://schemas.openxmlformats.org/officeDocument/2006/relationships/image" Target="media/image13.jpeg"/><Relationship Id="rId38" Type="http://schemas.openxmlformats.org/officeDocument/2006/relationships/image" Target="media/image18.jpeg"/><Relationship Id="rId46" Type="http://schemas.openxmlformats.org/officeDocument/2006/relationships/hyperlink" Target="https://analytics.google.com/analytics/web/" TargetMode="External"/><Relationship Id="rId59" Type="http://schemas.openxmlformats.org/officeDocument/2006/relationships/theme" Target="theme/theme1.xml"/><Relationship Id="rId20" Type="http://schemas.openxmlformats.org/officeDocument/2006/relationships/hyperlink" Target="https://support.google.com/analytics/answer/11986666?hl=es" TargetMode="External"/><Relationship Id="rId41" Type="http://schemas.openxmlformats.org/officeDocument/2006/relationships/hyperlink" Target="https://elartedemedir.com/blog/google-analytics-4-y-la-muerte-de-universal-analytics/" TargetMode="External"/><Relationship Id="rId54" Type="http://schemas.openxmlformats.org/officeDocument/2006/relationships/image" Target="media/image23.jpe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4.xml"/><Relationship Id="rId23" Type="http://schemas.openxmlformats.org/officeDocument/2006/relationships/image" Target="media/image6.jpeg"/><Relationship Id="rId28" Type="http://schemas.openxmlformats.org/officeDocument/2006/relationships/hyperlink" Target="https://support.google.com/analytics/answer/9191807?hl=es" TargetMode="External"/><Relationship Id="rId36" Type="http://schemas.openxmlformats.org/officeDocument/2006/relationships/image" Target="media/image16.jpeg"/><Relationship Id="rId49" Type="http://schemas.openxmlformats.org/officeDocument/2006/relationships/hyperlink" Target="https://analytics.google.com/analytics/web/" TargetMode="External"/><Relationship Id="rId57" Type="http://schemas.openxmlformats.org/officeDocument/2006/relationships/footer" Target="footer6.xml"/><Relationship Id="rId10" Type="http://schemas.openxmlformats.org/officeDocument/2006/relationships/endnotes" Target="endnotes.xml"/><Relationship Id="rId31" Type="http://schemas.openxmlformats.org/officeDocument/2006/relationships/hyperlink" Target="https://unir.cloud.panopto.eu/Panopto/Pages/Embed.aspx?id=4be24b1a-ce2a-4913-8e80-afa400a61452" TargetMode="External"/><Relationship Id="rId44" Type="http://schemas.openxmlformats.org/officeDocument/2006/relationships/hyperlink" Target="https://support.google.com/analytics/answer/11986666?hl=es" TargetMode="External"/><Relationship Id="rId52" Type="http://schemas.openxmlformats.org/officeDocument/2006/relationships/image" Target="media/image22.jpeg"/></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08d755a-5794-4605-ba5f-cfe8638c69e3">
      <Terms xmlns="http://schemas.microsoft.com/office/infopath/2007/PartnerControls"/>
    </lcf76f155ced4ddcb4097134ff3c332f>
    <TaxCatchAll xmlns="e06fe39c-1e12-4763-a0a9-9289e441bc0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D1725AEF5A01C47B0D4BE26D593CB0E" ma:contentTypeVersion="14" ma:contentTypeDescription="Create a new document." ma:contentTypeScope="" ma:versionID="cc549af82324399f0945d2839cd39746">
  <xsd:schema xmlns:xsd="http://www.w3.org/2001/XMLSchema" xmlns:xs="http://www.w3.org/2001/XMLSchema" xmlns:p="http://schemas.microsoft.com/office/2006/metadata/properties" xmlns:ns2="a08d755a-5794-4605-ba5f-cfe8638c69e3" xmlns:ns3="e06fe39c-1e12-4763-a0a9-9289e441bc0d" targetNamespace="http://schemas.microsoft.com/office/2006/metadata/properties" ma:root="true" ma:fieldsID="1a058b3c49e3ee688b6b517f32296cdd" ns2:_="" ns3:_="">
    <xsd:import namespace="a08d755a-5794-4605-ba5f-cfe8638c69e3"/>
    <xsd:import namespace="e06fe39c-1e12-4763-a0a9-9289e441bc0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8d755a-5794-4605-ba5f-cfe8638c69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06fe39c-1e12-4763-a0a9-9289e441bc0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da75e8f4-0f77-4f1b-848a-6097302b7d30}" ma:internalName="TaxCatchAll" ma:showField="CatchAllData" ma:web="e06fe39c-1e12-4763-a0a9-9289e441bc0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9D84D8-2D2F-4DC4-A93D-919C34237140}">
  <ds:schemaRefs>
    <ds:schemaRef ds:uri="http://schemas.microsoft.com/sharepoint/v3/contenttype/forms"/>
  </ds:schemaRefs>
</ds:datastoreItem>
</file>

<file path=customXml/itemProps2.xml><?xml version="1.0" encoding="utf-8"?>
<ds:datastoreItem xmlns:ds="http://schemas.openxmlformats.org/officeDocument/2006/customXml" ds:itemID="{524B6230-BF42-4C4C-9E11-338ABA133D3E}">
  <ds:schemaRefs>
    <ds:schemaRef ds:uri="http://schemas.microsoft.com/office/2006/metadata/properties"/>
    <ds:schemaRef ds:uri="http://schemas.microsoft.com/office/infopath/2007/PartnerControls"/>
    <ds:schemaRef ds:uri="a08d755a-5794-4605-ba5f-cfe8638c69e3"/>
    <ds:schemaRef ds:uri="e06fe39c-1e12-4763-a0a9-9289e441bc0d"/>
  </ds:schemaRefs>
</ds:datastoreItem>
</file>

<file path=customXml/itemProps3.xml><?xml version="1.0" encoding="utf-8"?>
<ds:datastoreItem xmlns:ds="http://schemas.openxmlformats.org/officeDocument/2006/customXml" ds:itemID="{3B197A89-DC47-4495-A450-102E758D63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8d755a-5794-4605-ba5f-cfe8638c69e3"/>
    <ds:schemaRef ds:uri="e06fe39c-1e12-4763-a0a9-9289e441bc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D64A034-5F71-460F-B8D2-7705D0E3A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5047</Words>
  <Characters>27763</Characters>
  <Application>Microsoft Office Word</Application>
  <DocSecurity>0</DocSecurity>
  <Lines>231</Lines>
  <Paragraphs>65</Paragraphs>
  <ScaleCrop>false</ScaleCrop>
  <Company/>
  <LinksUpToDate>false</LinksUpToDate>
  <CharactersWithSpaces>32745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Juan Manuel Castillo Santamaria</cp:lastModifiedBy>
  <cp:revision>111</cp:revision>
  <cp:lastPrinted>2023-02-22T14:41:00Z</cp:lastPrinted>
  <dcterms:created xsi:type="dcterms:W3CDTF">2021-10-11T09:41:00Z</dcterms:created>
  <dcterms:modified xsi:type="dcterms:W3CDTF">2024-01-24T13:32:00Z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0x0101009D1725AEF5A01C47B0D4BE26D593CB0E</vt:lpwstr>
  </property>
  <property fmtid="{D5CDD505-2E9C-101B-9397-08002B2CF9AE}" pid="3" name="MediaServiceImageTags">
    <vt:lpwstr/>
  </property>
</Properties>
</file>