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1100798"/>
    <w:bookmarkEnd w:id="0"/>
    <w:p w14:paraId="5B2E8DA8" w14:textId="77777777" w:rsidR="0098228A" w:rsidRDefault="005131BE" w:rsidP="001353D2">
      <w:pPr>
        <w:pStyle w:val="Feedback"/>
        <w:rPr>
          <w:noProof/>
        </w:rPr>
      </w:pPr>
      <w:r>
        <w:rPr>
          <w:noProof/>
        </w:rPr>
        <mc:AlternateContent>
          <mc:Choice Requires="wps">
            <w:drawing>
              <wp:anchor distT="0" distB="0" distL="114300" distR="114300" simplePos="0" relativeHeight="251663360" behindDoc="0" locked="1" layoutInCell="1" allowOverlap="1" wp14:anchorId="6BA89663" wp14:editId="3D9E3479">
                <wp:simplePos x="0" y="0"/>
                <wp:positionH relativeFrom="column">
                  <wp:posOffset>5868035</wp:posOffset>
                </wp:positionH>
                <wp:positionV relativeFrom="page">
                  <wp:posOffset>0</wp:posOffset>
                </wp:positionV>
                <wp:extent cx="116840" cy="680085"/>
                <wp:effectExtent l="0" t="0" r="0" b="5715"/>
                <wp:wrapNone/>
                <wp:docPr id="17" name="Rectángulo 17"/>
                <wp:cNvGraphicFramePr/>
                <a:graphic xmlns:a="http://schemas.openxmlformats.org/drawingml/2006/main">
                  <a:graphicData uri="http://schemas.microsoft.com/office/word/2010/wordprocessingShape">
                    <wps:wsp>
                      <wps:cNvSpPr/>
                      <wps:spPr>
                        <a:xfrm>
                          <a:off x="0" y="0"/>
                          <a:ext cx="116840" cy="680085"/>
                        </a:xfrm>
                        <a:prstGeom prst="rect">
                          <a:avLst/>
                        </a:prstGeom>
                        <a:solidFill>
                          <a:srgbClr val="0098CD"/>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ma14="http://schemas.microsoft.com/office/mac/drawingml/2011/main" xmlns:pic="http://schemas.openxmlformats.org/drawingml/2006/picture" xmlns:a14="http://schemas.microsoft.com/office/drawing/2010/main">
            <w:pict>
              <v:rect id="Rectángulo 17" style="position:absolute;margin-left:462.05pt;margin-top:0;width:9.2pt;height:5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spid="_x0000_s1026" fillcolor="#0098cd" stroked="f" strokeweight=".5pt" w14:anchorId="26D2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">
                <w10:wrap anchory="page"/>
                <w10:anchorlock/>
              </v:rect>
            </w:pict>
          </mc:Fallback>
        </mc:AlternateContent>
      </w:r>
      <w:r>
        <w:rPr>
          <w:noProof/>
        </w:rPr>
        <mc:AlternateContent>
          <mc:Choice Requires="wps">
            <w:drawing>
              <wp:anchor distT="0" distB="0" distL="114300" distR="114300" simplePos="0" relativeHeight="251664384" behindDoc="0" locked="1" layoutInCell="1" allowOverlap="1" wp14:anchorId="794FDDFF" wp14:editId="080469E4">
                <wp:simplePos x="0" y="0"/>
                <wp:positionH relativeFrom="column">
                  <wp:posOffset>2563495</wp:posOffset>
                </wp:positionH>
                <wp:positionV relativeFrom="page">
                  <wp:align>top</wp:align>
                </wp:positionV>
                <wp:extent cx="3209925" cy="744220"/>
                <wp:effectExtent l="0" t="0" r="9525" b="17780"/>
                <wp:wrapNone/>
                <wp:docPr id="24" name="Cuadro de texto 24"/>
                <wp:cNvGraphicFramePr/>
                <a:graphic xmlns:a="http://schemas.openxmlformats.org/drawingml/2006/main">
                  <a:graphicData uri="http://schemas.microsoft.com/office/word/2010/wordprocessingShape">
                    <wps:wsp>
                      <wps:cNvSpPr txBox="1"/>
                      <wps:spPr>
                        <a:xfrm>
                          <a:off x="0" y="0"/>
                          <a:ext cx="3209925" cy="744220"/>
                        </a:xfrm>
                        <a:prstGeom prst="rect">
                          <a:avLst/>
                        </a:prstGeom>
                        <a:noFill/>
                        <a:ln>
                          <a:no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3F159B" w14:textId="0756A8F3" w:rsidR="00C71FA7" w:rsidRPr="00A838E4" w:rsidRDefault="00C71FA7" w:rsidP="00A838E4">
                            <w:pPr>
                              <w:pStyle w:val="Ntema"/>
                            </w:pPr>
                            <w:r>
                              <w:t>Tema</w:t>
                            </w:r>
                            <w:r w:rsidR="00F82ED3">
                              <w:t xml:space="preserve"> </w:t>
                            </w:r>
                            <w:r w:rsidR="005C26BF">
                              <w:t>1</w:t>
                            </w:r>
                            <w: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4FDDFF" id="_x0000_t202" coordsize="21600,21600" o:spt="202" path="m,l,21600r21600,l21600,xe">
                <v:stroke joinstyle="miter"/>
                <v:path gradientshapeok="t" o:connecttype="rect"/>
              </v:shapetype>
              <v:shape id="Cuadro de texto 24" o:spid="_x0000_s1026" type="#_x0000_t202" style="position:absolute;left:0;text-align:left;margin-left:201.85pt;margin-top:0;width:252.75pt;height:58.6pt;z-index:251664384;visibility:visible;mso-wrap-style:square;mso-width-percent:0;mso-height-percent:0;mso-wrap-distance-left:9pt;mso-wrap-distance-top:0;mso-wrap-distance-right:9pt;mso-wrap-distance-bottom:0;mso-position-horizontal:absolute;mso-position-horizontal-relative:text;mso-position-vertical:top;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" filled="f" stroked="f">
                <v:textbox inset="0,0,0,0">
                  <w:txbxContent>
                    <w:p w14:paraId="7C3F159B" w14:textId="0756A8F3" w:rsidR="00C71FA7" w:rsidRPr="00A838E4" w:rsidRDefault="00C71FA7" w:rsidP="00A838E4">
                      <w:pPr>
                        <w:pStyle w:val="Ntema"/>
                      </w:pPr>
                      <w:r>
                        <w:t>Tema</w:t>
                      </w:r>
                      <w:r w:rsidR="00F82ED3">
                        <w:t xml:space="preserve"> </w:t>
                      </w:r>
                      <w:r w:rsidR="005C26BF">
                        <w:t>1</w:t>
                      </w:r>
                      <w:r>
                        <w:t xml:space="preserve"> </w:t>
                      </w:r>
                    </w:p>
                  </w:txbxContent>
                </v:textbox>
                <w10:wrap anchory="page"/>
                <w10:anchorlock/>
              </v:shape>
            </w:pict>
          </mc:Fallback>
        </mc:AlternateContent>
      </w:r>
    </w:p>
    <w:p w14:paraId="23FD5A3F" w14:textId="5A3BFBFA" w:rsidR="00B417CD" w:rsidRDefault="005131BE">
      <w:pPr>
        <w:sectPr w:rsidR="00B417CD" w:rsidSect="002C0E95">
          <w:headerReference w:type="even" r:id="rId11"/>
          <w:headerReference w:type="default" r:id="rId12"/>
          <w:footerReference w:type="even" r:id="rId13"/>
          <w:footerReference w:type="default" r:id="rId14"/>
          <w:headerReference w:type="first" r:id="rId15"/>
          <w:footerReference w:type="first" r:id="rId16"/>
          <w:pgSz w:w="11906" w:h="16838" w:code="9"/>
          <w:pgMar w:top="1418" w:right="1843" w:bottom="1418" w:left="1843" w:header="1134" w:footer="397" w:gutter="0"/>
          <w:cols w:space="708"/>
          <w:docGrid w:linePitch="360"/>
        </w:sectPr>
      </w:pPr>
      <w:r>
        <w:rPr>
          <w:noProof/>
        </w:rPr>
        <mc:AlternateContent>
          <mc:Choice Requires="wps">
            <w:drawing>
              <wp:anchor distT="0" distB="0" distL="114300" distR="114300" simplePos="0" relativeHeight="251665408" behindDoc="0" locked="1" layoutInCell="1" allowOverlap="1" wp14:anchorId="2C5EF2D2" wp14:editId="51963575">
                <wp:simplePos x="0" y="0"/>
                <wp:positionH relativeFrom="column">
                  <wp:posOffset>296545</wp:posOffset>
                </wp:positionH>
                <wp:positionV relativeFrom="page">
                  <wp:posOffset>3188970</wp:posOffset>
                </wp:positionV>
                <wp:extent cx="5601335" cy="4834255"/>
                <wp:effectExtent l="0" t="0" r="18415" b="4445"/>
                <wp:wrapNone/>
                <wp:docPr id="8" name="Cuadro de texto 8"/>
                <wp:cNvGraphicFramePr/>
                <a:graphic xmlns:a="http://schemas.openxmlformats.org/drawingml/2006/main">
                  <a:graphicData uri="http://schemas.microsoft.com/office/word/2010/wordprocessingShape">
                    <wps:wsp>
                      <wps:cNvSpPr txBox="1"/>
                      <wps:spPr>
                        <a:xfrm>
                          <a:off x="0" y="0"/>
                          <a:ext cx="5601335" cy="4834255"/>
                        </a:xfrm>
                        <a:prstGeom prst="rect">
                          <a:avLst/>
                        </a:prstGeom>
                        <a:noFill/>
                        <a:ln>
                          <a:no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31BDB" w14:textId="4A7E4460" w:rsidR="00C71FA7" w:rsidRPr="00E144E3" w:rsidRDefault="005C26BF" w:rsidP="00E144E3">
                            <w:pPr>
                              <w:pStyle w:val="TtuloTema"/>
                            </w:pPr>
                            <w:r>
                              <w:t>Introducción a la Economía</w:t>
                            </w:r>
                          </w:p>
                        </w:txbxContent>
                      </wps:txbx>
                      <wps:bodyPr rot="0" spcFirstLastPara="0" vertOverflow="overflow" horzOverflow="overflow" vert="horz" wrap="square" lIns="0" tIns="72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EF2D2" id="Cuadro de texto 8" o:spid="_x0000_s1027" type="#_x0000_t202" style="position:absolute;left:0;text-align:left;margin-left:23.35pt;margin-top:251.1pt;width:441.05pt;height:380.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" filled="f" stroked="f">
                <v:textbox inset="0,2mm,0,0">
                  <w:txbxContent>
                    <w:p w14:paraId="04431BDB" w14:textId="4A7E4460" w:rsidR="00C71FA7" w:rsidRPr="00E144E3" w:rsidRDefault="005C26BF" w:rsidP="00E144E3">
                      <w:pPr>
                        <w:pStyle w:val="TtuloTema"/>
                      </w:pPr>
                      <w:r>
                        <w:t>Introducción a la Economía</w:t>
                      </w:r>
                    </w:p>
                  </w:txbxContent>
                </v:textbox>
                <w10:wrap anchory="page"/>
                <w10:anchorlock/>
              </v:shape>
            </w:pict>
          </mc:Fallback>
        </mc:AlternateContent>
      </w:r>
      <w:r>
        <w:rPr>
          <w:noProof/>
        </w:rPr>
        <mc:AlternateContent>
          <mc:Choice Requires="wps">
            <w:drawing>
              <wp:anchor distT="0" distB="0" distL="114300" distR="114300" simplePos="0" relativeHeight="251662336" behindDoc="0" locked="1" layoutInCell="1" allowOverlap="1" wp14:anchorId="0A8DBB2C" wp14:editId="7A524F83">
                <wp:simplePos x="0" y="0"/>
                <wp:positionH relativeFrom="column">
                  <wp:posOffset>116235</wp:posOffset>
                </wp:positionH>
                <wp:positionV relativeFrom="page">
                  <wp:posOffset>3179135</wp:posOffset>
                </wp:positionV>
                <wp:extent cx="5760000" cy="21600"/>
                <wp:effectExtent l="0" t="0" r="0" b="0"/>
                <wp:wrapNone/>
                <wp:docPr id="26" name="Rectángulo 6"/>
                <wp:cNvGraphicFramePr/>
                <a:graphic xmlns:a="http://schemas.openxmlformats.org/drawingml/2006/main">
                  <a:graphicData uri="http://schemas.microsoft.com/office/word/2010/wordprocessingShape">
                    <wps:wsp>
                      <wps:cNvSpPr/>
                      <wps:spPr>
                        <a:xfrm>
                          <a:off x="0" y="0"/>
                          <a:ext cx="5760000" cy="21600"/>
                        </a:xfrm>
                        <a:prstGeom prst="rect">
                          <a:avLst/>
                        </a:prstGeom>
                        <a:solidFill>
                          <a:srgbClr val="0098CD"/>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ma14="http://schemas.microsoft.com/office/mac/drawingml/2011/main" xmlns:pic="http://schemas.openxmlformats.org/drawingml/2006/picture" xmlns:a14="http://schemas.microsoft.com/office/drawing/2010/main">
            <w:pict>
              <v:rect id="Rectángulo 6" style="position:absolute;margin-left:9.15pt;margin-top:250.35pt;width:453.55pt;height: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spid="_x0000_s1026" fillcolor="#0098cd" stroked="f" strokeweight=".5pt" w14:anchorId="2D9D0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">
                <w10:wrap anchory="page"/>
                <w10:anchorlock/>
              </v:rect>
            </w:pict>
          </mc:Fallback>
        </mc:AlternateContent>
      </w:r>
    </w:p>
    <w:p w14:paraId="497BF229" w14:textId="77777777" w:rsidR="00D05107" w:rsidRPr="0041334B" w:rsidRDefault="00C50246" w:rsidP="00CD37FC">
      <w:pPr>
        <w:pStyle w:val="Seccinndice"/>
      </w:pPr>
      <w:r w:rsidRPr="0041334B">
        <w:lastRenderedPageBreak/>
        <w:t>Índice</w:t>
      </w:r>
    </w:p>
    <w:p w14:paraId="5A6E2AF2" w14:textId="2F74371A" w:rsidR="00C50488" w:rsidRDefault="008E51B1">
      <w:pPr>
        <w:pStyle w:val="TDC1"/>
        <w:rPr>
          <w:rFonts w:asciiTheme="minorHAnsi" w:eastAsiaTheme="minorEastAsia" w:hAnsiTheme="minorHAnsi" w:cstheme="minorBidi"/>
          <w:color w:val="auto"/>
          <w:kern w:val="2"/>
          <w:sz w:val="22"/>
          <w:szCs w:val="22"/>
          <w14:ligatures w14:val="standardContextual"/>
        </w:rPr>
      </w:pPr>
      <w:r>
        <w:fldChar w:fldCharType="begin"/>
      </w:r>
      <w:r>
        <w:instrText xml:space="preserve"> TOC \o \h \z \u </w:instrText>
      </w:r>
      <w:r>
        <w:fldChar w:fldCharType="separate"/>
      </w:r>
      <w:hyperlink w:anchor="_Toc137641213" w:history="1">
        <w:r w:rsidR="00C50488" w:rsidRPr="00CA2D53">
          <w:rPr>
            <w:rStyle w:val="Hipervnculo"/>
          </w:rPr>
          <w:t>Esquema</w:t>
        </w:r>
        <w:r w:rsidR="00C50488">
          <w:rPr>
            <w:webHidden/>
          </w:rPr>
          <w:tab/>
        </w:r>
        <w:r w:rsidR="00C50488">
          <w:rPr>
            <w:webHidden/>
          </w:rPr>
          <w:fldChar w:fldCharType="begin"/>
        </w:r>
        <w:r w:rsidR="00C50488">
          <w:rPr>
            <w:webHidden/>
          </w:rPr>
          <w:instrText xml:space="preserve"> PAGEREF _Toc137641213 \h </w:instrText>
        </w:r>
        <w:r w:rsidR="00C50488">
          <w:rPr>
            <w:webHidden/>
          </w:rPr>
        </w:r>
        <w:r w:rsidR="00C50488">
          <w:rPr>
            <w:webHidden/>
          </w:rPr>
          <w:fldChar w:fldCharType="separate"/>
        </w:r>
        <w:r w:rsidR="00C50488">
          <w:rPr>
            <w:webHidden/>
          </w:rPr>
          <w:t>3</w:t>
        </w:r>
        <w:r w:rsidR="00C50488">
          <w:rPr>
            <w:webHidden/>
          </w:rPr>
          <w:fldChar w:fldCharType="end"/>
        </w:r>
      </w:hyperlink>
    </w:p>
    <w:p w14:paraId="4F727CF9" w14:textId="30BEF732" w:rsidR="00C50488" w:rsidRDefault="003B202B">
      <w:pPr>
        <w:pStyle w:val="TDC1"/>
        <w:rPr>
          <w:rFonts w:asciiTheme="minorHAnsi" w:eastAsiaTheme="minorEastAsia" w:hAnsiTheme="minorHAnsi" w:cstheme="minorBidi"/>
          <w:color w:val="auto"/>
          <w:kern w:val="2"/>
          <w:sz w:val="22"/>
          <w:szCs w:val="22"/>
          <w14:ligatures w14:val="standardContextual"/>
        </w:rPr>
      </w:pPr>
      <w:hyperlink w:anchor="_Toc137641214" w:history="1">
        <w:r w:rsidR="00C50488" w:rsidRPr="00CA2D53">
          <w:rPr>
            <w:rStyle w:val="Hipervnculo"/>
          </w:rPr>
          <w:t>Ideas clave</w:t>
        </w:r>
        <w:r w:rsidR="00C50488">
          <w:rPr>
            <w:webHidden/>
          </w:rPr>
          <w:tab/>
        </w:r>
        <w:r w:rsidR="00C50488">
          <w:rPr>
            <w:webHidden/>
          </w:rPr>
          <w:fldChar w:fldCharType="begin"/>
        </w:r>
        <w:r w:rsidR="00C50488">
          <w:rPr>
            <w:webHidden/>
          </w:rPr>
          <w:instrText xml:space="preserve"> PAGEREF _Toc137641214 \h </w:instrText>
        </w:r>
        <w:r w:rsidR="00C50488">
          <w:rPr>
            <w:webHidden/>
          </w:rPr>
        </w:r>
        <w:r w:rsidR="00C50488">
          <w:rPr>
            <w:webHidden/>
          </w:rPr>
          <w:fldChar w:fldCharType="separate"/>
        </w:r>
        <w:r w:rsidR="00C50488">
          <w:rPr>
            <w:webHidden/>
          </w:rPr>
          <w:t>4</w:t>
        </w:r>
        <w:r w:rsidR="00C50488">
          <w:rPr>
            <w:webHidden/>
          </w:rPr>
          <w:fldChar w:fldCharType="end"/>
        </w:r>
      </w:hyperlink>
    </w:p>
    <w:p w14:paraId="76314E58" w14:textId="61F5BC97" w:rsidR="00C50488" w:rsidRDefault="003B202B">
      <w:pPr>
        <w:pStyle w:val="TDC2"/>
        <w:rPr>
          <w:rFonts w:asciiTheme="minorHAnsi" w:eastAsiaTheme="minorEastAsia" w:hAnsiTheme="minorHAnsi" w:cstheme="minorBidi"/>
          <w:color w:val="auto"/>
          <w:kern w:val="2"/>
          <w:sz w:val="22"/>
          <w:szCs w:val="22"/>
          <w14:ligatures w14:val="standardContextual"/>
        </w:rPr>
      </w:pPr>
      <w:hyperlink w:anchor="_Toc137641215" w:history="1">
        <w:r w:rsidR="00C50488" w:rsidRPr="00CA2D53">
          <w:rPr>
            <w:rStyle w:val="Hipervnculo"/>
          </w:rPr>
          <w:t>1.1. Introducción y objetivos</w:t>
        </w:r>
        <w:r w:rsidR="00C50488">
          <w:rPr>
            <w:webHidden/>
          </w:rPr>
          <w:tab/>
        </w:r>
        <w:r w:rsidR="00C50488">
          <w:rPr>
            <w:webHidden/>
          </w:rPr>
          <w:fldChar w:fldCharType="begin"/>
        </w:r>
        <w:r w:rsidR="00C50488">
          <w:rPr>
            <w:webHidden/>
          </w:rPr>
          <w:instrText xml:space="preserve"> PAGEREF _Toc137641215 \h </w:instrText>
        </w:r>
        <w:r w:rsidR="00C50488">
          <w:rPr>
            <w:webHidden/>
          </w:rPr>
        </w:r>
        <w:r w:rsidR="00C50488">
          <w:rPr>
            <w:webHidden/>
          </w:rPr>
          <w:fldChar w:fldCharType="separate"/>
        </w:r>
        <w:r w:rsidR="00C50488">
          <w:rPr>
            <w:webHidden/>
          </w:rPr>
          <w:t>4</w:t>
        </w:r>
        <w:r w:rsidR="00C50488">
          <w:rPr>
            <w:webHidden/>
          </w:rPr>
          <w:fldChar w:fldCharType="end"/>
        </w:r>
      </w:hyperlink>
    </w:p>
    <w:p w14:paraId="5C9789C4" w14:textId="550E0692" w:rsidR="00C50488" w:rsidRDefault="003B202B">
      <w:pPr>
        <w:pStyle w:val="TDC2"/>
        <w:rPr>
          <w:rFonts w:asciiTheme="minorHAnsi" w:eastAsiaTheme="minorEastAsia" w:hAnsiTheme="minorHAnsi" w:cstheme="minorBidi"/>
          <w:color w:val="auto"/>
          <w:kern w:val="2"/>
          <w:sz w:val="22"/>
          <w:szCs w:val="22"/>
          <w14:ligatures w14:val="standardContextual"/>
        </w:rPr>
      </w:pPr>
      <w:hyperlink w:anchor="_Toc137641216" w:history="1">
        <w:r w:rsidR="00C50488" w:rsidRPr="00CA2D53">
          <w:rPr>
            <w:rStyle w:val="Hipervnculo"/>
          </w:rPr>
          <w:t>1.2. Diferencias entre países</w:t>
        </w:r>
        <w:r w:rsidR="00C50488">
          <w:rPr>
            <w:webHidden/>
          </w:rPr>
          <w:tab/>
        </w:r>
        <w:r w:rsidR="00C50488">
          <w:rPr>
            <w:webHidden/>
          </w:rPr>
          <w:fldChar w:fldCharType="begin"/>
        </w:r>
        <w:r w:rsidR="00C50488">
          <w:rPr>
            <w:webHidden/>
          </w:rPr>
          <w:instrText xml:space="preserve"> PAGEREF _Toc137641216 \h </w:instrText>
        </w:r>
        <w:r w:rsidR="00C50488">
          <w:rPr>
            <w:webHidden/>
          </w:rPr>
        </w:r>
        <w:r w:rsidR="00C50488">
          <w:rPr>
            <w:webHidden/>
          </w:rPr>
          <w:fldChar w:fldCharType="separate"/>
        </w:r>
        <w:r w:rsidR="00C50488">
          <w:rPr>
            <w:webHidden/>
          </w:rPr>
          <w:t>6</w:t>
        </w:r>
        <w:r w:rsidR="00C50488">
          <w:rPr>
            <w:webHidden/>
          </w:rPr>
          <w:fldChar w:fldCharType="end"/>
        </w:r>
      </w:hyperlink>
    </w:p>
    <w:p w14:paraId="3C8D1186" w14:textId="0CCAAB31" w:rsidR="00C50488" w:rsidRDefault="003B202B">
      <w:pPr>
        <w:pStyle w:val="TDC2"/>
        <w:rPr>
          <w:rFonts w:asciiTheme="minorHAnsi" w:eastAsiaTheme="minorEastAsia" w:hAnsiTheme="minorHAnsi" w:cstheme="minorBidi"/>
          <w:color w:val="auto"/>
          <w:kern w:val="2"/>
          <w:sz w:val="22"/>
          <w:szCs w:val="22"/>
          <w14:ligatures w14:val="standardContextual"/>
        </w:rPr>
      </w:pPr>
      <w:hyperlink w:anchor="_Toc137641217" w:history="1">
        <w:r w:rsidR="00C50488" w:rsidRPr="00CA2D53">
          <w:rPr>
            <w:rStyle w:val="Hipervnculo"/>
          </w:rPr>
          <w:t>1.3. Desigualdad</w:t>
        </w:r>
        <w:r w:rsidR="00C50488">
          <w:rPr>
            <w:webHidden/>
          </w:rPr>
          <w:tab/>
        </w:r>
        <w:r w:rsidR="00C50488">
          <w:rPr>
            <w:webHidden/>
          </w:rPr>
          <w:fldChar w:fldCharType="begin"/>
        </w:r>
        <w:r w:rsidR="00C50488">
          <w:rPr>
            <w:webHidden/>
          </w:rPr>
          <w:instrText xml:space="preserve"> PAGEREF _Toc137641217 \h </w:instrText>
        </w:r>
        <w:r w:rsidR="00C50488">
          <w:rPr>
            <w:webHidden/>
          </w:rPr>
        </w:r>
        <w:r w:rsidR="00C50488">
          <w:rPr>
            <w:webHidden/>
          </w:rPr>
          <w:fldChar w:fldCharType="separate"/>
        </w:r>
        <w:r w:rsidR="00C50488">
          <w:rPr>
            <w:webHidden/>
          </w:rPr>
          <w:t>9</w:t>
        </w:r>
        <w:r w:rsidR="00C50488">
          <w:rPr>
            <w:webHidden/>
          </w:rPr>
          <w:fldChar w:fldCharType="end"/>
        </w:r>
      </w:hyperlink>
    </w:p>
    <w:p w14:paraId="0AE61C0C" w14:textId="36C27FC5" w:rsidR="00C50488" w:rsidRDefault="003B202B">
      <w:pPr>
        <w:pStyle w:val="TDC2"/>
        <w:rPr>
          <w:rFonts w:asciiTheme="minorHAnsi" w:eastAsiaTheme="minorEastAsia" w:hAnsiTheme="minorHAnsi" w:cstheme="minorBidi"/>
          <w:color w:val="auto"/>
          <w:kern w:val="2"/>
          <w:sz w:val="22"/>
          <w:szCs w:val="22"/>
          <w14:ligatures w14:val="standardContextual"/>
        </w:rPr>
      </w:pPr>
      <w:hyperlink w:anchor="_Toc137641218" w:history="1">
        <w:r w:rsidR="00C50488" w:rsidRPr="00CA2D53">
          <w:rPr>
            <w:rStyle w:val="Hipervnculo"/>
          </w:rPr>
          <w:t>1.4. Revolución tecnológica permanente</w:t>
        </w:r>
        <w:r w:rsidR="00C50488">
          <w:rPr>
            <w:webHidden/>
          </w:rPr>
          <w:tab/>
        </w:r>
        <w:r w:rsidR="00C50488">
          <w:rPr>
            <w:webHidden/>
          </w:rPr>
          <w:fldChar w:fldCharType="begin"/>
        </w:r>
        <w:r w:rsidR="00C50488">
          <w:rPr>
            <w:webHidden/>
          </w:rPr>
          <w:instrText xml:space="preserve"> PAGEREF _Toc137641218 \h </w:instrText>
        </w:r>
        <w:r w:rsidR="00C50488">
          <w:rPr>
            <w:webHidden/>
          </w:rPr>
        </w:r>
        <w:r w:rsidR="00C50488">
          <w:rPr>
            <w:webHidden/>
          </w:rPr>
          <w:fldChar w:fldCharType="separate"/>
        </w:r>
        <w:r w:rsidR="00C50488">
          <w:rPr>
            <w:webHidden/>
          </w:rPr>
          <w:t>14</w:t>
        </w:r>
        <w:r w:rsidR="00C50488">
          <w:rPr>
            <w:webHidden/>
          </w:rPr>
          <w:fldChar w:fldCharType="end"/>
        </w:r>
      </w:hyperlink>
    </w:p>
    <w:p w14:paraId="38CEAE15" w14:textId="27DFDA45" w:rsidR="00C50488" w:rsidRDefault="003B202B">
      <w:pPr>
        <w:pStyle w:val="TDC2"/>
        <w:rPr>
          <w:rFonts w:asciiTheme="minorHAnsi" w:eastAsiaTheme="minorEastAsia" w:hAnsiTheme="minorHAnsi" w:cstheme="minorBidi"/>
          <w:color w:val="auto"/>
          <w:kern w:val="2"/>
          <w:sz w:val="22"/>
          <w:szCs w:val="22"/>
          <w14:ligatures w14:val="standardContextual"/>
        </w:rPr>
      </w:pPr>
      <w:hyperlink w:anchor="_Toc137641219" w:history="1">
        <w:r w:rsidR="00C50488" w:rsidRPr="00CA2D53">
          <w:rPr>
            <w:rStyle w:val="Hipervnculo"/>
          </w:rPr>
          <w:t>1.5. Medioambiente</w:t>
        </w:r>
        <w:r w:rsidR="00C50488">
          <w:rPr>
            <w:webHidden/>
          </w:rPr>
          <w:tab/>
        </w:r>
        <w:r w:rsidR="00C50488">
          <w:rPr>
            <w:webHidden/>
          </w:rPr>
          <w:fldChar w:fldCharType="begin"/>
        </w:r>
        <w:r w:rsidR="00C50488">
          <w:rPr>
            <w:webHidden/>
          </w:rPr>
          <w:instrText xml:space="preserve"> PAGEREF _Toc137641219 \h </w:instrText>
        </w:r>
        <w:r w:rsidR="00C50488">
          <w:rPr>
            <w:webHidden/>
          </w:rPr>
        </w:r>
        <w:r w:rsidR="00C50488">
          <w:rPr>
            <w:webHidden/>
          </w:rPr>
          <w:fldChar w:fldCharType="separate"/>
        </w:r>
        <w:r w:rsidR="00C50488">
          <w:rPr>
            <w:webHidden/>
          </w:rPr>
          <w:t>16</w:t>
        </w:r>
        <w:r w:rsidR="00C50488">
          <w:rPr>
            <w:webHidden/>
          </w:rPr>
          <w:fldChar w:fldCharType="end"/>
        </w:r>
      </w:hyperlink>
    </w:p>
    <w:p w14:paraId="6BF93E88" w14:textId="451940A3" w:rsidR="00C50488" w:rsidRDefault="003B202B">
      <w:pPr>
        <w:pStyle w:val="TDC2"/>
        <w:rPr>
          <w:rFonts w:asciiTheme="minorHAnsi" w:eastAsiaTheme="minorEastAsia" w:hAnsiTheme="minorHAnsi" w:cstheme="minorBidi"/>
          <w:color w:val="auto"/>
          <w:kern w:val="2"/>
          <w:sz w:val="22"/>
          <w:szCs w:val="22"/>
          <w14:ligatures w14:val="standardContextual"/>
        </w:rPr>
      </w:pPr>
      <w:hyperlink w:anchor="_Toc137641220" w:history="1">
        <w:r w:rsidR="00C50488" w:rsidRPr="00CA2D53">
          <w:rPr>
            <w:rStyle w:val="Hipervnculo"/>
          </w:rPr>
          <w:t>1.6. Sistema económico actual</w:t>
        </w:r>
        <w:r w:rsidR="00C50488">
          <w:rPr>
            <w:webHidden/>
          </w:rPr>
          <w:tab/>
        </w:r>
        <w:r w:rsidR="00C50488">
          <w:rPr>
            <w:webHidden/>
          </w:rPr>
          <w:fldChar w:fldCharType="begin"/>
        </w:r>
        <w:r w:rsidR="00C50488">
          <w:rPr>
            <w:webHidden/>
          </w:rPr>
          <w:instrText xml:space="preserve"> PAGEREF _Toc137641220 \h </w:instrText>
        </w:r>
        <w:r w:rsidR="00C50488">
          <w:rPr>
            <w:webHidden/>
          </w:rPr>
        </w:r>
        <w:r w:rsidR="00C50488">
          <w:rPr>
            <w:webHidden/>
          </w:rPr>
          <w:fldChar w:fldCharType="separate"/>
        </w:r>
        <w:r w:rsidR="00C50488">
          <w:rPr>
            <w:webHidden/>
          </w:rPr>
          <w:t>17</w:t>
        </w:r>
        <w:r w:rsidR="00C50488">
          <w:rPr>
            <w:webHidden/>
          </w:rPr>
          <w:fldChar w:fldCharType="end"/>
        </w:r>
      </w:hyperlink>
    </w:p>
    <w:p w14:paraId="53E0DE9E" w14:textId="2ADF8A06" w:rsidR="00C50488" w:rsidRDefault="003B202B">
      <w:pPr>
        <w:pStyle w:val="TDC2"/>
        <w:rPr>
          <w:rFonts w:asciiTheme="minorHAnsi" w:eastAsiaTheme="minorEastAsia" w:hAnsiTheme="minorHAnsi" w:cstheme="minorBidi"/>
          <w:color w:val="auto"/>
          <w:kern w:val="2"/>
          <w:sz w:val="22"/>
          <w:szCs w:val="22"/>
          <w14:ligatures w14:val="standardContextual"/>
        </w:rPr>
      </w:pPr>
      <w:hyperlink w:anchor="_Toc137641221" w:history="1">
        <w:r w:rsidR="00C50488" w:rsidRPr="00CA2D53">
          <w:rPr>
            <w:rStyle w:val="Hipervnculo"/>
          </w:rPr>
          <w:t>1.7. Instituciones, gobierno y economía</w:t>
        </w:r>
        <w:r w:rsidR="00C50488">
          <w:rPr>
            <w:webHidden/>
          </w:rPr>
          <w:tab/>
        </w:r>
        <w:r w:rsidR="00C50488">
          <w:rPr>
            <w:webHidden/>
          </w:rPr>
          <w:fldChar w:fldCharType="begin"/>
        </w:r>
        <w:r w:rsidR="00C50488">
          <w:rPr>
            <w:webHidden/>
          </w:rPr>
          <w:instrText xml:space="preserve"> PAGEREF _Toc137641221 \h </w:instrText>
        </w:r>
        <w:r w:rsidR="00C50488">
          <w:rPr>
            <w:webHidden/>
          </w:rPr>
        </w:r>
        <w:r w:rsidR="00C50488">
          <w:rPr>
            <w:webHidden/>
          </w:rPr>
          <w:fldChar w:fldCharType="separate"/>
        </w:r>
        <w:r w:rsidR="00C50488">
          <w:rPr>
            <w:webHidden/>
          </w:rPr>
          <w:t>22</w:t>
        </w:r>
        <w:r w:rsidR="00C50488">
          <w:rPr>
            <w:webHidden/>
          </w:rPr>
          <w:fldChar w:fldCharType="end"/>
        </w:r>
      </w:hyperlink>
    </w:p>
    <w:p w14:paraId="74C92CEF" w14:textId="794E57F4" w:rsidR="00C50488" w:rsidRDefault="003B202B">
      <w:pPr>
        <w:pStyle w:val="TDC2"/>
        <w:rPr>
          <w:rFonts w:asciiTheme="minorHAnsi" w:eastAsiaTheme="minorEastAsia" w:hAnsiTheme="minorHAnsi" w:cstheme="minorBidi"/>
          <w:color w:val="auto"/>
          <w:kern w:val="2"/>
          <w:sz w:val="22"/>
          <w:szCs w:val="22"/>
          <w14:ligatures w14:val="standardContextual"/>
        </w:rPr>
      </w:pPr>
      <w:hyperlink w:anchor="_Toc137641222" w:history="1">
        <w:r w:rsidR="00C50488" w:rsidRPr="00CA2D53">
          <w:rPr>
            <w:rStyle w:val="Hipervnculo"/>
          </w:rPr>
          <w:t>1.8. Economía y flujo circular de la renta</w:t>
        </w:r>
        <w:r w:rsidR="00C50488">
          <w:rPr>
            <w:webHidden/>
          </w:rPr>
          <w:tab/>
        </w:r>
        <w:r w:rsidR="00C50488">
          <w:rPr>
            <w:webHidden/>
          </w:rPr>
          <w:fldChar w:fldCharType="begin"/>
        </w:r>
        <w:r w:rsidR="00C50488">
          <w:rPr>
            <w:webHidden/>
          </w:rPr>
          <w:instrText xml:space="preserve"> PAGEREF _Toc137641222 \h </w:instrText>
        </w:r>
        <w:r w:rsidR="00C50488">
          <w:rPr>
            <w:webHidden/>
          </w:rPr>
        </w:r>
        <w:r w:rsidR="00C50488">
          <w:rPr>
            <w:webHidden/>
          </w:rPr>
          <w:fldChar w:fldCharType="separate"/>
        </w:r>
        <w:r w:rsidR="00C50488">
          <w:rPr>
            <w:webHidden/>
          </w:rPr>
          <w:t>24</w:t>
        </w:r>
        <w:r w:rsidR="00C50488">
          <w:rPr>
            <w:webHidden/>
          </w:rPr>
          <w:fldChar w:fldCharType="end"/>
        </w:r>
      </w:hyperlink>
    </w:p>
    <w:p w14:paraId="64CDCF59" w14:textId="190E8929" w:rsidR="00C50488" w:rsidRDefault="003B202B">
      <w:pPr>
        <w:pStyle w:val="TDC2"/>
        <w:rPr>
          <w:rFonts w:asciiTheme="minorHAnsi" w:eastAsiaTheme="minorEastAsia" w:hAnsiTheme="minorHAnsi" w:cstheme="minorBidi"/>
          <w:color w:val="auto"/>
          <w:kern w:val="2"/>
          <w:sz w:val="22"/>
          <w:szCs w:val="22"/>
          <w14:ligatures w14:val="standardContextual"/>
        </w:rPr>
      </w:pPr>
      <w:hyperlink w:anchor="_Toc137641223" w:history="1">
        <w:r w:rsidR="00C50488" w:rsidRPr="00CA2D53">
          <w:rPr>
            <w:rStyle w:val="Hipervnculo"/>
          </w:rPr>
          <w:t>1.9. El papel del Estado en el flujo circular</w:t>
        </w:r>
        <w:r w:rsidR="00C50488">
          <w:rPr>
            <w:webHidden/>
          </w:rPr>
          <w:tab/>
        </w:r>
        <w:r w:rsidR="00C50488">
          <w:rPr>
            <w:webHidden/>
          </w:rPr>
          <w:fldChar w:fldCharType="begin"/>
        </w:r>
        <w:r w:rsidR="00C50488">
          <w:rPr>
            <w:webHidden/>
          </w:rPr>
          <w:instrText xml:space="preserve"> PAGEREF _Toc137641223 \h </w:instrText>
        </w:r>
        <w:r w:rsidR="00C50488">
          <w:rPr>
            <w:webHidden/>
          </w:rPr>
        </w:r>
        <w:r w:rsidR="00C50488">
          <w:rPr>
            <w:webHidden/>
          </w:rPr>
          <w:fldChar w:fldCharType="separate"/>
        </w:r>
        <w:r w:rsidR="00C50488">
          <w:rPr>
            <w:webHidden/>
          </w:rPr>
          <w:t>28</w:t>
        </w:r>
        <w:r w:rsidR="00C50488">
          <w:rPr>
            <w:webHidden/>
          </w:rPr>
          <w:fldChar w:fldCharType="end"/>
        </w:r>
      </w:hyperlink>
    </w:p>
    <w:p w14:paraId="4698735B" w14:textId="4F83B17F" w:rsidR="00C50488" w:rsidRDefault="003B202B">
      <w:pPr>
        <w:pStyle w:val="TDC2"/>
        <w:rPr>
          <w:rFonts w:asciiTheme="minorHAnsi" w:eastAsiaTheme="minorEastAsia" w:hAnsiTheme="minorHAnsi" w:cstheme="minorBidi"/>
          <w:color w:val="auto"/>
          <w:kern w:val="2"/>
          <w:sz w:val="22"/>
          <w:szCs w:val="22"/>
          <w14:ligatures w14:val="standardContextual"/>
        </w:rPr>
      </w:pPr>
      <w:hyperlink w:anchor="_Toc137641224" w:history="1">
        <w:r w:rsidR="00C50488" w:rsidRPr="00CA2D53">
          <w:rPr>
            <w:rStyle w:val="Hipervnculo"/>
          </w:rPr>
          <w:t xml:space="preserve">1.10. Kate Raworth: </w:t>
        </w:r>
        <w:r w:rsidR="00C50488" w:rsidRPr="00CA2D53">
          <w:rPr>
            <w:rStyle w:val="Hipervnculo"/>
            <w:i/>
            <w:iCs/>
          </w:rPr>
          <w:t>Doughnut Economics</w:t>
        </w:r>
        <w:r w:rsidR="00C50488">
          <w:rPr>
            <w:webHidden/>
          </w:rPr>
          <w:tab/>
        </w:r>
        <w:r w:rsidR="00C50488">
          <w:rPr>
            <w:webHidden/>
          </w:rPr>
          <w:fldChar w:fldCharType="begin"/>
        </w:r>
        <w:r w:rsidR="00C50488">
          <w:rPr>
            <w:webHidden/>
          </w:rPr>
          <w:instrText xml:space="preserve"> PAGEREF _Toc137641224 \h </w:instrText>
        </w:r>
        <w:r w:rsidR="00C50488">
          <w:rPr>
            <w:webHidden/>
          </w:rPr>
        </w:r>
        <w:r w:rsidR="00C50488">
          <w:rPr>
            <w:webHidden/>
          </w:rPr>
          <w:fldChar w:fldCharType="separate"/>
        </w:r>
        <w:r w:rsidR="00C50488">
          <w:rPr>
            <w:webHidden/>
          </w:rPr>
          <w:t>30</w:t>
        </w:r>
        <w:r w:rsidR="00C50488">
          <w:rPr>
            <w:webHidden/>
          </w:rPr>
          <w:fldChar w:fldCharType="end"/>
        </w:r>
      </w:hyperlink>
    </w:p>
    <w:p w14:paraId="618E44B8" w14:textId="7A321E44" w:rsidR="00C50488" w:rsidRDefault="003B202B">
      <w:pPr>
        <w:pStyle w:val="TDC2"/>
        <w:rPr>
          <w:rFonts w:asciiTheme="minorHAnsi" w:eastAsiaTheme="minorEastAsia" w:hAnsiTheme="minorHAnsi" w:cstheme="minorBidi"/>
          <w:color w:val="auto"/>
          <w:kern w:val="2"/>
          <w:sz w:val="22"/>
          <w:szCs w:val="22"/>
          <w14:ligatures w14:val="standardContextual"/>
        </w:rPr>
      </w:pPr>
      <w:hyperlink w:anchor="_Toc137641225" w:history="1">
        <w:r w:rsidR="00C50488" w:rsidRPr="00CA2D53">
          <w:rPr>
            <w:rStyle w:val="Hipervnculo"/>
          </w:rPr>
          <w:t>1.11. Referencias bibliográficas</w:t>
        </w:r>
        <w:r w:rsidR="00C50488">
          <w:rPr>
            <w:webHidden/>
          </w:rPr>
          <w:tab/>
        </w:r>
        <w:r w:rsidR="00C50488">
          <w:rPr>
            <w:webHidden/>
          </w:rPr>
          <w:fldChar w:fldCharType="begin"/>
        </w:r>
        <w:r w:rsidR="00C50488">
          <w:rPr>
            <w:webHidden/>
          </w:rPr>
          <w:instrText xml:space="preserve"> PAGEREF _Toc137641225 \h </w:instrText>
        </w:r>
        <w:r w:rsidR="00C50488">
          <w:rPr>
            <w:webHidden/>
          </w:rPr>
        </w:r>
        <w:r w:rsidR="00C50488">
          <w:rPr>
            <w:webHidden/>
          </w:rPr>
          <w:fldChar w:fldCharType="separate"/>
        </w:r>
        <w:r w:rsidR="00C50488">
          <w:rPr>
            <w:webHidden/>
          </w:rPr>
          <w:t>33</w:t>
        </w:r>
        <w:r w:rsidR="00C50488">
          <w:rPr>
            <w:webHidden/>
          </w:rPr>
          <w:fldChar w:fldCharType="end"/>
        </w:r>
      </w:hyperlink>
    </w:p>
    <w:p w14:paraId="29EF3ECE" w14:textId="4C77ED7A" w:rsidR="00C50488" w:rsidRDefault="003B202B">
      <w:pPr>
        <w:pStyle w:val="TDC1"/>
        <w:rPr>
          <w:rFonts w:asciiTheme="minorHAnsi" w:eastAsiaTheme="minorEastAsia" w:hAnsiTheme="minorHAnsi" w:cstheme="minorBidi"/>
          <w:color w:val="auto"/>
          <w:kern w:val="2"/>
          <w:sz w:val="22"/>
          <w:szCs w:val="22"/>
          <w14:ligatures w14:val="standardContextual"/>
        </w:rPr>
      </w:pPr>
      <w:hyperlink w:anchor="_Toc137641226" w:history="1">
        <w:r w:rsidR="00C50488" w:rsidRPr="00CA2D53">
          <w:rPr>
            <w:rStyle w:val="Hipervnculo"/>
          </w:rPr>
          <w:t>A fondo</w:t>
        </w:r>
        <w:r w:rsidR="00C50488">
          <w:rPr>
            <w:webHidden/>
          </w:rPr>
          <w:tab/>
        </w:r>
        <w:r w:rsidR="00C50488">
          <w:rPr>
            <w:webHidden/>
          </w:rPr>
          <w:fldChar w:fldCharType="begin"/>
        </w:r>
        <w:r w:rsidR="00C50488">
          <w:rPr>
            <w:webHidden/>
          </w:rPr>
          <w:instrText xml:space="preserve"> PAGEREF _Toc137641226 \h </w:instrText>
        </w:r>
        <w:r w:rsidR="00C50488">
          <w:rPr>
            <w:webHidden/>
          </w:rPr>
        </w:r>
        <w:r w:rsidR="00C50488">
          <w:rPr>
            <w:webHidden/>
          </w:rPr>
          <w:fldChar w:fldCharType="separate"/>
        </w:r>
        <w:r w:rsidR="00C50488">
          <w:rPr>
            <w:webHidden/>
          </w:rPr>
          <w:t>35</w:t>
        </w:r>
        <w:r w:rsidR="00C50488">
          <w:rPr>
            <w:webHidden/>
          </w:rPr>
          <w:fldChar w:fldCharType="end"/>
        </w:r>
      </w:hyperlink>
    </w:p>
    <w:p w14:paraId="5A493741" w14:textId="73690E5C" w:rsidR="00C50488" w:rsidRDefault="003B202B">
      <w:pPr>
        <w:pStyle w:val="TDC1"/>
        <w:rPr>
          <w:rFonts w:asciiTheme="minorHAnsi" w:eastAsiaTheme="minorEastAsia" w:hAnsiTheme="minorHAnsi" w:cstheme="minorBidi"/>
          <w:color w:val="auto"/>
          <w:kern w:val="2"/>
          <w:sz w:val="22"/>
          <w:szCs w:val="22"/>
          <w14:ligatures w14:val="standardContextual"/>
        </w:rPr>
      </w:pPr>
      <w:hyperlink w:anchor="_Toc137641227" w:history="1">
        <w:r w:rsidR="00C50488" w:rsidRPr="00CA2D53">
          <w:rPr>
            <w:rStyle w:val="Hipervnculo"/>
          </w:rPr>
          <w:t>Test</w:t>
        </w:r>
        <w:r w:rsidR="00C50488">
          <w:rPr>
            <w:webHidden/>
          </w:rPr>
          <w:tab/>
        </w:r>
        <w:r w:rsidR="00C50488">
          <w:rPr>
            <w:webHidden/>
          </w:rPr>
          <w:fldChar w:fldCharType="begin"/>
        </w:r>
        <w:r w:rsidR="00C50488">
          <w:rPr>
            <w:webHidden/>
          </w:rPr>
          <w:instrText xml:space="preserve"> PAGEREF _Toc137641227 \h </w:instrText>
        </w:r>
        <w:r w:rsidR="00C50488">
          <w:rPr>
            <w:webHidden/>
          </w:rPr>
        </w:r>
        <w:r w:rsidR="00C50488">
          <w:rPr>
            <w:webHidden/>
          </w:rPr>
          <w:fldChar w:fldCharType="separate"/>
        </w:r>
        <w:r w:rsidR="00C50488">
          <w:rPr>
            <w:webHidden/>
          </w:rPr>
          <w:t>37</w:t>
        </w:r>
        <w:r w:rsidR="00C50488">
          <w:rPr>
            <w:webHidden/>
          </w:rPr>
          <w:fldChar w:fldCharType="end"/>
        </w:r>
      </w:hyperlink>
    </w:p>
    <w:p w14:paraId="1E903B01" w14:textId="45D9B153" w:rsidR="009435B5" w:rsidRDefault="008E51B1" w:rsidP="008E51B1">
      <w:pPr>
        <w:tabs>
          <w:tab w:val="right" w:pos="5387"/>
          <w:tab w:val="right" w:leader="dot" w:pos="8220"/>
        </w:tabs>
        <w:ind w:left="284"/>
      </w:pPr>
      <w:r>
        <w:rPr>
          <w:noProof/>
          <w:color w:val="008FBE"/>
        </w:rPr>
        <w:fldChar w:fldCharType="end"/>
      </w:r>
    </w:p>
    <w:p w14:paraId="1E345248" w14:textId="77777777" w:rsidR="00D05107" w:rsidRPr="009435B5" w:rsidRDefault="00D05107" w:rsidP="009435B5">
      <w:pPr>
        <w:sectPr w:rsidR="00D05107" w:rsidRPr="009435B5" w:rsidSect="009C6E33">
          <w:footerReference w:type="first" r:id="rId17"/>
          <w:pgSz w:w="11906" w:h="16838" w:code="9"/>
          <w:pgMar w:top="1349" w:right="1843" w:bottom="249" w:left="4253" w:header="1134" w:footer="0" w:gutter="0"/>
          <w:cols w:space="708"/>
          <w:vAlign w:val="bottom"/>
          <w:titlePg/>
          <w:docGrid w:linePitch="360"/>
        </w:sectPr>
      </w:pPr>
    </w:p>
    <w:bookmarkStart w:id="1" w:name="_Toc137641213"/>
    <w:bookmarkStart w:id="2" w:name="_Toc459888455"/>
    <w:p w14:paraId="7F20B1D3" w14:textId="1D59F4DC" w:rsidR="00061750" w:rsidRDefault="00237569" w:rsidP="00061750">
      <w:pPr>
        <w:pStyle w:val="SeccionesNivel"/>
      </w:pPr>
      <w:r>
        <w:lastRenderedPageBreak/>
        <mc:AlternateContent>
          <mc:Choice Requires="wps">
            <w:drawing>
              <wp:anchor distT="0" distB="0" distL="114300" distR="114300" simplePos="0" relativeHeight="251670528" behindDoc="0" locked="1" layoutInCell="1" allowOverlap="1" wp14:anchorId="4D7D78C1" wp14:editId="618E539C">
                <wp:simplePos x="0" y="0"/>
                <wp:positionH relativeFrom="rightMargin">
                  <wp:posOffset>144145</wp:posOffset>
                </wp:positionH>
                <wp:positionV relativeFrom="page">
                  <wp:posOffset>0</wp:posOffset>
                </wp:positionV>
                <wp:extent cx="0" cy="1224280"/>
                <wp:effectExtent l="0" t="0" r="38100" b="33020"/>
                <wp:wrapNone/>
                <wp:docPr id="14" name="Conector recto 14"/>
                <wp:cNvGraphicFramePr/>
                <a:graphic xmlns:a="http://schemas.openxmlformats.org/drawingml/2006/main">
                  <a:graphicData uri="http://schemas.microsoft.com/office/word/2010/wordprocessingShape">
                    <wps:wsp>
                      <wps:cNvCnPr/>
                      <wps:spPr>
                        <a:xfrm>
                          <a:off x="0" y="0"/>
                          <a:ext cx="0" cy="1223645"/>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a="http://schemas.openxmlformats.org/drawingml/2006/main" xmlns:ma14="http://schemas.microsoft.com/office/mac/drawingml/2011/main" xmlns:pic="http://schemas.openxmlformats.org/drawingml/2006/picture" xmlns:a14="http://schemas.microsoft.com/office/drawing/2010/main">
            <w:pict>
              <v:line id="Conector recto 14" style="position:absolute;z-index:2516705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margin" o:spid="_x0000_s1026" strokecolor="#0098cd" strokeweight=".5pt" from="11.35pt,0" to="11.35pt,96.4pt" w14:anchorId="1C19B7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">
                <v:stroke joinstyle="miter" dashstyle="1 1"/>
                <w10:wrap anchorx="margin" anchory="page"/>
                <w10:anchorlock/>
              </v:line>
            </w:pict>
          </mc:Fallback>
        </mc:AlternateContent>
      </w:r>
      <w:bookmarkStart w:id="3" w:name="_Toc505009740"/>
      <w:r>
        <w:t>Esquema</w:t>
      </w:r>
      <w:bookmarkEnd w:id="1"/>
      <w:bookmarkEnd w:id="3"/>
    </w:p>
    <w:p w14:paraId="78B996E7" w14:textId="1A78114E" w:rsidR="00237569" w:rsidRDefault="005C26BF" w:rsidP="00061750">
      <w:pPr>
        <w:jc w:val="center"/>
        <w:rPr>
          <w:noProof/>
        </w:rPr>
      </w:pPr>
      <w:r>
        <w:rPr>
          <w:noProof/>
        </w:rPr>
        <w:drawing>
          <wp:anchor distT="0" distB="0" distL="114300" distR="114300" simplePos="0" relativeHeight="251674624" behindDoc="0" locked="0" layoutInCell="1" allowOverlap="1" wp14:anchorId="0B3C9217" wp14:editId="3A1EDCF0">
            <wp:simplePos x="161290" y="3227705"/>
            <wp:positionH relativeFrom="margin">
              <wp:align>center</wp:align>
            </wp:positionH>
            <wp:positionV relativeFrom="margin">
              <wp:align>center</wp:align>
            </wp:positionV>
            <wp:extent cx="7239000" cy="4359910"/>
            <wp:effectExtent l="0" t="0" r="0" b="2540"/>
            <wp:wrapSquare wrapText="bothSides"/>
            <wp:docPr id="830821343"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21343" name="Imagen 2" descr="Text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39000" cy="4359910"/>
                    </a:xfrm>
                    <a:prstGeom prst="rect">
                      <a:avLst/>
                    </a:prstGeom>
                  </pic:spPr>
                </pic:pic>
              </a:graphicData>
            </a:graphic>
          </wp:anchor>
        </w:drawing>
      </w:r>
    </w:p>
    <w:p w14:paraId="02A41565" w14:textId="63016808" w:rsidR="00061750" w:rsidRDefault="00061750" w:rsidP="00061750">
      <w:pPr>
        <w:rPr>
          <w:noProof/>
        </w:rPr>
      </w:pPr>
    </w:p>
    <w:p w14:paraId="736825A4" w14:textId="77777777" w:rsidR="00061750" w:rsidRDefault="00061750" w:rsidP="00061BDC">
      <w:pPr>
        <w:jc w:val="center"/>
      </w:pPr>
    </w:p>
    <w:p w14:paraId="02DF195A" w14:textId="77777777" w:rsidR="00237569" w:rsidRPr="00237569" w:rsidRDefault="00237569" w:rsidP="00237569">
      <w:pPr>
        <w:sectPr w:rsidR="00237569" w:rsidRPr="00237569" w:rsidSect="002C0E95">
          <w:footerReference w:type="default" r:id="rId19"/>
          <w:footerReference w:type="first" r:id="rId20"/>
          <w:pgSz w:w="11906" w:h="16838" w:code="9"/>
          <w:pgMar w:top="1418" w:right="1843" w:bottom="1418" w:left="1843" w:header="1134" w:footer="397" w:gutter="0"/>
          <w:cols w:space="708"/>
          <w:docGrid w:linePitch="360"/>
        </w:sectPr>
      </w:pPr>
    </w:p>
    <w:bookmarkStart w:id="4" w:name="_Toc137641214"/>
    <w:p w14:paraId="43DC47DE" w14:textId="77777777" w:rsidR="00D30434" w:rsidRPr="00D30434" w:rsidRDefault="00D30434" w:rsidP="00D30434">
      <w:pPr>
        <w:pStyle w:val="SeccionesNivel"/>
      </w:pPr>
      <w:r w:rsidRPr="00D30434">
        <w:lastRenderedPageBreak/>
        <mc:AlternateContent>
          <mc:Choice Requires="wps">
            <w:drawing>
              <wp:anchor distT="0" distB="0" distL="114300" distR="114300" simplePos="0" relativeHeight="251668480" behindDoc="0" locked="1" layoutInCell="1" allowOverlap="1" wp14:anchorId="10547563" wp14:editId="13281622">
                <wp:simplePos x="0" y="0"/>
                <wp:positionH relativeFrom="rightMargin">
                  <wp:posOffset>144145</wp:posOffset>
                </wp:positionH>
                <wp:positionV relativeFrom="page">
                  <wp:posOffset>0</wp:posOffset>
                </wp:positionV>
                <wp:extent cx="0" cy="1224000"/>
                <wp:effectExtent l="0" t="0" r="19050" b="0"/>
                <wp:wrapNone/>
                <wp:docPr id="13" name="Conector recto 13"/>
                <wp:cNvGraphicFramePr/>
                <a:graphic xmlns:a="http://schemas.openxmlformats.org/drawingml/2006/main">
                  <a:graphicData uri="http://schemas.microsoft.com/office/word/2010/wordprocessingShape">
                    <wps:wsp>
                      <wps:cNvCnPr/>
                      <wps:spPr>
                        <a:xfrm>
                          <a:off x="0" y="0"/>
                          <a:ext cx="0" cy="1224000"/>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xmlns:ma14="http://schemas.microsoft.com/office/mac/drawingml/2011/main" xmlns:pic="http://schemas.openxmlformats.org/drawingml/2006/picture" xmlns:a14="http://schemas.microsoft.com/office/drawing/2010/main">
            <w:pict>
              <v:line id="Conector recto 13" style="position:absolute;z-index:251668480;visibility:visible;mso-wrap-style:square;mso-height-percent:0;mso-wrap-distance-left:9pt;mso-wrap-distance-top:0;mso-wrap-distance-right:9pt;mso-wrap-distance-bottom:0;mso-position-horizontal:absolute;mso-position-horizontal-relative:right-margin-area;mso-position-vertical:absolute;mso-position-vertical-relative:page;mso-height-percent:0;mso-height-relative:margin" o:spid="_x0000_s1026" strokecolor="#0098cd" strokeweight=".5pt" from="11.35pt,0" to="11.35pt,96.4pt" w14:anchorId="254AAC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">
                <v:stroke joinstyle="miter" dashstyle="1 1"/>
                <w10:wrap anchorx="margin" anchory="page"/>
                <w10:anchorlock/>
              </v:line>
            </w:pict>
          </mc:Fallback>
        </mc:AlternateContent>
      </w:r>
      <w:r w:rsidR="00FB31B7">
        <w:t>Ideas clave</w:t>
      </w:r>
      <w:bookmarkEnd w:id="4"/>
    </w:p>
    <w:p w14:paraId="74BDF600" w14:textId="0AE971EC" w:rsidR="00656B43" w:rsidRDefault="00970D13" w:rsidP="00E144E3">
      <w:pPr>
        <w:pStyle w:val="TituloApartado1"/>
      </w:pPr>
      <w:bookmarkStart w:id="5" w:name="_Toc137641215"/>
      <w:r>
        <w:t>1.</w:t>
      </w:r>
      <w:r w:rsidR="00620388">
        <w:t xml:space="preserve">1. </w:t>
      </w:r>
      <w:bookmarkEnd w:id="2"/>
      <w:r w:rsidR="005C26BF">
        <w:t>Introducción y objetivos</w:t>
      </w:r>
      <w:bookmarkEnd w:id="5"/>
    </w:p>
    <w:p w14:paraId="3693537D" w14:textId="77777777" w:rsidR="00656B43" w:rsidRDefault="00656B43" w:rsidP="005C26BF"/>
    <w:p w14:paraId="0EC38313" w14:textId="77777777" w:rsidR="005C26BF" w:rsidRDefault="005C26BF" w:rsidP="005C26BF">
      <w:r>
        <w:t>La ciencia económica nace de la necesidad de entender el comportamiento de las personas en su interacción con el entorno económico que le rodea. En dicha relación dos elementos clave son la producción y el consumo de bienes y servicios, por lo que uno de los cometidos será el de estudiar el comportamiento de las personas como consumidores dentro del sistema económico y de producción que impere en un determinado momento. El incremento de la producción y de la capacidad de consumo de los individuos está relacionado con mejoras en los niveles de vida, las cuales surgen a partir del siglo XVII en algunos países. Esta ciencia ha tratado de entender los motivos por los cuales este incremento se ha producido.</w:t>
      </w:r>
    </w:p>
    <w:p w14:paraId="7D881630" w14:textId="77777777" w:rsidR="005C26BF" w:rsidRDefault="005C26BF" w:rsidP="005C26BF"/>
    <w:p w14:paraId="68C828AB" w14:textId="77777777" w:rsidR="005C26BF" w:rsidRDefault="005C26BF" w:rsidP="005C26BF">
      <w:r>
        <w:t>Para adentrarnos en la ciencia económica, en este tema tratamos de introducir los principales asuntos que esta estudia. Desde la medición de los estándares de vida de los diferentes países y sus diferencias a lo largo del tiempo, pasando por las implicaciones que la evolución tiene sobre el medioambiente y analizando cómo los Gobiernos pueden intervenir en la economía.</w:t>
      </w:r>
    </w:p>
    <w:p w14:paraId="61CD246D" w14:textId="77777777" w:rsidR="005C26BF" w:rsidRDefault="005C26BF" w:rsidP="005C26BF"/>
    <w:p w14:paraId="15FB508D" w14:textId="77777777" w:rsidR="005C26BF" w:rsidRDefault="005C26BF" w:rsidP="005C26BF">
      <w:r>
        <w:t xml:space="preserve">Para su estudio en este y el resto de los temas, utilizaremos el método científico que consta de tres partes esenciales, la observación de los hechos (datos), la búsqueda de explicaciones (modelos) y el replanteamiento constante de esos modelos en base a los cambios a lo largo del tiempo. En concreto, la utilización de datos será fundamental para poder dar evidencia a las diferentes teorías y modelizaciones que surjan para explicar el entorno o una problemática en particular. Por supuesto, uno de los motivos por los que ahora podemos seguir un método más científico se debe a la disponibilidad de datos y computadores que nos ayudan a generar y explotar estos modelos. Este enfoque, a pesar de ser el más lógico, no ha sido siempre el </w:t>
      </w:r>
      <w:r>
        <w:lastRenderedPageBreak/>
        <w:t>utilizado en la ciencia económica, donde históricamente han prevalecido las ideas de distintos autores.</w:t>
      </w:r>
    </w:p>
    <w:p w14:paraId="654DFABA" w14:textId="77777777" w:rsidR="005C26BF" w:rsidRDefault="005C26BF" w:rsidP="005C26BF"/>
    <w:p w14:paraId="7B9892AD" w14:textId="77777777" w:rsidR="005C26BF" w:rsidRDefault="005C26BF" w:rsidP="005C26BF">
      <w:r>
        <w:t xml:space="preserve">Este primer tema pretende situarnos en un punto de partida donde tengamos una idea general de qué es la economía y a qué se dedica. Para ello, los </w:t>
      </w:r>
      <w:r w:rsidRPr="00EA5ABF">
        <w:rPr>
          <w:b/>
        </w:rPr>
        <w:t>objetivos</w:t>
      </w:r>
      <w:r>
        <w:t xml:space="preserve"> que se pretenden conseguir son:</w:t>
      </w:r>
    </w:p>
    <w:p w14:paraId="273FE046" w14:textId="77777777" w:rsidR="005C26BF" w:rsidRDefault="005C26BF" w:rsidP="005C26BF"/>
    <w:p w14:paraId="588BA6C9" w14:textId="77777777" w:rsidR="005C26BF" w:rsidRDefault="005C26BF" w:rsidP="005C26BF">
      <w:pPr>
        <w:pStyle w:val="Vietaprimernivel"/>
      </w:pPr>
      <w:r>
        <w:t>Analizar la mejora en la calidad de vida de los países.</w:t>
      </w:r>
    </w:p>
    <w:p w14:paraId="008A4032" w14:textId="77777777" w:rsidR="005C26BF" w:rsidRDefault="005C26BF" w:rsidP="005C26BF">
      <w:pPr>
        <w:pStyle w:val="Vietaprimernivel"/>
      </w:pPr>
      <w:r>
        <w:t>Conocer cómo contribuyen los avances tecnológicos y qué circunstancias deben darse para que estos sucedan.</w:t>
      </w:r>
    </w:p>
    <w:p w14:paraId="52CD631A" w14:textId="77777777" w:rsidR="005C26BF" w:rsidRDefault="005C26BF" w:rsidP="005C26BF">
      <w:pPr>
        <w:pStyle w:val="Vietaprimernivel"/>
      </w:pPr>
      <w:r>
        <w:t>Conocer qué es el capitalismo y por qué la propiedad privada, las empresas y los mercados son tan importantes en este sistema económico.</w:t>
      </w:r>
    </w:p>
    <w:p w14:paraId="2C5FCB58" w14:textId="77777777" w:rsidR="005C26BF" w:rsidRDefault="005C26BF" w:rsidP="005C26BF">
      <w:pPr>
        <w:pStyle w:val="Vietaprimernivel"/>
      </w:pPr>
      <w:r>
        <w:t>Conocer qué amenazas tiene el capitalismo para el medioambiente.</w:t>
      </w:r>
    </w:p>
    <w:p w14:paraId="7208A750" w14:textId="77777777" w:rsidR="005C26BF" w:rsidRDefault="005C26BF" w:rsidP="005C26BF">
      <w:pPr>
        <w:pStyle w:val="Vietaprimernivel"/>
      </w:pPr>
      <w:r>
        <w:t>Definir qué es la economía y a qué se dedica.</w:t>
      </w:r>
    </w:p>
    <w:p w14:paraId="510798AE" w14:textId="77777777" w:rsidR="005C26BF" w:rsidRDefault="005C26BF" w:rsidP="005C26BF">
      <w:pPr>
        <w:pStyle w:val="Vietaprimernivel"/>
      </w:pPr>
      <w:r>
        <w:t>Conocer la evolución de la teoría económica a través un nuevos enfoques.</w:t>
      </w:r>
    </w:p>
    <w:p w14:paraId="2B79255A" w14:textId="77777777" w:rsidR="005C26BF" w:rsidRDefault="005C26BF" w:rsidP="005C26BF"/>
    <w:p w14:paraId="619AB4E0" w14:textId="77777777" w:rsidR="005C26BF" w:rsidRPr="005C26BF" w:rsidRDefault="005C26BF" w:rsidP="005C26BF">
      <w:pPr>
        <w:pStyle w:val="CuadroCmoestudiaryReferencias"/>
      </w:pPr>
      <w:r w:rsidRPr="005C26BF">
        <w:t xml:space="preserve">Para la confección de este tema se han utilizado los materiales disponibles de CORE-ECON basándose en su libro de referencia: CORE </w:t>
      </w:r>
      <w:proofErr w:type="spellStart"/>
      <w:r w:rsidRPr="005C26BF">
        <w:t>Team</w:t>
      </w:r>
      <w:proofErr w:type="spellEnd"/>
      <w:r w:rsidRPr="005C26BF">
        <w:t xml:space="preserve"> y </w:t>
      </w:r>
      <w:proofErr w:type="spellStart"/>
      <w:r w:rsidRPr="005C26BF">
        <w:t>Education</w:t>
      </w:r>
      <w:proofErr w:type="spellEnd"/>
      <w:r w:rsidRPr="005C26BF">
        <w:t xml:space="preserve">, C. E. (2017). </w:t>
      </w:r>
      <w:proofErr w:type="spellStart"/>
      <w:r w:rsidRPr="005C26BF">
        <w:rPr>
          <w:i/>
          <w:iCs/>
        </w:rPr>
        <w:t>The</w:t>
      </w:r>
      <w:proofErr w:type="spellEnd"/>
      <w:r w:rsidRPr="005C26BF">
        <w:rPr>
          <w:i/>
          <w:iCs/>
        </w:rPr>
        <w:t xml:space="preserve"> </w:t>
      </w:r>
      <w:proofErr w:type="spellStart"/>
      <w:r w:rsidRPr="005C26BF">
        <w:rPr>
          <w:i/>
          <w:iCs/>
        </w:rPr>
        <w:t>economy</w:t>
      </w:r>
      <w:proofErr w:type="spellEnd"/>
      <w:r w:rsidRPr="005C26BF">
        <w:rPr>
          <w:i/>
          <w:iCs/>
        </w:rPr>
        <w:t xml:space="preserve">: </w:t>
      </w:r>
      <w:proofErr w:type="spellStart"/>
      <w:r w:rsidRPr="005C26BF">
        <w:rPr>
          <w:i/>
          <w:iCs/>
        </w:rPr>
        <w:t>economics</w:t>
      </w:r>
      <w:proofErr w:type="spellEnd"/>
      <w:r w:rsidRPr="005C26BF">
        <w:rPr>
          <w:i/>
          <w:iCs/>
        </w:rPr>
        <w:t xml:space="preserve"> </w:t>
      </w:r>
      <w:proofErr w:type="spellStart"/>
      <w:r w:rsidRPr="005C26BF">
        <w:rPr>
          <w:i/>
          <w:iCs/>
        </w:rPr>
        <w:t>for</w:t>
      </w:r>
      <w:proofErr w:type="spellEnd"/>
      <w:r w:rsidRPr="005C26BF">
        <w:rPr>
          <w:i/>
          <w:iCs/>
        </w:rPr>
        <w:t xml:space="preserve"> a </w:t>
      </w:r>
      <w:proofErr w:type="spellStart"/>
      <w:r w:rsidRPr="005C26BF">
        <w:rPr>
          <w:i/>
          <w:iCs/>
        </w:rPr>
        <w:t>changing</w:t>
      </w:r>
      <w:proofErr w:type="spellEnd"/>
      <w:r w:rsidRPr="005C26BF">
        <w:rPr>
          <w:i/>
          <w:iCs/>
        </w:rPr>
        <w:t xml:space="preserve"> </w:t>
      </w:r>
      <w:proofErr w:type="spellStart"/>
      <w:r w:rsidRPr="005C26BF">
        <w:rPr>
          <w:i/>
          <w:iCs/>
        </w:rPr>
        <w:t>world</w:t>
      </w:r>
      <w:proofErr w:type="spellEnd"/>
      <w:r w:rsidRPr="005C26BF">
        <w:rPr>
          <w:i/>
          <w:iCs/>
        </w:rPr>
        <w:t>.</w:t>
      </w:r>
      <w:r w:rsidRPr="005C26BF">
        <w:t xml:space="preserve"> Oxford </w:t>
      </w:r>
      <w:proofErr w:type="spellStart"/>
      <w:r w:rsidRPr="005C26BF">
        <w:t>University</w:t>
      </w:r>
      <w:proofErr w:type="spellEnd"/>
      <w:r w:rsidRPr="005C26BF">
        <w:t xml:space="preserve"> </w:t>
      </w:r>
      <w:proofErr w:type="spellStart"/>
      <w:r w:rsidRPr="005C26BF">
        <w:t>Press</w:t>
      </w:r>
      <w:proofErr w:type="spellEnd"/>
      <w:r w:rsidRPr="005C26BF">
        <w:t>, así como transcrito algunos de sus fragmentos.</w:t>
      </w:r>
    </w:p>
    <w:p w14:paraId="0719E4A6" w14:textId="77777777" w:rsidR="005C26BF" w:rsidRDefault="005C26BF" w:rsidP="005C26BF"/>
    <w:p w14:paraId="07655DAB" w14:textId="77777777" w:rsidR="005C26BF" w:rsidRDefault="005C26BF" w:rsidP="005C26BF">
      <w:r>
        <w:t xml:space="preserve">CORE </w:t>
      </w:r>
      <w:proofErr w:type="spellStart"/>
      <w:r>
        <w:t>Economics</w:t>
      </w:r>
      <w:proofErr w:type="spellEnd"/>
      <w:r>
        <w:t xml:space="preserve"> </w:t>
      </w:r>
      <w:proofErr w:type="spellStart"/>
      <w:r>
        <w:t>Education</w:t>
      </w:r>
      <w:proofErr w:type="spellEnd"/>
      <w:r>
        <w:t xml:space="preserve"> es una organización benéfica registrada en Inglaterra y Gales (número 1175143) para el beneficio público, el avance de la educación en economía y campos relacionados y para aumentar la conciencia pública, a través de la provisión de materiales de enseñanza y aprendizaje y actividades asociadas. El proyecto CORE-ECON es «una comunidad global de aprendices, profesores e investigadores» que persigue acercar a las aulas la economía desde un punto de vista más realista, utilizando hechos y eventos reales, proporcionando las herramientas metodológicas necesarias para entenderlos.</w:t>
      </w:r>
    </w:p>
    <w:p w14:paraId="56C726C9" w14:textId="77777777" w:rsidR="005C26BF" w:rsidRDefault="005C26BF" w:rsidP="005C26BF"/>
    <w:p w14:paraId="3127D9AB" w14:textId="77777777" w:rsidR="005C26BF" w:rsidRDefault="005C26BF" w:rsidP="005C26BF">
      <w:r>
        <w:lastRenderedPageBreak/>
        <w:t xml:space="preserve">Como uno de sus creadores apunta: «El Proyecto CORE-ECON es la mejor innovación en educación económica que he visto en mi carrera. Una mezcla heterogénea de ideas que refrescan nuestros viejos conceptos, moviendo nuestro discurso estándar de triste a ligero, de una ciencia deshumanizada a una visión enérgica del mundo». Christian </w:t>
      </w:r>
      <w:proofErr w:type="spellStart"/>
      <w:r>
        <w:t>Gollier</w:t>
      </w:r>
      <w:proofErr w:type="spellEnd"/>
      <w:r>
        <w:t xml:space="preserve"> (2017).</w:t>
      </w:r>
    </w:p>
    <w:p w14:paraId="60D63722" w14:textId="77777777" w:rsidR="005C26BF" w:rsidRDefault="005C26BF" w:rsidP="005C26BF"/>
    <w:p w14:paraId="150DEE2B" w14:textId="77777777" w:rsidR="005C26BF" w:rsidRPr="005C26BF" w:rsidRDefault="005C26BF" w:rsidP="005C26BF">
      <w:pPr>
        <w:pStyle w:val="Cuadroenlace"/>
      </w:pPr>
      <w:r w:rsidRPr="005C26BF">
        <w:t>En la sección A fondo puedes aprender más sobre este proyecto.</w:t>
      </w:r>
    </w:p>
    <w:p w14:paraId="7545E07E" w14:textId="77777777" w:rsidR="00F61F08" w:rsidRDefault="00F61F08" w:rsidP="005C26BF"/>
    <w:p w14:paraId="14C24A25" w14:textId="77777777" w:rsidR="00F61F08" w:rsidRPr="00F15EA0" w:rsidRDefault="00F61F08" w:rsidP="005C26BF"/>
    <w:p w14:paraId="7CA33764" w14:textId="5291B9B8" w:rsidR="00B0196C" w:rsidRPr="001E6766" w:rsidRDefault="00B0196C" w:rsidP="00E144E3">
      <w:pPr>
        <w:pStyle w:val="TituloApartado1"/>
      </w:pPr>
      <w:bookmarkStart w:id="6" w:name="_Toc459888456"/>
      <w:bookmarkStart w:id="7" w:name="_Toc137641216"/>
      <w:r w:rsidRPr="001E6766">
        <w:t xml:space="preserve">1.2. </w:t>
      </w:r>
      <w:bookmarkEnd w:id="6"/>
      <w:r w:rsidR="005C26BF">
        <w:t>Diferencias entre países</w:t>
      </w:r>
      <w:bookmarkEnd w:id="7"/>
    </w:p>
    <w:p w14:paraId="1C91023F" w14:textId="77777777" w:rsidR="00B0196C" w:rsidRPr="00F77C61" w:rsidRDefault="00B0196C" w:rsidP="005C26BF"/>
    <w:p w14:paraId="7F08C308" w14:textId="77777777" w:rsidR="005C26BF" w:rsidRDefault="005C26BF" w:rsidP="005C26BF">
      <w:bookmarkStart w:id="8" w:name="_Toc499724606"/>
      <w:bookmarkStart w:id="9" w:name="_Toc459888457"/>
      <w:bookmarkStart w:id="10" w:name="_Hlk3459220"/>
      <w:r>
        <w:t xml:space="preserve">En esta asignatura, las diferencias entre los países se analizan desde el punto de vista de su estatus económico. Por tanto, es necesario analizar los niveles de renta de los países y, a continuación, las diferencias entre las tasas de crecimiento de la renta. Necesitamos ambas medidas porque los países que son ricos hoy son precisamente los que han crecido rápidamente y durante más tiempo. </w:t>
      </w:r>
    </w:p>
    <w:p w14:paraId="0E2F0E02" w14:textId="77777777" w:rsidR="005C26BF" w:rsidRDefault="005C26BF" w:rsidP="005C26BF">
      <w:pPr>
        <w:rPr>
          <w:spacing w:val="-4"/>
        </w:rPr>
      </w:pPr>
    </w:p>
    <w:p w14:paraId="3E391F32" w14:textId="77777777" w:rsidR="005C26BF" w:rsidRPr="005C26BF" w:rsidRDefault="005C26BF" w:rsidP="005C26BF">
      <w:pPr>
        <w:pStyle w:val="TtuloApartado2"/>
      </w:pPr>
      <w:r w:rsidRPr="005C26BF">
        <w:t>Actividad económica de un país: producción, ingresos y nivel de vida</w:t>
      </w:r>
    </w:p>
    <w:p w14:paraId="306E8B0B" w14:textId="77777777" w:rsidR="005C26BF" w:rsidRPr="00587B2F" w:rsidRDefault="005C26BF" w:rsidP="005C26BF"/>
    <w:p w14:paraId="1BD90296" w14:textId="77777777" w:rsidR="005C26BF" w:rsidRPr="00587B2F" w:rsidRDefault="005C26BF" w:rsidP="005C26BF">
      <w:r w:rsidRPr="00587B2F">
        <w:t xml:space="preserve">Vamos a ver en este apartado cómo se mide el nivel de vida de un país, así como la medida que utilizamos para </w:t>
      </w:r>
      <w:r>
        <w:t>conocer el desarrollo de un país</w:t>
      </w:r>
      <w:r w:rsidRPr="00587B2F">
        <w:t xml:space="preserve"> o, dicho de otro modo, el país cuyos habitantes tienen más recursos.</w:t>
      </w:r>
    </w:p>
    <w:p w14:paraId="6F44E2F2" w14:textId="77777777" w:rsidR="005C26BF" w:rsidRPr="00587B2F" w:rsidRDefault="005C26BF" w:rsidP="005C26BF"/>
    <w:p w14:paraId="40C34F6E" w14:textId="77777777" w:rsidR="005C26BF" w:rsidRPr="00587B2F" w:rsidRDefault="005C26BF" w:rsidP="005C26BF">
      <w:r w:rsidRPr="00587B2F">
        <w:t>La primera medida en la que pensamos cuando hablamos de producción de un país es el total de bienes y servicios generados en un país</w:t>
      </w:r>
      <w:r>
        <w:t xml:space="preserve">, denominada </w:t>
      </w:r>
      <w:r w:rsidRPr="005952E0">
        <w:rPr>
          <w:b/>
        </w:rPr>
        <w:t>producto interior bruto</w:t>
      </w:r>
      <w:r>
        <w:t xml:space="preserve">, </w:t>
      </w:r>
      <w:r w:rsidRPr="00587B2F">
        <w:t xml:space="preserve">al que conocemos por sus siglas </w:t>
      </w:r>
      <w:r w:rsidRPr="005952E0">
        <w:rPr>
          <w:b/>
        </w:rPr>
        <w:t>PIB</w:t>
      </w:r>
      <w:r w:rsidRPr="00587B2F">
        <w:t>. En el PIB se agregan todos los bienes y servicios</w:t>
      </w:r>
      <w:r>
        <w:t xml:space="preserve"> que se generan en la economía:</w:t>
      </w:r>
      <w:r w:rsidRPr="00587B2F">
        <w:t xml:space="preserve"> cepillos de dientes, clavos, tractores, servicios de consultoría, clases de yoga, cervezas en un bar, etc. Así, </w:t>
      </w:r>
      <w:r w:rsidRPr="00B64F4F">
        <w:rPr>
          <w:bCs/>
        </w:rPr>
        <w:t xml:space="preserve">el PIB es un </w:t>
      </w:r>
      <w:r w:rsidRPr="00B64F4F">
        <w:rPr>
          <w:b/>
        </w:rPr>
        <w:t>indicador de la actividad económica de un país</w:t>
      </w:r>
      <w:r w:rsidRPr="00B64F4F">
        <w:rPr>
          <w:bCs/>
        </w:rPr>
        <w:t xml:space="preserve"> que sirve para conocer la producción agregada de la economía y su evolución en el tiempo.</w:t>
      </w:r>
    </w:p>
    <w:p w14:paraId="1FCB0FFF" w14:textId="77777777" w:rsidR="005C26BF" w:rsidRPr="00587B2F" w:rsidRDefault="005C26BF" w:rsidP="005C26BF"/>
    <w:p w14:paraId="4C3165BB" w14:textId="77777777" w:rsidR="005C26BF" w:rsidRPr="005C26BF" w:rsidRDefault="005C26BF" w:rsidP="005C26BF">
      <w:pPr>
        <w:pStyle w:val="Destacados"/>
      </w:pPr>
      <w:r w:rsidRPr="005C26BF">
        <w:lastRenderedPageBreak/>
        <w:t>Por lo tanto, podemos definir el PIB como el valor de mercado de todos los bienes y servicios producidos por una economía en un período de tiempo determinado.</w:t>
      </w:r>
    </w:p>
    <w:p w14:paraId="1E188456" w14:textId="77777777" w:rsidR="005C26BF" w:rsidRPr="00587B2F" w:rsidRDefault="005C26BF" w:rsidP="005C26BF"/>
    <w:p w14:paraId="2D99A312" w14:textId="77777777" w:rsidR="005C26BF" w:rsidRDefault="005C26BF" w:rsidP="005C26BF">
      <w:r w:rsidRPr="00587B2F">
        <w:t xml:space="preserve">Existen </w:t>
      </w:r>
      <w:r w:rsidRPr="005952E0">
        <w:rPr>
          <w:b/>
        </w:rPr>
        <w:t>diferentes enfoques</w:t>
      </w:r>
      <w:r w:rsidRPr="00587B2F">
        <w:t xml:space="preserve"> para c</w:t>
      </w:r>
      <w:r>
        <w:t>alcular la producción agregada (en una economía cerrada, sin sector exterior):</w:t>
      </w:r>
    </w:p>
    <w:p w14:paraId="7A11BC7B" w14:textId="77777777" w:rsidR="005C26BF" w:rsidRPr="00587B2F" w:rsidRDefault="005C26BF" w:rsidP="005C26BF"/>
    <w:p w14:paraId="1578BDD0" w14:textId="77777777" w:rsidR="005C26BF" w:rsidRPr="000323BC" w:rsidRDefault="005C26BF" w:rsidP="005C26BF">
      <w:pPr>
        <w:pStyle w:val="Vietaprimernivel"/>
      </w:pPr>
      <w:r w:rsidRPr="000323BC">
        <w:rPr>
          <w:b/>
        </w:rPr>
        <w:t>Enfoque del gasto.</w:t>
      </w:r>
      <w:r w:rsidRPr="000323BC">
        <w:t xml:space="preserve"> Consiste en sumar el gasto agregado. En una economía sin sector exterior, sin comercio con otras economías</w:t>
      </w:r>
      <w:r>
        <w:t xml:space="preserve"> </w:t>
      </w:r>
      <w:r>
        <w:rPr>
          <w:rFonts w:cs="UnitOT-Light"/>
          <w:szCs w:val="22"/>
        </w:rPr>
        <w:t>(en caso contrario, tendríamos que añadir el saldo de la balanza comercial)</w:t>
      </w:r>
      <w:r w:rsidRPr="000323BC">
        <w:t xml:space="preserve">, el valor del PIB es igual al gasto realizado por los particulares, </w:t>
      </w:r>
      <w:r w:rsidRPr="000323BC">
        <w:rPr>
          <w:b/>
        </w:rPr>
        <w:t>C (consumo)</w:t>
      </w:r>
      <w:r w:rsidRPr="000323BC">
        <w:t xml:space="preserve">, el valor del gasto en </w:t>
      </w:r>
      <w:r w:rsidRPr="000323BC">
        <w:rPr>
          <w:b/>
        </w:rPr>
        <w:t>inversión (I)</w:t>
      </w:r>
      <w:r w:rsidRPr="000323BC">
        <w:t xml:space="preserve"> y el </w:t>
      </w:r>
      <w:r w:rsidRPr="000323BC">
        <w:rPr>
          <w:b/>
        </w:rPr>
        <w:t>gasto del Estado en bienes y servicios (G)</w:t>
      </w:r>
      <w:r w:rsidRPr="000323BC">
        <w:t>.</w:t>
      </w:r>
    </w:p>
    <w:p w14:paraId="5416833E" w14:textId="77777777" w:rsidR="005C26BF" w:rsidRPr="00587B2F" w:rsidRDefault="005C26BF" w:rsidP="005C26BF">
      <w:pPr>
        <w:rPr>
          <w:spacing w:val="-4"/>
        </w:rPr>
      </w:pPr>
    </w:p>
    <w:p w14:paraId="7EB5C194" w14:textId="77777777" w:rsidR="005C26BF" w:rsidRPr="005C26BF" w:rsidRDefault="005C26BF" w:rsidP="005C26BF">
      <w:pPr>
        <w:jc w:val="center"/>
        <w:rPr>
          <w:iCs/>
          <w:spacing w:val="-4"/>
        </w:rPr>
      </w:pPr>
      <w:r w:rsidRPr="005C26BF">
        <w:rPr>
          <w:iCs/>
          <w:spacing w:val="-4"/>
        </w:rPr>
        <w:t>PIB = C + I + G</w:t>
      </w:r>
    </w:p>
    <w:p w14:paraId="1DD045BA" w14:textId="77777777" w:rsidR="005C26BF" w:rsidRPr="00587B2F" w:rsidRDefault="005C26BF" w:rsidP="005C26BF">
      <w:pPr>
        <w:rPr>
          <w:spacing w:val="-4"/>
        </w:rPr>
      </w:pPr>
    </w:p>
    <w:p w14:paraId="5A0FA6E4" w14:textId="77777777" w:rsidR="005C26BF" w:rsidRPr="00952D95" w:rsidRDefault="005C26BF" w:rsidP="005C26BF">
      <w:pPr>
        <w:pStyle w:val="Vietaprimernivel"/>
      </w:pPr>
      <w:r w:rsidRPr="002146D7">
        <w:rPr>
          <w:b/>
        </w:rPr>
        <w:t>Enfoque de la producción.</w:t>
      </w:r>
      <w:r w:rsidRPr="000323BC">
        <w:t xml:space="preserve"> Consiste en sumar el valor de la producción de bienes y servicios finales producidos en la economía.</w:t>
      </w:r>
    </w:p>
    <w:p w14:paraId="25826D1E" w14:textId="77777777" w:rsidR="005C26BF" w:rsidRPr="000323BC" w:rsidRDefault="005C26BF" w:rsidP="005C26BF">
      <w:pPr>
        <w:pStyle w:val="Vietaprimernivel"/>
      </w:pPr>
      <w:r w:rsidRPr="002146D7">
        <w:rPr>
          <w:b/>
        </w:rPr>
        <w:t>Enfoque de las rentas (o ingresos).</w:t>
      </w:r>
      <w:r w:rsidRPr="000323BC">
        <w:t xml:space="preserve"> Se trata de medir todas las rentas o ingresos generadas en la producción en favor de los poseedores de dichos factores.</w:t>
      </w:r>
    </w:p>
    <w:p w14:paraId="17A0EE25" w14:textId="77777777" w:rsidR="005C26BF" w:rsidRPr="00587B2F" w:rsidRDefault="005C26BF" w:rsidP="005C26BF"/>
    <w:p w14:paraId="13DCB78B" w14:textId="77777777" w:rsidR="005C26BF" w:rsidRPr="005C26BF" w:rsidRDefault="005C26BF" w:rsidP="005C26BF">
      <w:pPr>
        <w:pStyle w:val="Destacados"/>
      </w:pPr>
      <w:r w:rsidRPr="005C26BF">
        <w:t>La medición del PIB es idéntica para los tres enfoques.</w:t>
      </w:r>
    </w:p>
    <w:p w14:paraId="157A0885" w14:textId="77777777" w:rsidR="005C26BF" w:rsidRPr="00587B2F" w:rsidRDefault="005C26BF" w:rsidP="005C26BF"/>
    <w:p w14:paraId="05A59290" w14:textId="77777777" w:rsidR="005C26BF" w:rsidRPr="00587B2F" w:rsidRDefault="005C26BF" w:rsidP="005C26BF">
      <w:r w:rsidRPr="00587B2F">
        <w:t>Obviamente, a los economistas le</w:t>
      </w:r>
      <w:r>
        <w:t>s</w:t>
      </w:r>
      <w:r w:rsidRPr="00587B2F">
        <w:t xml:space="preserve"> surgen algunos problemas a la hora de medir esto. En primer lugar, ¿cuál es el valor de estos bienes y servicios? Generalmente, se utiliza el precio de estos (a precio de mercado) que deben ser calculados. Al incluir diferentes productos, el precio de mercado</w:t>
      </w:r>
      <w:r>
        <w:t xml:space="preserve"> </w:t>
      </w:r>
      <w:r w:rsidRPr="00587B2F">
        <w:t xml:space="preserve">—la cantidad que las personas están dispuestas a pagar— unifica su valor y permite agregarlos en una sola medida del valor de la economía como el PIB. En segundo lugar, resultaría imposible medir todos los bienes y servicios que existen en una economía, por lo que los economistas también deben escoger unos </w:t>
      </w:r>
      <w:r w:rsidRPr="002146D7">
        <w:rPr>
          <w:b/>
        </w:rPr>
        <w:t>bienes y servicios representativos</w:t>
      </w:r>
      <w:r w:rsidRPr="00587B2F">
        <w:t xml:space="preserve"> de entre todos los que existen.</w:t>
      </w:r>
    </w:p>
    <w:p w14:paraId="3BF4534A" w14:textId="77777777" w:rsidR="005C26BF" w:rsidRPr="00587B2F" w:rsidRDefault="005C26BF" w:rsidP="005C26BF"/>
    <w:p w14:paraId="272C0178" w14:textId="77777777" w:rsidR="005C26BF" w:rsidRPr="00587B2F" w:rsidRDefault="005C26BF" w:rsidP="005C26BF">
      <w:r w:rsidRPr="00587B2F">
        <w:lastRenderedPageBreak/>
        <w:t xml:space="preserve">Por tanto, </w:t>
      </w:r>
      <w:r w:rsidRPr="002146D7">
        <w:rPr>
          <w:b/>
        </w:rPr>
        <w:t xml:space="preserve">cuestiones </w:t>
      </w:r>
      <w:r>
        <w:rPr>
          <w:b/>
        </w:rPr>
        <w:t>que se deben</w:t>
      </w:r>
      <w:r w:rsidRPr="002146D7">
        <w:rPr>
          <w:b/>
        </w:rPr>
        <w:t xml:space="preserve"> tener en cuenta en la medición del PIB son</w:t>
      </w:r>
      <w:r w:rsidRPr="00587B2F">
        <w:t>:</w:t>
      </w:r>
    </w:p>
    <w:p w14:paraId="5E412C4A" w14:textId="77777777" w:rsidR="005C26BF" w:rsidRDefault="005C26BF" w:rsidP="005C26BF"/>
    <w:p w14:paraId="054CE89B" w14:textId="77777777" w:rsidR="005C26BF" w:rsidRPr="002146D7" w:rsidRDefault="005C26BF" w:rsidP="005C26BF">
      <w:pPr>
        <w:pStyle w:val="Vietaprimernivel"/>
      </w:pPr>
      <w:r w:rsidRPr="002146D7">
        <w:rPr>
          <w:b/>
        </w:rPr>
        <w:t>El PIB se valora a precios de mercado.</w:t>
      </w:r>
      <w:r w:rsidRPr="002146D7">
        <w:t xml:space="preserve"> Al incluir diferentes productos, el precio de mercado</w:t>
      </w:r>
      <w:r>
        <w:t xml:space="preserve"> </w:t>
      </w:r>
      <w:r w:rsidRPr="002146D7">
        <w:t>—la cantidad que las personas están dispuestas a pagar— unifica su valor y permite agregarlos en una sola medida del valor de la economía como el PIB.</w:t>
      </w:r>
    </w:p>
    <w:p w14:paraId="72842DFD" w14:textId="77777777" w:rsidR="005C26BF" w:rsidRPr="00587B2F" w:rsidRDefault="005C26BF" w:rsidP="005C26BF">
      <w:pPr>
        <w:pStyle w:val="Vietaprimernivel"/>
        <w:numPr>
          <w:ilvl w:val="0"/>
          <w:numId w:val="0"/>
        </w:numPr>
        <w:ind w:left="284"/>
      </w:pPr>
    </w:p>
    <w:p w14:paraId="53E53F24" w14:textId="77777777" w:rsidR="005C26BF" w:rsidRPr="002146D7" w:rsidRDefault="005C26BF" w:rsidP="005C26BF">
      <w:pPr>
        <w:pStyle w:val="Vietaprimernivel"/>
      </w:pPr>
      <w:r w:rsidRPr="002146D7">
        <w:rPr>
          <w:b/>
        </w:rPr>
        <w:t>El PIB es una medida de la producción que pasa por los mercados.</w:t>
      </w:r>
      <w:r w:rsidRPr="002146D7">
        <w:t xml:space="preserve"> Por lo tanto, las producciones que no pasan por los mercados no se incluyen en el PIB. Excluye los productos producidos y vendidos ilícitamente, en la economía informal y los producidos en el hogar.</w:t>
      </w:r>
    </w:p>
    <w:p w14:paraId="1CB42837" w14:textId="77777777" w:rsidR="005C26BF" w:rsidRPr="00587B2F" w:rsidRDefault="005C26BF" w:rsidP="005C26BF">
      <w:pPr>
        <w:pStyle w:val="Vietaprimernivel"/>
        <w:numPr>
          <w:ilvl w:val="0"/>
          <w:numId w:val="0"/>
        </w:numPr>
        <w:ind w:left="284"/>
      </w:pPr>
    </w:p>
    <w:p w14:paraId="46777B2E" w14:textId="77777777" w:rsidR="005C26BF" w:rsidRPr="002146D7" w:rsidRDefault="005C26BF" w:rsidP="005C26BF">
      <w:pPr>
        <w:pStyle w:val="Vietaprimernivel"/>
      </w:pPr>
      <w:r w:rsidRPr="002146D7">
        <w:rPr>
          <w:b/>
        </w:rPr>
        <w:t>El PIB solo incluye la producción de bienes y servicios finales.</w:t>
      </w:r>
      <w:r w:rsidRPr="002146D7">
        <w:t xml:space="preserve"> El PIB incluye solo el valor de los bienes finales. No incluye la producción de bienes y servicios intermedios (que requieren más transformaciones para su uso final).</w:t>
      </w:r>
    </w:p>
    <w:p w14:paraId="70BD6C33" w14:textId="77777777" w:rsidR="005C26BF" w:rsidRPr="00587B2F" w:rsidRDefault="005C26BF" w:rsidP="005C26BF">
      <w:pPr>
        <w:pStyle w:val="Vietaprimernivel"/>
        <w:numPr>
          <w:ilvl w:val="0"/>
          <w:numId w:val="0"/>
        </w:numPr>
        <w:ind w:left="284"/>
      </w:pPr>
    </w:p>
    <w:p w14:paraId="2DECCE39" w14:textId="77777777" w:rsidR="005C26BF" w:rsidRPr="002146D7" w:rsidRDefault="005C26BF" w:rsidP="005C26BF">
      <w:pPr>
        <w:pStyle w:val="Vietaprimernivel"/>
      </w:pPr>
      <w:r w:rsidRPr="002146D7">
        <w:rPr>
          <w:b/>
        </w:rPr>
        <w:t>El PIB incluye las producciones que se generaron en ese año.</w:t>
      </w:r>
      <w:r w:rsidRPr="002146D7">
        <w:t xml:space="preserve"> Si se vende un bien este año producido en el año anterior no se incluye en el PIB de este año.</w:t>
      </w:r>
    </w:p>
    <w:p w14:paraId="70B0378C" w14:textId="77777777" w:rsidR="005C26BF" w:rsidRPr="00587B2F" w:rsidRDefault="005C26BF" w:rsidP="005C26BF">
      <w:pPr>
        <w:pStyle w:val="Vietaprimernivel"/>
        <w:numPr>
          <w:ilvl w:val="0"/>
          <w:numId w:val="0"/>
        </w:numPr>
        <w:ind w:left="284"/>
      </w:pPr>
    </w:p>
    <w:p w14:paraId="334FE3B5" w14:textId="77777777" w:rsidR="005C26BF" w:rsidRPr="002146D7" w:rsidRDefault="005C26BF" w:rsidP="005C26BF">
      <w:pPr>
        <w:pStyle w:val="Vietaprimernivel"/>
      </w:pPr>
      <w:r w:rsidRPr="002146D7">
        <w:rPr>
          <w:b/>
        </w:rPr>
        <w:t xml:space="preserve">El PIB mide el valor de la producción dentro del territorio nacional </w:t>
      </w:r>
      <w:r w:rsidRPr="002146D7">
        <w:t>con independencia de si los agentes dueños de los factores productivos son nacionales o extranjeros. Si una empresa japonesa produce coches en España, se incluye en el PIB español.</w:t>
      </w:r>
    </w:p>
    <w:p w14:paraId="1ADF5552" w14:textId="77777777" w:rsidR="005C26BF" w:rsidRPr="00587B2F" w:rsidRDefault="005C26BF" w:rsidP="005C26BF"/>
    <w:p w14:paraId="04D8F7F8" w14:textId="77777777" w:rsidR="005C26BF" w:rsidRPr="00587B2F" w:rsidRDefault="005C26BF" w:rsidP="005C26BF">
      <w:r w:rsidRPr="00587B2F">
        <w:t>Si aplicamos estos criterios</w:t>
      </w:r>
      <w:r>
        <w:t>,</w:t>
      </w:r>
      <w:r w:rsidRPr="00587B2F">
        <w:t xml:space="preserve"> podemos calcular el PIB que corresponderá a la renta o ingresos totales de una población. Si dividimos esta renta total entre la población del país en cuestión</w:t>
      </w:r>
      <w:r>
        <w:t>,</w:t>
      </w:r>
      <w:r w:rsidRPr="00587B2F">
        <w:t xml:space="preserve"> obtenemos el </w:t>
      </w:r>
      <w:r w:rsidRPr="002146D7">
        <w:rPr>
          <w:b/>
        </w:rPr>
        <w:t>PIB per cápita</w:t>
      </w:r>
      <w:r w:rsidRPr="00587B2F">
        <w:t xml:space="preserve">, es decir, </w:t>
      </w:r>
      <w:r w:rsidRPr="002146D7">
        <w:rPr>
          <w:b/>
        </w:rPr>
        <w:t>el promedio de renta por persona en un determinado país</w:t>
      </w:r>
      <w:r w:rsidRPr="00587B2F">
        <w:t>.</w:t>
      </w:r>
    </w:p>
    <w:p w14:paraId="12AD9C05" w14:textId="77777777" w:rsidR="005C26BF" w:rsidRPr="00587B2F" w:rsidRDefault="005C26BF" w:rsidP="005C26BF"/>
    <w:p w14:paraId="294724C3" w14:textId="77777777" w:rsidR="005C26BF" w:rsidRPr="005C26BF" w:rsidRDefault="005C26BF" w:rsidP="005C26BF">
      <w:pPr>
        <w:pStyle w:val="Destacados"/>
      </w:pPr>
      <w:r w:rsidRPr="005C26BF">
        <w:t>Por lo tanto, el PIB per cápita es el valor de mercado de todos los bienes y servicios producidos por una economía divido entre el total de personas que forman la economía.</w:t>
      </w:r>
    </w:p>
    <w:p w14:paraId="295A287B" w14:textId="77777777" w:rsidR="005C26BF" w:rsidRDefault="005C26BF" w:rsidP="005C26BF">
      <w:pPr>
        <w:rPr>
          <w:spacing w:val="-4"/>
        </w:rPr>
      </w:pPr>
    </w:p>
    <w:p w14:paraId="02CFAFC8" w14:textId="77777777" w:rsidR="005C26BF" w:rsidRPr="009517CF" w:rsidRDefault="005C26BF" w:rsidP="005C26BF">
      <w:r w:rsidRPr="003A6694">
        <w:lastRenderedPageBreak/>
        <w:t>Es importante tener presentes ambos indicadores, PIB y PIB per cápita ¿por qué?</w:t>
      </w:r>
      <w:r>
        <w:t xml:space="preserve"> D</w:t>
      </w:r>
      <w:r w:rsidRPr="003A6694">
        <w:t xml:space="preserve">urante la crisis del </w:t>
      </w:r>
      <w:r>
        <w:t>COVID</w:t>
      </w:r>
      <w:r w:rsidRPr="003A6694">
        <w:t>-19</w:t>
      </w:r>
      <w:r>
        <w:t>,</w:t>
      </w:r>
      <w:r w:rsidRPr="003A6694">
        <w:t xml:space="preserve"> China se posicionó como la economía con mayor PIB del mundo, por delante de Estados Unidos, alcanzando un valor de 17,6 trillones de </w:t>
      </w:r>
      <w:r>
        <w:t>dólares</w:t>
      </w:r>
      <w:r w:rsidRPr="003A6694">
        <w:t xml:space="preserve"> frente a los 17,4 trillones de los Estado</w:t>
      </w:r>
      <w:r>
        <w:t>s</w:t>
      </w:r>
      <w:r w:rsidRPr="003A6694">
        <w:t xml:space="preserve"> Unidos (F</w:t>
      </w:r>
      <w:r>
        <w:t>ondo Monetario Internacional</w:t>
      </w:r>
      <w:r w:rsidRPr="003A6694">
        <w:t>, 2021). Sin embargo, en términos de PIB per cápita</w:t>
      </w:r>
      <w:r>
        <w:t>,</w:t>
      </w:r>
      <w:r w:rsidRPr="003A6694">
        <w:t xml:space="preserve"> China presenta un valor de 12</w:t>
      </w:r>
      <w:r>
        <w:t> </w:t>
      </w:r>
      <w:r w:rsidRPr="003A6694">
        <w:t>571</w:t>
      </w:r>
      <w:r>
        <w:t xml:space="preserve"> </w:t>
      </w:r>
      <w:r w:rsidRPr="003A6694">
        <w:t>$ frente a los 58</w:t>
      </w:r>
      <w:r>
        <w:t> </w:t>
      </w:r>
      <w:r w:rsidRPr="003A6694">
        <w:t>000</w:t>
      </w:r>
      <w:r>
        <w:t xml:space="preserve"> </w:t>
      </w:r>
      <w:r w:rsidRPr="003A6694">
        <w:t xml:space="preserve">$ de Estados Unidos. </w:t>
      </w:r>
    </w:p>
    <w:p w14:paraId="74974EDD" w14:textId="77777777" w:rsidR="005C26BF" w:rsidRPr="009517CF" w:rsidRDefault="005C26BF" w:rsidP="005C26BF">
      <w:pPr>
        <w:rPr>
          <w:color w:val="FF0000"/>
        </w:rPr>
      </w:pPr>
    </w:p>
    <w:p w14:paraId="6BB971DD" w14:textId="77777777" w:rsidR="005C26BF" w:rsidRPr="00587B2F" w:rsidRDefault="005C26BF" w:rsidP="005C26BF">
      <w:pPr>
        <w:rPr>
          <w:spacing w:val="-4"/>
        </w:rPr>
      </w:pPr>
      <w:r w:rsidRPr="00587B2F">
        <w:rPr>
          <w:spacing w:val="-4"/>
        </w:rPr>
        <w:t>Este reparto de la producción de un país entre sus ciudadanos al que hemos llamado PIB per cápita podría ser una forma de medir el nivel de vi</w:t>
      </w:r>
      <w:r>
        <w:rPr>
          <w:spacing w:val="-4"/>
        </w:rPr>
        <w:t xml:space="preserve">da de sus ciudadanos, pero ¿es </w:t>
      </w:r>
      <w:r w:rsidRPr="00587B2F">
        <w:rPr>
          <w:spacing w:val="-4"/>
        </w:rPr>
        <w:t>esta la mejor forma de medir el nivel de vida en cuanto a bienestar de las personas? Está claro que no.</w:t>
      </w:r>
    </w:p>
    <w:p w14:paraId="44522CB0" w14:textId="77777777" w:rsidR="005C26BF" w:rsidRPr="00587B2F" w:rsidRDefault="005C26BF" w:rsidP="005C26BF">
      <w:pPr>
        <w:rPr>
          <w:spacing w:val="-4"/>
        </w:rPr>
      </w:pPr>
    </w:p>
    <w:p w14:paraId="1F892A17" w14:textId="77777777" w:rsidR="005C26BF" w:rsidRPr="00587B2F" w:rsidRDefault="005C26BF" w:rsidP="005C26BF">
      <w:pPr>
        <w:rPr>
          <w:spacing w:val="-4"/>
        </w:rPr>
      </w:pPr>
      <w:r w:rsidRPr="00587B2F">
        <w:rPr>
          <w:spacing w:val="-4"/>
        </w:rPr>
        <w:t xml:space="preserve">Existen otras formas de medirlo. Podríamos pensar que, por ejemplo, la </w:t>
      </w:r>
      <w:r w:rsidRPr="002146D7">
        <w:rPr>
          <w:b/>
          <w:spacing w:val="-4"/>
        </w:rPr>
        <w:t>renta</w:t>
      </w:r>
      <w:r w:rsidRPr="00587B2F">
        <w:rPr>
          <w:spacing w:val="-4"/>
        </w:rPr>
        <w:t xml:space="preserve"> o los </w:t>
      </w:r>
      <w:r w:rsidRPr="002146D7">
        <w:rPr>
          <w:b/>
          <w:spacing w:val="-4"/>
        </w:rPr>
        <w:t>ingresos medios disponibles</w:t>
      </w:r>
      <w:r w:rsidRPr="00587B2F">
        <w:rPr>
          <w:spacing w:val="-4"/>
        </w:rPr>
        <w:t xml:space="preserve"> podrían ser otra alternativa.</w:t>
      </w:r>
    </w:p>
    <w:p w14:paraId="6C207923" w14:textId="77777777" w:rsidR="005C26BF" w:rsidRPr="00587B2F" w:rsidRDefault="005C26BF" w:rsidP="005C26BF">
      <w:pPr>
        <w:rPr>
          <w:spacing w:val="-4"/>
        </w:rPr>
      </w:pPr>
    </w:p>
    <w:p w14:paraId="34D42A2D" w14:textId="77777777" w:rsidR="005C26BF" w:rsidRPr="005C26BF" w:rsidRDefault="005C26BF" w:rsidP="005C26BF">
      <w:pPr>
        <w:pStyle w:val="Destacados"/>
      </w:pPr>
      <w:r w:rsidRPr="005C26BF">
        <w:t>Los ingresos o la renta disponible son los ingresos de los que se puede disponer después de pagar impuestos o recibir transferencias o subsidios del Gobierno.</w:t>
      </w:r>
    </w:p>
    <w:p w14:paraId="4A62E0EE" w14:textId="77777777" w:rsidR="005C26BF" w:rsidRPr="00587B2F" w:rsidRDefault="005C26BF" w:rsidP="005C26BF"/>
    <w:p w14:paraId="4E5BE978" w14:textId="77777777" w:rsidR="005C26BF" w:rsidRPr="00587B2F" w:rsidRDefault="005C26BF" w:rsidP="005C26BF">
      <w:r w:rsidRPr="00587B2F">
        <w:t xml:space="preserve">Sin embargo, esta medida no considera aspectos como la calidad de nuestro entorno social, bienes y servicios que nos proporciona el </w:t>
      </w:r>
      <w:r>
        <w:t>G</w:t>
      </w:r>
      <w:r w:rsidRPr="00587B2F">
        <w:t xml:space="preserve">obierno o bienes y servicios que se producen en el hogar (comidas, cuidado de niños, etc.). Por tanto, estas medidas son incompletas cuando queremos utilizarlas </w:t>
      </w:r>
      <w:r>
        <w:t>para medir el</w:t>
      </w:r>
      <w:r w:rsidRPr="00587B2F">
        <w:t xml:space="preserve"> nivel de vida y el bienestar.</w:t>
      </w:r>
    </w:p>
    <w:p w14:paraId="6634F81A" w14:textId="77777777" w:rsidR="00F82ED3" w:rsidRDefault="00F82ED3" w:rsidP="005C26BF"/>
    <w:p w14:paraId="2D10826C" w14:textId="77777777" w:rsidR="005C26BF" w:rsidRDefault="005C26BF" w:rsidP="005C26BF"/>
    <w:p w14:paraId="67499660" w14:textId="77777777" w:rsidR="005C26BF" w:rsidRPr="001E6766" w:rsidRDefault="005C26BF" w:rsidP="005C26BF">
      <w:pPr>
        <w:pStyle w:val="TituloApartado1"/>
      </w:pPr>
      <w:bookmarkStart w:id="11" w:name="_Toc94023678"/>
      <w:bookmarkStart w:id="12" w:name="_Toc137641217"/>
      <w:r w:rsidRPr="001E6766">
        <w:t>1.</w:t>
      </w:r>
      <w:r>
        <w:t>3</w:t>
      </w:r>
      <w:r w:rsidRPr="001E6766">
        <w:t xml:space="preserve">. </w:t>
      </w:r>
      <w:r>
        <w:t>Desigualdad</w:t>
      </w:r>
      <w:bookmarkEnd w:id="11"/>
      <w:bookmarkEnd w:id="12"/>
    </w:p>
    <w:p w14:paraId="0D1AE1E8" w14:textId="77777777" w:rsidR="005C26BF" w:rsidRPr="004D2F64" w:rsidRDefault="005C26BF" w:rsidP="005C26BF"/>
    <w:p w14:paraId="5B592C83" w14:textId="77777777" w:rsidR="005C26BF" w:rsidRPr="004D2F64" w:rsidRDefault="005C26BF" w:rsidP="005C26BF">
      <w:r w:rsidRPr="004D2F64">
        <w:t xml:space="preserve">Si abordamos una comparativa entre países, hace algunos años no existían tantas diferencias entre países, regiones o zonas del mundo. En aquellos años, la distribución de los ingresos era bastante plana entre países y dentro de ellos. Esta situación no es la actual y, si atendemos a una imagen que resuma la historia de la </w:t>
      </w:r>
      <w:r w:rsidRPr="004D2F64">
        <w:lastRenderedPageBreak/>
        <w:t>renta de los países, podemos hacernos una idea de cómo ha evolucionado. Es más, se ha producido un proceso de escalada de determinados países que han evolucionado mucho más rápido que otros, pese a situarse en un mismo punto de partida.</w:t>
      </w:r>
    </w:p>
    <w:p w14:paraId="070D9661" w14:textId="77777777" w:rsidR="005C26BF" w:rsidRDefault="005C26BF" w:rsidP="005C26BF"/>
    <w:p w14:paraId="2F4EB339" w14:textId="77777777" w:rsidR="005C26BF" w:rsidRPr="004E4D40" w:rsidRDefault="005C26BF" w:rsidP="005C26BF">
      <w:pPr>
        <w:rPr>
          <w:color w:val="auto"/>
        </w:rPr>
      </w:pPr>
      <w:r>
        <w:t>Cualquier evaluación exhaustiva de la desigualdad debe tener en cuenta el ingreso y la riqueza. Pero, además, debe ir más allá de los dólares y las rupias para entender las diferencias existentes en otros aspectos del desarrollo humano y los procesos que conducen a dichas diferencias. Existe desigualdad económica, por supuesto, pero también desigualdades en facetas clave del desarrollo humano, como la salud, la educación, la dignidad y el respeto de los derechos humanos. Puede que esas desigualdades no se manifiesten al considerar únicamente la desigualdad de ingreso y riqueza.</w:t>
      </w:r>
    </w:p>
    <w:p w14:paraId="793E5D15" w14:textId="77777777" w:rsidR="005C26BF" w:rsidRPr="004D2F64" w:rsidRDefault="005C26BF" w:rsidP="005C26BF"/>
    <w:p w14:paraId="6885E47D" w14:textId="77777777" w:rsidR="005C26BF" w:rsidRPr="004D2F64" w:rsidRDefault="005C26BF" w:rsidP="005C26BF">
      <w:r w:rsidRPr="004D2F64">
        <w:t>La figura 1 muestra la distribución de los ingresos anuales entre países, y dentro de los propios países, en 1980 y 2014. En base a ella podemos ver cómo las diferencias entre países y dentro de los propios países ha ido incrementando. En la actualidad, dentro de los países más ricos, estos tienen mucho más que los pobres. Podemos resumir lo ocurrido de forma rápida y sencilla con el siguiente ejercicio figurado: si soltamos una canica en la barra más alta, esta no descendería suavemente, como ocurría en 1980, sino que caería botando y dando saltos debi</w:t>
      </w:r>
      <w:r>
        <w:t>do a las grandes desigualdades.</w:t>
      </w:r>
    </w:p>
    <w:p w14:paraId="739B84F8" w14:textId="77777777" w:rsidR="005C26BF" w:rsidRPr="004D2F64" w:rsidRDefault="005C26BF" w:rsidP="005C26BF"/>
    <w:p w14:paraId="30491E13" w14:textId="77777777" w:rsidR="005C26BF" w:rsidRDefault="005C26BF" w:rsidP="005C26BF">
      <w:r w:rsidRPr="004D2F64">
        <w:t>En el gráfico, los países se muestran ordenados desde el más pobre, en el extremo izquierdo, hasta el más rico, en el extremo derecho. El ancho de las barras de cada país representa su población. Para cada país hay diez barras que representan los diez deciles de ingresos donde la altura de la barra muestra los ingresos promedios anuales de la población que pertenece a ese decil. En la parte delantera se sitúa la población más pobre dentro de un país, mientras que en la parte superior encontramos la más rica.</w:t>
      </w:r>
    </w:p>
    <w:p w14:paraId="00137BAC" w14:textId="77777777" w:rsidR="005C26BF" w:rsidRDefault="005C26BF" w:rsidP="005C26BF"/>
    <w:p w14:paraId="067C34E1" w14:textId="77777777" w:rsidR="005C26BF" w:rsidRPr="005C26BF" w:rsidRDefault="005C26BF" w:rsidP="005C26BF">
      <w:pPr>
        <w:pStyle w:val="Cuadroenlace"/>
      </w:pPr>
      <w:r w:rsidRPr="005C26BF">
        <w:lastRenderedPageBreak/>
        <w:t>Puedes acceder al gráfico interactivo y los datos mediante el primer recurso en el apartado A Fondo de este tema.</w:t>
      </w:r>
    </w:p>
    <w:p w14:paraId="53D68217" w14:textId="77777777" w:rsidR="005C26BF" w:rsidRDefault="005C26BF" w:rsidP="00F2148F"/>
    <w:p w14:paraId="2AA591F1" w14:textId="33B9847C" w:rsidR="005C26BF" w:rsidRDefault="005C26BF" w:rsidP="005C26BF">
      <w:pPr>
        <w:jc w:val="center"/>
      </w:pPr>
      <w:r>
        <w:rPr>
          <w:noProof/>
        </w:rPr>
        <w:drawing>
          <wp:inline distT="0" distB="0" distL="0" distR="0" wp14:anchorId="6D33F7DD" wp14:editId="3A79CC59">
            <wp:extent cx="5219700" cy="2581275"/>
            <wp:effectExtent l="0" t="0" r="0" b="9525"/>
            <wp:docPr id="1377731542" name="Imagen 3" descr="Interfaz de usuario gráfica,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31542" name="Imagen 3" descr="Interfaz de usuario gráfica, Gráfico de superficie&#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219700" cy="2581275"/>
                    </a:xfrm>
                    <a:prstGeom prst="rect">
                      <a:avLst/>
                    </a:prstGeom>
                  </pic:spPr>
                </pic:pic>
              </a:graphicData>
            </a:graphic>
          </wp:inline>
        </w:drawing>
      </w:r>
      <w:r>
        <w:rPr>
          <w:noProof/>
        </w:rPr>
        <w:drawing>
          <wp:inline distT="0" distB="0" distL="0" distR="0" wp14:anchorId="6F1C5FE3" wp14:editId="232A614F">
            <wp:extent cx="5219700" cy="2581275"/>
            <wp:effectExtent l="0" t="0" r="0" b="9525"/>
            <wp:docPr id="81127967" name="Imagen 4" descr="Una captura de pantalla de un celular con texto e image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7967" name="Imagen 4" descr="Una captura de pantalla de un celular con texto e imagen&#10;&#10;Descripción generada automáticamente con confianza baja"/>
                    <pic:cNvPicPr/>
                  </pic:nvPicPr>
                  <pic:blipFill>
                    <a:blip r:embed="rId22">
                      <a:extLst>
                        <a:ext uri="{28A0092B-C50C-407E-A947-70E740481C1C}">
                          <a14:useLocalDpi xmlns:a14="http://schemas.microsoft.com/office/drawing/2010/main" val="0"/>
                        </a:ext>
                      </a:extLst>
                    </a:blip>
                    <a:stretch>
                      <a:fillRect/>
                    </a:stretch>
                  </pic:blipFill>
                  <pic:spPr>
                    <a:xfrm>
                      <a:off x="0" y="0"/>
                      <a:ext cx="5219700" cy="2581275"/>
                    </a:xfrm>
                    <a:prstGeom prst="rect">
                      <a:avLst/>
                    </a:prstGeom>
                  </pic:spPr>
                </pic:pic>
              </a:graphicData>
            </a:graphic>
          </wp:inline>
        </w:drawing>
      </w:r>
    </w:p>
    <w:p w14:paraId="036D9DAA" w14:textId="77777777" w:rsidR="005C26BF" w:rsidRPr="00587B2F" w:rsidRDefault="005C26BF" w:rsidP="005C26BF">
      <w:pPr>
        <w:pStyle w:val="Piedefoto-tabla"/>
      </w:pPr>
      <w:r w:rsidRPr="00587B2F">
        <w:t xml:space="preserve">Figura 1. Ingresos anuales. Fuente: CORE </w:t>
      </w:r>
      <w:proofErr w:type="spellStart"/>
      <w:r w:rsidRPr="00587B2F">
        <w:t>Team</w:t>
      </w:r>
      <w:proofErr w:type="spellEnd"/>
      <w:r w:rsidRPr="00587B2F">
        <w:t xml:space="preserve"> </w:t>
      </w:r>
      <w:r>
        <w:t>y</w:t>
      </w:r>
      <w:r w:rsidRPr="00587B2F">
        <w:t xml:space="preserve"> </w:t>
      </w:r>
      <w:proofErr w:type="spellStart"/>
      <w:r>
        <w:t>Education</w:t>
      </w:r>
      <w:proofErr w:type="spellEnd"/>
      <w:r>
        <w:t>, 2017</w:t>
      </w:r>
      <w:r w:rsidRPr="00587B2F">
        <w:t>.</w:t>
      </w:r>
    </w:p>
    <w:p w14:paraId="1F464020" w14:textId="77777777" w:rsidR="005C26BF" w:rsidRPr="00587B2F" w:rsidRDefault="005C26BF" w:rsidP="005C26BF"/>
    <w:p w14:paraId="6516DC65" w14:textId="77777777" w:rsidR="005C26BF" w:rsidRDefault="005C26BF" w:rsidP="005C26BF">
      <w:r w:rsidRPr="00587B2F">
        <w:t>En 1980, los países más pobres eran Lesoto y China, mientras que los más ricos eran Suiza, Finlandia y Estados Unidos. Si soltamos una canica en la parte más alta descendería suavemente hasta la parte más baja, sin dar muchos saltos.</w:t>
      </w:r>
    </w:p>
    <w:p w14:paraId="3912078D" w14:textId="77777777" w:rsidR="005C26BF" w:rsidRPr="00587B2F" w:rsidRDefault="005C26BF" w:rsidP="005C26BF"/>
    <w:p w14:paraId="03B8858B" w14:textId="77777777" w:rsidR="005C26BF" w:rsidRPr="00587B2F" w:rsidRDefault="005C26BF" w:rsidP="005C26BF">
      <w:r w:rsidRPr="00587B2F">
        <w:t xml:space="preserve">En 2014, la situación es muy diferente. China ha escalado muchos puestos, hasta situarse en la mitad más rica del mundo, y los países más ricos en 1980 (verde oscuro) </w:t>
      </w:r>
      <w:r w:rsidRPr="00587B2F">
        <w:lastRenderedPageBreak/>
        <w:t>aún se encuentran en la parte derecha del gráfico, aunque internamente sus barras han s</w:t>
      </w:r>
      <w:r>
        <w:t>ufrido grandes cambios.</w:t>
      </w:r>
    </w:p>
    <w:p w14:paraId="58E7C663" w14:textId="77777777" w:rsidR="005C26BF" w:rsidRPr="00587B2F" w:rsidRDefault="005C26BF" w:rsidP="005C26BF"/>
    <w:p w14:paraId="4EB2BA33" w14:textId="77777777" w:rsidR="005C26BF" w:rsidRPr="00587B2F" w:rsidRDefault="005C26BF" w:rsidP="005C26BF">
      <w:r w:rsidRPr="00587B2F">
        <w:t xml:space="preserve">Una </w:t>
      </w:r>
      <w:r w:rsidRPr="00587B2F">
        <w:rPr>
          <w:b/>
        </w:rPr>
        <w:t>medida útil de la desigualdad dentro de un país</w:t>
      </w:r>
      <w:r w:rsidRPr="00587B2F">
        <w:t xml:space="preserve"> es la llamada </w:t>
      </w:r>
      <w:r w:rsidRPr="00587B2F">
        <w:rPr>
          <w:b/>
        </w:rPr>
        <w:t>razón 90/10</w:t>
      </w:r>
      <w:r w:rsidRPr="00587B2F">
        <w:t>, que corresponde a la división e</w:t>
      </w:r>
      <w:r>
        <w:t>ntre el ingreso promedio del 10 </w:t>
      </w:r>
      <w:r w:rsidRPr="00587B2F">
        <w:t>% más rico y el ingreso promedio del 10</w:t>
      </w:r>
      <w:r>
        <w:t> </w:t>
      </w:r>
      <w:r w:rsidRPr="00587B2F">
        <w:t>% más pobre. Otra forma de medir lo mismo es calcular la división entre el ingreso del percentil 90 y el percentil 10. Incluso en un país relativamente igualitario como Noruega, la razón 90/10 es 5,4; en Estados Unidos es 16 y en Botsuana y el sur del continente africano es 145. La desigualdad dentro de los países más pobres es difícil de ver en la figura, pero ahí está: la razón 90/10 es 22 en Nigeria y 20 en la India.</w:t>
      </w:r>
    </w:p>
    <w:p w14:paraId="399E287E" w14:textId="77777777" w:rsidR="005C26BF" w:rsidRDefault="005C26BF" w:rsidP="005C26BF"/>
    <w:p w14:paraId="03844E2E" w14:textId="77777777" w:rsidR="005C26BF" w:rsidRDefault="005C26BF" w:rsidP="005C26BF">
      <w:r>
        <w:t>Otro indicador de gran relevancia para evaluar el desempeño social y el nivel de desigualdad entre países es el Índice de Desarrollo Humano (IDH) realizado por el Programa de Naciones Unidas para el Desarrollo (PNUD). Un enfoque de la desigualdad basado en el desarrollo humano adopta una visión centrada en las personas: lo importante son las capacidades de estas para ejercer su libertad para ser y hacer aquello a lo que aspiran en la vida</w:t>
      </w:r>
      <w:r w:rsidRPr="009517CF">
        <w:t>.</w:t>
      </w:r>
      <w:r>
        <w:t xml:space="preserve"> </w:t>
      </w:r>
    </w:p>
    <w:p w14:paraId="05B7FD7A" w14:textId="77777777" w:rsidR="005C26BF" w:rsidRDefault="005C26BF" w:rsidP="005C26BF"/>
    <w:p w14:paraId="7E83DEB9" w14:textId="77777777" w:rsidR="005C26BF" w:rsidRPr="005C26BF" w:rsidRDefault="005C26BF" w:rsidP="005C26BF">
      <w:pPr>
        <w:pStyle w:val="Destacados"/>
      </w:pPr>
      <w:r w:rsidRPr="005C26BF">
        <w:t>El IDH mide el progreso conseguido por un pa</w:t>
      </w:r>
      <w:r w:rsidRPr="005C26BF">
        <w:rPr>
          <w:rFonts w:hint="eastAsia"/>
        </w:rPr>
        <w:t>í</w:t>
      </w:r>
      <w:r w:rsidRPr="005C26BF">
        <w:t>s en tres dimensiones b</w:t>
      </w:r>
      <w:r w:rsidRPr="005C26BF">
        <w:rPr>
          <w:rFonts w:hint="eastAsia"/>
        </w:rPr>
        <w:t>á</w:t>
      </w:r>
      <w:r w:rsidRPr="005C26BF">
        <w:t>sicas del desarrollo humano: disfrutar de una vida larga y saludable, acceso a educaci</w:t>
      </w:r>
      <w:r w:rsidRPr="005C26BF">
        <w:rPr>
          <w:rFonts w:hint="eastAsia"/>
        </w:rPr>
        <w:t>ó</w:t>
      </w:r>
      <w:r w:rsidRPr="005C26BF">
        <w:t>n y nivel de vida digno.</w:t>
      </w:r>
    </w:p>
    <w:p w14:paraId="24046242" w14:textId="77777777" w:rsidR="005C26BF" w:rsidRDefault="005C26BF" w:rsidP="005C26BF"/>
    <w:p w14:paraId="573A4BFA" w14:textId="77777777" w:rsidR="005C26BF" w:rsidRDefault="005C26BF" w:rsidP="005C26BF">
      <w:r>
        <w:t xml:space="preserve">Además, para comprender las disparidades en términos de ingreso es preciso examinar otras formas de desigualdad. Las desventajas en las esferas de la salud y la educación (propia y de los progenitores) interactúan entre sí y a menudo se agravan a lo largo de la vida. Las diferencias surgen ya antes de nacer, con la «lotería» que determina el lugar de nacimiento de un niño, y pueden ampliarse a lo largo de los años. Los niños de familias pobres pueden carecer de acceso a la educación y se encontrarán en situación desfavorable cuando intenten encontrar un trabajo. Esos niños tienen, asimismo, mayores probabilidades de obtener unos ingresos inferiores que los nacidos en familias de ingresos más altos cuando accedan al mercado laboral, </w:t>
      </w:r>
      <w:r>
        <w:lastRenderedPageBreak/>
        <w:t>momento en el que se verán penalizados por la acumulación de varias capas de desventajas.</w:t>
      </w:r>
    </w:p>
    <w:p w14:paraId="72819307" w14:textId="77777777" w:rsidR="005C26BF" w:rsidRDefault="005C26BF" w:rsidP="005C26BF"/>
    <w:p w14:paraId="6FF2723E" w14:textId="77777777" w:rsidR="005C26BF" w:rsidRDefault="005C26BF" w:rsidP="005C26BF">
      <w:r>
        <w:t>Con demasiada frecuencia el debate sobre la desigualdad se simplifica en exceso, basándose en medidas sintéticas de la desigualdad y datos incompletos que ofrecen una imagen parcial —y, en ocasiones, engañosa—, tanto en lo que se refiere a los tipos de desigualdad considerados como a las personas afectadas. El análisis debe ir más allá de los promedios —que sintetizan la información de una distribución en una sola cifra— y explorar cómo se manifiesta la desigualdad en el conjunto de una población, en diferentes lugares y a lo largo del tiempo. En cada uno de los aspectos del desarrollo humano, lo que importa es el gradiente total de desigualdad, es decir, las diferencias de resultados en el conjunto de la población según diferentes características socioeconómicas.</w:t>
      </w:r>
    </w:p>
    <w:p w14:paraId="4315BAB8" w14:textId="77777777" w:rsidR="005C26BF" w:rsidRDefault="005C26BF" w:rsidP="005C26BF"/>
    <w:p w14:paraId="33A90AF9" w14:textId="745FE64E" w:rsidR="005C26BF" w:rsidRDefault="005C26BF" w:rsidP="005C26BF">
      <w:r>
        <w:t>En la Figura 2 se muestran los valores de IDH para las treinta y tres primeras economías.</w:t>
      </w:r>
    </w:p>
    <w:p w14:paraId="26B84C38" w14:textId="77777777" w:rsidR="005C26BF" w:rsidRDefault="005C26BF" w:rsidP="005C26BF"/>
    <w:p w14:paraId="40C9D189" w14:textId="6116FF8A" w:rsidR="005C26BF" w:rsidRDefault="005C26BF" w:rsidP="005C26BF">
      <w:pPr>
        <w:jc w:val="center"/>
      </w:pPr>
      <w:r>
        <w:rPr>
          <w:noProof/>
        </w:rPr>
        <w:drawing>
          <wp:inline distT="0" distB="0" distL="0" distR="0" wp14:anchorId="4A5638FC" wp14:editId="18ACE773">
            <wp:extent cx="5219700" cy="3781425"/>
            <wp:effectExtent l="0" t="0" r="0" b="9525"/>
            <wp:docPr id="652482981"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82981" name="Imagen 5"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219700" cy="3781425"/>
                    </a:xfrm>
                    <a:prstGeom prst="rect">
                      <a:avLst/>
                    </a:prstGeom>
                  </pic:spPr>
                </pic:pic>
              </a:graphicData>
            </a:graphic>
          </wp:inline>
        </w:drawing>
      </w:r>
    </w:p>
    <w:p w14:paraId="4A1F4A1D" w14:textId="77777777" w:rsidR="005C26BF" w:rsidRPr="005C26BF" w:rsidRDefault="005C26BF" w:rsidP="005C26BF">
      <w:pPr>
        <w:pStyle w:val="Piedefoto-tabla"/>
      </w:pPr>
      <w:r w:rsidRPr="005C26BF">
        <w:t>Figura 2. Valores IDH 2018. Fuente: PNUD, 2018.</w:t>
      </w:r>
    </w:p>
    <w:p w14:paraId="174289FE" w14:textId="77777777" w:rsidR="005C26BF" w:rsidRPr="005C26BF" w:rsidRDefault="005C26BF" w:rsidP="005C26BF">
      <w:pPr>
        <w:pStyle w:val="Cuadroenlace"/>
      </w:pPr>
      <w:r w:rsidRPr="005C26BF">
        <w:lastRenderedPageBreak/>
        <w:t>En la sección A fondo se puede consultar el informe completo donde se presentan la totalidad de los países analizados.</w:t>
      </w:r>
    </w:p>
    <w:p w14:paraId="6EB489DF" w14:textId="77777777" w:rsidR="005C26BF" w:rsidRDefault="005C26BF" w:rsidP="005C26BF"/>
    <w:p w14:paraId="1F1A1D7C" w14:textId="77777777" w:rsidR="005C26BF" w:rsidRDefault="005C26BF" w:rsidP="005C26BF">
      <w:pPr>
        <w:rPr>
          <w:spacing w:val="-4"/>
        </w:rPr>
      </w:pPr>
      <w:r>
        <w:t>Muchos análisis se centran en el pasado o en el momento y lugar presentes. Sin embargo, para cambiar el mundo es necesario analizar qué aspectos repercutirán en la desigualdad en el futuro. Las formas de desigualdad existentes —y las nuevas— interactuarán con las principales fuerzas sociales, económicas y ambientales y condicionarán la vida de los jóvenes actuales y de sus hijos. A lo largo del siglo XXI asistiremos a dos cambios radicales: el cambio climático y la transformación tecnológica.</w:t>
      </w:r>
    </w:p>
    <w:p w14:paraId="47E9E00F" w14:textId="77777777" w:rsidR="005C26BF" w:rsidRDefault="005C26BF" w:rsidP="005C26BF">
      <w:pPr>
        <w:rPr>
          <w:spacing w:val="-4"/>
        </w:rPr>
      </w:pPr>
    </w:p>
    <w:p w14:paraId="72457A42" w14:textId="77777777" w:rsidR="005C26BF" w:rsidRDefault="005C26BF" w:rsidP="005C26BF">
      <w:pPr>
        <w:rPr>
          <w:spacing w:val="-4"/>
        </w:rPr>
      </w:pPr>
    </w:p>
    <w:p w14:paraId="6E703BDF" w14:textId="77777777" w:rsidR="005C26BF" w:rsidRPr="005C26BF" w:rsidRDefault="005C26BF" w:rsidP="005C26BF">
      <w:pPr>
        <w:pStyle w:val="TituloApartado1"/>
      </w:pPr>
      <w:bookmarkStart w:id="13" w:name="_Toc94023679"/>
      <w:bookmarkStart w:id="14" w:name="_Toc137641218"/>
      <w:r w:rsidRPr="005C26BF">
        <w:t>1.4. Revolución tecnológica permanente</w:t>
      </w:r>
      <w:bookmarkEnd w:id="13"/>
      <w:bookmarkEnd w:id="14"/>
    </w:p>
    <w:p w14:paraId="62B5CAA1" w14:textId="77777777" w:rsidR="005C26BF" w:rsidRPr="005704F3" w:rsidRDefault="005C26BF" w:rsidP="005C26BF"/>
    <w:p w14:paraId="732B5CA0" w14:textId="77777777" w:rsidR="005C26BF" w:rsidRPr="005704F3" w:rsidRDefault="005C26BF" w:rsidP="005C26BF">
      <w:r>
        <w:t>V</w:t>
      </w:r>
      <w:r w:rsidRPr="005704F3">
        <w:t>olvemos a considerar una comparativa entre países a lo largo del tiempo para tratar de comprender a qué se debe su crecimiento y escalada de posiciones en cuanto a su riqueza y producción. Si representamos la evolución del PIB per cápita desde que podemos obtener datos para diferentes países podemos ver cómo ha evolucionado en general la sociedad en términos económicos.</w:t>
      </w:r>
    </w:p>
    <w:p w14:paraId="618D53AB" w14:textId="77777777" w:rsidR="005C26BF" w:rsidRPr="005704F3" w:rsidRDefault="005C26BF" w:rsidP="005C26BF"/>
    <w:p w14:paraId="05CFB68B" w14:textId="77777777" w:rsidR="005C26BF" w:rsidRPr="005704F3" w:rsidRDefault="005C26BF" w:rsidP="005C26BF">
      <w:r>
        <w:t>La f</w:t>
      </w:r>
      <w:r w:rsidRPr="005704F3">
        <w:t xml:space="preserve">igura </w:t>
      </w:r>
      <w:r>
        <w:t>3</w:t>
      </w:r>
      <w:r w:rsidRPr="005704F3">
        <w:t xml:space="preserve"> muestra la evolución del PIB per cápita para una serie de paí</w:t>
      </w:r>
      <w:r>
        <w:t xml:space="preserve">ses a lo largo de la historia. </w:t>
      </w:r>
      <w:r w:rsidRPr="005704F3">
        <w:t xml:space="preserve">Como se puede observar, </w:t>
      </w:r>
      <w:r w:rsidRPr="0083458A">
        <w:rPr>
          <w:b/>
        </w:rPr>
        <w:t>Reino Unido fue la primera nación que tuvo un quiebre ascendente a mediados del siglo XVIII</w:t>
      </w:r>
      <w:r w:rsidRPr="005704F3">
        <w:t>. En esta época en Reino Unido surgieron una cantidad de avances científicos y tecnológicos que ocurrieron simultáneamente.</w:t>
      </w:r>
    </w:p>
    <w:p w14:paraId="0C9AA9CC" w14:textId="77777777" w:rsidR="005C26BF" w:rsidRPr="005704F3" w:rsidRDefault="005C26BF" w:rsidP="005C26BF"/>
    <w:p w14:paraId="2470AC89" w14:textId="77777777" w:rsidR="005C26BF" w:rsidRPr="005704F3" w:rsidRDefault="005C26BF" w:rsidP="005C26BF">
      <w:r w:rsidRPr="0083458A">
        <w:rPr>
          <w:b/>
        </w:rPr>
        <w:t>Estos avances científicos que revolucionaron la economía provocaron un crecimiento en el PIB per cápita</w:t>
      </w:r>
      <w:r w:rsidRPr="005704F3">
        <w:t xml:space="preserve"> y dieron lugar a la representación gráfica que aquí se muestra, la c</w:t>
      </w:r>
      <w:r>
        <w:t xml:space="preserve">ual se conoce con el nombre de </w:t>
      </w:r>
      <w:r w:rsidRPr="005704F3">
        <w:t>«El</w:t>
      </w:r>
      <w:r>
        <w:t xml:space="preserve"> palo de hockey de la historia»</w:t>
      </w:r>
      <w:r w:rsidRPr="005704F3">
        <w:t>.</w:t>
      </w:r>
    </w:p>
    <w:p w14:paraId="1197CACE" w14:textId="77777777" w:rsidR="005C26BF" w:rsidRPr="005704F3" w:rsidRDefault="005C26BF" w:rsidP="005C26BF"/>
    <w:p w14:paraId="074BFBCF" w14:textId="77777777" w:rsidR="005C26BF" w:rsidRPr="005704F3" w:rsidRDefault="005C26BF" w:rsidP="005C26BF">
      <w:r w:rsidRPr="005704F3">
        <w:lastRenderedPageBreak/>
        <w:t>Fue tal la cantidad que se acabó conociendo como la Revolución Industrial, donde las técnicas tradicionales del trabajo artesanal basadas en habilidades heredadas fueron sustituidas por nuevas tecnologías.</w:t>
      </w:r>
    </w:p>
    <w:p w14:paraId="0907E5CE" w14:textId="77777777" w:rsidR="005C26BF" w:rsidRPr="005704F3" w:rsidRDefault="005C26BF" w:rsidP="005C26BF"/>
    <w:p w14:paraId="0F07CCC2" w14:textId="77777777" w:rsidR="005C26BF" w:rsidRPr="005C26BF" w:rsidRDefault="005C26BF" w:rsidP="005C26BF">
      <w:pPr>
        <w:pStyle w:val="Destacados"/>
      </w:pPr>
      <w:r w:rsidRPr="005C26BF">
        <w:t>La tecnología es un proceso que toma un conjunto de materiales y otros insumos, incluyendo el trabajo de personas y máquinas para generar productos.</w:t>
      </w:r>
    </w:p>
    <w:p w14:paraId="36C2EFFA" w14:textId="77777777" w:rsidR="005C26BF" w:rsidRDefault="005C26BF" w:rsidP="005C26BF"/>
    <w:p w14:paraId="2AEE28AF" w14:textId="56838F89" w:rsidR="005C26BF" w:rsidRDefault="005C26BF" w:rsidP="005C26BF">
      <w:pPr>
        <w:jc w:val="center"/>
      </w:pPr>
      <w:r>
        <w:rPr>
          <w:noProof/>
        </w:rPr>
        <w:drawing>
          <wp:inline distT="0" distB="0" distL="0" distR="0" wp14:anchorId="10265D3B" wp14:editId="1AF2E7AB">
            <wp:extent cx="4206240" cy="3063240"/>
            <wp:effectExtent l="0" t="0" r="3810" b="3810"/>
            <wp:docPr id="410434692" name="Imagen 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34692" name="Imagen 6" descr="Gráfico, Gráfico de líneas&#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06240" cy="3063240"/>
                    </a:xfrm>
                    <a:prstGeom prst="rect">
                      <a:avLst/>
                    </a:prstGeom>
                  </pic:spPr>
                </pic:pic>
              </a:graphicData>
            </a:graphic>
          </wp:inline>
        </w:drawing>
      </w:r>
    </w:p>
    <w:p w14:paraId="033BF05D" w14:textId="77777777" w:rsidR="005C26BF" w:rsidRPr="005704F3" w:rsidRDefault="005C26BF" w:rsidP="005C26BF">
      <w:pPr>
        <w:pStyle w:val="Piedefoto-tabla"/>
      </w:pPr>
      <w:r w:rsidRPr="00823D60">
        <w:t>Figura</w:t>
      </w:r>
      <w:r>
        <w:t xml:space="preserve"> 3</w:t>
      </w:r>
      <w:r w:rsidRPr="00823D60">
        <w:t xml:space="preserve">. PIB per cápita. Fuente: CORE </w:t>
      </w:r>
      <w:proofErr w:type="spellStart"/>
      <w:r w:rsidRPr="00823D60">
        <w:t>Team</w:t>
      </w:r>
      <w:proofErr w:type="spellEnd"/>
      <w:r w:rsidRPr="00823D60">
        <w:t xml:space="preserve"> </w:t>
      </w:r>
      <w:r>
        <w:t>y</w:t>
      </w:r>
      <w:r w:rsidRPr="00823D60">
        <w:t xml:space="preserve"> </w:t>
      </w:r>
      <w:proofErr w:type="spellStart"/>
      <w:r w:rsidRPr="00823D60">
        <w:t>Education</w:t>
      </w:r>
      <w:proofErr w:type="spellEnd"/>
      <w:r>
        <w:t xml:space="preserve">, </w:t>
      </w:r>
      <w:r w:rsidRPr="00823D60">
        <w:t>2017.</w:t>
      </w:r>
    </w:p>
    <w:p w14:paraId="25F0BFD2" w14:textId="77777777" w:rsidR="005C26BF" w:rsidRDefault="005C26BF" w:rsidP="005C26BF"/>
    <w:p w14:paraId="2C573BB3" w14:textId="77777777" w:rsidR="005C26BF" w:rsidRPr="00823D60" w:rsidRDefault="005C26BF" w:rsidP="005C26BF">
      <w:pPr>
        <w:rPr>
          <w:spacing w:val="-4"/>
        </w:rPr>
      </w:pPr>
      <w:r w:rsidRPr="00823D60">
        <w:rPr>
          <w:spacing w:val="-4"/>
        </w:rPr>
        <w:t>El proceso de innovación no terminó con la Revolución Industrial, ha continuado con el desarrollo y uso de nuevas tecnologías en muchos sectores, como la máquina de vapor, la electricidad, el transporte y, recientemente, la revolución de las comunicaciones y el procesamiento de la información. Estas innovaciones tecnológicas de amplia aplicabilidad proporcionan un impulso particularmente fuerte al crecimiento en los niveles de vida de los países, ya que cambian aspectos principales de la economía.</w:t>
      </w:r>
    </w:p>
    <w:p w14:paraId="299A04CA" w14:textId="77777777" w:rsidR="005C26BF" w:rsidRPr="00823D60" w:rsidRDefault="005C26BF" w:rsidP="005C26BF">
      <w:pPr>
        <w:rPr>
          <w:spacing w:val="-4"/>
        </w:rPr>
      </w:pPr>
    </w:p>
    <w:p w14:paraId="14B68D28" w14:textId="77777777" w:rsidR="005C26BF" w:rsidRPr="00823D60" w:rsidRDefault="005C26BF" w:rsidP="005C26BF">
      <w:pPr>
        <w:rPr>
          <w:spacing w:val="-4"/>
        </w:rPr>
      </w:pPr>
      <w:r w:rsidRPr="00823D60">
        <w:rPr>
          <w:spacing w:val="-4"/>
        </w:rPr>
        <w:t xml:space="preserve">Por ejemplo, </w:t>
      </w:r>
      <w:r w:rsidRPr="004A6DBE">
        <w:rPr>
          <w:bCs/>
          <w:spacing w:val="-4"/>
        </w:rPr>
        <w:t>una capacidad de computación superior ayuda a realizar más tareas en menor tiempo. Esta reducción del tiempo de trabajo permitió, y está permitiendo, incrementos significativos en los niveles de vida.</w:t>
      </w:r>
    </w:p>
    <w:p w14:paraId="3A51EDDB" w14:textId="77777777" w:rsidR="005C26BF" w:rsidRPr="00823D60" w:rsidRDefault="005C26BF" w:rsidP="005C26BF">
      <w:pPr>
        <w:rPr>
          <w:spacing w:val="-4"/>
        </w:rPr>
      </w:pPr>
      <w:r w:rsidRPr="00823D60">
        <w:rPr>
          <w:spacing w:val="-4"/>
        </w:rPr>
        <w:lastRenderedPageBreak/>
        <w:t>La sucesión interrelacionada de las revoluciones (industriales y tecnológicas) ha transformado las sociedades donde estas se han dado en todos los aspectos, incluido el económico. Además, han provocado una escalada en términos de actividad económica de los países, dando como resultado en la actualidad enormes discrepancias entre grupos de países.</w:t>
      </w:r>
    </w:p>
    <w:p w14:paraId="741EB87B" w14:textId="77777777" w:rsidR="005C26BF" w:rsidRPr="00823D60" w:rsidRDefault="005C26BF" w:rsidP="005C26BF">
      <w:pPr>
        <w:rPr>
          <w:spacing w:val="-4"/>
        </w:rPr>
      </w:pPr>
    </w:p>
    <w:p w14:paraId="5998434A" w14:textId="1ED61298" w:rsidR="005C26BF" w:rsidRDefault="005C26BF" w:rsidP="005C26BF">
      <w:pPr>
        <w:rPr>
          <w:spacing w:val="-4"/>
        </w:rPr>
      </w:pPr>
      <w:r>
        <w:rPr>
          <w:spacing w:val="-4"/>
        </w:rPr>
        <w:t>Vemos en la F</w:t>
      </w:r>
      <w:r w:rsidRPr="00823D60">
        <w:rPr>
          <w:spacing w:val="-4"/>
        </w:rPr>
        <w:t xml:space="preserve">igura </w:t>
      </w:r>
      <w:r>
        <w:rPr>
          <w:spacing w:val="-4"/>
        </w:rPr>
        <w:t>3</w:t>
      </w:r>
      <w:r w:rsidRPr="00823D60">
        <w:rPr>
          <w:spacing w:val="-4"/>
        </w:rPr>
        <w:t xml:space="preserve"> el caso de Japón, país que se encontraba a la cola en PIB per cápita hace más de mil años, y que ahora es uno de los principales países en términos de esta medida económica, siendo el responsable el cambio tecnológico y la innovación de sus procesos productivos.</w:t>
      </w:r>
    </w:p>
    <w:p w14:paraId="1BA96E04" w14:textId="77777777" w:rsidR="005C26BF" w:rsidRDefault="005C26BF" w:rsidP="005C26BF"/>
    <w:p w14:paraId="11C039F2" w14:textId="77777777" w:rsidR="005C26BF" w:rsidRDefault="005C26BF" w:rsidP="005C26BF"/>
    <w:p w14:paraId="094FCDEC" w14:textId="77777777" w:rsidR="005C26BF" w:rsidRPr="001E6766" w:rsidRDefault="005C26BF" w:rsidP="005C26BF">
      <w:pPr>
        <w:pStyle w:val="TituloApartado1"/>
      </w:pPr>
      <w:bookmarkStart w:id="15" w:name="_Toc94023680"/>
      <w:bookmarkStart w:id="16" w:name="_Toc137641219"/>
      <w:r w:rsidRPr="001E6766">
        <w:t>1</w:t>
      </w:r>
      <w:r>
        <w:t>.5</w:t>
      </w:r>
      <w:r w:rsidRPr="001E6766">
        <w:t xml:space="preserve">. </w:t>
      </w:r>
      <w:r>
        <w:t>Medioambiente</w:t>
      </w:r>
      <w:bookmarkEnd w:id="15"/>
      <w:bookmarkEnd w:id="16"/>
    </w:p>
    <w:p w14:paraId="559B9A65" w14:textId="77777777" w:rsidR="005C26BF" w:rsidRPr="00823D60" w:rsidRDefault="005C26BF" w:rsidP="005C26BF"/>
    <w:p w14:paraId="4D7EEF5B" w14:textId="77777777" w:rsidR="005C26BF" w:rsidRDefault="005C26BF" w:rsidP="005C26BF">
      <w:r>
        <w:t>E</w:t>
      </w:r>
      <w:r w:rsidRPr="00823D60">
        <w:t xml:space="preserve">l </w:t>
      </w:r>
      <w:r>
        <w:rPr>
          <w:b/>
        </w:rPr>
        <w:t>medioambiente</w:t>
      </w:r>
      <w:r w:rsidRPr="00823D60">
        <w:t xml:space="preserve"> físico y la biosfera han sido esenciales para los seres humanos en su desarrollo, ya que son necesarios para poder vivir y ganarse la vida. Estos ofrecen todos los elementos esenciales para la vida como el agua, los alimentos, el aire o las materias primas. La economía es un sistema donde las personas interaccionan entre sí, pero también con la naturaleza.</w:t>
      </w:r>
    </w:p>
    <w:p w14:paraId="19B147A8" w14:textId="77777777" w:rsidR="005C26BF" w:rsidRPr="00823D60" w:rsidRDefault="005C26BF" w:rsidP="005C26BF"/>
    <w:p w14:paraId="4116CA74" w14:textId="77777777" w:rsidR="005C26BF" w:rsidRDefault="005C26BF" w:rsidP="005C26BF">
      <w:r w:rsidRPr="00823D60">
        <w:t xml:space="preserve">A lo largo de la mayor parte de la historia, los seres humanos hemos creído que los recursos son ilimitados y podemos disponer de ellos sin control. Sin embargo, el uso intensivo de estos recursos naturales ha tenido y está teniendo un </w:t>
      </w:r>
      <w:r w:rsidRPr="00823D60">
        <w:rPr>
          <w:b/>
        </w:rPr>
        <w:t xml:space="preserve">impacto en el </w:t>
      </w:r>
      <w:r>
        <w:rPr>
          <w:b/>
        </w:rPr>
        <w:t>medioambiente</w:t>
      </w:r>
      <w:r w:rsidRPr="00823D60">
        <w:t xml:space="preserve">. El desarrollo económico ha permitido mejores niveles de vida, un incremento de la población a nivel mundial y una mayor esperanza de vida. Esto se traduce en una mayor necesidad de recursos naturales que pueden afectar al </w:t>
      </w:r>
      <w:r>
        <w:t>medioambiente</w:t>
      </w:r>
      <w:r w:rsidRPr="00823D60">
        <w:t>.</w:t>
      </w:r>
    </w:p>
    <w:p w14:paraId="05FF9FB6" w14:textId="77777777" w:rsidR="005C26BF" w:rsidRDefault="005C26BF" w:rsidP="005C26BF"/>
    <w:p w14:paraId="52E1E549" w14:textId="73C0851A" w:rsidR="005C26BF" w:rsidRPr="00823D60" w:rsidRDefault="005C26BF" w:rsidP="005C26BF">
      <w:pPr>
        <w:rPr>
          <w:spacing w:val="-4"/>
        </w:rPr>
      </w:pPr>
      <w:r>
        <w:rPr>
          <w:spacing w:val="-4"/>
        </w:rPr>
        <w:t>La F</w:t>
      </w:r>
      <w:r w:rsidRPr="00823D60">
        <w:rPr>
          <w:spacing w:val="-4"/>
        </w:rPr>
        <w:t>igu</w:t>
      </w:r>
      <w:r>
        <w:rPr>
          <w:spacing w:val="-4"/>
        </w:rPr>
        <w:t>ra 4 muestra la evolución del CO</w:t>
      </w:r>
      <w:r w:rsidRPr="00A71119">
        <w:rPr>
          <w:spacing w:val="-4"/>
          <w:vertAlign w:val="subscript"/>
        </w:rPr>
        <w:t>2</w:t>
      </w:r>
      <w:r w:rsidRPr="00823D60">
        <w:rPr>
          <w:spacing w:val="-4"/>
        </w:rPr>
        <w:t xml:space="preserve"> en la atmósfera y de las emisiones globales de carbono por el uso de combustibles fósiles (como el carbón, el petróleo o el gas). Sin duda, si comparamos este gráfico con el del PIB </w:t>
      </w:r>
      <w:r w:rsidRPr="004A6DBE">
        <w:rPr>
          <w:spacing w:val="-4"/>
        </w:rPr>
        <w:t xml:space="preserve">per cápita, vemos que existe una </w:t>
      </w:r>
      <w:r w:rsidRPr="004A6DBE">
        <w:rPr>
          <w:spacing w:val="-4"/>
        </w:rPr>
        <w:lastRenderedPageBreak/>
        <w:t>correlación clara entre el crecimiento económico de los países y el incremento de las emisiones y del CO</w:t>
      </w:r>
      <w:r w:rsidRPr="004A6DBE">
        <w:rPr>
          <w:spacing w:val="-4"/>
          <w:vertAlign w:val="subscript"/>
        </w:rPr>
        <w:t>2</w:t>
      </w:r>
      <w:r w:rsidRPr="004A6DBE">
        <w:rPr>
          <w:spacing w:val="-4"/>
        </w:rPr>
        <w:t xml:space="preserve"> en la atmósfera.</w:t>
      </w:r>
    </w:p>
    <w:p w14:paraId="5D27973D" w14:textId="77777777" w:rsidR="005C26BF" w:rsidRDefault="005C26BF" w:rsidP="005C26BF"/>
    <w:p w14:paraId="22FB79B5" w14:textId="28507608" w:rsidR="005C26BF" w:rsidRDefault="005C26BF" w:rsidP="005C26BF">
      <w:pPr>
        <w:jc w:val="center"/>
      </w:pPr>
      <w:r>
        <w:rPr>
          <w:noProof/>
        </w:rPr>
        <w:drawing>
          <wp:inline distT="0" distB="0" distL="0" distR="0" wp14:anchorId="31CCE880" wp14:editId="054BB4B7">
            <wp:extent cx="5219700" cy="1837055"/>
            <wp:effectExtent l="0" t="0" r="0" b="0"/>
            <wp:docPr id="476156405"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56405" name="Imagen 7" descr="Gráfico, Gráfico de líneas&#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9700" cy="1837055"/>
                    </a:xfrm>
                    <a:prstGeom prst="rect">
                      <a:avLst/>
                    </a:prstGeom>
                  </pic:spPr>
                </pic:pic>
              </a:graphicData>
            </a:graphic>
          </wp:inline>
        </w:drawing>
      </w:r>
    </w:p>
    <w:p w14:paraId="45208645" w14:textId="77777777" w:rsidR="005C26BF" w:rsidRPr="00823D60" w:rsidRDefault="005C26BF" w:rsidP="005C26BF">
      <w:pPr>
        <w:pStyle w:val="Piedefoto-tabla"/>
      </w:pPr>
      <w:r w:rsidRPr="00823D60">
        <w:t xml:space="preserve">Figura </w:t>
      </w:r>
      <w:r>
        <w:t>4</w:t>
      </w:r>
      <w:r w:rsidRPr="00823D60">
        <w:t>. Emisiones CO</w:t>
      </w:r>
      <w:r w:rsidRPr="00CA151C">
        <w:rPr>
          <w:vertAlign w:val="subscript"/>
        </w:rPr>
        <w:t>2</w:t>
      </w:r>
      <w:r w:rsidRPr="00823D60">
        <w:t xml:space="preserve">. Fuente: CORE </w:t>
      </w:r>
      <w:proofErr w:type="spellStart"/>
      <w:r>
        <w:t>Team</w:t>
      </w:r>
      <w:proofErr w:type="spellEnd"/>
      <w:r>
        <w:t xml:space="preserve"> y </w:t>
      </w:r>
      <w:proofErr w:type="spellStart"/>
      <w:r>
        <w:t>Education</w:t>
      </w:r>
      <w:proofErr w:type="spellEnd"/>
      <w:r>
        <w:t>, 2017.</w:t>
      </w:r>
    </w:p>
    <w:p w14:paraId="4B41331A" w14:textId="77777777" w:rsidR="005C26BF" w:rsidRDefault="005C26BF" w:rsidP="005C26BF"/>
    <w:p w14:paraId="0C98C79B" w14:textId="77777777" w:rsidR="005C26BF" w:rsidRPr="00823D60" w:rsidRDefault="005C26BF" w:rsidP="005C26BF">
      <w:pPr>
        <w:rPr>
          <w:spacing w:val="-4"/>
        </w:rPr>
      </w:pPr>
      <w:r w:rsidRPr="00823D60">
        <w:rPr>
          <w:spacing w:val="-4"/>
        </w:rPr>
        <w:t xml:space="preserve">Hoy en día, la realidad del </w:t>
      </w:r>
      <w:r w:rsidRPr="00823D60">
        <w:rPr>
          <w:b/>
          <w:spacing w:val="-4"/>
        </w:rPr>
        <w:t>cambio climático</w:t>
      </w:r>
      <w:r w:rsidRPr="00823D60">
        <w:rPr>
          <w:spacing w:val="-4"/>
        </w:rPr>
        <w:t xml:space="preserve"> y sus causas de origen humano ya no tienen discusión en la comunidad científica. Las consecuencias de este pueden tener un alcance muy amplio, no solo en los seres huma</w:t>
      </w:r>
      <w:r>
        <w:rPr>
          <w:spacing w:val="-4"/>
        </w:rPr>
        <w:t xml:space="preserve">no sino también en el planeta. </w:t>
      </w:r>
      <w:r w:rsidRPr="00823D60">
        <w:rPr>
          <w:spacing w:val="-4"/>
        </w:rPr>
        <w:t xml:space="preserve">A pesar de que el cambio climático es un fenómeno global, la economía y las constantes revoluciones industriales han tenido gran parte de la culpa de esta situación, por lo que se hace necesario estudiar las interacciones entre el </w:t>
      </w:r>
      <w:r>
        <w:rPr>
          <w:spacing w:val="-4"/>
        </w:rPr>
        <w:t>medioambiente</w:t>
      </w:r>
      <w:r w:rsidRPr="00823D60">
        <w:rPr>
          <w:spacing w:val="-4"/>
        </w:rPr>
        <w:t xml:space="preserve"> y la economía.</w:t>
      </w:r>
    </w:p>
    <w:p w14:paraId="5C2E2E5E" w14:textId="77777777" w:rsidR="005C26BF" w:rsidRPr="00823D60" w:rsidRDefault="005C26BF" w:rsidP="005C26BF">
      <w:pPr>
        <w:rPr>
          <w:spacing w:val="-4"/>
        </w:rPr>
      </w:pPr>
    </w:p>
    <w:p w14:paraId="72B5BAAA" w14:textId="77777777" w:rsidR="005C26BF" w:rsidRPr="00823D60" w:rsidRDefault="005C26BF" w:rsidP="005C26BF">
      <w:pPr>
        <w:rPr>
          <w:spacing w:val="-4"/>
        </w:rPr>
      </w:pPr>
      <w:r w:rsidRPr="00823D60">
        <w:rPr>
          <w:b/>
          <w:spacing w:val="-4"/>
        </w:rPr>
        <w:t>El cambio climático es el resultado de la expansión de la economía y de la forma en la que la economía está organizada</w:t>
      </w:r>
      <w:r w:rsidRPr="00823D60">
        <w:rPr>
          <w:spacing w:val="-4"/>
        </w:rPr>
        <w:t>. Utilizamos recursos naturales para producir lo que afecta al medioambiente y su capacidad futura para sostener la producción. Sin embargo, la revolución tecnológica permanente (que trajo nuestra dependencia a los combustibles fósiles, por ejemplo), es también parte de la solución a nuestros problemas ambientales.</w:t>
      </w:r>
    </w:p>
    <w:p w14:paraId="40C708E3" w14:textId="77777777" w:rsidR="005C26BF" w:rsidRPr="00823D60" w:rsidRDefault="005C26BF" w:rsidP="005C26BF">
      <w:pPr>
        <w:rPr>
          <w:spacing w:val="-4"/>
        </w:rPr>
      </w:pPr>
    </w:p>
    <w:p w14:paraId="2EACD37E" w14:textId="77777777" w:rsidR="005C26BF" w:rsidRPr="00823D60" w:rsidRDefault="005C26BF" w:rsidP="005C26BF">
      <w:pPr>
        <w:rPr>
          <w:spacing w:val="-4"/>
        </w:rPr>
      </w:pPr>
    </w:p>
    <w:p w14:paraId="373A593F" w14:textId="77777777" w:rsidR="005C26BF" w:rsidRPr="001E6766" w:rsidRDefault="005C26BF" w:rsidP="005C26BF">
      <w:pPr>
        <w:pStyle w:val="TituloApartado1"/>
      </w:pPr>
      <w:bookmarkStart w:id="17" w:name="_Toc94023681"/>
      <w:bookmarkStart w:id="18" w:name="_Toc137641220"/>
      <w:r w:rsidRPr="001E6766">
        <w:t>1</w:t>
      </w:r>
      <w:r>
        <w:t>.6</w:t>
      </w:r>
      <w:r w:rsidRPr="001E6766">
        <w:t xml:space="preserve">. </w:t>
      </w:r>
      <w:r>
        <w:t>Sistema económico actual</w:t>
      </w:r>
      <w:bookmarkEnd w:id="17"/>
      <w:bookmarkEnd w:id="18"/>
    </w:p>
    <w:p w14:paraId="547EA2DF" w14:textId="77777777" w:rsidR="005C26BF" w:rsidRPr="00823D60" w:rsidRDefault="005C26BF" w:rsidP="005C26BF"/>
    <w:p w14:paraId="193B2ED0" w14:textId="77777777" w:rsidR="005C26BF" w:rsidRPr="00823D60" w:rsidRDefault="005C26BF" w:rsidP="005C26BF">
      <w:r>
        <w:t>C</w:t>
      </w:r>
      <w:r w:rsidRPr="00823D60">
        <w:t xml:space="preserve">omo hemos visto en apartados anteriores, hay un momento en el tiempo en el que vemos un giro ascendente en las curvas del producto interior bruto per cápita y el </w:t>
      </w:r>
      <w:r w:rsidRPr="00823D60">
        <w:lastRenderedPageBreak/>
        <w:t xml:space="preserve">impacto de la economía en el </w:t>
      </w:r>
      <w:r>
        <w:t>medioambiente, la gráfica denominada «</w:t>
      </w:r>
      <w:r w:rsidRPr="00823D60">
        <w:t>Palo de hockey de la h</w:t>
      </w:r>
      <w:r>
        <w:t>istoria».</w:t>
      </w:r>
    </w:p>
    <w:p w14:paraId="0E7FA753" w14:textId="77777777" w:rsidR="005C26BF" w:rsidRPr="00823D60" w:rsidRDefault="005C26BF" w:rsidP="005C26BF"/>
    <w:p w14:paraId="5242D2C0" w14:textId="77777777" w:rsidR="005C26BF" w:rsidRPr="00823D60" w:rsidRDefault="005C26BF" w:rsidP="005C26BF">
      <w:r w:rsidRPr="00823D60">
        <w:t xml:space="preserve">En este punto, podríamos preguntarnos cómo hemos pasado de un </w:t>
      </w:r>
      <w:r>
        <w:t>período</w:t>
      </w:r>
      <w:r w:rsidRPr="00823D60">
        <w:t xml:space="preserve"> donde las condiciones de vida fluctuaban poco (salvo guerras o epidemias), a una situación en la que la situación de cada generación es notablemente mejor que la de la anterior.</w:t>
      </w:r>
      <w:r>
        <w:t xml:space="preserve"> </w:t>
      </w:r>
      <w:r w:rsidRPr="00823D60">
        <w:t xml:space="preserve">Parte de esto podría deberse a lo que se conoce como la </w:t>
      </w:r>
      <w:r w:rsidRPr="00B6531A">
        <w:rPr>
          <w:b/>
        </w:rPr>
        <w:t>revolución capitalista</w:t>
      </w:r>
      <w:r>
        <w:t xml:space="preserve"> que aparece en el siglo XVIII.</w:t>
      </w:r>
    </w:p>
    <w:p w14:paraId="689BE10C" w14:textId="77777777" w:rsidR="005C26BF" w:rsidRPr="00823D60" w:rsidRDefault="005C26BF" w:rsidP="005C26BF"/>
    <w:p w14:paraId="3F156645" w14:textId="77777777" w:rsidR="005C26BF" w:rsidRPr="005C26BF" w:rsidRDefault="005C26BF" w:rsidP="005C26BF">
      <w:pPr>
        <w:pStyle w:val="Destacados"/>
      </w:pPr>
      <w:r w:rsidRPr="005C26BF">
        <w:t>El capitalismo es un sistema económico en el que la propiedad privada, los mercados y las empresas desempeñan un papel preponderante.</w:t>
      </w:r>
    </w:p>
    <w:p w14:paraId="330147E6" w14:textId="77777777" w:rsidR="005C26BF" w:rsidRPr="00823D60" w:rsidRDefault="005C26BF" w:rsidP="005C26BF"/>
    <w:p w14:paraId="53300C6F" w14:textId="77777777" w:rsidR="005C26BF" w:rsidRPr="00823D60" w:rsidRDefault="005C26BF" w:rsidP="005C26BF">
      <w:r w:rsidRPr="00823D60">
        <w:t>Un sistema económico no es más que una forma de organizar la producción y distribución de bienes y servicios en el conjunto de una economía. Como ya hemos definido, el capitalismo se basa en tres conceptos:</w:t>
      </w:r>
    </w:p>
    <w:p w14:paraId="59FA8EC5" w14:textId="77777777" w:rsidR="005C26BF" w:rsidRPr="00823D60" w:rsidRDefault="005C26BF" w:rsidP="005C26BF">
      <w:pPr>
        <w:rPr>
          <w:spacing w:val="-4"/>
        </w:rPr>
      </w:pPr>
    </w:p>
    <w:p w14:paraId="7C43FBEC" w14:textId="77777777" w:rsidR="005C26BF" w:rsidRPr="00952D95" w:rsidRDefault="005C26BF" w:rsidP="005C26BF">
      <w:pPr>
        <w:pStyle w:val="Vietaprimernivel"/>
      </w:pPr>
      <w:r w:rsidRPr="00B6531A">
        <w:rPr>
          <w:b/>
        </w:rPr>
        <w:t>Propiedad privada:</w:t>
      </w:r>
      <w:r w:rsidRPr="00B6531A">
        <w:t xml:space="preserve"> derecho de poder disfrutar de las posesiones propias en la forma en que se elija y poder excluir a otros de su uso.</w:t>
      </w:r>
    </w:p>
    <w:p w14:paraId="57247D33" w14:textId="77777777" w:rsidR="005C26BF" w:rsidRPr="00952D95" w:rsidRDefault="005C26BF" w:rsidP="005C26BF">
      <w:pPr>
        <w:pStyle w:val="Vietaprimernivel"/>
      </w:pPr>
      <w:r w:rsidRPr="00B6531A">
        <w:rPr>
          <w:b/>
        </w:rPr>
        <w:t>Mercados:</w:t>
      </w:r>
      <w:r w:rsidRPr="00B6531A">
        <w:t xml:space="preserve"> lugares donde las cosas pueden comprarse o venderse.</w:t>
      </w:r>
    </w:p>
    <w:p w14:paraId="2DE40018" w14:textId="77777777" w:rsidR="005C26BF" w:rsidRPr="00B6531A" w:rsidRDefault="005C26BF" w:rsidP="005C26BF">
      <w:pPr>
        <w:pStyle w:val="Vietaprimernivel"/>
      </w:pPr>
      <w:r w:rsidRPr="00D64211">
        <w:rPr>
          <w:b/>
        </w:rPr>
        <w:t>Empresas:</w:t>
      </w:r>
      <w:r w:rsidRPr="00B6531A">
        <w:t xml:space="preserve"> organizaci</w:t>
      </w:r>
      <w:r w:rsidRPr="00B6531A">
        <w:rPr>
          <w:rFonts w:cs="Calibri"/>
        </w:rPr>
        <w:t>ó</w:t>
      </w:r>
      <w:r w:rsidRPr="00B6531A">
        <w:t>n que paga salarios a trabajadores y compra insumos para producir bienes y servicios que luego venden para generar beneficios.</w:t>
      </w:r>
    </w:p>
    <w:p w14:paraId="1EE46825" w14:textId="77777777" w:rsidR="005C26BF" w:rsidRPr="00823D60" w:rsidRDefault="005C26BF" w:rsidP="005C26BF"/>
    <w:p w14:paraId="3B7C1B99" w14:textId="77777777" w:rsidR="005C26BF" w:rsidRPr="00823D60" w:rsidRDefault="005C26BF" w:rsidP="005C26BF">
      <w:r>
        <w:t>El</w:t>
      </w:r>
      <w:r w:rsidRPr="00823D60">
        <w:t xml:space="preserve"> concepto más antiguo de los tres es el de </w:t>
      </w:r>
      <w:r w:rsidRPr="00421F2A">
        <w:rPr>
          <w:b/>
        </w:rPr>
        <w:t>propiedad privada</w:t>
      </w:r>
      <w:r w:rsidRPr="00823D60">
        <w:t>. A lo largo de la historia de la humanidad este concepto ha ido variando desde cultivos, animales hasta personas (esclavos). En una economía capitalista un importante tipo de propiedad privada son los equipamientos, edificios, materias primas y los insumos utilizados en la producción de bienes y servicios.</w:t>
      </w:r>
    </w:p>
    <w:p w14:paraId="233B935A" w14:textId="77777777" w:rsidR="005C26BF" w:rsidRPr="00823D60" w:rsidRDefault="005C26BF" w:rsidP="005C26BF"/>
    <w:p w14:paraId="3F90A435" w14:textId="77777777" w:rsidR="005C26BF" w:rsidRPr="00823D60" w:rsidRDefault="005C26BF" w:rsidP="005C26BF">
      <w:r w:rsidRPr="00823D60">
        <w:t xml:space="preserve">Los </w:t>
      </w:r>
      <w:r w:rsidRPr="00421F2A">
        <w:rPr>
          <w:b/>
        </w:rPr>
        <w:t>mercados</w:t>
      </w:r>
      <w:r w:rsidRPr="00823D60">
        <w:t xml:space="preserve"> son una forma de transferir </w:t>
      </w:r>
      <w:r w:rsidRPr="00421F2A">
        <w:rPr>
          <w:b/>
        </w:rPr>
        <w:t>bienes y servicios</w:t>
      </w:r>
      <w:r w:rsidRPr="00823D60">
        <w:t xml:space="preserve"> de una persona a otra. Además de los mercados existen otras formas de transferirlos como el robo, los regalos o una orden gubernamental. Los mercados, a diferencia del robo o el regalo, son </w:t>
      </w:r>
      <w:r w:rsidRPr="00421F2A">
        <w:rPr>
          <w:b/>
        </w:rPr>
        <w:t>recíprocos</w:t>
      </w:r>
      <w:r w:rsidRPr="00823D60">
        <w:t xml:space="preserve">, es decir, existe un intercambio entre las personas. Son </w:t>
      </w:r>
      <w:r w:rsidRPr="00421F2A">
        <w:rPr>
          <w:b/>
        </w:rPr>
        <w:t>voluntarios</w:t>
      </w:r>
      <w:r w:rsidRPr="00823D60">
        <w:t xml:space="preserve">, a </w:t>
      </w:r>
      <w:r w:rsidRPr="00823D60">
        <w:lastRenderedPageBreak/>
        <w:t xml:space="preserve">diferencia del robo y la orden gubernamental, y, además, hay </w:t>
      </w:r>
      <w:r w:rsidRPr="00421F2A">
        <w:rPr>
          <w:b/>
        </w:rPr>
        <w:t>competencia</w:t>
      </w:r>
      <w:r w:rsidRPr="00823D60">
        <w:t>, es decir, existen otras personas que también transfieren los bienes y servicios, por lo que no posees nunca el poder exclusivo de transferencias de esos bienes y servicios.</w:t>
      </w:r>
    </w:p>
    <w:p w14:paraId="2AF86E28" w14:textId="77777777" w:rsidR="005C26BF" w:rsidRPr="00823D60" w:rsidRDefault="005C26BF" w:rsidP="005C26BF"/>
    <w:p w14:paraId="17A6B366" w14:textId="77777777" w:rsidR="005C26BF" w:rsidRDefault="005C26BF" w:rsidP="005C26BF">
      <w:r w:rsidRPr="00823D60">
        <w:t xml:space="preserve">En muchos lugares del mundo, la propiedad privada y los mercados existen hace cientos de años, sin embargo, el último componente necesario para definir el capitalismo es </w:t>
      </w:r>
      <w:r w:rsidRPr="00421F2A">
        <w:rPr>
          <w:b/>
        </w:rPr>
        <w:t>la empresa y otras organizaciones</w:t>
      </w:r>
      <w:r w:rsidRPr="00823D60">
        <w:t xml:space="preserve"> que desempeñan también un papel en la economía capitalista como </w:t>
      </w:r>
      <w:r w:rsidRPr="00421F2A">
        <w:rPr>
          <w:b/>
        </w:rPr>
        <w:t>negocios familiares, organizaciones sin ánimo de lucro o cooperativas</w:t>
      </w:r>
      <w:r w:rsidRPr="00823D60">
        <w:t>.</w:t>
      </w:r>
    </w:p>
    <w:p w14:paraId="713D12BD" w14:textId="77777777" w:rsidR="005C26BF" w:rsidRPr="00823D60" w:rsidRDefault="005C26BF" w:rsidP="005C26BF"/>
    <w:p w14:paraId="4F04CFD3" w14:textId="77777777" w:rsidR="005C26BF" w:rsidRPr="00823D60" w:rsidRDefault="005C26BF" w:rsidP="005C26BF">
      <w:r w:rsidRPr="00823D60">
        <w:t xml:space="preserve">A pesar de ser el más reciente de los tres conceptos, las empresas ya existían con anterioridad al capitalismo. El avance de la empresa como organización predominante para la producción de los bienes y servicios del capitalismo provocó el auge de otro mercado, </w:t>
      </w:r>
      <w:r w:rsidRPr="00421F2A">
        <w:rPr>
          <w:b/>
        </w:rPr>
        <w:t>el mercado del trabajo</w:t>
      </w:r>
      <w:r w:rsidRPr="00823D60">
        <w:t xml:space="preserve">. Igual que en </w:t>
      </w:r>
      <w:r w:rsidRPr="00421F2A">
        <w:rPr>
          <w:b/>
        </w:rPr>
        <w:t>el mercado de bienes y servicios</w:t>
      </w:r>
      <w:r w:rsidRPr="00823D60">
        <w:t xml:space="preserve"> existen los oferentes de bienes y servicios (oferta) y los demandantes de bienes y servicios (demanda), en el mercado de trabajo los empleadores (empresas) son los demandantes de empleo y los trabajadores (personas) son el lado de la oferta.</w:t>
      </w:r>
    </w:p>
    <w:p w14:paraId="06A5B28A" w14:textId="77777777" w:rsidR="005C26BF" w:rsidRPr="00823D60" w:rsidRDefault="005C26BF" w:rsidP="005C26BF"/>
    <w:p w14:paraId="1DBF064B" w14:textId="77777777" w:rsidR="005C26BF" w:rsidRPr="005C26BF" w:rsidRDefault="005C26BF" w:rsidP="005C26BF">
      <w:pPr>
        <w:pStyle w:val="TtuloApartado2"/>
      </w:pPr>
      <w:r w:rsidRPr="005C26BF">
        <w:t>Definir el capitalismo</w:t>
      </w:r>
    </w:p>
    <w:p w14:paraId="44611A87" w14:textId="77777777" w:rsidR="005C26BF" w:rsidRPr="00823D60" w:rsidRDefault="005C26BF" w:rsidP="005C26BF"/>
    <w:p w14:paraId="5C43781F" w14:textId="77777777" w:rsidR="005C26BF" w:rsidRPr="00823D60" w:rsidRDefault="005C26BF" w:rsidP="005C26BF">
      <w:r w:rsidRPr="00823D60">
        <w:t xml:space="preserve">En el lenguaje coloquial, la palabra </w:t>
      </w:r>
      <w:r w:rsidRPr="00421F2A">
        <w:rPr>
          <w:b/>
        </w:rPr>
        <w:t>capitalismo</w:t>
      </w:r>
      <w:r w:rsidRPr="00823D60">
        <w:t xml:space="preserve"> se utiliza de forma amplia de diferentes formas. Esto se debe, principalmente, a que la gente tiene opiniones contundentes sobre este sistema. Sin embargo, </w:t>
      </w:r>
      <w:r w:rsidRPr="00421F2A">
        <w:rPr>
          <w:b/>
        </w:rPr>
        <w:t>en economía se trata de utilizar el término de forma muy precisa para facilitar nuestra compresión y comunicación</w:t>
      </w:r>
      <w:r>
        <w:t>.</w:t>
      </w:r>
    </w:p>
    <w:p w14:paraId="23641741" w14:textId="77777777" w:rsidR="005C26BF" w:rsidRPr="00823D60" w:rsidRDefault="005C26BF" w:rsidP="005C26BF"/>
    <w:p w14:paraId="1F6BB612" w14:textId="78EE1BF7" w:rsidR="005C26BF" w:rsidRPr="00823D60" w:rsidRDefault="005C26BF" w:rsidP="005C26BF">
      <w:r w:rsidRPr="00823D60">
        <w:t xml:space="preserve">El capitalismo en realidad no es un solo sistema económico exacto e inmutable. La forma en la que propiedad privada, mercados y empresas se combina </w:t>
      </w:r>
      <w:r>
        <w:t xml:space="preserve">entre sí con las familias y el </w:t>
      </w:r>
      <w:r w:rsidRPr="00823D60">
        <w:t>Gobierno da lugar a la multitud de variantes del capitalismo que podemos observar en diferentes países. Por ejemplo, tanto Estados Unidos como China son economías capitalistas, sin embargo, entre otros muchos as</w:t>
      </w:r>
      <w:r>
        <w:t xml:space="preserve">pectos, la medida en la que el </w:t>
      </w:r>
      <w:r w:rsidRPr="00823D60">
        <w:t>Gobierno influye en los asuntos económicos es muy diferente en ambos países.</w:t>
      </w:r>
    </w:p>
    <w:p w14:paraId="02349F85" w14:textId="77777777" w:rsidR="005C26BF" w:rsidRPr="00823D60" w:rsidRDefault="005C26BF" w:rsidP="005C26BF">
      <w:r w:rsidRPr="00823D60">
        <w:lastRenderedPageBreak/>
        <w:t xml:space="preserve">En el </w:t>
      </w:r>
      <w:r w:rsidRPr="00421F2A">
        <w:rPr>
          <w:b/>
        </w:rPr>
        <w:t>sistema capitalista, la producción de bienes y servicios corre, principalmente, a cargo de las empresas</w:t>
      </w:r>
      <w:r w:rsidRPr="00823D60">
        <w:t>. Los mercados y la propiedad privada son esenciales para que las empresas puedan funcionar por dos principales motivos:</w:t>
      </w:r>
    </w:p>
    <w:p w14:paraId="37D84FAA" w14:textId="77777777" w:rsidR="005C26BF" w:rsidRPr="00823D60" w:rsidRDefault="005C26BF" w:rsidP="005C26BF"/>
    <w:p w14:paraId="0074F5E5" w14:textId="77777777" w:rsidR="005C26BF" w:rsidRPr="00421F2A" w:rsidRDefault="005C26BF" w:rsidP="005C26BF">
      <w:pPr>
        <w:pStyle w:val="Vietaprimernivel"/>
      </w:pPr>
      <w:r w:rsidRPr="00421F2A">
        <w:t xml:space="preserve">Los insumos y los productos son </w:t>
      </w:r>
      <w:r w:rsidRPr="00421F2A">
        <w:rPr>
          <w:b/>
        </w:rPr>
        <w:t>propiedad privada</w:t>
      </w:r>
      <w:r w:rsidRPr="00421F2A">
        <w:t xml:space="preserve"> de los dueños de las empresas.</w:t>
      </w:r>
    </w:p>
    <w:p w14:paraId="220A0119" w14:textId="77777777" w:rsidR="005C26BF" w:rsidRPr="00823D60" w:rsidRDefault="005C26BF" w:rsidP="005C26BF">
      <w:pPr>
        <w:pStyle w:val="Vietaprimernivel"/>
        <w:numPr>
          <w:ilvl w:val="0"/>
          <w:numId w:val="0"/>
        </w:numPr>
        <w:ind w:left="284"/>
      </w:pPr>
    </w:p>
    <w:p w14:paraId="74D8EAAE" w14:textId="77777777" w:rsidR="005C26BF" w:rsidRPr="00421F2A" w:rsidRDefault="005C26BF" w:rsidP="005C26BF">
      <w:pPr>
        <w:pStyle w:val="Vietaprimernivel"/>
      </w:pPr>
      <w:r w:rsidRPr="00421F2A">
        <w:t xml:space="preserve">Las </w:t>
      </w:r>
      <w:r w:rsidRPr="00421F2A">
        <w:rPr>
          <w:b/>
        </w:rPr>
        <w:t>empresas</w:t>
      </w:r>
      <w:r w:rsidRPr="00421F2A">
        <w:t xml:space="preserve"> usan los </w:t>
      </w:r>
      <w:r w:rsidRPr="00421F2A">
        <w:rPr>
          <w:b/>
        </w:rPr>
        <w:t>mercados</w:t>
      </w:r>
      <w:r w:rsidRPr="00421F2A">
        <w:t xml:space="preserve"> para vender sus productos, ya que las ganancias de estos dependen de que los clientes de forma voluntaria puedan comprar los productos.</w:t>
      </w:r>
    </w:p>
    <w:p w14:paraId="40B00F4F" w14:textId="77777777" w:rsidR="005C26BF" w:rsidRPr="00823D60" w:rsidRDefault="005C26BF" w:rsidP="005C26BF"/>
    <w:p w14:paraId="3D480FC2" w14:textId="77777777" w:rsidR="005C26BF" w:rsidRPr="00823D60" w:rsidRDefault="005C26BF" w:rsidP="005C26BF">
      <w:r w:rsidRPr="00823D60">
        <w:t xml:space="preserve">Siguiendo este esquema, uno puede fácilmente pensar que el capitalismo da todo el poder a la empresa y como consecuencia a sus dueños. Sin embargo, </w:t>
      </w:r>
      <w:r w:rsidRPr="00421F2A">
        <w:rPr>
          <w:b/>
        </w:rPr>
        <w:t>el capitalismo es un sistema económico que combina la centralización con la descentralización</w:t>
      </w:r>
      <w:r>
        <w:t>.</w:t>
      </w:r>
    </w:p>
    <w:p w14:paraId="109158F3" w14:textId="77777777" w:rsidR="005C26BF" w:rsidRPr="00823D60" w:rsidRDefault="005C26BF" w:rsidP="005C26BF"/>
    <w:p w14:paraId="330E2317" w14:textId="77777777" w:rsidR="005C26BF" w:rsidRPr="00823D60" w:rsidRDefault="005C26BF" w:rsidP="005C26BF">
      <w:r w:rsidRPr="00823D60">
        <w:t xml:space="preserve">Por un lado, centra el poder en las manos de los propietarios de las empresas, que son los principales productores y agentes de la economía. Por otro lado, limita este poder al exponerlos a la competencia cuando venden y comprar en el mercado. </w:t>
      </w:r>
    </w:p>
    <w:p w14:paraId="406507C4" w14:textId="77777777" w:rsidR="005C26BF" w:rsidRPr="00823D60" w:rsidRDefault="005C26BF" w:rsidP="005C26BF"/>
    <w:p w14:paraId="7EE7BEF2" w14:textId="77777777" w:rsidR="005C26BF" w:rsidRPr="00823D60" w:rsidRDefault="005C26BF" w:rsidP="005C26BF">
      <w:r w:rsidRPr="00823D60">
        <w:t>Ahora que conocemos el capitalismo, ¿cómo pudo este sistema económico generar un cambio en el nivel de vida?</w:t>
      </w:r>
      <w:r>
        <w:t xml:space="preserve"> </w:t>
      </w:r>
      <w:r w:rsidRPr="00823D60">
        <w:t xml:space="preserve">Lo hizo principalmente a través de </w:t>
      </w:r>
      <w:r w:rsidRPr="00492B3D">
        <w:rPr>
          <w:b/>
        </w:rPr>
        <w:t>dos cambios: la productividad del trabajo y los trabajadores.</w:t>
      </w:r>
    </w:p>
    <w:p w14:paraId="1B953477" w14:textId="77777777" w:rsidR="005C26BF" w:rsidRPr="00823D60" w:rsidRDefault="005C26BF" w:rsidP="005C26BF"/>
    <w:p w14:paraId="460A7818" w14:textId="77777777" w:rsidR="005C26BF" w:rsidRPr="00823D60" w:rsidRDefault="005C26BF" w:rsidP="005C26BF">
      <w:r w:rsidRPr="00823D60">
        <w:t xml:space="preserve">Por un lado, la revolución tecnológica permanente junto con la empresa como centro de la producción hizo que las nuevas tecnologías </w:t>
      </w:r>
      <w:r w:rsidRPr="00492B3D">
        <w:rPr>
          <w:b/>
        </w:rPr>
        <w:t>aumentaran la productividad de los trabajadores</w:t>
      </w:r>
      <w:r w:rsidRPr="00823D60">
        <w:t>. Un trabajador con una máquina tejedora eléctrica podía producir muchas más camisetas que ese mismo trabajador con una máquina tejedora manual.</w:t>
      </w:r>
    </w:p>
    <w:p w14:paraId="1AAE19C5" w14:textId="77777777" w:rsidR="005C26BF" w:rsidRPr="00823D60" w:rsidRDefault="005C26BF" w:rsidP="005C26BF"/>
    <w:p w14:paraId="241F675F" w14:textId="77777777" w:rsidR="005C26BF" w:rsidRPr="00823D60" w:rsidRDefault="005C26BF" w:rsidP="005C26BF">
      <w:r w:rsidRPr="00823D60">
        <w:t xml:space="preserve">Por otro lado, el crecimiento de las empresas que empleaban a gran cantidad de trabajadores y la expansión de los mercados que conectaron el mundo entero permitió </w:t>
      </w:r>
      <w:r w:rsidRPr="00492B3D">
        <w:rPr>
          <w:b/>
        </w:rPr>
        <w:t>niveles de especialización productiva y laboral sin precedentes</w:t>
      </w:r>
      <w:r>
        <w:t>.</w:t>
      </w:r>
    </w:p>
    <w:p w14:paraId="63CD61F4" w14:textId="77777777" w:rsidR="005C26BF" w:rsidRPr="00823D60" w:rsidRDefault="005C26BF" w:rsidP="005C26BF"/>
    <w:p w14:paraId="5933C18E" w14:textId="77777777" w:rsidR="005C26BF" w:rsidRPr="00823D60" w:rsidRDefault="005C26BF" w:rsidP="005C26BF">
      <w:r w:rsidRPr="00823D60">
        <w:lastRenderedPageBreak/>
        <w:t xml:space="preserve">En 1976, cuando Adam Smith escribió </w:t>
      </w:r>
      <w:r w:rsidRPr="00492B3D">
        <w:rPr>
          <w:i/>
        </w:rPr>
        <w:t>La riqueza de las naciones</w:t>
      </w:r>
      <w:r w:rsidRPr="00823D60">
        <w:t xml:space="preserve"> (uno de los más conocidos libros históricos de economía), las familias producían una amplia variedad de pro</w:t>
      </w:r>
      <w:r>
        <w:t xml:space="preserve">ductos para su propio consumo </w:t>
      </w:r>
      <w:r w:rsidRPr="00823D60">
        <w:t>o venta. En ese momento fue cuando surgió la especialización. En general, nos hacemos mejores produciendo bienes y servicios cuando cada uno de nosotros se concentra en una limitada cantidad de tareas debido a tres motivos:</w:t>
      </w:r>
    </w:p>
    <w:p w14:paraId="31953E5A" w14:textId="77777777" w:rsidR="005C26BF" w:rsidRPr="00823D60" w:rsidRDefault="005C26BF" w:rsidP="005C26BF"/>
    <w:p w14:paraId="4585CD66" w14:textId="77777777" w:rsidR="005C26BF" w:rsidRPr="00952D95" w:rsidRDefault="005C26BF" w:rsidP="005C26BF">
      <w:pPr>
        <w:pStyle w:val="Vietaprimernivel"/>
      </w:pPr>
      <w:r w:rsidRPr="00585C2F">
        <w:rPr>
          <w:b/>
        </w:rPr>
        <w:t>Aprender haciendo:</w:t>
      </w:r>
      <w:r w:rsidRPr="00492B3D">
        <w:t xml:space="preserve"> cuanto m</w:t>
      </w:r>
      <w:r w:rsidRPr="00492B3D">
        <w:rPr>
          <w:rFonts w:cs="Calibri"/>
        </w:rPr>
        <w:t>á</w:t>
      </w:r>
      <w:r w:rsidRPr="00492B3D">
        <w:t>s practicamos nuestras habilidades m</w:t>
      </w:r>
      <w:r w:rsidRPr="00492B3D">
        <w:rPr>
          <w:rFonts w:cs="Calibri"/>
        </w:rPr>
        <w:t>á</w:t>
      </w:r>
      <w:r w:rsidRPr="00492B3D">
        <w:t>s destreza adquirimos.</w:t>
      </w:r>
    </w:p>
    <w:p w14:paraId="39259F91" w14:textId="77777777" w:rsidR="005C26BF" w:rsidRPr="00952D95" w:rsidRDefault="005C26BF" w:rsidP="005C26BF">
      <w:pPr>
        <w:pStyle w:val="Vietaprimernivel"/>
      </w:pPr>
      <w:r w:rsidRPr="00585C2F">
        <w:rPr>
          <w:b/>
        </w:rPr>
        <w:t>Diferencias en las habilidades:</w:t>
      </w:r>
      <w:r w:rsidRPr="00492B3D">
        <w:t xml:space="preserve"> debido a las diferencias en las habilidades innatas algunas person</w:t>
      </w:r>
      <w:r>
        <w:t>a</w:t>
      </w:r>
      <w:r w:rsidRPr="00492B3D">
        <w:t>s realizan mejor algunas tareas que otras.</w:t>
      </w:r>
    </w:p>
    <w:p w14:paraId="73674B86" w14:textId="77777777" w:rsidR="005C26BF" w:rsidRPr="00492B3D" w:rsidRDefault="005C26BF" w:rsidP="005C26BF">
      <w:pPr>
        <w:pStyle w:val="Vietaprimernivel"/>
      </w:pPr>
      <w:r w:rsidRPr="00585C2F">
        <w:rPr>
          <w:b/>
        </w:rPr>
        <w:t>Econom</w:t>
      </w:r>
      <w:r w:rsidRPr="00585C2F">
        <w:rPr>
          <w:rFonts w:cs="Calibri"/>
          <w:b/>
        </w:rPr>
        <w:t>í</w:t>
      </w:r>
      <w:r w:rsidRPr="00585C2F">
        <w:rPr>
          <w:b/>
        </w:rPr>
        <w:t>as de escala:</w:t>
      </w:r>
      <w:r w:rsidRPr="00492B3D">
        <w:t xml:space="preserve"> producir un n</w:t>
      </w:r>
      <w:r w:rsidRPr="00492B3D">
        <w:rPr>
          <w:rFonts w:cs="Calibri"/>
        </w:rPr>
        <w:t>ú</w:t>
      </w:r>
      <w:r w:rsidRPr="00492B3D">
        <w:t>mero grande de productos, generalmente, es m</w:t>
      </w:r>
      <w:r w:rsidRPr="00492B3D">
        <w:rPr>
          <w:rFonts w:cs="Calibri"/>
        </w:rPr>
        <w:t>á</w:t>
      </w:r>
      <w:r w:rsidRPr="00492B3D">
        <w:t>s barato que producir pocas unidades.</w:t>
      </w:r>
    </w:p>
    <w:p w14:paraId="5CC94951" w14:textId="77777777" w:rsidR="005C26BF" w:rsidRPr="00823D60" w:rsidRDefault="005C26BF" w:rsidP="005C26BF"/>
    <w:p w14:paraId="310E8929" w14:textId="77777777" w:rsidR="005C26BF" w:rsidRPr="00823D60" w:rsidRDefault="005C26BF" w:rsidP="005C26BF">
      <w:r w:rsidRPr="00823D60">
        <w:t xml:space="preserve">A pesar de que la especialización aumenta la productividad de los trabajadores, las personas no se especializan a no ser que tengan una forma de adquirir los demás bienes y servicios que no están produciendo. Este problema de la </w:t>
      </w:r>
      <w:r w:rsidRPr="00585C2F">
        <w:rPr>
          <w:b/>
        </w:rPr>
        <w:t>división del trabajo</w:t>
      </w:r>
      <w:r w:rsidRPr="00823D60">
        <w:t xml:space="preserve"> ha planteado un debate social te</w:t>
      </w:r>
      <w:r>
        <w:t xml:space="preserve">niendo como base la pregunta: </w:t>
      </w:r>
      <w:r w:rsidRPr="00585C2F">
        <w:rPr>
          <w:b/>
        </w:rPr>
        <w:t>¿cómo deben distribuirse los bienes y servicios entre el productor y el usuario final?</w:t>
      </w:r>
    </w:p>
    <w:p w14:paraId="15B0B07B" w14:textId="77777777" w:rsidR="005C26BF" w:rsidRPr="00823D60" w:rsidRDefault="005C26BF" w:rsidP="005C26BF"/>
    <w:p w14:paraId="366F1635" w14:textId="77777777" w:rsidR="005C26BF" w:rsidRPr="00823D60" w:rsidRDefault="005C26BF" w:rsidP="005C26BF">
      <w:r w:rsidRPr="00823D60">
        <w:t>Este debate social ha generado distintos modelos económicos y diferentes soluciones a los problemas económicos que se nos plantean, donde las</w:t>
      </w:r>
      <w:r>
        <w:t xml:space="preserve"> diferentes instituciones y el </w:t>
      </w:r>
      <w:r w:rsidRPr="00823D60">
        <w:t>Gobierno se c</w:t>
      </w:r>
      <w:r>
        <w:t xml:space="preserve">onjugan en una mezcla que hace </w:t>
      </w:r>
      <w:r w:rsidRPr="00823D60">
        <w:t>que la economía funcione o no.</w:t>
      </w:r>
    </w:p>
    <w:p w14:paraId="5EB3B995" w14:textId="77777777" w:rsidR="005C26BF" w:rsidRPr="00823D60" w:rsidRDefault="005C26BF" w:rsidP="005C26BF"/>
    <w:p w14:paraId="2FE36A2A" w14:textId="77777777" w:rsidR="005C26BF" w:rsidRPr="00823D60" w:rsidRDefault="005C26BF" w:rsidP="005C26BF">
      <w:r w:rsidRPr="00823D60">
        <w:t>A lo largo del resto de temas, trataremos de abordar muchas de las cuestiones que intervienen a la hora de plantearse cómo gestionar la economía, siempre apoyándonos en hechos (los datos) para luego tratar de crear soluciones (modelos económicos).</w:t>
      </w:r>
    </w:p>
    <w:p w14:paraId="66B07416" w14:textId="4AB42237" w:rsidR="005C26BF" w:rsidRDefault="005C26BF" w:rsidP="005C26BF">
      <w:pPr>
        <w:spacing w:after="160" w:line="259" w:lineRule="auto"/>
        <w:jc w:val="left"/>
      </w:pPr>
      <w:r>
        <w:br w:type="page"/>
      </w:r>
    </w:p>
    <w:p w14:paraId="1A62699A" w14:textId="77777777" w:rsidR="005C26BF" w:rsidRPr="005C26BF" w:rsidRDefault="005C26BF" w:rsidP="005C26BF">
      <w:pPr>
        <w:pStyle w:val="TituloApartado1"/>
      </w:pPr>
      <w:bookmarkStart w:id="19" w:name="_Toc94023682"/>
      <w:bookmarkStart w:id="20" w:name="_Toc137641221"/>
      <w:r w:rsidRPr="005C26BF">
        <w:lastRenderedPageBreak/>
        <w:t>1.7. Instituciones, gobierno y economía</w:t>
      </w:r>
      <w:bookmarkEnd w:id="19"/>
      <w:bookmarkEnd w:id="20"/>
    </w:p>
    <w:p w14:paraId="4C7A0B37" w14:textId="77777777" w:rsidR="005C26BF" w:rsidRPr="00585C2F" w:rsidRDefault="005C26BF" w:rsidP="005C26BF"/>
    <w:p w14:paraId="010D27C2" w14:textId="77777777" w:rsidR="005C26BF" w:rsidRPr="00585C2F" w:rsidRDefault="005C26BF" w:rsidP="005C26BF">
      <w:r w:rsidRPr="00585C2F">
        <w:t>No todos los países que implementaron el capitalismo han tenido el mismo éxito y crecimiento que hem</w:t>
      </w:r>
      <w:r>
        <w:t>os visto en figuras anteriores.</w:t>
      </w:r>
    </w:p>
    <w:p w14:paraId="70BAEABB" w14:textId="77777777" w:rsidR="005C26BF" w:rsidRPr="00585C2F" w:rsidRDefault="005C26BF" w:rsidP="005C26BF"/>
    <w:p w14:paraId="4DCBFD0C" w14:textId="77777777" w:rsidR="005C26BF" w:rsidRPr="00585C2F" w:rsidRDefault="005C26BF" w:rsidP="005C26BF">
      <w:r>
        <w:t>La f</w:t>
      </w:r>
      <w:r w:rsidRPr="00585C2F">
        <w:t xml:space="preserve">igura </w:t>
      </w:r>
      <w:r>
        <w:t>5</w:t>
      </w:r>
      <w:r w:rsidRPr="00585C2F">
        <w:t xml:space="preserve"> muestra la trayectoria del PIB per cápita para países de todo el mundo durante el siglo XX y principios del siglo XXI. En ella se muestran claramente las diferencias de crecimiento entre los diferentes países.</w:t>
      </w:r>
    </w:p>
    <w:p w14:paraId="25B79725" w14:textId="77777777" w:rsidR="005C26BF" w:rsidRPr="00585C2F" w:rsidRDefault="005C26BF" w:rsidP="005C26BF"/>
    <w:p w14:paraId="0F2E1B7E" w14:textId="77777777" w:rsidR="005C26BF" w:rsidRDefault="005C26BF" w:rsidP="005C26BF">
      <w:r w:rsidRPr="00585C2F">
        <w:t>En África, la evolución del nivel de vida en Botsuana contrasta con la evolución de Nigeria. Ambos países son ricos en recursos naturales (diamantes y petróleo, respectivamente), pero existe una gran diferencia en niveles de corrupción y la utilización de los fondos del Gobierno.</w:t>
      </w:r>
    </w:p>
    <w:p w14:paraId="546CA2DA" w14:textId="77777777" w:rsidR="005C26BF" w:rsidRDefault="005C26BF" w:rsidP="005C26BF"/>
    <w:p w14:paraId="03FF49ED" w14:textId="7E619DC9" w:rsidR="005C26BF" w:rsidRDefault="005C26BF" w:rsidP="005C26BF">
      <w:pPr>
        <w:jc w:val="center"/>
      </w:pPr>
      <w:r>
        <w:rPr>
          <w:noProof/>
        </w:rPr>
        <w:drawing>
          <wp:inline distT="0" distB="0" distL="0" distR="0" wp14:anchorId="01EF21EF" wp14:editId="1C8FED70">
            <wp:extent cx="4355592" cy="2944368"/>
            <wp:effectExtent l="0" t="0" r="6985" b="8890"/>
            <wp:docPr id="175388923"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8923" name="Imagen 8" descr="Gráfico, Gráfico de líneas&#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55592" cy="2944368"/>
                    </a:xfrm>
                    <a:prstGeom prst="rect">
                      <a:avLst/>
                    </a:prstGeom>
                  </pic:spPr>
                </pic:pic>
              </a:graphicData>
            </a:graphic>
          </wp:inline>
        </w:drawing>
      </w:r>
    </w:p>
    <w:p w14:paraId="0BD327F0" w14:textId="77777777" w:rsidR="005C26BF" w:rsidRDefault="005C26BF" w:rsidP="005C26BF">
      <w:pPr>
        <w:pStyle w:val="Piedefoto-tabla"/>
      </w:pPr>
      <w:r w:rsidRPr="00585C2F">
        <w:t xml:space="preserve">Figura </w:t>
      </w:r>
      <w:r>
        <w:t>5</w:t>
      </w:r>
      <w:r w:rsidRPr="00585C2F">
        <w:t>. GDP per cápita. Fuente: C</w:t>
      </w:r>
      <w:r>
        <w:t xml:space="preserve">ORE </w:t>
      </w:r>
      <w:proofErr w:type="spellStart"/>
      <w:r>
        <w:t>Team</w:t>
      </w:r>
      <w:proofErr w:type="spellEnd"/>
      <w:r>
        <w:t xml:space="preserve"> y </w:t>
      </w:r>
      <w:proofErr w:type="spellStart"/>
      <w:r>
        <w:t>Education</w:t>
      </w:r>
      <w:proofErr w:type="spellEnd"/>
      <w:r>
        <w:t>, 2017.</w:t>
      </w:r>
    </w:p>
    <w:p w14:paraId="3EAFCC13" w14:textId="77777777" w:rsidR="005C26BF" w:rsidRDefault="005C26BF" w:rsidP="005C26BF"/>
    <w:p w14:paraId="7934BCFB" w14:textId="77777777" w:rsidR="005C26BF" w:rsidRPr="00E26F23" w:rsidRDefault="005C26BF" w:rsidP="005C26BF">
      <w:pPr>
        <w:rPr>
          <w:b/>
        </w:rPr>
      </w:pPr>
      <w:r w:rsidRPr="000A6207">
        <w:t>Otro caso llamativo es el de Corea del Sur, que, a pesar de las grandes diferencias en las institucio</w:t>
      </w:r>
      <w:r>
        <w:t xml:space="preserve">nes y políticas públicas de su </w:t>
      </w:r>
      <w:r w:rsidRPr="000A6207">
        <w:t>Gobierno con el de, por ejemplo, Reino Unido, sufrió un gran crecimiento durante la misma época. La diferencia más importa</w:t>
      </w:r>
      <w:r>
        <w:t xml:space="preserve">nte de Corea del Sur es que el </w:t>
      </w:r>
      <w:r w:rsidRPr="000A6207">
        <w:t xml:space="preserve">Gobierno (junto con grandes corporaciones) </w:t>
      </w:r>
      <w:r w:rsidRPr="000A6207">
        <w:lastRenderedPageBreak/>
        <w:t xml:space="preserve">lideró el proceso de desarrollo promoviendo y requiriendo a las empresas a competir y desarrollarse en industrias específicas a la vez que garantizaban una educación de calidad para su fuerza laboral. El término que define a este tipo de estados es el de </w:t>
      </w:r>
      <w:r w:rsidRPr="00E26F23">
        <w:rPr>
          <w:b/>
        </w:rPr>
        <w:t>estado desarrollista</w:t>
      </w:r>
      <w:r w:rsidRPr="000A6207">
        <w:t xml:space="preserve">. </w:t>
      </w:r>
      <w:r w:rsidRPr="00E26F23">
        <w:rPr>
          <w:b/>
        </w:rPr>
        <w:t>En la actualidad estados como Japón o China son otros ejemplos de estados desarrollistas.</w:t>
      </w:r>
    </w:p>
    <w:p w14:paraId="7742DF58" w14:textId="77777777" w:rsidR="005C26BF" w:rsidRPr="000A6207" w:rsidRDefault="005C26BF" w:rsidP="005C26BF"/>
    <w:p w14:paraId="5B7F1E0A" w14:textId="77777777" w:rsidR="005C26BF" w:rsidRPr="000A6207" w:rsidRDefault="005C26BF" w:rsidP="005C26BF">
      <w:r w:rsidRPr="000A6207">
        <w:t>El lento crecimiento de los estándares de vida en la Unión Soviética o el contraste entre el desarrollo de la Alemania Occidental y la Alemania Oriental después de la II Guerra Mundial demuestra que una de las razones por las que se abandona la planificación central como sistema económico fue su fracaso en la segunda mitad del siglo XX para lograr mejoras en los niveles de vida que las economías capitalistas sí consiguieron.</w:t>
      </w:r>
    </w:p>
    <w:p w14:paraId="36B05534" w14:textId="77777777" w:rsidR="005C26BF" w:rsidRPr="000A6207" w:rsidRDefault="005C26BF" w:rsidP="005C26BF"/>
    <w:p w14:paraId="25C17120" w14:textId="77777777" w:rsidR="005C26BF" w:rsidRPr="000A6207" w:rsidRDefault="005C26BF" w:rsidP="005C26BF">
      <w:r w:rsidRPr="000A6207">
        <w:t>Sin embargo, no todas las economías capitalistas funcionan tan bien como vemos en algunos ejemplos. Muchas variedades de capitalismo implantadas en países reemplazando la planificación central no han conseguido estos avances, como se muestra en la pronunciada caída del PIB per cápita de la antigua U</w:t>
      </w:r>
      <w:r>
        <w:t>nión Soviética después de 1990.</w:t>
      </w:r>
    </w:p>
    <w:p w14:paraId="091DAC2C" w14:textId="77777777" w:rsidR="005C26BF" w:rsidRPr="000A6207" w:rsidRDefault="005C26BF" w:rsidP="005C26BF"/>
    <w:p w14:paraId="5262DBC4" w14:textId="77777777" w:rsidR="005C26BF" w:rsidRPr="000A6207" w:rsidRDefault="005C26BF" w:rsidP="005C26BF">
      <w:r w:rsidRPr="000A6207">
        <w:t xml:space="preserve">Por supuesto, </w:t>
      </w:r>
      <w:r w:rsidRPr="00E26F23">
        <w:rPr>
          <w:b/>
        </w:rPr>
        <w:t>en todos los modelos económicos posibles el gobierno influye</w:t>
      </w:r>
      <w:r w:rsidRPr="000A6207">
        <w:t>. Hemos visto</w:t>
      </w:r>
      <w:r>
        <w:t xml:space="preserve"> como en algunas economías los </w:t>
      </w:r>
      <w:r w:rsidRPr="000A6207">
        <w:t xml:space="preserve">Gobiernos desempeñan y han desempeñado un papel clave en la revolución capitalista que han sufrido. En la práctica totalidad </w:t>
      </w:r>
      <w:r>
        <w:t xml:space="preserve">de las economías actuales, los </w:t>
      </w:r>
      <w:r w:rsidRPr="000A6207">
        <w:t>Gobiernos son una parte muy significativa de la economía e, incluso aquellos cuyo papel es más limitado, tienen la obligación y son los responsables de que las combinaciones entre los tres factores clave del capitalismo no</w:t>
      </w:r>
      <w:r>
        <w:t xml:space="preserve"> produzcan fallos. Estos fallos</w:t>
      </w:r>
      <w:r w:rsidRPr="000A6207">
        <w:t xml:space="preserve"> pueden hacer que el funcionamiento de la economía no sea el deseado y ciertos individuos se puedan aprovechar de ellos.</w:t>
      </w:r>
    </w:p>
    <w:p w14:paraId="3595C87E" w14:textId="77777777" w:rsidR="005C26BF" w:rsidRPr="000A6207" w:rsidRDefault="005C26BF" w:rsidP="005C26BF"/>
    <w:p w14:paraId="4E395EE4" w14:textId="77777777" w:rsidR="005C26BF" w:rsidRPr="005C26BF" w:rsidRDefault="005C26BF" w:rsidP="005C26BF">
      <w:pPr>
        <w:pStyle w:val="Destacados"/>
      </w:pPr>
      <w:r w:rsidRPr="005C26BF">
        <w:t>Los mercados, la propiedad privada y las empresas están reguladas por leyes y políticas.</w:t>
      </w:r>
    </w:p>
    <w:p w14:paraId="1F459448" w14:textId="206EF4CD" w:rsidR="005C26BF" w:rsidRDefault="005C26BF">
      <w:pPr>
        <w:spacing w:after="160" w:line="259" w:lineRule="auto"/>
        <w:jc w:val="left"/>
      </w:pPr>
      <w:r>
        <w:br w:type="page"/>
      </w:r>
    </w:p>
    <w:p w14:paraId="09FA37DC" w14:textId="2DC5FB47" w:rsidR="005C26BF" w:rsidRPr="005C26BF" w:rsidRDefault="005C26BF" w:rsidP="005C26BF">
      <w:pPr>
        <w:pStyle w:val="TtuloApartado2"/>
      </w:pPr>
      <w:r w:rsidRPr="005C26BF">
        <w:lastRenderedPageBreak/>
        <w:t>Condiciones políticas</w:t>
      </w:r>
    </w:p>
    <w:p w14:paraId="5F3D9D08" w14:textId="77777777" w:rsidR="005C26BF" w:rsidRPr="000A6207" w:rsidRDefault="005C26BF" w:rsidP="005C26BF"/>
    <w:p w14:paraId="59BE18E4" w14:textId="77777777" w:rsidR="005C26BF" w:rsidRPr="000A6207" w:rsidRDefault="005C26BF" w:rsidP="005C26BF">
      <w:r w:rsidRPr="000A6207">
        <w:t xml:space="preserve">Para que personas innovadoras que generan mejoras en la calidad de vida de la sociedad quieran correr el riesgo de introducir estas innovaciones, necesitan de ese </w:t>
      </w:r>
      <w:r w:rsidRPr="00E26F23">
        <w:rPr>
          <w:b/>
        </w:rPr>
        <w:t>sistema legal y político</w:t>
      </w:r>
      <w:r w:rsidRPr="000A6207">
        <w:t xml:space="preserve"> que les garantice la protección de su propiedad privada para obtener futuros beneficios.</w:t>
      </w:r>
    </w:p>
    <w:p w14:paraId="6CCDCCA0" w14:textId="77777777" w:rsidR="005C26BF" w:rsidRPr="000A6207" w:rsidRDefault="005C26BF" w:rsidP="005C26BF"/>
    <w:p w14:paraId="2E30023F" w14:textId="77777777" w:rsidR="005C26BF" w:rsidRPr="000A6207" w:rsidRDefault="005C26BF" w:rsidP="005C26BF">
      <w:r w:rsidRPr="000A6207">
        <w:t xml:space="preserve">El </w:t>
      </w:r>
      <w:r w:rsidRPr="00E26F23">
        <w:rPr>
          <w:b/>
        </w:rPr>
        <w:t>Gobierno</w:t>
      </w:r>
      <w:r w:rsidRPr="000A6207">
        <w:t xml:space="preserve">, además, provee bienes y servicios esenciales para las sociedades como las </w:t>
      </w:r>
      <w:r w:rsidRPr="00E26F23">
        <w:rPr>
          <w:b/>
        </w:rPr>
        <w:t>infraestructuras públicas</w:t>
      </w:r>
      <w:r w:rsidRPr="000A6207">
        <w:t xml:space="preserve"> (calles, carreteras, etc.), la </w:t>
      </w:r>
      <w:r w:rsidRPr="00E26F23">
        <w:rPr>
          <w:b/>
        </w:rPr>
        <w:t xml:space="preserve">educación </w:t>
      </w:r>
      <w:r w:rsidRPr="000A6207">
        <w:t xml:space="preserve">o la </w:t>
      </w:r>
      <w:r w:rsidRPr="00E26F23">
        <w:rPr>
          <w:b/>
        </w:rPr>
        <w:t>defensa nacional</w:t>
      </w:r>
      <w:r>
        <w:t xml:space="preserve">. Otras acciones del </w:t>
      </w:r>
      <w:r w:rsidRPr="000A6207">
        <w:t>Gobierno también pueden ir encaminadas a tratar de mantener la competencia, gestionar los impuestos y las subvenciones medioambientales, dist</w:t>
      </w:r>
      <w:r>
        <w:t xml:space="preserve">ribuir ingresos, crear riqueza </w:t>
      </w:r>
      <w:r w:rsidRPr="000A6207">
        <w:t>o mantener niveles deseables de empleo e inflación.</w:t>
      </w:r>
    </w:p>
    <w:p w14:paraId="02D308ED" w14:textId="77777777" w:rsidR="005C26BF" w:rsidRPr="000A6207" w:rsidRDefault="005C26BF" w:rsidP="005C26BF"/>
    <w:p w14:paraId="750A1DFF" w14:textId="77777777" w:rsidR="005C26BF" w:rsidRPr="005C26BF" w:rsidRDefault="005C26BF" w:rsidP="005C26BF">
      <w:pPr>
        <w:pStyle w:val="Destacados"/>
      </w:pPr>
      <w:r w:rsidRPr="005C26BF">
        <w:t>De la interacción entre el capitalismo y los diferentes sistemas políticos surgirán modelos económicos diferentes que tendrán diferentes éxitos y fracasos.</w:t>
      </w:r>
    </w:p>
    <w:p w14:paraId="202DBECB" w14:textId="77777777" w:rsidR="005C26BF" w:rsidRDefault="005C26BF" w:rsidP="005C26BF"/>
    <w:p w14:paraId="7F17668D" w14:textId="77777777" w:rsidR="005C26BF" w:rsidRDefault="005C26BF" w:rsidP="005C26BF"/>
    <w:p w14:paraId="5306CF52" w14:textId="77777777" w:rsidR="005C26BF" w:rsidRPr="001E6766" w:rsidRDefault="005C26BF" w:rsidP="005C26BF">
      <w:pPr>
        <w:pStyle w:val="TituloApartado1"/>
      </w:pPr>
      <w:bookmarkStart w:id="21" w:name="_Toc94023683"/>
      <w:bookmarkStart w:id="22" w:name="_Toc137641222"/>
      <w:r w:rsidRPr="001E6766">
        <w:t>1.</w:t>
      </w:r>
      <w:r>
        <w:t>8</w:t>
      </w:r>
      <w:r w:rsidRPr="001E6766">
        <w:t xml:space="preserve">. </w:t>
      </w:r>
      <w:r>
        <w:t>Economía y flujo circular de la renta</w:t>
      </w:r>
      <w:bookmarkEnd w:id="21"/>
      <w:bookmarkEnd w:id="22"/>
    </w:p>
    <w:p w14:paraId="474C63F7" w14:textId="77777777" w:rsidR="005C26BF" w:rsidRPr="00E26F23" w:rsidRDefault="005C26BF" w:rsidP="00F2148F"/>
    <w:p w14:paraId="58A3D924" w14:textId="77777777" w:rsidR="005C26BF" w:rsidRPr="00E26F23" w:rsidRDefault="005C26BF" w:rsidP="00F2148F">
      <w:r>
        <w:t>En las secciones anteriores se ha</w:t>
      </w:r>
      <w:r w:rsidRPr="00E26F23">
        <w:t>n revisado algunos de lo</w:t>
      </w:r>
      <w:r>
        <w:t xml:space="preserve">s aspectos fundamentales de la </w:t>
      </w:r>
      <w:r w:rsidRPr="00E26F23">
        <w:t xml:space="preserve">economía. Por ello, podemos pasar a definir </w:t>
      </w:r>
      <w:r w:rsidRPr="00BB366C">
        <w:rPr>
          <w:b/>
        </w:rPr>
        <w:t>qué es la ciencia económica y a qué se dedica</w:t>
      </w:r>
      <w:r w:rsidRPr="00E26F23">
        <w:t>.</w:t>
      </w:r>
    </w:p>
    <w:p w14:paraId="20CE0ED3" w14:textId="77777777" w:rsidR="005C26BF" w:rsidRPr="00E26F23" w:rsidRDefault="005C26BF" w:rsidP="00F2148F"/>
    <w:p w14:paraId="1C1B78D7" w14:textId="77777777" w:rsidR="005C26BF" w:rsidRPr="00F2148F" w:rsidRDefault="005C26BF" w:rsidP="00F2148F">
      <w:pPr>
        <w:pStyle w:val="Destacados"/>
      </w:pPr>
      <w:r w:rsidRPr="00F2148F">
        <w:t>La ciencia económica o la economía es el estudio de cómo las personas interactúan entre sí y con el entorno para ganarse la vida y cómo estas relaciones cambian a lo largo del tiempo.</w:t>
      </w:r>
    </w:p>
    <w:p w14:paraId="64F78ED2" w14:textId="77777777" w:rsidR="005C26BF" w:rsidRPr="00E26F23" w:rsidRDefault="005C26BF" w:rsidP="00F2148F"/>
    <w:p w14:paraId="082EE968" w14:textId="77777777" w:rsidR="005C26BF" w:rsidRDefault="005C26BF" w:rsidP="00F2148F">
      <w:r w:rsidRPr="00E26F23">
        <w:t>Así, la ciencia económica es la ciencia encargada del estudio de estas interrelaciones, las cuales están muy bien explicadas a partir de un diagrama q</w:t>
      </w:r>
      <w:r>
        <w:t xml:space="preserve">ue se conoce con el </w:t>
      </w:r>
      <w:r>
        <w:lastRenderedPageBreak/>
        <w:t>nombre de «F</w:t>
      </w:r>
      <w:r w:rsidRPr="00E26F23">
        <w:t xml:space="preserve">lujo circular de la economía», que se muestra en la figura </w:t>
      </w:r>
      <w:r>
        <w:t>6</w:t>
      </w:r>
      <w:r w:rsidRPr="00E26F23">
        <w:t>. Este diagrama lo encontrarás en varias ocasiones a lo largo de este curso, y también otros que puedas cursar más específicos de macroeconomía o microeconomía. Se trata de una de las representaciones más simplistas y utilizadas de la economía para entender cómo se organiza la economía y la manera en que los diferentes actores interactúan.</w:t>
      </w:r>
    </w:p>
    <w:p w14:paraId="15FD4598" w14:textId="77777777" w:rsidR="005C26BF" w:rsidRDefault="005C26BF" w:rsidP="00F2148F"/>
    <w:p w14:paraId="3AE9D04A" w14:textId="735EA125" w:rsidR="00F2148F" w:rsidRPr="00585C2F" w:rsidRDefault="00F2148F" w:rsidP="00F2148F">
      <w:pPr>
        <w:jc w:val="center"/>
      </w:pPr>
      <w:r>
        <w:rPr>
          <w:noProof/>
        </w:rPr>
        <w:drawing>
          <wp:inline distT="0" distB="0" distL="0" distR="0" wp14:anchorId="10590DD1" wp14:editId="2AD82A4E">
            <wp:extent cx="3578352" cy="3432048"/>
            <wp:effectExtent l="0" t="0" r="3175" b="0"/>
            <wp:docPr id="1383711906"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11906" name="Imagen 9"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578352" cy="3432048"/>
                    </a:xfrm>
                    <a:prstGeom prst="rect">
                      <a:avLst/>
                    </a:prstGeom>
                  </pic:spPr>
                </pic:pic>
              </a:graphicData>
            </a:graphic>
          </wp:inline>
        </w:drawing>
      </w:r>
    </w:p>
    <w:p w14:paraId="6820FF68" w14:textId="77777777" w:rsidR="00F2148F" w:rsidRDefault="00F2148F" w:rsidP="00F2148F">
      <w:pPr>
        <w:pStyle w:val="Piedefoto-tabla"/>
      </w:pPr>
      <w:r w:rsidRPr="00BB366C">
        <w:t xml:space="preserve">Figura </w:t>
      </w:r>
      <w:r>
        <w:t>6</w:t>
      </w:r>
      <w:r w:rsidRPr="00BB366C">
        <w:t>.</w:t>
      </w:r>
      <w:r>
        <w:t xml:space="preserve"> Flujo circular. Fuente: Mankiw, 2012</w:t>
      </w:r>
      <w:r w:rsidRPr="00BB366C">
        <w:t>.</w:t>
      </w:r>
    </w:p>
    <w:p w14:paraId="54F32068" w14:textId="77777777" w:rsidR="00F2148F" w:rsidRDefault="00F2148F" w:rsidP="00F2148F"/>
    <w:p w14:paraId="0E2F17A4" w14:textId="77777777" w:rsidR="00F2148F" w:rsidRPr="00BB366C" w:rsidRDefault="00F2148F" w:rsidP="00F2148F">
      <w:r w:rsidRPr="00BB366C">
        <w:t xml:space="preserve">Para mejorar el entendimiento todo se simplifica incluyendo dos actores, principalmente: </w:t>
      </w:r>
      <w:r w:rsidRPr="00BB366C">
        <w:rPr>
          <w:b/>
        </w:rPr>
        <w:t>las empresas y las familias</w:t>
      </w:r>
      <w:r w:rsidRPr="00BB366C">
        <w:t>.</w:t>
      </w:r>
    </w:p>
    <w:p w14:paraId="3FAAAA99" w14:textId="77777777" w:rsidR="00F2148F" w:rsidRPr="00BB366C" w:rsidRDefault="00F2148F" w:rsidP="00F2148F"/>
    <w:p w14:paraId="115F7605" w14:textId="77777777" w:rsidR="00F2148F" w:rsidRPr="00BB366C" w:rsidRDefault="00F2148F" w:rsidP="00F2148F">
      <w:r w:rsidRPr="00BB366C">
        <w:rPr>
          <w:b/>
        </w:rPr>
        <w:t>Las empresas</w:t>
      </w:r>
      <w:r w:rsidRPr="00BB366C">
        <w:t xml:space="preserve"> producen bienes y servicios utilizando insumos, como pueden ser el trabajo, la tierra y el capital (por ejemplo, en forma de máquinas o edificios). A estos insumos se les conoce como </w:t>
      </w:r>
      <w:r w:rsidRPr="00BB366C">
        <w:rPr>
          <w:b/>
        </w:rPr>
        <w:t>factores de producción</w:t>
      </w:r>
      <w:r>
        <w:t>.</w:t>
      </w:r>
    </w:p>
    <w:p w14:paraId="163F4768" w14:textId="77777777" w:rsidR="00F2148F" w:rsidRPr="00BB366C" w:rsidRDefault="00F2148F" w:rsidP="00F2148F"/>
    <w:p w14:paraId="14A30CFE" w14:textId="77777777" w:rsidR="00F2148F" w:rsidRPr="00BB366C" w:rsidRDefault="00F2148F" w:rsidP="00F2148F">
      <w:r w:rsidRPr="00BB366C">
        <w:rPr>
          <w:b/>
        </w:rPr>
        <w:t>Las familias</w:t>
      </w:r>
      <w:r w:rsidRPr="00BB366C">
        <w:t xml:space="preserve"> son las propietarias de los factores de producción y, además, son las que consumen todos los bienes y servic</w:t>
      </w:r>
      <w:r>
        <w:t>ios que las empresas producen.</w:t>
      </w:r>
    </w:p>
    <w:p w14:paraId="4E362631" w14:textId="77777777" w:rsidR="00F2148F" w:rsidRPr="00BB366C" w:rsidRDefault="00F2148F" w:rsidP="00F2148F"/>
    <w:p w14:paraId="0E640F4E" w14:textId="77777777" w:rsidR="00F2148F" w:rsidRPr="00BB366C" w:rsidRDefault="00F2148F" w:rsidP="00F2148F">
      <w:r w:rsidRPr="00BB366C">
        <w:lastRenderedPageBreak/>
        <w:t xml:space="preserve">Por supuesto, este modelo simplista deja fuera otras muchas circunstancias, entre ellas, </w:t>
      </w:r>
      <w:r w:rsidRPr="00BB366C">
        <w:rPr>
          <w:b/>
        </w:rPr>
        <w:t>el papel del Estado</w:t>
      </w:r>
      <w:r w:rsidRPr="00BB366C">
        <w:t xml:space="preserve"> en todo este proceso. Por ello, la sección </w:t>
      </w:r>
      <w:r>
        <w:t>siguiente</w:t>
      </w:r>
      <w:r w:rsidRPr="00BB366C">
        <w:t xml:space="preserve"> está exclusivamente dedicada a conocer cómo el Estado entra en juego en este flujo. También se trata de un modelo de economía «cerrada», es decir, que no tiene en cuenta las interacciones exteriores con otras economías que proveen insumos y consumen bienes y servicios.</w:t>
      </w:r>
    </w:p>
    <w:p w14:paraId="2FABCD39" w14:textId="77777777" w:rsidR="00F2148F" w:rsidRPr="00BB366C" w:rsidRDefault="00F2148F" w:rsidP="00F2148F"/>
    <w:p w14:paraId="6CECCBC9" w14:textId="77777777" w:rsidR="00F2148F" w:rsidRPr="00BB366C" w:rsidRDefault="00F2148F" w:rsidP="00F2148F">
      <w:r w:rsidRPr="00BB366C">
        <w:t>Por ejemplo, para medir la riqueza de la economía que representa el diagrama, en secciones anteriores hablábamos de que la medida más comúnmente utilizada es el PIB donde desde el enfoque del gasto podríamos medirla como:</w:t>
      </w:r>
    </w:p>
    <w:p w14:paraId="5352D42E" w14:textId="77777777" w:rsidR="00F2148F" w:rsidRPr="00BB366C" w:rsidRDefault="00F2148F" w:rsidP="00F2148F"/>
    <w:p w14:paraId="2BA2D3C9" w14:textId="77777777" w:rsidR="00F2148F" w:rsidRPr="00F2148F" w:rsidRDefault="00F2148F" w:rsidP="00F2148F">
      <w:pPr>
        <w:jc w:val="center"/>
        <w:rPr>
          <w:iCs/>
          <w:spacing w:val="-4"/>
        </w:rPr>
      </w:pPr>
      <w:r w:rsidRPr="00F2148F">
        <w:rPr>
          <w:iCs/>
          <w:spacing w:val="-4"/>
        </w:rPr>
        <w:t>PIB = C + I</w:t>
      </w:r>
    </w:p>
    <w:p w14:paraId="20A38F27" w14:textId="77777777" w:rsidR="00F2148F" w:rsidRPr="00BB366C" w:rsidRDefault="00F2148F" w:rsidP="00F2148F"/>
    <w:p w14:paraId="3DB7896F" w14:textId="77777777" w:rsidR="00F2148F" w:rsidRPr="00BB366C" w:rsidRDefault="00F2148F" w:rsidP="00F2148F">
      <w:r w:rsidRPr="00BB366C">
        <w:t xml:space="preserve">Sin embargo, si tenemos en cuenta la influencia del </w:t>
      </w:r>
      <w:r w:rsidRPr="00BB366C">
        <w:rPr>
          <w:b/>
        </w:rPr>
        <w:t>gasto público (G)</w:t>
      </w:r>
      <w:r w:rsidRPr="00BB366C">
        <w:t xml:space="preserve"> y las interacciones con economías exteriores </w:t>
      </w:r>
      <w:r w:rsidRPr="00646D4D">
        <w:rPr>
          <w:b/>
        </w:rPr>
        <w:t>(exportaciones, X, e importaciones, M)</w:t>
      </w:r>
      <w:r w:rsidRPr="00BB366C">
        <w:t xml:space="preserve"> podríamos calcular la riqueza de la economía como:</w:t>
      </w:r>
    </w:p>
    <w:p w14:paraId="45203EFE" w14:textId="77777777" w:rsidR="00F2148F" w:rsidRPr="00BB366C" w:rsidRDefault="00F2148F" w:rsidP="00F2148F"/>
    <w:p w14:paraId="011D5DAF" w14:textId="77777777" w:rsidR="00F2148F" w:rsidRPr="00F2148F" w:rsidRDefault="00F2148F" w:rsidP="00F2148F">
      <w:pPr>
        <w:jc w:val="center"/>
        <w:rPr>
          <w:iCs/>
          <w:spacing w:val="-4"/>
        </w:rPr>
      </w:pPr>
      <w:r w:rsidRPr="00F2148F">
        <w:rPr>
          <w:iCs/>
          <w:spacing w:val="-4"/>
        </w:rPr>
        <w:t>PIB = C + I + G + X - M</w:t>
      </w:r>
    </w:p>
    <w:p w14:paraId="5E9FBA05" w14:textId="77777777" w:rsidR="00F2148F" w:rsidRPr="00BB366C" w:rsidRDefault="00F2148F" w:rsidP="00F2148F"/>
    <w:p w14:paraId="30B03B8B" w14:textId="77777777" w:rsidR="00F2148F" w:rsidRPr="00BB366C" w:rsidRDefault="00F2148F" w:rsidP="00F2148F">
      <w:r w:rsidRPr="00BB366C">
        <w:t>Volviendo al di</w:t>
      </w:r>
      <w:r>
        <w:t>agrama del flujo circular, en é</w:t>
      </w:r>
      <w:r w:rsidRPr="00BB366C">
        <w:t xml:space="preserve">l podemos distinguir dos tipos de mercados, </w:t>
      </w:r>
      <w:r w:rsidRPr="003230C0">
        <w:rPr>
          <w:b/>
        </w:rPr>
        <w:t>el mercado de bienes y servicios</w:t>
      </w:r>
      <w:r w:rsidRPr="00BB366C">
        <w:t xml:space="preserve">, donde las familias compran lo que las empresas producen y, </w:t>
      </w:r>
      <w:r w:rsidRPr="003230C0">
        <w:rPr>
          <w:b/>
        </w:rPr>
        <w:t>el mercado de factores de producción</w:t>
      </w:r>
      <w:r w:rsidRPr="00BB366C">
        <w:t>, donde las familias proveen a las empresas de los insumos que necesitan para producir bienes y servicios.</w:t>
      </w:r>
    </w:p>
    <w:p w14:paraId="73E90DBF" w14:textId="77777777" w:rsidR="00F2148F" w:rsidRPr="00BB366C" w:rsidRDefault="00F2148F" w:rsidP="00F2148F"/>
    <w:p w14:paraId="4EC158D0" w14:textId="77777777" w:rsidR="00F2148F" w:rsidRPr="00BB366C" w:rsidRDefault="00F2148F" w:rsidP="00F2148F">
      <w:r w:rsidRPr="00BB366C">
        <w:t xml:space="preserve">En todo este proceso también existe otro mercado complementario a estos que funciona, y que se deriva, paralelamente, del resultado de las transacciones en estos mercados: </w:t>
      </w:r>
      <w:r w:rsidRPr="003230C0">
        <w:rPr>
          <w:b/>
        </w:rPr>
        <w:t>el mercado del dinero</w:t>
      </w:r>
      <w:r w:rsidRPr="00BB366C">
        <w:t>. Para entender qué papel juega el dinero en la economía dedicamos una sección exclusiva, la secció</w:t>
      </w:r>
      <w:r>
        <w:t>n sobre el dinero.</w:t>
      </w:r>
    </w:p>
    <w:p w14:paraId="6A790A49" w14:textId="77777777" w:rsidR="00F2148F" w:rsidRPr="00BB366C" w:rsidRDefault="00F2148F" w:rsidP="00F2148F"/>
    <w:p w14:paraId="408C93D9" w14:textId="77777777" w:rsidR="00F2148F" w:rsidRPr="00BB366C" w:rsidRDefault="00F2148F" w:rsidP="00F2148F">
      <w:r w:rsidRPr="00BB366C">
        <w:t>También es importante destacar que las relaciones entre los agentes económicos que hemos analizado no son estrictamente de tal forma, ya</w:t>
      </w:r>
      <w:r>
        <w:t xml:space="preserve"> que las empresas pueden vender</w:t>
      </w:r>
      <w:r w:rsidRPr="00BB366C">
        <w:t xml:space="preserve"> bienes y servicios entre sí y puede proveerse de factores de producción, así </w:t>
      </w:r>
      <w:r w:rsidRPr="00BB366C">
        <w:lastRenderedPageBreak/>
        <w:t>como las familias también pueden comprar bienes y servicios entre ellas. Pero como indicábamos al principio de la sección, para facilitar el aprendizaje estos procesos se simplifican.</w:t>
      </w:r>
    </w:p>
    <w:p w14:paraId="6C10B2F0" w14:textId="77777777" w:rsidR="00F2148F" w:rsidRPr="00BB366C" w:rsidRDefault="00F2148F" w:rsidP="00F2148F">
      <w:r w:rsidRPr="00BB366C">
        <w:t xml:space="preserve">La economía trata de comprender todas las interacciones que se producen en el flujo general desde dos perspectivas, </w:t>
      </w:r>
      <w:r w:rsidRPr="003230C0">
        <w:rPr>
          <w:b/>
        </w:rPr>
        <w:t>la microeconomía y la macroeconomía</w:t>
      </w:r>
      <w:r w:rsidRPr="00BB366C">
        <w:t>.</w:t>
      </w:r>
    </w:p>
    <w:p w14:paraId="57AD897D" w14:textId="77777777" w:rsidR="00F2148F" w:rsidRPr="00BB366C" w:rsidRDefault="00F2148F" w:rsidP="00F2148F"/>
    <w:p w14:paraId="37805441" w14:textId="77777777" w:rsidR="00F2148F" w:rsidRPr="00BB366C" w:rsidRDefault="00F2148F" w:rsidP="00F2148F">
      <w:r w:rsidRPr="00BB366C">
        <w:t xml:space="preserve">La </w:t>
      </w:r>
      <w:r w:rsidRPr="003230C0">
        <w:rPr>
          <w:b/>
        </w:rPr>
        <w:t>microeconomía</w:t>
      </w:r>
      <w:r w:rsidRPr="00BB366C">
        <w:t xml:space="preserve"> trata de entender las decisiones económicas que toman los individuos y las empresas como agentes individuales contestando a preguntas como:</w:t>
      </w:r>
    </w:p>
    <w:p w14:paraId="512D2544" w14:textId="77777777" w:rsidR="00F2148F" w:rsidRPr="00BB366C" w:rsidRDefault="00F2148F" w:rsidP="00F2148F"/>
    <w:p w14:paraId="0D17EEA2" w14:textId="3B28F178" w:rsidR="00F2148F" w:rsidRPr="00F2148F" w:rsidRDefault="00F2148F" w:rsidP="00F2148F">
      <w:pPr>
        <w:pStyle w:val="Vietaprimernivel"/>
      </w:pPr>
      <w:r w:rsidRPr="003230C0">
        <w:t>¿Por qué una persona decide trabajar más o menos horas?</w:t>
      </w:r>
    </w:p>
    <w:p w14:paraId="790199BC" w14:textId="55805702" w:rsidR="00F2148F" w:rsidRPr="00F2148F" w:rsidRDefault="00F2148F" w:rsidP="00F2148F">
      <w:pPr>
        <w:pStyle w:val="Vietaprimernivel"/>
      </w:pPr>
      <w:r w:rsidRPr="003230C0">
        <w:t>¿Cuál es el salario por el que está dispuesto a trabajar una persona?</w:t>
      </w:r>
    </w:p>
    <w:p w14:paraId="6E6B4AE1" w14:textId="097E4964" w:rsidR="00F2148F" w:rsidRPr="00F2148F" w:rsidRDefault="00F2148F" w:rsidP="00F2148F">
      <w:pPr>
        <w:pStyle w:val="Vietaprimernivel"/>
      </w:pPr>
      <w:r w:rsidRPr="003230C0">
        <w:t>¿Cómo decide la empresa cuánta cantidad producir?</w:t>
      </w:r>
    </w:p>
    <w:p w14:paraId="252496B8" w14:textId="77777777" w:rsidR="00F2148F" w:rsidRPr="003230C0" w:rsidRDefault="00F2148F" w:rsidP="00F2148F">
      <w:pPr>
        <w:pStyle w:val="Vietaprimernivel"/>
      </w:pPr>
      <w:r w:rsidRPr="003230C0">
        <w:t>¿Cómo decide la empresa el precio al que vender?</w:t>
      </w:r>
    </w:p>
    <w:p w14:paraId="07B6E9CA" w14:textId="77777777" w:rsidR="00F2148F" w:rsidRPr="00BB366C" w:rsidRDefault="00F2148F" w:rsidP="00F2148F"/>
    <w:p w14:paraId="0F338ECD" w14:textId="77777777" w:rsidR="00F2148F" w:rsidRDefault="00F2148F" w:rsidP="00F2148F">
      <w:r w:rsidRPr="00BB366C">
        <w:t xml:space="preserve">En el flujo de la renta, </w:t>
      </w:r>
      <w:r w:rsidRPr="003230C0">
        <w:rPr>
          <w:b/>
        </w:rPr>
        <w:t>la microeconomía se centra en analizar los motivos y las decisiones que toman los agentes económicos de forma individual en todo el flujo</w:t>
      </w:r>
      <w:r w:rsidRPr="00BB366C">
        <w:t>.</w:t>
      </w:r>
    </w:p>
    <w:p w14:paraId="47FA0C97" w14:textId="77777777" w:rsidR="00F2148F" w:rsidRPr="00BB366C" w:rsidRDefault="00F2148F" w:rsidP="00F2148F"/>
    <w:p w14:paraId="5EC1C695" w14:textId="77777777" w:rsidR="00F2148F" w:rsidRPr="00BB366C" w:rsidRDefault="00F2148F" w:rsidP="00F2148F">
      <w:r w:rsidRPr="00BB366C">
        <w:t xml:space="preserve">La </w:t>
      </w:r>
      <w:r w:rsidRPr="003230C0">
        <w:rPr>
          <w:b/>
        </w:rPr>
        <w:t>macroeconomía</w:t>
      </w:r>
      <w:r w:rsidRPr="00BB366C">
        <w:t xml:space="preserve"> </w:t>
      </w:r>
      <w:r w:rsidRPr="003230C0">
        <w:rPr>
          <w:b/>
        </w:rPr>
        <w:t>se centra en los aspectos globales del funcionamiento de la economía</w:t>
      </w:r>
      <w:r w:rsidRPr="00BB366C">
        <w:t xml:space="preserve"> tratando de obtener una visión simplificada que permita conocer la situación de una economía contestando a preguntas como:</w:t>
      </w:r>
    </w:p>
    <w:p w14:paraId="4AEC3824" w14:textId="77777777" w:rsidR="00F2148F" w:rsidRPr="003230C0" w:rsidRDefault="00F2148F" w:rsidP="00F2148F"/>
    <w:p w14:paraId="2750217C" w14:textId="1EC8E9B1" w:rsidR="00F2148F" w:rsidRPr="00F2148F" w:rsidRDefault="00F2148F" w:rsidP="00F2148F">
      <w:pPr>
        <w:pStyle w:val="Vietaprimernivel"/>
      </w:pPr>
      <w:r w:rsidRPr="003230C0">
        <w:t>¿Qué produce el desempleo en la economía?</w:t>
      </w:r>
    </w:p>
    <w:p w14:paraId="41943EE9" w14:textId="76475BFF" w:rsidR="00F2148F" w:rsidRPr="00F2148F" w:rsidRDefault="00F2148F" w:rsidP="00F2148F">
      <w:pPr>
        <w:pStyle w:val="Vietaprimernivel"/>
      </w:pPr>
      <w:r w:rsidRPr="003230C0">
        <w:t>¿Por qué aumenta el ahorro de las familias?</w:t>
      </w:r>
    </w:p>
    <w:p w14:paraId="41ED7D8A" w14:textId="6B6B1EC0" w:rsidR="00F2148F" w:rsidRPr="00F2148F" w:rsidRDefault="00F2148F" w:rsidP="00F2148F">
      <w:pPr>
        <w:pStyle w:val="Vietaprimernivel"/>
      </w:pPr>
      <w:r w:rsidRPr="003230C0">
        <w:t>¿Por qué varía la producción total de bienes y servicios de una economía?</w:t>
      </w:r>
    </w:p>
    <w:p w14:paraId="4EF5FBE9" w14:textId="77777777" w:rsidR="00F2148F" w:rsidRPr="003230C0" w:rsidRDefault="00F2148F" w:rsidP="00F2148F">
      <w:pPr>
        <w:pStyle w:val="Vietaprimernivel"/>
      </w:pPr>
      <w:r w:rsidRPr="003230C0">
        <w:t>¿Por qué varían los precios de los bienes y servicios en su conjunto, qué papel juega el dinero en estos precios?</w:t>
      </w:r>
    </w:p>
    <w:p w14:paraId="4DCDFF3F" w14:textId="77777777" w:rsidR="00F2148F" w:rsidRPr="00BB366C" w:rsidRDefault="00F2148F" w:rsidP="00F2148F"/>
    <w:p w14:paraId="72C5F969" w14:textId="77777777" w:rsidR="00F2148F" w:rsidRDefault="00F2148F" w:rsidP="00F2148F">
      <w:r w:rsidRPr="00BB366C">
        <w:t>A lo largo del resto del tema abordaremos diferentes problemas económicos entrelazando la perspectiva microeconómica y macroeconómica que nos permita obtener nociones de las interacciones económicas desde las decisiones individuales hasta sus consecuencias globales.</w:t>
      </w:r>
    </w:p>
    <w:p w14:paraId="2FFE3612" w14:textId="77777777" w:rsidR="00F2148F" w:rsidRDefault="00F2148F" w:rsidP="00F2148F"/>
    <w:p w14:paraId="28F1D854" w14:textId="77777777" w:rsidR="00F2148F" w:rsidRPr="00F2148F" w:rsidRDefault="00F2148F" w:rsidP="00F2148F">
      <w:pPr>
        <w:pStyle w:val="TituloApartado1"/>
      </w:pPr>
      <w:bookmarkStart w:id="23" w:name="_Toc94023684"/>
      <w:bookmarkStart w:id="24" w:name="_Toc137641223"/>
      <w:r w:rsidRPr="00F2148F">
        <w:lastRenderedPageBreak/>
        <w:t>1.9. El papel del Estado en el flujo circular</w:t>
      </w:r>
      <w:bookmarkEnd w:id="23"/>
      <w:bookmarkEnd w:id="24"/>
    </w:p>
    <w:p w14:paraId="6104D240" w14:textId="77777777" w:rsidR="00F2148F" w:rsidRPr="003230C0" w:rsidRDefault="00F2148F" w:rsidP="00F2148F"/>
    <w:p w14:paraId="1102C2E2" w14:textId="77777777" w:rsidR="00F2148F" w:rsidRPr="00157C5A" w:rsidRDefault="00F2148F" w:rsidP="00F2148F">
      <w:r>
        <w:t>H</w:t>
      </w:r>
      <w:r w:rsidRPr="00157C5A">
        <w:t xml:space="preserve">emos avanzado </w:t>
      </w:r>
      <w:r>
        <w:t xml:space="preserve">en el apartado anterior que el </w:t>
      </w:r>
      <w:r w:rsidRPr="00157C5A">
        <w:t xml:space="preserve">Estado juega un papel importante en la economía. Una parte importante de los debates entre economistas a lo largo de la historia ha sido </w:t>
      </w:r>
      <w:r w:rsidRPr="00157C5A">
        <w:rPr>
          <w:b/>
        </w:rPr>
        <w:t>el papel del Estado en la economía.</w:t>
      </w:r>
    </w:p>
    <w:p w14:paraId="31FB2594" w14:textId="77777777" w:rsidR="00F2148F" w:rsidRPr="00157C5A" w:rsidRDefault="00F2148F" w:rsidP="00F2148F"/>
    <w:p w14:paraId="0ADD7191" w14:textId="77777777" w:rsidR="00F2148F" w:rsidRPr="00157C5A" w:rsidRDefault="00F2148F" w:rsidP="00F2148F">
      <w:r w:rsidRPr="00157C5A">
        <w:t>La historia del pensamiento económico es una rama de la econ</w:t>
      </w:r>
      <w:r>
        <w:t xml:space="preserve">omía que se centra en analizar </w:t>
      </w:r>
      <w:r w:rsidRPr="00157C5A">
        <w:t xml:space="preserve">los principales desarrolladores de la teoría económica. Desde un punto de vista teórico, podemos encontrar teorías que hablan desde la necesidad de una intervención máxima hasta la necesidad </w:t>
      </w:r>
      <w:r>
        <w:t>de la ausencia de intervención.</w:t>
      </w:r>
    </w:p>
    <w:p w14:paraId="6C5A7022" w14:textId="77777777" w:rsidR="00F2148F" w:rsidRPr="00157C5A" w:rsidRDefault="00F2148F" w:rsidP="00F2148F"/>
    <w:p w14:paraId="648CCBD9" w14:textId="77777777" w:rsidR="00F2148F" w:rsidRPr="00157C5A" w:rsidRDefault="00F2148F" w:rsidP="00F2148F">
      <w:r w:rsidRPr="00157C5A">
        <w:t>El enfoque en este temario no es analizar las diferentes alternativa</w:t>
      </w:r>
      <w:r>
        <w:t xml:space="preserve">s o grados de intervención del </w:t>
      </w:r>
      <w:r w:rsidRPr="00157C5A">
        <w:t xml:space="preserve">Estado según las teorías económicas existentes sino entender qué papel puede jugar el Estado en la economía, para que cuando analicemos </w:t>
      </w:r>
      <w:r>
        <w:t>una situación concreta podamos</w:t>
      </w:r>
      <w:r w:rsidRPr="00157C5A">
        <w:t xml:space="preserve"> testar el resultado de su intervención.</w:t>
      </w:r>
    </w:p>
    <w:p w14:paraId="08753BA5" w14:textId="77777777" w:rsidR="00F2148F" w:rsidRPr="00157C5A" w:rsidRDefault="00F2148F" w:rsidP="00F2148F"/>
    <w:p w14:paraId="147DED6E" w14:textId="77777777" w:rsidR="00F2148F" w:rsidRPr="00157C5A" w:rsidRDefault="00F2148F" w:rsidP="00F2148F">
      <w:r>
        <w:t xml:space="preserve">Por tanto, el </w:t>
      </w:r>
      <w:r w:rsidRPr="00157C5A">
        <w:t>Estado, principalmente, realiza las siguientes intervenciones en el flujo económico:</w:t>
      </w:r>
    </w:p>
    <w:p w14:paraId="3E0A4930" w14:textId="77777777" w:rsidR="00F2148F" w:rsidRPr="00157C5A" w:rsidRDefault="00F2148F" w:rsidP="00F2148F"/>
    <w:p w14:paraId="2BA68111" w14:textId="77777777" w:rsidR="00F2148F" w:rsidRPr="0011132B" w:rsidRDefault="00F2148F" w:rsidP="00F2148F">
      <w:pPr>
        <w:pStyle w:val="Vietaprimernivel"/>
      </w:pPr>
      <w:r w:rsidRPr="003D302A">
        <w:t>Recauda impuestos.</w:t>
      </w:r>
    </w:p>
    <w:p w14:paraId="2DB23FB8" w14:textId="77777777" w:rsidR="00F2148F" w:rsidRPr="0011132B" w:rsidRDefault="00F2148F" w:rsidP="00F2148F">
      <w:pPr>
        <w:pStyle w:val="Vietaprimernivel"/>
      </w:pPr>
      <w:r w:rsidRPr="003D302A">
        <w:t>Concede subvenciones.</w:t>
      </w:r>
    </w:p>
    <w:p w14:paraId="2A4347D1" w14:textId="77777777" w:rsidR="00F2148F" w:rsidRPr="0011132B" w:rsidRDefault="00F2148F" w:rsidP="00F2148F">
      <w:pPr>
        <w:pStyle w:val="Vietaprimernivel"/>
      </w:pPr>
      <w:r w:rsidRPr="003D302A">
        <w:t>Compra, vende y suministra bienes y servicios.</w:t>
      </w:r>
    </w:p>
    <w:p w14:paraId="7226EBD3" w14:textId="77777777" w:rsidR="00F2148F" w:rsidRPr="003D302A" w:rsidRDefault="00F2148F" w:rsidP="00F2148F">
      <w:pPr>
        <w:pStyle w:val="Vietaprimernivel"/>
      </w:pPr>
      <w:r w:rsidRPr="003D302A">
        <w:t>Regula los mercados.</w:t>
      </w:r>
    </w:p>
    <w:p w14:paraId="466D0D02" w14:textId="77777777" w:rsidR="00F2148F" w:rsidRDefault="00F2148F" w:rsidP="00F2148F"/>
    <w:p w14:paraId="34578568" w14:textId="7BE84BEA" w:rsidR="005C26BF" w:rsidRDefault="00F2148F" w:rsidP="00F2148F">
      <w:pPr>
        <w:jc w:val="center"/>
      </w:pPr>
      <w:r>
        <w:rPr>
          <w:noProof/>
        </w:rPr>
        <w:lastRenderedPageBreak/>
        <w:drawing>
          <wp:inline distT="0" distB="0" distL="0" distR="0" wp14:anchorId="19B551DC" wp14:editId="4B3D764F">
            <wp:extent cx="4530436" cy="3488575"/>
            <wp:effectExtent l="0" t="0" r="3810" b="0"/>
            <wp:docPr id="1194770316" name="Imagen 10"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70316" name="Imagen 10" descr="Diagrama, Escala de tiempo&#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0436" cy="3488575"/>
                    </a:xfrm>
                    <a:prstGeom prst="rect">
                      <a:avLst/>
                    </a:prstGeom>
                  </pic:spPr>
                </pic:pic>
              </a:graphicData>
            </a:graphic>
          </wp:inline>
        </w:drawing>
      </w:r>
    </w:p>
    <w:p w14:paraId="456C8D08" w14:textId="77777777" w:rsidR="00F2148F" w:rsidRPr="003230C0" w:rsidRDefault="00F2148F" w:rsidP="00F2148F">
      <w:pPr>
        <w:pStyle w:val="Piedefoto-tabla"/>
      </w:pPr>
      <w:r w:rsidRPr="003D302A">
        <w:t xml:space="preserve">Figura </w:t>
      </w:r>
      <w:r>
        <w:t>7. Flujo circular con el Estado. Fuente: elaboración propia a partir de Mankiw, 2012</w:t>
      </w:r>
      <w:r w:rsidRPr="00BB366C">
        <w:t>.</w:t>
      </w:r>
    </w:p>
    <w:p w14:paraId="706B42AC" w14:textId="77777777" w:rsidR="00F2148F" w:rsidRDefault="00F2148F" w:rsidP="00F2148F"/>
    <w:p w14:paraId="5DE9A75C" w14:textId="77777777" w:rsidR="00F2148F" w:rsidRPr="00F2148F" w:rsidRDefault="00F2148F" w:rsidP="00F2148F">
      <w:pPr>
        <w:pStyle w:val="TtuloApartado2"/>
      </w:pPr>
      <w:r w:rsidRPr="00F2148F">
        <w:t>Recauda impuestos</w:t>
      </w:r>
    </w:p>
    <w:p w14:paraId="67C65D65" w14:textId="77777777" w:rsidR="00F2148F" w:rsidRPr="003D302A" w:rsidRDefault="00F2148F" w:rsidP="00F2148F"/>
    <w:p w14:paraId="3FF9D7E3" w14:textId="77777777" w:rsidR="00F2148F" w:rsidRPr="003D302A" w:rsidRDefault="00F2148F" w:rsidP="00F2148F">
      <w:r w:rsidRPr="003D302A">
        <w:rPr>
          <w:b/>
        </w:rPr>
        <w:t>La fuente de ingresos principal del Estado son los impuestos</w:t>
      </w:r>
      <w:r w:rsidRPr="003D302A">
        <w:t>. Estos se cobran tanto a las empresas como a las familias, e incrementan los precios de los bienes y servicios y de los fac</w:t>
      </w:r>
      <w:r>
        <w:t xml:space="preserve">tores de producción. Todos los </w:t>
      </w:r>
      <w:r w:rsidRPr="003D302A">
        <w:t>Gobiernos utilizan los impuestos para recaudar fondos para una variedad de fines como, por ejemplo, financiar proyectos de obras públicas como carreteras, escuelas y defensa nac</w:t>
      </w:r>
      <w:r>
        <w:t xml:space="preserve">ional. A esta intervención del </w:t>
      </w:r>
      <w:r w:rsidRPr="003D302A">
        <w:t xml:space="preserve">Estado mediante impuestos se le conoce como </w:t>
      </w:r>
      <w:r w:rsidRPr="003D302A">
        <w:rPr>
          <w:b/>
        </w:rPr>
        <w:t>política fiscal</w:t>
      </w:r>
      <w:r w:rsidRPr="003D302A">
        <w:t xml:space="preserve">. Junto con la </w:t>
      </w:r>
      <w:r w:rsidRPr="003D302A">
        <w:rPr>
          <w:b/>
        </w:rPr>
        <w:t>política monetaria</w:t>
      </w:r>
      <w:r w:rsidRPr="003D302A">
        <w:t xml:space="preserve">, que veremos más adelante, es </w:t>
      </w:r>
      <w:r w:rsidRPr="003D302A">
        <w:rPr>
          <w:b/>
        </w:rPr>
        <w:t>una de las dos principales herramientas de intervención en la economía.</w:t>
      </w:r>
    </w:p>
    <w:p w14:paraId="6EDC0464" w14:textId="77777777" w:rsidR="00F2148F" w:rsidRPr="003D302A" w:rsidRDefault="00F2148F" w:rsidP="00F2148F"/>
    <w:p w14:paraId="09A163DF" w14:textId="77777777" w:rsidR="00F2148F" w:rsidRPr="003D302A" w:rsidRDefault="00F2148F" w:rsidP="00F2148F">
      <w:pPr>
        <w:pStyle w:val="TtuloApartado2"/>
      </w:pPr>
      <w:r w:rsidRPr="003D302A">
        <w:t>Concede subvenciones</w:t>
      </w:r>
    </w:p>
    <w:p w14:paraId="0F811916" w14:textId="77777777" w:rsidR="00F2148F" w:rsidRPr="003D302A" w:rsidRDefault="00F2148F" w:rsidP="00F2148F"/>
    <w:p w14:paraId="66AC27DF" w14:textId="77777777" w:rsidR="00F2148F" w:rsidRDefault="00F2148F" w:rsidP="00F2148F">
      <w:r w:rsidRPr="003D302A">
        <w:t>El Estado no solo consigue dinero de las empresas y familias, sino que también puede concederles subvenciones, e</w:t>
      </w:r>
      <w:r>
        <w:t>s decir, dotarlo</w:t>
      </w:r>
      <w:r w:rsidRPr="003D302A">
        <w:t xml:space="preserve">s con ayudas económicas. </w:t>
      </w:r>
      <w:r w:rsidRPr="00B32EF8">
        <w:rPr>
          <w:b/>
        </w:rPr>
        <w:t>Son un mecanismo que permite al Estado intervenir en la actividad económica</w:t>
      </w:r>
      <w:r w:rsidRPr="003D302A">
        <w:t>.</w:t>
      </w:r>
    </w:p>
    <w:p w14:paraId="3B61CF3B" w14:textId="77777777" w:rsidR="00F2148F" w:rsidRPr="003D302A" w:rsidRDefault="00F2148F" w:rsidP="00F2148F"/>
    <w:p w14:paraId="75828FC4" w14:textId="77777777" w:rsidR="00F2148F" w:rsidRPr="00B32EF8" w:rsidRDefault="00F2148F" w:rsidP="00F2148F">
      <w:pPr>
        <w:pStyle w:val="TtuloApartado2"/>
      </w:pPr>
      <w:r w:rsidRPr="00B32EF8">
        <w:lastRenderedPageBreak/>
        <w:t>Compra, vende y suministra bienes y servicios</w:t>
      </w:r>
    </w:p>
    <w:p w14:paraId="2CD258C7" w14:textId="77777777" w:rsidR="00F2148F" w:rsidRPr="003D302A" w:rsidRDefault="00F2148F" w:rsidP="00F2148F">
      <w:pPr>
        <w:rPr>
          <w:spacing w:val="-4"/>
        </w:rPr>
      </w:pPr>
    </w:p>
    <w:p w14:paraId="1CA48676" w14:textId="77777777" w:rsidR="00F2148F" w:rsidRPr="003D302A" w:rsidRDefault="00F2148F" w:rsidP="00F2148F">
      <w:pPr>
        <w:rPr>
          <w:spacing w:val="-4"/>
        </w:rPr>
      </w:pPr>
      <w:r>
        <w:rPr>
          <w:spacing w:val="-4"/>
        </w:rPr>
        <w:t xml:space="preserve">Con el dinero recaudado, el </w:t>
      </w:r>
      <w:r w:rsidRPr="003D302A">
        <w:rPr>
          <w:spacing w:val="-4"/>
        </w:rPr>
        <w:t>Estado interviene en el mercado de bienes y servicios y de factores de producción accediendo tanto como oferentes o demandantes, es decir, ofreciendo y demandando, bienes, s</w:t>
      </w:r>
      <w:r>
        <w:rPr>
          <w:spacing w:val="-4"/>
        </w:rPr>
        <w:t xml:space="preserve">ervicios e insumos. Además, el </w:t>
      </w:r>
      <w:r w:rsidRPr="003D302A">
        <w:rPr>
          <w:spacing w:val="-4"/>
        </w:rPr>
        <w:t>Estado no solo puede actuar como una familia o empresa en los mercados, sino que puede suministrar bienes y servicios como es el caso de los bienes públicos.</w:t>
      </w:r>
    </w:p>
    <w:p w14:paraId="6EC7313C" w14:textId="77777777" w:rsidR="00F2148F" w:rsidRPr="003D302A" w:rsidRDefault="00F2148F" w:rsidP="00F2148F">
      <w:pPr>
        <w:rPr>
          <w:spacing w:val="-4"/>
        </w:rPr>
      </w:pPr>
    </w:p>
    <w:p w14:paraId="6AB8B8DD" w14:textId="77777777" w:rsidR="00F2148F" w:rsidRPr="00B32EF8" w:rsidRDefault="00F2148F" w:rsidP="00F2148F">
      <w:pPr>
        <w:pStyle w:val="TtuloApartado2"/>
      </w:pPr>
      <w:r w:rsidRPr="00B32EF8">
        <w:t>Regula los mercados</w:t>
      </w:r>
    </w:p>
    <w:p w14:paraId="4B98F00B" w14:textId="77777777" w:rsidR="00F2148F" w:rsidRPr="003D302A" w:rsidRDefault="00F2148F" w:rsidP="00F2148F">
      <w:pPr>
        <w:rPr>
          <w:spacing w:val="-4"/>
        </w:rPr>
      </w:pPr>
    </w:p>
    <w:p w14:paraId="453DB634" w14:textId="77777777" w:rsidR="00F2148F" w:rsidRDefault="00F2148F" w:rsidP="00F2148F">
      <w:pPr>
        <w:rPr>
          <w:spacing w:val="-4"/>
        </w:rPr>
      </w:pPr>
      <w:r>
        <w:rPr>
          <w:spacing w:val="-4"/>
        </w:rPr>
        <w:t>El E</w:t>
      </w:r>
      <w:r w:rsidRPr="003D302A">
        <w:rPr>
          <w:spacing w:val="-4"/>
        </w:rPr>
        <w:t xml:space="preserve">stado puede intervenir en los mercados de bienes y servicios, de factores de producción o monetarios. Por ejemplo, puede interferir en los precios. Un ejemplo de esto es el </w:t>
      </w:r>
      <w:r w:rsidRPr="00B32EF8">
        <w:rPr>
          <w:b/>
          <w:spacing w:val="-4"/>
        </w:rPr>
        <w:t>salario mínimo</w:t>
      </w:r>
      <w:r w:rsidRPr="003D302A">
        <w:rPr>
          <w:spacing w:val="-4"/>
        </w:rPr>
        <w:t>, es decir, el salario que como mínimo un empresario debe pagar al trabajador.</w:t>
      </w:r>
    </w:p>
    <w:p w14:paraId="6B83CB6B" w14:textId="77777777" w:rsidR="00F2148F" w:rsidRPr="003D302A" w:rsidRDefault="00F2148F" w:rsidP="00F2148F">
      <w:pPr>
        <w:rPr>
          <w:spacing w:val="-4"/>
        </w:rPr>
      </w:pPr>
    </w:p>
    <w:p w14:paraId="3A1FC29B" w14:textId="77777777" w:rsidR="00F2148F" w:rsidRPr="003D302A" w:rsidRDefault="00F2148F" w:rsidP="00F2148F">
      <w:pPr>
        <w:rPr>
          <w:spacing w:val="-4"/>
        </w:rPr>
      </w:pPr>
      <w:r w:rsidRPr="003D302A">
        <w:rPr>
          <w:spacing w:val="-4"/>
        </w:rPr>
        <w:t xml:space="preserve">Otro ejemplo lo tenemos en el </w:t>
      </w:r>
      <w:r w:rsidRPr="00B32EF8">
        <w:rPr>
          <w:b/>
          <w:spacing w:val="-4"/>
        </w:rPr>
        <w:t>mercado monetario</w:t>
      </w:r>
      <w:r w:rsidRPr="003D302A">
        <w:rPr>
          <w:spacing w:val="-4"/>
        </w:rPr>
        <w:t xml:space="preserve">, donde el Estado tradicionalmente y en la actualidad es el que se encarga de gestionar la cantidad de dinero en circulación en la economía y de esta forma puede interferir en ella. A esto se le conoce como </w:t>
      </w:r>
      <w:r w:rsidRPr="00B32EF8">
        <w:rPr>
          <w:b/>
          <w:spacing w:val="-4"/>
        </w:rPr>
        <w:t xml:space="preserve">política monetaria </w:t>
      </w:r>
      <w:r w:rsidRPr="003D302A">
        <w:rPr>
          <w:spacing w:val="-4"/>
        </w:rPr>
        <w:t>y junto con la política fiscal que vimos anteriormente forman las dos principales herramientas de los estados.</w:t>
      </w:r>
    </w:p>
    <w:p w14:paraId="6F797C2A" w14:textId="77777777" w:rsidR="00F2148F" w:rsidRPr="003D302A" w:rsidRDefault="00F2148F" w:rsidP="00F2148F">
      <w:pPr>
        <w:rPr>
          <w:spacing w:val="-4"/>
        </w:rPr>
      </w:pPr>
    </w:p>
    <w:p w14:paraId="229D3884" w14:textId="77777777" w:rsidR="00F2148F" w:rsidRPr="003D302A" w:rsidRDefault="00F2148F" w:rsidP="00F2148F">
      <w:pPr>
        <w:rPr>
          <w:spacing w:val="-4"/>
        </w:rPr>
      </w:pPr>
      <w:r w:rsidRPr="003D302A">
        <w:rPr>
          <w:spacing w:val="-4"/>
        </w:rPr>
        <w:t xml:space="preserve">En los últimos años han surgido una serie de monedas independientes a los Gobiernos gracias a la tecnología </w:t>
      </w:r>
      <w:proofErr w:type="spellStart"/>
      <w:r w:rsidRPr="00B32EF8">
        <w:rPr>
          <w:i/>
          <w:spacing w:val="-4"/>
        </w:rPr>
        <w:t>blockchain</w:t>
      </w:r>
      <w:proofErr w:type="spellEnd"/>
      <w:r w:rsidRPr="003D302A">
        <w:rPr>
          <w:spacing w:val="-4"/>
        </w:rPr>
        <w:t>, conocidas como criptomonedas.</w:t>
      </w:r>
    </w:p>
    <w:p w14:paraId="048DF11B" w14:textId="77777777" w:rsidR="00F2148F" w:rsidRPr="003230C0" w:rsidRDefault="00F2148F" w:rsidP="00F2148F">
      <w:pPr>
        <w:rPr>
          <w:spacing w:val="-4"/>
        </w:rPr>
      </w:pPr>
    </w:p>
    <w:p w14:paraId="5467416B" w14:textId="77777777" w:rsidR="00F2148F" w:rsidRDefault="00F2148F" w:rsidP="00F2148F">
      <w:pPr>
        <w:rPr>
          <w:b/>
          <w:spacing w:val="-4"/>
        </w:rPr>
      </w:pPr>
    </w:p>
    <w:p w14:paraId="3DE36782" w14:textId="1786A093" w:rsidR="00F2148F" w:rsidRPr="00F2148F" w:rsidRDefault="00F2148F" w:rsidP="00F2148F">
      <w:pPr>
        <w:pStyle w:val="TituloApartado1"/>
      </w:pPr>
      <w:bookmarkStart w:id="25" w:name="_Toc94023685"/>
      <w:bookmarkStart w:id="26" w:name="_Toc137641224"/>
      <w:r w:rsidRPr="00F2148F">
        <w:t>1.1</w:t>
      </w:r>
      <w:r w:rsidR="00C50488">
        <w:t>0</w:t>
      </w:r>
      <w:r w:rsidRPr="00F2148F">
        <w:t xml:space="preserve">. Kate </w:t>
      </w:r>
      <w:proofErr w:type="spellStart"/>
      <w:r w:rsidRPr="00F2148F">
        <w:t>Raworth</w:t>
      </w:r>
      <w:proofErr w:type="spellEnd"/>
      <w:r w:rsidRPr="00F2148F">
        <w:t xml:space="preserve">: </w:t>
      </w:r>
      <w:proofErr w:type="spellStart"/>
      <w:r w:rsidRPr="00F2148F">
        <w:rPr>
          <w:i/>
          <w:iCs/>
        </w:rPr>
        <w:t>Doughnut</w:t>
      </w:r>
      <w:proofErr w:type="spellEnd"/>
      <w:r w:rsidRPr="00F2148F">
        <w:rPr>
          <w:i/>
          <w:iCs/>
        </w:rPr>
        <w:t xml:space="preserve"> </w:t>
      </w:r>
      <w:proofErr w:type="spellStart"/>
      <w:r w:rsidRPr="00F2148F">
        <w:rPr>
          <w:i/>
          <w:iCs/>
        </w:rPr>
        <w:t>Economics</w:t>
      </w:r>
      <w:bookmarkEnd w:id="25"/>
      <w:bookmarkEnd w:id="26"/>
      <w:proofErr w:type="spellEnd"/>
    </w:p>
    <w:p w14:paraId="5806B234" w14:textId="77777777" w:rsidR="00F2148F" w:rsidRDefault="00F2148F" w:rsidP="00F2148F"/>
    <w:p w14:paraId="13EF55C7" w14:textId="77777777" w:rsidR="00F2148F" w:rsidRPr="00280F72" w:rsidRDefault="00F2148F" w:rsidP="00F2148F">
      <w:r w:rsidRPr="00280F72">
        <w:t xml:space="preserve">El desafío de la humanidad en el siglo XXI es satisfacer las necesidades de todos dentro de los medios del planeta. En otras palabras, garantizar que nadie se quede corto en lo esencial para la vida (desde alimentos y vivienda hasta atención médica y voz política), al tiempo que nos aseguramos de que colectivamente no sobrepasemos </w:t>
      </w:r>
      <w:r w:rsidRPr="00280F72">
        <w:lastRenderedPageBreak/>
        <w:t xml:space="preserve">nuestra presión sobre los sistemas de soporte vital de la Tierra, de los que dependemos fundamentalmente, por ejemplo, </w:t>
      </w:r>
      <w:r>
        <w:t xml:space="preserve">un </w:t>
      </w:r>
      <w:r w:rsidRPr="00280F72">
        <w:t xml:space="preserve">clima estable, </w:t>
      </w:r>
      <w:r>
        <w:t xml:space="preserve">unos </w:t>
      </w:r>
      <w:r w:rsidRPr="00280F72">
        <w:t>suelos fértiles y una capa protectora de ozono. La rosquilla de los límites sociales y planetarios es un enfoque serio y divertido para enmarcar ese desafío y actúa como una brújula para el progreso humano de este siglo.</w:t>
      </w:r>
    </w:p>
    <w:p w14:paraId="5FBA6172" w14:textId="77777777" w:rsidR="00F2148F" w:rsidRPr="00280F72" w:rsidRDefault="00F2148F" w:rsidP="00F2148F"/>
    <w:p w14:paraId="0C394E6D" w14:textId="77777777" w:rsidR="00F2148F" w:rsidRDefault="00F2148F" w:rsidP="00F2148F">
      <w:r w:rsidRPr="00280F72">
        <w:t xml:space="preserve">El </w:t>
      </w:r>
      <w:r w:rsidRPr="007E67D3">
        <w:rPr>
          <w:b/>
          <w:bCs/>
        </w:rPr>
        <w:t>techo ambiental</w:t>
      </w:r>
      <w:r w:rsidRPr="00280F72">
        <w:t xml:space="preserve"> consta de </w:t>
      </w:r>
      <w:r w:rsidRPr="007E67D3">
        <w:t>nueve límites planetarios</w:t>
      </w:r>
      <w:r w:rsidRPr="00280F72">
        <w:t xml:space="preserve">, según lo establecido por </w:t>
      </w:r>
      <w:proofErr w:type="spellStart"/>
      <w:r w:rsidRPr="00280F72">
        <w:t>Rockstr</w:t>
      </w:r>
      <w:r>
        <w:t>ö</w:t>
      </w:r>
      <w:r w:rsidRPr="00280F72">
        <w:t>m</w:t>
      </w:r>
      <w:proofErr w:type="spellEnd"/>
      <w:r w:rsidRPr="00280F72">
        <w:t xml:space="preserve"> </w:t>
      </w:r>
      <w:r w:rsidRPr="00E970AD">
        <w:rPr>
          <w:i/>
          <w:iCs/>
        </w:rPr>
        <w:t>et al</w:t>
      </w:r>
      <w:r>
        <w:t>. (2009)</w:t>
      </w:r>
      <w:r w:rsidRPr="00280F72">
        <w:t xml:space="preserve">, más allá de los cuales </w:t>
      </w:r>
      <w:r>
        <w:t>encontramos</w:t>
      </w:r>
      <w:r w:rsidRPr="00280F72">
        <w:t xml:space="preserve"> una degradación ambiental inaceptable y posibles puntos de inflexión en los sistemas terrestres. Las doce dimensiones de la </w:t>
      </w:r>
      <w:r w:rsidRPr="007E67D3">
        <w:rPr>
          <w:b/>
          <w:bCs/>
        </w:rPr>
        <w:t>base social</w:t>
      </w:r>
      <w:r w:rsidRPr="00280F72">
        <w:t xml:space="preserve"> se derivan de estándares sociales mínimos acordados internacionalmente, identificados por los gobiernos del mundo en los Objetivos de Desarrollo Sostenible en 2015. </w:t>
      </w:r>
    </w:p>
    <w:p w14:paraId="6F268285" w14:textId="77777777" w:rsidR="00F2148F" w:rsidRDefault="00F2148F" w:rsidP="00F2148F">
      <w:pPr>
        <w:rPr>
          <w:b/>
        </w:rPr>
      </w:pPr>
    </w:p>
    <w:p w14:paraId="20230503" w14:textId="18BDFF4C" w:rsidR="00F2148F" w:rsidRDefault="00F2148F" w:rsidP="00F2148F">
      <w:pPr>
        <w:jc w:val="center"/>
        <w:rPr>
          <w:b/>
        </w:rPr>
      </w:pPr>
      <w:r>
        <w:rPr>
          <w:b/>
          <w:noProof/>
        </w:rPr>
        <w:drawing>
          <wp:inline distT="0" distB="0" distL="0" distR="0" wp14:anchorId="4BF7C061" wp14:editId="5F23C167">
            <wp:extent cx="5218176" cy="4334256"/>
            <wp:effectExtent l="0" t="0" r="1905" b="9525"/>
            <wp:docPr id="954924473" name="Imagen 11"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24473" name="Imagen 11" descr="Gráfico, Gráfico de proyección solar&#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218176" cy="4334256"/>
                    </a:xfrm>
                    <a:prstGeom prst="rect">
                      <a:avLst/>
                    </a:prstGeom>
                  </pic:spPr>
                </pic:pic>
              </a:graphicData>
            </a:graphic>
          </wp:inline>
        </w:drawing>
      </w:r>
    </w:p>
    <w:p w14:paraId="2F95CE6B" w14:textId="77777777" w:rsidR="00F2148F" w:rsidRPr="00280F72" w:rsidRDefault="00F2148F" w:rsidP="00F2148F">
      <w:pPr>
        <w:pStyle w:val="Piedefoto-tabla"/>
      </w:pPr>
      <w:r w:rsidRPr="00280F72">
        <w:t>Figura 8.</w:t>
      </w:r>
      <w:r>
        <w:t xml:space="preserve"> </w:t>
      </w:r>
      <w:r w:rsidRPr="00280F72">
        <w:t xml:space="preserve">La rosquilla, una brújula del siglo XXI. Fuente: </w:t>
      </w:r>
      <w:proofErr w:type="spellStart"/>
      <w:r w:rsidRPr="00280F72">
        <w:t>Raworth</w:t>
      </w:r>
      <w:proofErr w:type="spellEnd"/>
      <w:r>
        <w:t>, 2018.</w:t>
      </w:r>
    </w:p>
    <w:p w14:paraId="211CBD35" w14:textId="77777777" w:rsidR="00F2148F" w:rsidRDefault="00F2148F" w:rsidP="00F2148F"/>
    <w:p w14:paraId="66936807" w14:textId="77777777" w:rsidR="00F2148F" w:rsidRPr="00F2148F" w:rsidRDefault="00F2148F" w:rsidP="00F2148F">
      <w:pPr>
        <w:pStyle w:val="Destacados"/>
      </w:pPr>
      <w:r w:rsidRPr="00F2148F">
        <w:lastRenderedPageBreak/>
        <w:t>Entre los límites sociales y los planetarios se encuentra un espacio ambientalmente seguro y socialmente justo en el que la humanidad puede prosperar.</w:t>
      </w:r>
    </w:p>
    <w:p w14:paraId="400AC336" w14:textId="77777777" w:rsidR="00F2148F" w:rsidRPr="0011132B" w:rsidRDefault="00F2148F" w:rsidP="00F2148F"/>
    <w:p w14:paraId="77EFD351" w14:textId="77777777" w:rsidR="00F2148F" w:rsidRPr="00F2148F" w:rsidRDefault="00F2148F" w:rsidP="00F2148F">
      <w:pPr>
        <w:pStyle w:val="Citas"/>
      </w:pPr>
      <w:r w:rsidRPr="00F2148F">
        <w:t>«Repensar la economía no va de encontrar la economía correcta (porque no existe), sino de elegir o crear la que mejor sirva a nuestros fines; que refleje el contexto que afrontamos, los valores que sostenemos y los objetivos que albergamos. Dado que el contexto, los valores y los objetivos de la humanidad se hallan en continua evolución, también debería hacerlo nuestra forma de concebir la economía» (</w:t>
      </w:r>
      <w:proofErr w:type="spellStart"/>
      <w:r w:rsidRPr="00F2148F">
        <w:t>Rawoth</w:t>
      </w:r>
      <w:proofErr w:type="spellEnd"/>
      <w:r w:rsidRPr="00F2148F">
        <w:t>, 2018).</w:t>
      </w:r>
    </w:p>
    <w:p w14:paraId="468ACF6C" w14:textId="77777777" w:rsidR="00F2148F" w:rsidRPr="00280F72" w:rsidRDefault="00F2148F" w:rsidP="00F2148F"/>
    <w:p w14:paraId="56444BF5" w14:textId="77777777" w:rsidR="00F2148F" w:rsidRPr="00280F72" w:rsidRDefault="00F2148F" w:rsidP="00F2148F">
      <w:r w:rsidRPr="00280F72">
        <w:t xml:space="preserve">Así, Kate </w:t>
      </w:r>
      <w:proofErr w:type="spellStart"/>
      <w:r w:rsidRPr="00280F72">
        <w:t>Rawoth</w:t>
      </w:r>
      <w:proofErr w:type="spellEnd"/>
      <w:r w:rsidRPr="00280F72">
        <w:t xml:space="preserve"> (</w:t>
      </w:r>
      <w:r>
        <w:t>2018</w:t>
      </w:r>
      <w:r w:rsidRPr="00280F72">
        <w:t xml:space="preserve">) plantea </w:t>
      </w:r>
      <w:r>
        <w:t>siete</w:t>
      </w:r>
      <w:r w:rsidRPr="00280F72">
        <w:t xml:space="preserve"> maneras de pensar como un economista del siglo XXI:</w:t>
      </w:r>
    </w:p>
    <w:p w14:paraId="1522DB29" w14:textId="77777777" w:rsidR="00F2148F" w:rsidRDefault="00F2148F" w:rsidP="00F2148F"/>
    <w:p w14:paraId="753E6F9C" w14:textId="77777777" w:rsidR="00F2148F" w:rsidRPr="00EE26D6" w:rsidRDefault="00F2148F" w:rsidP="00F2148F">
      <w:pPr>
        <w:pStyle w:val="Vietaprimernivel"/>
      </w:pPr>
      <w:r w:rsidRPr="00F2148F">
        <w:rPr>
          <w:b/>
          <w:bCs/>
        </w:rPr>
        <w:t xml:space="preserve">Cambiar el objetivo: </w:t>
      </w:r>
      <w:r w:rsidRPr="00EE26D6">
        <w:t xml:space="preserve">del PIB al dónut. </w:t>
      </w:r>
    </w:p>
    <w:p w14:paraId="774CAAF4" w14:textId="77777777" w:rsidR="00F2148F" w:rsidRPr="00EE26D6" w:rsidRDefault="00F2148F" w:rsidP="00F2148F">
      <w:pPr>
        <w:pStyle w:val="Vietaprimernivel"/>
        <w:numPr>
          <w:ilvl w:val="0"/>
          <w:numId w:val="0"/>
        </w:numPr>
        <w:ind w:left="284"/>
      </w:pPr>
    </w:p>
    <w:p w14:paraId="53475970" w14:textId="77777777" w:rsidR="00F2148F" w:rsidRDefault="00F2148F" w:rsidP="00F2148F">
      <w:pPr>
        <w:pStyle w:val="Vietaprimernivel"/>
      </w:pPr>
      <w:r w:rsidRPr="00F2148F">
        <w:rPr>
          <w:b/>
          <w:bCs/>
        </w:rPr>
        <w:t>Ver el panorama general:</w:t>
      </w:r>
      <w:r w:rsidRPr="00280F72">
        <w:t xml:space="preserve"> redibujar la economía, incardinándola en la sociedad y en la naturaleza</w:t>
      </w:r>
      <w:r>
        <w:t>.</w:t>
      </w:r>
    </w:p>
    <w:p w14:paraId="733EEED5" w14:textId="77777777" w:rsidR="00F2148F" w:rsidRDefault="00F2148F" w:rsidP="00F2148F">
      <w:pPr>
        <w:pStyle w:val="Vietaprimernivel"/>
        <w:numPr>
          <w:ilvl w:val="0"/>
          <w:numId w:val="0"/>
        </w:numPr>
        <w:ind w:left="284"/>
      </w:pPr>
    </w:p>
    <w:p w14:paraId="505D56B7" w14:textId="77777777" w:rsidR="00F2148F" w:rsidRDefault="00F2148F" w:rsidP="00F2148F">
      <w:pPr>
        <w:pStyle w:val="Vietaprimernivel"/>
      </w:pPr>
      <w:r w:rsidRPr="00F2148F">
        <w:rPr>
          <w:b/>
          <w:bCs/>
        </w:rPr>
        <w:t xml:space="preserve">Cultivar la naturaleza </w:t>
      </w:r>
      <w:r w:rsidRPr="00280F72">
        <w:t>humana como humanos sociales adaptables.</w:t>
      </w:r>
    </w:p>
    <w:p w14:paraId="27D495B4" w14:textId="77777777" w:rsidR="00F2148F" w:rsidRPr="00280F72" w:rsidRDefault="00F2148F" w:rsidP="00F2148F">
      <w:pPr>
        <w:pStyle w:val="Vietaprimernivel"/>
        <w:numPr>
          <w:ilvl w:val="0"/>
          <w:numId w:val="0"/>
        </w:numPr>
        <w:ind w:left="284"/>
      </w:pPr>
    </w:p>
    <w:p w14:paraId="217FF176" w14:textId="77777777" w:rsidR="00F2148F" w:rsidRDefault="00F2148F" w:rsidP="00F2148F">
      <w:pPr>
        <w:pStyle w:val="Vietaprimernivel"/>
      </w:pPr>
      <w:r w:rsidRPr="00F2148F">
        <w:rPr>
          <w:b/>
          <w:bCs/>
        </w:rPr>
        <w:t>Aprender a dominar los sistemas:</w:t>
      </w:r>
      <w:r w:rsidRPr="00280F72">
        <w:t xml:space="preserve"> entender el dinamismo de la economía es pensar en términos de sistemas, condensados en un simple par de bucles de retroalimentación.</w:t>
      </w:r>
    </w:p>
    <w:p w14:paraId="445EF1E4" w14:textId="77777777" w:rsidR="00F2148F" w:rsidRDefault="00F2148F" w:rsidP="00F2148F">
      <w:pPr>
        <w:pStyle w:val="Vietaprimernivel"/>
        <w:numPr>
          <w:ilvl w:val="0"/>
          <w:numId w:val="0"/>
        </w:numPr>
        <w:ind w:left="284"/>
      </w:pPr>
    </w:p>
    <w:p w14:paraId="0972903F" w14:textId="77777777" w:rsidR="00F2148F" w:rsidRDefault="00F2148F" w:rsidP="00F2148F">
      <w:pPr>
        <w:pStyle w:val="Vietaprimernivel"/>
      </w:pPr>
      <w:r w:rsidRPr="00F2148F">
        <w:rPr>
          <w:b/>
          <w:bCs/>
        </w:rPr>
        <w:t xml:space="preserve">Diseñar para distribuir: </w:t>
      </w:r>
      <w:r w:rsidRPr="00280F72">
        <w:t>los economistas del s</w:t>
      </w:r>
      <w:r>
        <w:t>iglo</w:t>
      </w:r>
      <w:r w:rsidRPr="00280F72">
        <w:t xml:space="preserve"> XXI serán conscientes de que existen muchas formas de diseñar economías que sean mucho más distributivas del valor que generan, una idea que se representa mejor como una red de flujos.</w:t>
      </w:r>
    </w:p>
    <w:p w14:paraId="0B148141" w14:textId="77777777" w:rsidR="00F2148F" w:rsidRPr="00280F72" w:rsidRDefault="00F2148F" w:rsidP="00F2148F">
      <w:pPr>
        <w:pStyle w:val="Vietaprimernivel"/>
        <w:numPr>
          <w:ilvl w:val="0"/>
          <w:numId w:val="0"/>
        </w:numPr>
        <w:ind w:left="284"/>
      </w:pPr>
    </w:p>
    <w:p w14:paraId="2CAF4F37" w14:textId="77777777" w:rsidR="00F2148F" w:rsidRDefault="00F2148F" w:rsidP="00F2148F">
      <w:pPr>
        <w:pStyle w:val="Vietaprimernivel"/>
      </w:pPr>
      <w:r w:rsidRPr="00F2148F">
        <w:rPr>
          <w:b/>
          <w:bCs/>
        </w:rPr>
        <w:t>Crear para regenerar:</w:t>
      </w:r>
      <w:r w:rsidRPr="00280F72">
        <w:t xml:space="preserve"> la degradación ecológica es simplemente el resultado de un diseño industrial degenerativo. Cambiar el pensamiento con el fin de crear una economía circular.</w:t>
      </w:r>
    </w:p>
    <w:p w14:paraId="5C7EB816" w14:textId="77777777" w:rsidR="00F2148F" w:rsidRPr="00280F72" w:rsidRDefault="00F2148F" w:rsidP="00F2148F">
      <w:pPr>
        <w:pStyle w:val="Vietaprimernivel"/>
        <w:numPr>
          <w:ilvl w:val="0"/>
          <w:numId w:val="0"/>
        </w:numPr>
        <w:ind w:left="284"/>
      </w:pPr>
    </w:p>
    <w:p w14:paraId="04690C4C" w14:textId="77777777" w:rsidR="00F2148F" w:rsidRPr="00280F72" w:rsidRDefault="00F2148F" w:rsidP="00F2148F">
      <w:pPr>
        <w:pStyle w:val="Vietaprimernivel"/>
      </w:pPr>
      <w:r w:rsidRPr="00F2148F">
        <w:rPr>
          <w:b/>
          <w:bCs/>
        </w:rPr>
        <w:lastRenderedPageBreak/>
        <w:t>Ser agnóstico con respecto al crecimiento:</w:t>
      </w:r>
      <w:r w:rsidRPr="00280F72">
        <w:t xml:space="preserve"> necesitamos economías que nos hagan prosperar, independientemente de que crezcamos o no.</w:t>
      </w:r>
    </w:p>
    <w:p w14:paraId="4D096D17" w14:textId="77777777" w:rsidR="00F2148F" w:rsidRDefault="00F2148F" w:rsidP="00F2148F"/>
    <w:p w14:paraId="7DAAEF02" w14:textId="77777777" w:rsidR="00F2148F" w:rsidRPr="00280F72" w:rsidRDefault="00F2148F" w:rsidP="00F2148F">
      <w:r w:rsidRPr="00280F72">
        <w:t xml:space="preserve">Estos siete planteamientos forman parte de una nueva teoría económica que parte de discutir la importancia de centrarse siempre en el crecimiento del PIB desde una perspectiva de políticas públicas olvidando enfoques medioambientales y de derechos humanos. </w:t>
      </w:r>
    </w:p>
    <w:p w14:paraId="21A00FE5" w14:textId="77777777" w:rsidR="00F2148F" w:rsidRPr="00280F72" w:rsidRDefault="00F2148F" w:rsidP="00F2148F"/>
    <w:p w14:paraId="644CA6D1" w14:textId="266E07E1" w:rsidR="003B0E67" w:rsidRPr="003B202B" w:rsidRDefault="00F2148F" w:rsidP="003B202B">
      <w:r w:rsidRPr="00280F72">
        <w:t xml:space="preserve">En la actualidad no es la única teoría, sino que ya son varios los autores que ponen de manifiesto la necesidad de incluir nuevos indicadores y rediseñar las políticas públicas de riqueza. </w:t>
      </w:r>
      <w:bookmarkEnd w:id="8"/>
      <w:bookmarkEnd w:id="9"/>
      <w:bookmarkEnd w:id="10"/>
    </w:p>
    <w:sectPr w:rsidR="003B0E67" w:rsidRPr="003B202B" w:rsidSect="002C0E95">
      <w:footerReference w:type="default" r:id="rId30"/>
      <w:pgSz w:w="11906" w:h="16838" w:code="9"/>
      <w:pgMar w:top="1418"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657FC" w14:textId="77777777" w:rsidR="00F470BE" w:rsidRDefault="00F470BE" w:rsidP="00C50246">
      <w:pPr>
        <w:spacing w:line="240" w:lineRule="auto"/>
      </w:pPr>
      <w:r>
        <w:separator/>
      </w:r>
    </w:p>
  </w:endnote>
  <w:endnote w:type="continuationSeparator" w:id="0">
    <w:p w14:paraId="207C39BF" w14:textId="77777777" w:rsidR="00F470BE" w:rsidRDefault="00F470BE"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UnitOT">
    <w:altName w:val="Calibri"/>
    <w:panose1 w:val="00000000000000000000"/>
    <w:charset w:val="00"/>
    <w:family w:val="swiss"/>
    <w:notTrueType/>
    <w:pitch w:val="variable"/>
    <w:sig w:usb0="800000EF" w:usb1="5000207B" w:usb2="00000028"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Calibri"/>
    <w:panose1 w:val="00000000000000000000"/>
    <w:charset w:val="00"/>
    <w:family w:val="swiss"/>
    <w:notTrueType/>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501E3" w14:textId="77777777" w:rsidR="00C50488" w:rsidRDefault="00C5048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E2D12" w14:textId="77777777" w:rsidR="00C50488" w:rsidRDefault="00C5048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5285B" w14:textId="77777777" w:rsidR="00C71FA7" w:rsidRPr="00656B43" w:rsidRDefault="00C71FA7" w:rsidP="00656B43">
    <w:pPr>
      <w:spacing w:after="100"/>
      <w:jc w:val="right"/>
      <w:rPr>
        <w:rFonts w:cs="UnitOT-Light"/>
        <w:color w:val="777777"/>
        <w:szCs w:val="20"/>
      </w:rPr>
    </w:pPr>
    <w:r w:rsidRPr="000D6C9F">
      <w:rPr>
        <w:rFonts w:cs="UnitOT-Light"/>
        <w:noProof/>
        <w:color w:val="777777"/>
        <w:szCs w:val="20"/>
      </w:rPr>
      <mc:AlternateContent>
        <mc:Choice Requires="wps">
          <w:drawing>
            <wp:anchor distT="0" distB="0" distL="114300" distR="114300" simplePos="0" relativeHeight="251660288" behindDoc="0" locked="1" layoutInCell="1" allowOverlap="1" wp14:anchorId="545BB75E" wp14:editId="5D967BB2">
              <wp:simplePos x="0" y="0"/>
              <wp:positionH relativeFrom="column">
                <wp:posOffset>-2336800</wp:posOffset>
              </wp:positionH>
              <wp:positionV relativeFrom="page">
                <wp:posOffset>9184005</wp:posOffset>
              </wp:positionV>
              <wp:extent cx="2670810" cy="322580"/>
              <wp:effectExtent l="12065" t="6985" r="8255" b="8255"/>
              <wp:wrapNone/>
              <wp:docPr id="46" name="Cuadro de texto 46"/>
              <wp:cNvGraphicFramePr/>
              <a:graphic xmlns:a="http://schemas.openxmlformats.org/drawingml/2006/main">
                <a:graphicData uri="http://schemas.microsoft.com/office/word/2010/wordprocessingShape">
                  <wps:wsp>
                    <wps:cNvSpPr txBox="1"/>
                    <wps:spPr>
                      <a:xfrm rot="16200000">
                        <a:off x="0" y="0"/>
                        <a:ext cx="26708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B2B3A" w14:textId="77777777" w:rsidR="00C71FA7" w:rsidRPr="009E76FD" w:rsidRDefault="00C71FA7" w:rsidP="00656B43">
                          <w:pPr>
                            <w:jc w:val="right"/>
                            <w:rPr>
                              <w:rFonts w:cs="UnitOT-Light"/>
                              <w:bCs/>
                              <w:color w:val="A6A6A6" w:themeColor="background1" w:themeShade="A6"/>
                              <w:spacing w:val="-4"/>
                              <w:sz w:val="18"/>
                              <w:szCs w:val="18"/>
                            </w:rPr>
                          </w:pPr>
                          <w:r w:rsidRPr="009E76FD">
                            <w:rPr>
                              <w:rFonts w:cs="UnitOT-Light"/>
                              <w:color w:val="A6A6A6" w:themeColor="background1" w:themeShade="A6"/>
                              <w:spacing w:val="-4"/>
                              <w:sz w:val="18"/>
                              <w:szCs w:val="18"/>
                            </w:rPr>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5BB75E" id="_x0000_t202" coordsize="21600,21600" o:spt="202" path="m,l,21600r21600,l21600,xe">
              <v:stroke joinstyle="miter"/>
              <v:path gradientshapeok="t" o:connecttype="rect"/>
            </v:shapetype>
            <v:shape id="Cuadro de texto 46" o:spid="_x0000_s1028" type="#_x0000_t202" style="position:absolute;left:0;text-align:left;margin-left:-184pt;margin-top:723.15pt;width:210.3pt;height:25.4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" filled="f" stroked="f" strokeweight=".5pt">
              <v:textbox inset="0,0,0,0">
                <w:txbxContent>
                  <w:p w14:paraId="54EB2B3A" w14:textId="77777777" w:rsidR="00C71FA7" w:rsidRPr="009E76FD" w:rsidRDefault="00C71FA7" w:rsidP="00656B43">
                    <w:pPr>
                      <w:jc w:val="right"/>
                      <w:rPr>
                        <w:rFonts w:cs="UnitOT-Light"/>
                        <w:bCs/>
                        <w:color w:val="A6A6A6" w:themeColor="background1" w:themeShade="A6"/>
                        <w:spacing w:val="-4"/>
                        <w:sz w:val="18"/>
                        <w:szCs w:val="18"/>
                      </w:rPr>
                    </w:pPr>
                    <w:r w:rsidRPr="009E76FD">
                      <w:rPr>
                        <w:rFonts w:cs="UnitOT-Light"/>
                        <w:color w:val="A6A6A6" w:themeColor="background1" w:themeShade="A6"/>
                        <w:spacing w:val="-4"/>
                        <w:sz w:val="18"/>
                        <w:szCs w:val="18"/>
                      </w:rPr>
                      <w:t>© Universidad Internacional de La Rioja (UNIR)</w:t>
                    </w:r>
                  </w:p>
                </w:txbxContent>
              </v:textbox>
              <w10:wrap anchory="page"/>
              <w10:anchorlock/>
            </v:shape>
          </w:pict>
        </mc:Fallback>
      </mc:AlternateContent>
    </w:r>
    <w:r w:rsidRPr="000D6C9F">
      <w:rPr>
        <w:rFonts w:cs="UnitOT-Light"/>
        <w:noProof/>
        <w:color w:val="777777"/>
        <w:szCs w:val="20"/>
      </w:rPr>
      <mc:AlternateContent>
        <mc:Choice Requires="wps">
          <w:drawing>
            <wp:anchor distT="0" distB="0" distL="114300" distR="252095" simplePos="0" relativeHeight="251659264" behindDoc="1" locked="0" layoutInCell="1" allowOverlap="0" wp14:anchorId="71144C34" wp14:editId="32BC605A">
              <wp:simplePos x="0" y="0"/>
              <wp:positionH relativeFrom="rightMargin">
                <wp:posOffset>107950</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1" name="Rectángulo 1"/>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E2CCD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10</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44C34" id="Rectángulo 1" o:spid="_x0000_s1029" style="position:absolute;left:0;text-align:left;margin-left:8.5pt;margin-top:784.25pt;width:19.85pt;height:56.7pt;z-index:-251657216;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" o:allowoverlap="f" fillcolor="#008fbe" stroked="f" strokeweight="1pt">
              <v:textbox inset="0,4mm,0">
                <w:txbxContent>
                  <w:p w14:paraId="03E2CCD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10</w:t>
                    </w:r>
                    <w:r w:rsidRPr="001D0341">
                      <w:rPr>
                        <w:rFonts w:cs="UnitOT-Light"/>
                        <w:color w:val="FFFFFF" w:themeColor="background1"/>
                        <w:sz w:val="20"/>
                        <w:szCs w:val="20"/>
                      </w:rPr>
                      <w:fldChar w:fldCharType="end"/>
                    </w:r>
                  </w:p>
                </w:txbxContent>
              </v:textbox>
              <w10:wrap type="tight" anchorx="margin" anchory="page"/>
            </v:rect>
          </w:pict>
        </mc:Fallback>
      </mc:AlternateContent>
    </w:r>
    <w:r>
      <w:rPr>
        <w:rFonts w:cs="UnitOT-Light"/>
        <w:color w:val="777777"/>
        <w:szCs w:val="20"/>
      </w:rPr>
      <w:t>Interculturalidad y Fenómenos Culturales Actuales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720A9" w14:textId="65E89C34" w:rsidR="00C71FA7" w:rsidRPr="00D33335" w:rsidRDefault="00C71FA7" w:rsidP="00D33335">
    <w:r w:rsidRPr="00B96994">
      <w:rPr>
        <w:noProof/>
      </w:rPr>
      <mc:AlternateContent>
        <mc:Choice Requires="wps">
          <w:drawing>
            <wp:anchor distT="0" distB="0" distL="114300" distR="114300" simplePos="0" relativeHeight="251740160" behindDoc="0" locked="1" layoutInCell="1" allowOverlap="1" wp14:anchorId="62A036B5" wp14:editId="375FBA49">
              <wp:simplePos x="0" y="0"/>
              <wp:positionH relativeFrom="column">
                <wp:posOffset>-3792220</wp:posOffset>
              </wp:positionH>
              <wp:positionV relativeFrom="page">
                <wp:posOffset>9264015</wp:posOffset>
              </wp:positionV>
              <wp:extent cx="2518410" cy="322580"/>
              <wp:effectExtent l="12065" t="6985" r="8255" b="8255"/>
              <wp:wrapNone/>
              <wp:docPr id="2" name="Cuadro de texto 2"/>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ED331B" w14:textId="77777777" w:rsidR="00C71FA7" w:rsidRPr="00525591" w:rsidRDefault="00C71FA7" w:rsidP="00620388">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A036B5" id="_x0000_t202" coordsize="21600,21600" o:spt="202" path="m,l,21600r21600,l21600,xe">
              <v:stroke joinstyle="miter"/>
              <v:path gradientshapeok="t" o:connecttype="rect"/>
            </v:shapetype>
            <v:shape id="Cuadro de texto 2" o:spid="_x0000_s1030" type="#_x0000_t202" style="position:absolute;left:0;text-align:left;margin-left:-298.6pt;margin-top:729.45pt;width:198.3pt;height:25.4pt;rotation:-9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" filled="f" stroked="f" strokeweight=".5pt">
              <v:textbox inset="0,0,0,0">
                <w:txbxContent>
                  <w:p w14:paraId="48ED331B" w14:textId="77777777" w:rsidR="00C71FA7" w:rsidRPr="00525591" w:rsidRDefault="00C71FA7" w:rsidP="00620388">
                    <w:pPr>
                      <w:pStyle w:val="PiedepginaUNIRc"/>
                      <w:ind w:right="180"/>
                    </w:pPr>
                    <w:r w:rsidRPr="00525591">
                      <w:t>© Universidad Internacional de La Rioja (UNIR)</w:t>
                    </w:r>
                  </w:p>
                </w:txbxContent>
              </v:textbox>
              <w10:wrap anchory="page"/>
              <w10:anchorlock/>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C2195" w14:textId="6FB2D302" w:rsidR="00C71FA7" w:rsidRPr="00656B43" w:rsidRDefault="00C71FA7" w:rsidP="007E4840">
    <w:pPr>
      <w:pStyle w:val="PiedepginaSecciones"/>
    </w:pPr>
    <w:r w:rsidRPr="00B96994">
      <mc:AlternateContent>
        <mc:Choice Requires="wps">
          <w:drawing>
            <wp:anchor distT="0" distB="0" distL="114300" distR="114300" simplePos="0" relativeHeight="251742208" behindDoc="0" locked="1" layoutInCell="1" allowOverlap="1" wp14:anchorId="6E7A5803" wp14:editId="668F4E98">
              <wp:simplePos x="0" y="0"/>
              <wp:positionH relativeFrom="column">
                <wp:posOffset>-2261870</wp:posOffset>
              </wp:positionH>
              <wp:positionV relativeFrom="page">
                <wp:posOffset>9264015</wp:posOffset>
              </wp:positionV>
              <wp:extent cx="2518410" cy="322580"/>
              <wp:effectExtent l="12065" t="6985" r="8255" b="8255"/>
              <wp:wrapNone/>
              <wp:docPr id="15" name="Cuadro de texto 15"/>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089B09" w14:textId="77777777" w:rsidR="00C71FA7" w:rsidRPr="00525591" w:rsidRDefault="00C71FA7"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7A5803" id="_x0000_t202" coordsize="21600,21600" o:spt="202" path="m,l,21600r21600,l21600,xe">
              <v:stroke joinstyle="miter"/>
              <v:path gradientshapeok="t" o:connecttype="rect"/>
            </v:shapetype>
            <v:shape id="Cuadro de texto 15" o:spid="_x0000_s1031" type="#_x0000_t202" style="position:absolute;left:0;text-align:left;margin-left:-178.1pt;margin-top:729.45pt;width:198.3pt;height:25.4pt;rotation:-9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" filled="f" stroked="f" strokeweight=".5pt">
              <v:textbox inset="0,0,0,0">
                <w:txbxContent>
                  <w:p w14:paraId="5F089B09" w14:textId="77777777" w:rsidR="00C71FA7" w:rsidRPr="00525591" w:rsidRDefault="00C71FA7" w:rsidP="00D901FA">
                    <w:pPr>
                      <w:pStyle w:val="PiedepginaUNIRc"/>
                      <w:ind w:right="180"/>
                    </w:pPr>
                    <w:r w:rsidRPr="00525591">
                      <w:t>© Universidad Internacional de La Rioja (UNIR)</w:t>
                    </w:r>
                  </w:p>
                </w:txbxContent>
              </v:textbox>
              <w10:wrap anchory="page"/>
              <w10:anchorlock/>
            </v:shape>
          </w:pict>
        </mc:Fallback>
      </mc:AlternateContent>
    </w:r>
    <w:r w:rsidRPr="00277FAF">
      <mc:AlternateContent>
        <mc:Choice Requires="wps">
          <w:drawing>
            <wp:anchor distT="0" distB="0" distL="114300" distR="252095" simplePos="0" relativeHeight="251697152" behindDoc="1" locked="0" layoutInCell="1" allowOverlap="0" wp14:anchorId="22C6FF74" wp14:editId="4742BDA3">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53" name="Rectángulo 53"/>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D665D"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3</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6FF74" id="Rectángulo 53" o:spid="_x0000_s1032" style="position:absolute;left:0;text-align:left;margin-left:11.35pt;margin-top:784.25pt;width:19.85pt;height:56.7pt;z-index:-251619328;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" o:allowoverlap="f" fillcolor="#0098cd" stroked="f" strokeweight="1pt">
              <v:textbox inset="0,4mm,0">
                <w:txbxContent>
                  <w:p w14:paraId="2CCD665D"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3</w:t>
                    </w:r>
                    <w:r w:rsidRPr="001D0341">
                      <w:rPr>
                        <w:rFonts w:cs="UnitOT-Light"/>
                        <w:color w:val="FFFFFF" w:themeColor="background1"/>
                        <w:sz w:val="20"/>
                        <w:szCs w:val="20"/>
                      </w:rPr>
                      <w:fldChar w:fldCharType="end"/>
                    </w:r>
                  </w:p>
                </w:txbxContent>
              </v:textbox>
              <w10:wrap type="tight" anchorx="margin" anchory="page"/>
            </v:rect>
          </w:pict>
        </mc:Fallback>
      </mc:AlternateContent>
    </w:r>
    <w:r>
      <w:t xml:space="preserve">Tema </w:t>
    </w:r>
    <w:r w:rsidR="005C26BF">
      <w:t>1</w:t>
    </w:r>
    <w:r>
      <w:t>. Esquema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26726" w14:textId="77777777" w:rsidR="00C71FA7" w:rsidRPr="009848BD" w:rsidRDefault="00C71FA7" w:rsidP="00B96994">
    <w:pPr>
      <w:pStyle w:val="PiedepginaSecciones"/>
      <w:rPr>
        <w:color w:val="777777"/>
      </w:rPr>
    </w:pPr>
    <w:r w:rsidRPr="00277FAF">
      <mc:AlternateContent>
        <mc:Choice Requires="wps">
          <w:drawing>
            <wp:anchor distT="0" distB="0" distL="114300" distR="114300" simplePos="0" relativeHeight="251688960" behindDoc="0" locked="1" layoutInCell="1" allowOverlap="1" wp14:anchorId="6671EE67" wp14:editId="3BD3DD9B">
              <wp:simplePos x="0" y="0"/>
              <wp:positionH relativeFrom="column">
                <wp:posOffset>-2336800</wp:posOffset>
              </wp:positionH>
              <wp:positionV relativeFrom="page">
                <wp:posOffset>9184005</wp:posOffset>
              </wp:positionV>
              <wp:extent cx="2670810" cy="322580"/>
              <wp:effectExtent l="12065" t="6985" r="8255" b="8255"/>
              <wp:wrapNone/>
              <wp:docPr id="27" name="Cuadro de texto 27"/>
              <wp:cNvGraphicFramePr/>
              <a:graphic xmlns:a="http://schemas.openxmlformats.org/drawingml/2006/main">
                <a:graphicData uri="http://schemas.microsoft.com/office/word/2010/wordprocessingShape">
                  <wps:wsp>
                    <wps:cNvSpPr txBox="1"/>
                    <wps:spPr>
                      <a:xfrm rot="16200000">
                        <a:off x="0" y="0"/>
                        <a:ext cx="26708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BC0D22" w14:textId="77777777" w:rsidR="00C71FA7" w:rsidRPr="009E76FD" w:rsidRDefault="00C71FA7" w:rsidP="00C4595C">
                          <w:pPr>
                            <w:pStyle w:val="PiedepginaUNIRc"/>
                          </w:pPr>
                          <w:r w:rsidRPr="009E76FD">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EE67" id="_x0000_t202" coordsize="21600,21600" o:spt="202" path="m,l,21600r21600,l21600,xe">
              <v:stroke joinstyle="miter"/>
              <v:path gradientshapeok="t" o:connecttype="rect"/>
            </v:shapetype>
            <v:shape id="Cuadro de texto 27" o:spid="_x0000_s1033" type="#_x0000_t202" style="position:absolute;left:0;text-align:left;margin-left:-184pt;margin-top:723.15pt;width:210.3pt;height:25.4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" filled="f" stroked="f" strokeweight=".5pt">
              <v:textbox inset="0,0,0,0">
                <w:txbxContent>
                  <w:p w14:paraId="58BC0D22" w14:textId="77777777" w:rsidR="00C71FA7" w:rsidRPr="009E76FD" w:rsidRDefault="00C71FA7" w:rsidP="00C4595C">
                    <w:pPr>
                      <w:pStyle w:val="PiedepginaUNIRc"/>
                    </w:pPr>
                    <w:r w:rsidRPr="009E76FD">
                      <w:t>© Universidad Internacional de La Rioja (UNIR)</w:t>
                    </w:r>
                  </w:p>
                </w:txbxContent>
              </v:textbox>
              <w10:wrap anchory="page"/>
              <w10:anchorlock/>
            </v:shape>
          </w:pict>
        </mc:Fallback>
      </mc:AlternateContent>
    </w:r>
    <w:r w:rsidRPr="000D6C9F">
      <w:rPr>
        <w:color w:val="777777"/>
      </w:rPr>
      <mc:AlternateContent>
        <mc:Choice Requires="wps">
          <w:drawing>
            <wp:anchor distT="0" distB="0" distL="114300" distR="114300" simplePos="0" relativeHeight="251689984" behindDoc="0" locked="1" layoutInCell="1" allowOverlap="1" wp14:anchorId="49E94445" wp14:editId="14ECF76A">
              <wp:simplePos x="0" y="0"/>
              <wp:positionH relativeFrom="column">
                <wp:posOffset>2232025</wp:posOffset>
              </wp:positionH>
              <wp:positionV relativeFrom="page">
                <wp:posOffset>9918700</wp:posOffset>
              </wp:positionV>
              <wp:extent cx="3013200" cy="349200"/>
              <wp:effectExtent l="0" t="0" r="0" b="13335"/>
              <wp:wrapNone/>
              <wp:docPr id="47" name="Cuadro de texto 47"/>
              <wp:cNvGraphicFramePr/>
              <a:graphic xmlns:a="http://schemas.openxmlformats.org/drawingml/2006/main">
                <a:graphicData uri="http://schemas.microsoft.com/office/word/2010/wordprocessingShape">
                  <wps:wsp>
                    <wps:cNvSpPr txBox="1"/>
                    <wps:spPr>
                      <a:xfrm>
                        <a:off x="0" y="0"/>
                        <a:ext cx="3013200" cy="349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717CA" w14:textId="77777777" w:rsidR="00C71FA7" w:rsidRPr="004172DF" w:rsidRDefault="00C71FA7" w:rsidP="00C4595C">
                          <w:pPr>
                            <w:pStyle w:val="PiedepginaAsignatura"/>
                          </w:pPr>
                          <w:r w:rsidRPr="004172DF">
                            <w:t>Interculturalidad y Fenómenos Culturales Actuales</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94445" id="Cuadro de texto 47" o:spid="_x0000_s1034" type="#_x0000_t202" style="position:absolute;left:0;text-align:left;margin-left:175.75pt;margin-top:781pt;width:237.25pt;height: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" filled="f" stroked="f" strokeweight=".5pt">
              <v:textbox inset="0,0,0,0">
                <w:txbxContent>
                  <w:p w14:paraId="503717CA" w14:textId="77777777" w:rsidR="00C71FA7" w:rsidRPr="004172DF" w:rsidRDefault="00C71FA7" w:rsidP="00C4595C">
                    <w:pPr>
                      <w:pStyle w:val="PiedepginaAsignatura"/>
                    </w:pPr>
                    <w:r w:rsidRPr="004172DF">
                      <w:t>Interculturalidad y Fenómenos Culturales Actuales</w:t>
                    </w:r>
                  </w:p>
                </w:txbxContent>
              </v:textbox>
              <w10:wrap anchory="page"/>
              <w10:anchorlock/>
            </v:shape>
          </w:pict>
        </mc:Fallback>
      </mc:AlternateContent>
    </w:r>
    <w:r w:rsidRPr="00277FAF">
      <mc:AlternateContent>
        <mc:Choice Requires="wps">
          <w:drawing>
            <wp:anchor distT="0" distB="0" distL="114300" distR="252095" simplePos="0" relativeHeight="251691008" behindDoc="1" locked="0" layoutInCell="1" allowOverlap="0" wp14:anchorId="61DC6A02" wp14:editId="5FDBBA06">
              <wp:simplePos x="0" y="0"/>
              <wp:positionH relativeFrom="rightMargin">
                <wp:posOffset>107950</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48" name="Rectángulo 48"/>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5645B7" w14:textId="77777777" w:rsidR="00C71FA7" w:rsidRPr="001D0341" w:rsidRDefault="00C71FA7" w:rsidP="009848BD">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2</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C6A02" id="Rectángulo 48" o:spid="_x0000_s1035" style="position:absolute;left:0;text-align:left;margin-left:8.5pt;margin-top:784.25pt;width:19.85pt;height:56.7pt;z-index:-25162547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" o:allowoverlap="f" fillcolor="#008fbe" stroked="f" strokeweight="1pt">
              <v:textbox inset="0,4mm,0">
                <w:txbxContent>
                  <w:p w14:paraId="315645B7" w14:textId="77777777" w:rsidR="00C71FA7" w:rsidRPr="001D0341" w:rsidRDefault="00C71FA7" w:rsidP="009848BD">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2</w:t>
                    </w:r>
                    <w:r w:rsidRPr="001D0341">
                      <w:rPr>
                        <w:rFonts w:cs="UnitOT-Light"/>
                        <w:color w:val="FFFFFF" w:themeColor="background1"/>
                        <w:sz w:val="20"/>
                        <w:szCs w:val="20"/>
                      </w:rPr>
                      <w:fldChar w:fldCharType="end"/>
                    </w:r>
                  </w:p>
                </w:txbxContent>
              </v:textbox>
              <w10:wrap type="tight" anchorx="margin" anchory="page"/>
            </v:rect>
          </w:pict>
        </mc:Fallback>
      </mc:AlternateContent>
    </w:r>
    <w:r>
      <w:t>Ideas clave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DF76F" w14:textId="29163498" w:rsidR="00C71FA7" w:rsidRPr="00656B43" w:rsidRDefault="00C71FA7" w:rsidP="00B96994">
    <w:pPr>
      <w:pStyle w:val="PiedepginaSecciones"/>
      <w:rPr>
        <w:color w:val="777777"/>
      </w:rPr>
    </w:pPr>
    <w:r w:rsidRPr="00277FAF">
      <mc:AlternateContent>
        <mc:Choice Requires="wps">
          <w:drawing>
            <wp:anchor distT="0" distB="0" distL="114300" distR="252095" simplePos="0" relativeHeight="251762688" behindDoc="1" locked="0" layoutInCell="1" allowOverlap="0" wp14:anchorId="2FFF6ED7" wp14:editId="754BE939">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34" name="Rectángulo 34"/>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84A35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14</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F6ED7" id="Rectángulo 34" o:spid="_x0000_s1036" style="position:absolute;left:0;text-align:left;margin-left:11.35pt;margin-top:784.25pt;width:19.85pt;height:56.7pt;z-index:-25155379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" o:allowoverlap="f" fillcolor="#0098cd" stroked="f" strokeweight="1pt">
              <v:textbox inset="0,4mm,0">
                <w:txbxContent>
                  <w:p w14:paraId="5B84A35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14</w:t>
                    </w:r>
                    <w:r w:rsidRPr="001D0341">
                      <w:rPr>
                        <w:rFonts w:cs="UnitOT-Light"/>
                        <w:color w:val="FFFFFF" w:themeColor="background1"/>
                        <w:sz w:val="20"/>
                        <w:szCs w:val="20"/>
                      </w:rPr>
                      <w:fldChar w:fldCharType="end"/>
                    </w:r>
                  </w:p>
                </w:txbxContent>
              </v:textbox>
              <w10:wrap type="tight" anchorx="margin" anchory="page"/>
            </v:rect>
          </w:pict>
        </mc:Fallback>
      </mc:AlternateContent>
    </w:r>
    <w:r>
      <w:t>Tema</w:t>
    </w:r>
    <w:r w:rsidR="005C26BF">
      <w:t xml:space="preserve"> 1</w:t>
    </w:r>
    <w:r>
      <w:t>. Test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5707D6" w14:textId="77777777" w:rsidR="00F470BE" w:rsidRDefault="00F470BE" w:rsidP="00C50246">
      <w:pPr>
        <w:spacing w:line="240" w:lineRule="auto"/>
      </w:pPr>
      <w:r>
        <w:separator/>
      </w:r>
    </w:p>
  </w:footnote>
  <w:footnote w:type="continuationSeparator" w:id="0">
    <w:p w14:paraId="56065F25" w14:textId="77777777" w:rsidR="00F470BE" w:rsidRDefault="00F470BE" w:rsidP="00C502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4471E" w14:textId="77777777" w:rsidR="00C50488" w:rsidRDefault="00C5048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7CFC8" w14:textId="77777777" w:rsidR="00C50488" w:rsidRDefault="00C5048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B5820" w14:textId="27BD5899" w:rsidR="00C50488" w:rsidRDefault="00C50488">
    <w:pPr>
      <w:pStyle w:val="Encabezado"/>
    </w:pPr>
    <w:r w:rsidRPr="00FC582A">
      <w:rPr>
        <w:noProof/>
        <w:color w:val="0098CD"/>
      </w:rPr>
      <mc:AlternateContent>
        <mc:Choice Requires="wps">
          <w:drawing>
            <wp:anchor distT="0" distB="0" distL="114300" distR="114300" simplePos="0" relativeHeight="251754496" behindDoc="0" locked="0" layoutInCell="1" allowOverlap="1" wp14:anchorId="7FC9211A" wp14:editId="4B7C97CB">
              <wp:simplePos x="0" y="0"/>
              <wp:positionH relativeFrom="column">
                <wp:posOffset>-100330</wp:posOffset>
              </wp:positionH>
              <wp:positionV relativeFrom="paragraph">
                <wp:posOffset>4318635</wp:posOffset>
              </wp:positionV>
              <wp:extent cx="0" cy="5622925"/>
              <wp:effectExtent l="0" t="0" r="38100" b="34925"/>
              <wp:wrapNone/>
              <wp:docPr id="49" name="Conector recto 49"/>
              <wp:cNvGraphicFramePr/>
              <a:graphic xmlns:a="http://schemas.openxmlformats.org/drawingml/2006/main">
                <a:graphicData uri="http://schemas.microsoft.com/office/word/2010/wordprocessingShape">
                  <wps:wsp>
                    <wps:cNvCnPr/>
                    <wps:spPr>
                      <a:xfrm flipH="1">
                        <a:off x="0" y="0"/>
                        <a:ext cx="0" cy="5622925"/>
                      </a:xfrm>
                      <a:prstGeom prst="line">
                        <a:avLst/>
                      </a:prstGeom>
                      <a:ln>
                        <a:solidFill>
                          <a:srgbClr val="5B9BD5"/>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79399E" id="Conector recto 49" o:spid="_x0000_s1026" style="position:absolute;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pt,340.05pt" to="-7.9pt,7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" strokecolor="#5b9bd5" strokeweight=".5pt">
              <v:stroke dashstyle="1 1"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441A0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3165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6F88C7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414AD7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8563C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4B00A6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096DC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D6602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F8A71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7BAFD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747ED0"/>
    <w:multiLevelType w:val="multilevel"/>
    <w:tmpl w:val="B0E0186E"/>
    <w:numStyleLink w:val="NumeracinTest"/>
  </w:abstractNum>
  <w:abstractNum w:abstractNumId="11" w15:restartNumberingAfterBreak="0">
    <w:nsid w:val="082D552B"/>
    <w:multiLevelType w:val="hybridMultilevel"/>
    <w:tmpl w:val="56DC97E6"/>
    <w:lvl w:ilvl="0" w:tplc="B58A1138">
      <w:start w:val="1"/>
      <w:numFmt w:val="bullet"/>
      <w:lvlText w:val="∙"/>
      <w:lvlJc w:val="left"/>
      <w:pPr>
        <w:ind w:left="1004" w:hanging="360"/>
      </w:pPr>
      <w:rPr>
        <w:rFonts w:ascii="UnitOT" w:hAnsi="UnitOT" w:hint="default"/>
        <w:color w:val="00B0F0"/>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15:restartNumberingAfterBreak="0">
    <w:nsid w:val="082E7B6A"/>
    <w:multiLevelType w:val="multilevel"/>
    <w:tmpl w:val="B0E0186E"/>
    <w:numStyleLink w:val="NumeracinTest"/>
  </w:abstractNum>
  <w:abstractNum w:abstractNumId="13" w15:restartNumberingAfterBreak="0">
    <w:nsid w:val="0B377F9D"/>
    <w:multiLevelType w:val="hybridMultilevel"/>
    <w:tmpl w:val="11A8CDD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1050032C"/>
    <w:multiLevelType w:val="hybridMultilevel"/>
    <w:tmpl w:val="965A97BE"/>
    <w:lvl w:ilvl="0" w:tplc="4560DC0A">
      <w:start w:val="1"/>
      <w:numFmt w:val="bullet"/>
      <w:lvlText w:val="∙"/>
      <w:lvlJc w:val="left"/>
      <w:pPr>
        <w:ind w:left="1004" w:hanging="360"/>
      </w:pPr>
      <w:rPr>
        <w:rFonts w:ascii="UnitOT" w:hAnsi="UnitOT" w:hint="default"/>
        <w:color w:val="00B0F0"/>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15:restartNumberingAfterBreak="0">
    <w:nsid w:val="12F91AAA"/>
    <w:multiLevelType w:val="multilevel"/>
    <w:tmpl w:val="B37C3B20"/>
    <w:numStyleLink w:val="VietasUNIR"/>
  </w:abstractNum>
  <w:abstractNum w:abstractNumId="16" w15:restartNumberingAfterBreak="0">
    <w:nsid w:val="150B0AB2"/>
    <w:multiLevelType w:val="multilevel"/>
    <w:tmpl w:val="B37C3B20"/>
    <w:numStyleLink w:val="VietasUNIR"/>
  </w:abstractNum>
  <w:abstractNum w:abstractNumId="17" w15:restartNumberingAfterBreak="0">
    <w:nsid w:val="174F6026"/>
    <w:multiLevelType w:val="multilevel"/>
    <w:tmpl w:val="B37C3B20"/>
    <w:numStyleLink w:val="VietasUNIR"/>
  </w:abstractNum>
  <w:abstractNum w:abstractNumId="18" w15:restartNumberingAfterBreak="0">
    <w:nsid w:val="1A51583D"/>
    <w:multiLevelType w:val="multilevel"/>
    <w:tmpl w:val="B37C3B20"/>
    <w:numStyleLink w:val="VietasUNIR"/>
  </w:abstractNum>
  <w:abstractNum w:abstractNumId="19" w15:restartNumberingAfterBreak="0">
    <w:nsid w:val="1E9A2782"/>
    <w:multiLevelType w:val="multilevel"/>
    <w:tmpl w:val="B37C3B20"/>
    <w:numStyleLink w:val="VietasUNIR"/>
  </w:abstractNum>
  <w:abstractNum w:abstractNumId="20" w15:restartNumberingAfterBreak="0">
    <w:nsid w:val="2BEC299F"/>
    <w:multiLevelType w:val="multilevel"/>
    <w:tmpl w:val="B37C3B20"/>
    <w:numStyleLink w:val="VietasUNIR"/>
  </w:abstractNum>
  <w:abstractNum w:abstractNumId="21" w15:restartNumberingAfterBreak="0">
    <w:nsid w:val="314134D7"/>
    <w:multiLevelType w:val="multilevel"/>
    <w:tmpl w:val="B37C3B20"/>
    <w:numStyleLink w:val="VietasUNIR"/>
  </w:abstractNum>
  <w:abstractNum w:abstractNumId="22" w15:restartNumberingAfterBreak="0">
    <w:nsid w:val="331735AD"/>
    <w:multiLevelType w:val="multilevel"/>
    <w:tmpl w:val="B37C3B20"/>
    <w:numStyleLink w:val="VietasUNIR"/>
  </w:abstractNum>
  <w:abstractNum w:abstractNumId="23" w15:restartNumberingAfterBreak="0">
    <w:nsid w:val="34031F9F"/>
    <w:multiLevelType w:val="multilevel"/>
    <w:tmpl w:val="B37C3B20"/>
    <w:numStyleLink w:val="VietasUNIR"/>
  </w:abstractNum>
  <w:abstractNum w:abstractNumId="24" w15:restartNumberingAfterBreak="0">
    <w:nsid w:val="34461A19"/>
    <w:multiLevelType w:val="multilevel"/>
    <w:tmpl w:val="B0E0186E"/>
    <w:numStyleLink w:val="NumeracinTest"/>
  </w:abstractNum>
  <w:abstractNum w:abstractNumId="25" w15:restartNumberingAfterBreak="0">
    <w:nsid w:val="39984B96"/>
    <w:multiLevelType w:val="multilevel"/>
    <w:tmpl w:val="B37C3B20"/>
    <w:numStyleLink w:val="VietasUNIR"/>
  </w:abstractNum>
  <w:abstractNum w:abstractNumId="26" w15:restartNumberingAfterBreak="0">
    <w:nsid w:val="42AC73EE"/>
    <w:multiLevelType w:val="multilevel"/>
    <w:tmpl w:val="B0E0186E"/>
    <w:numStyleLink w:val="NumeracinTest"/>
  </w:abstractNum>
  <w:abstractNum w:abstractNumId="27" w15:restartNumberingAfterBreak="0">
    <w:nsid w:val="434A2C50"/>
    <w:multiLevelType w:val="hybridMultilevel"/>
    <w:tmpl w:val="653E76B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4AF60E94"/>
    <w:multiLevelType w:val="multilevel"/>
    <w:tmpl w:val="B0E0186E"/>
    <w:numStyleLink w:val="NumeracinTest"/>
  </w:abstractNum>
  <w:abstractNum w:abstractNumId="29" w15:restartNumberingAfterBreak="0">
    <w:nsid w:val="4D255449"/>
    <w:multiLevelType w:val="multilevel"/>
    <w:tmpl w:val="B37C3B20"/>
    <w:numStyleLink w:val="VietasUNIR"/>
  </w:abstractNum>
  <w:abstractNum w:abstractNumId="30" w15:restartNumberingAfterBreak="0">
    <w:nsid w:val="4EB95FAC"/>
    <w:multiLevelType w:val="multilevel"/>
    <w:tmpl w:val="B37C3B20"/>
    <w:numStyleLink w:val="VietasUNIR"/>
  </w:abstractNum>
  <w:abstractNum w:abstractNumId="31" w15:restartNumberingAfterBreak="0">
    <w:nsid w:val="4F9418E6"/>
    <w:multiLevelType w:val="multilevel"/>
    <w:tmpl w:val="B37C3B20"/>
    <w:numStyleLink w:val="VietasUNIR"/>
  </w:abstractNum>
  <w:abstractNum w:abstractNumId="32" w15:restartNumberingAfterBreak="0">
    <w:nsid w:val="55A97369"/>
    <w:multiLevelType w:val="multilevel"/>
    <w:tmpl w:val="B0E0186E"/>
    <w:styleLink w:val="NumeracinTest"/>
    <w:lvl w:ilvl="0">
      <w:start w:val="1"/>
      <w:numFmt w:val="decimal"/>
      <w:pStyle w:val="ListanumeradaTEST"/>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72B45FA"/>
    <w:multiLevelType w:val="multilevel"/>
    <w:tmpl w:val="B37C3B20"/>
    <w:styleLink w:val="VietasUNIR"/>
    <w:lvl w:ilvl="0">
      <w:start w:val="1"/>
      <w:numFmt w:val="bullet"/>
      <w:pStyle w:val="Vietaprimernivel"/>
      <w:lvlText w:val=""/>
      <w:lvlJc w:val="left"/>
      <w:pPr>
        <w:ind w:left="284" w:hanging="284"/>
      </w:pPr>
      <w:rPr>
        <w:rFonts w:ascii="Wingdings 3" w:hAnsi="Wingdings 3" w:hint="default"/>
        <w:color w:val="0098CD"/>
        <w:sz w:val="18"/>
      </w:rPr>
    </w:lvl>
    <w:lvl w:ilvl="1">
      <w:start w:val="1"/>
      <w:numFmt w:val="bullet"/>
      <w:pStyle w:val="Vietasegundonivel"/>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4"/>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4" w15:restartNumberingAfterBreak="0">
    <w:nsid w:val="5A890AAF"/>
    <w:multiLevelType w:val="multilevel"/>
    <w:tmpl w:val="B37C3B20"/>
    <w:numStyleLink w:val="VietasUNIR"/>
  </w:abstractNum>
  <w:abstractNum w:abstractNumId="35" w15:restartNumberingAfterBreak="0">
    <w:nsid w:val="62DA0102"/>
    <w:multiLevelType w:val="multilevel"/>
    <w:tmpl w:val="B37C3B20"/>
    <w:numStyleLink w:val="VietasUNIR"/>
  </w:abstractNum>
  <w:abstractNum w:abstractNumId="36" w15:restartNumberingAfterBreak="0">
    <w:nsid w:val="65485802"/>
    <w:multiLevelType w:val="multilevel"/>
    <w:tmpl w:val="B37C3B20"/>
    <w:numStyleLink w:val="VietasUNIR"/>
  </w:abstractNum>
  <w:abstractNum w:abstractNumId="37" w15:restartNumberingAfterBreak="0">
    <w:nsid w:val="66285D3C"/>
    <w:multiLevelType w:val="multilevel"/>
    <w:tmpl w:val="B37C3B20"/>
    <w:numStyleLink w:val="VietasUNIR"/>
  </w:abstractNum>
  <w:abstractNum w:abstractNumId="38" w15:restartNumberingAfterBreak="0">
    <w:nsid w:val="674218A6"/>
    <w:multiLevelType w:val="multilevel"/>
    <w:tmpl w:val="B37C3B20"/>
    <w:numStyleLink w:val="VietasUNIR"/>
  </w:abstractNum>
  <w:abstractNum w:abstractNumId="39" w15:restartNumberingAfterBreak="0">
    <w:nsid w:val="68194B03"/>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2"/>
      </w:rPr>
    </w:lvl>
    <w:lvl w:ilvl="1">
      <w:start w:val="1"/>
      <w:numFmt w:val="bullet"/>
      <w:lvlText w:val="•"/>
      <w:lvlJc w:val="left"/>
      <w:pPr>
        <w:ind w:left="709" w:hanging="283"/>
      </w:pPr>
      <w:rPr>
        <w:rFonts w:ascii="Calibri" w:hAnsi="Calibri" w:hint="default"/>
        <w:color w:val="0098CD"/>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58C490E"/>
    <w:multiLevelType w:val="multilevel"/>
    <w:tmpl w:val="B37C3B20"/>
    <w:numStyleLink w:val="VietasUNIR"/>
  </w:abstractNum>
  <w:abstractNum w:abstractNumId="41" w15:restartNumberingAfterBreak="0">
    <w:nsid w:val="7DB675C3"/>
    <w:multiLevelType w:val="multilevel"/>
    <w:tmpl w:val="B37C3B20"/>
    <w:numStyleLink w:val="VietasUNIR"/>
  </w:abstractNum>
  <w:abstractNum w:abstractNumId="42" w15:restartNumberingAfterBreak="0">
    <w:nsid w:val="7F2A3598"/>
    <w:multiLevelType w:val="multilevel"/>
    <w:tmpl w:val="B37C3B20"/>
    <w:numStyleLink w:val="VietasUNIR"/>
  </w:abstractNum>
  <w:abstractNum w:abstractNumId="43" w15:restartNumberingAfterBreak="0">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643655419">
    <w:abstractNumId w:val="33"/>
  </w:num>
  <w:num w:numId="2" w16cid:durableId="1077897928">
    <w:abstractNumId w:val="29"/>
  </w:num>
  <w:num w:numId="3" w16cid:durableId="942150794">
    <w:abstractNumId w:val="21"/>
  </w:num>
  <w:num w:numId="4" w16cid:durableId="876047883">
    <w:abstractNumId w:val="22"/>
  </w:num>
  <w:num w:numId="5" w16cid:durableId="1144853292">
    <w:abstractNumId w:val="19"/>
  </w:num>
  <w:num w:numId="6" w16cid:durableId="590622660">
    <w:abstractNumId w:val="23"/>
  </w:num>
  <w:num w:numId="7" w16cid:durableId="635336627">
    <w:abstractNumId w:val="32"/>
  </w:num>
  <w:num w:numId="8" w16cid:durableId="1003170388">
    <w:abstractNumId w:val="34"/>
  </w:num>
  <w:num w:numId="9" w16cid:durableId="1838421084">
    <w:abstractNumId w:val="39"/>
  </w:num>
  <w:num w:numId="10" w16cid:durableId="355889929">
    <w:abstractNumId w:val="10"/>
  </w:num>
  <w:num w:numId="11" w16cid:durableId="2029745944">
    <w:abstractNumId w:val="43"/>
  </w:num>
  <w:num w:numId="12" w16cid:durableId="2048674871">
    <w:abstractNumId w:val="24"/>
  </w:num>
  <w:num w:numId="13" w16cid:durableId="1116362601">
    <w:abstractNumId w:val="41"/>
  </w:num>
  <w:num w:numId="14" w16cid:durableId="1444500250">
    <w:abstractNumId w:val="28"/>
  </w:num>
  <w:num w:numId="15" w16cid:durableId="119806646">
    <w:abstractNumId w:val="15"/>
  </w:num>
  <w:num w:numId="16" w16cid:durableId="1098989378">
    <w:abstractNumId w:val="26"/>
  </w:num>
  <w:num w:numId="17" w16cid:durableId="728458250">
    <w:abstractNumId w:val="25"/>
  </w:num>
  <w:num w:numId="18" w16cid:durableId="743913526">
    <w:abstractNumId w:val="12"/>
  </w:num>
  <w:num w:numId="19" w16cid:durableId="1323200542">
    <w:abstractNumId w:val="38"/>
  </w:num>
  <w:num w:numId="20" w16cid:durableId="1951547401">
    <w:abstractNumId w:val="1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6746816">
    <w:abstractNumId w:val="3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11180830">
    <w:abstractNumId w:val="3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8536734">
    <w:abstractNumId w:val="27"/>
  </w:num>
  <w:num w:numId="24" w16cid:durableId="1348023955">
    <w:abstractNumId w:val="13"/>
  </w:num>
  <w:num w:numId="25" w16cid:durableId="308946019">
    <w:abstractNumId w:val="14"/>
  </w:num>
  <w:num w:numId="26" w16cid:durableId="222494872">
    <w:abstractNumId w:val="11"/>
  </w:num>
  <w:num w:numId="27" w16cid:durableId="4217207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31722530">
    <w:abstractNumId w:val="8"/>
  </w:num>
  <w:num w:numId="29" w16cid:durableId="818574011">
    <w:abstractNumId w:val="3"/>
  </w:num>
  <w:num w:numId="30" w16cid:durableId="127551400">
    <w:abstractNumId w:val="2"/>
  </w:num>
  <w:num w:numId="31" w16cid:durableId="1900168513">
    <w:abstractNumId w:val="1"/>
  </w:num>
  <w:num w:numId="32" w16cid:durableId="606501952">
    <w:abstractNumId w:val="0"/>
  </w:num>
  <w:num w:numId="33" w16cid:durableId="1269044957">
    <w:abstractNumId w:val="9"/>
  </w:num>
  <w:num w:numId="34" w16cid:durableId="931668087">
    <w:abstractNumId w:val="7"/>
  </w:num>
  <w:num w:numId="35" w16cid:durableId="1555698381">
    <w:abstractNumId w:val="6"/>
  </w:num>
  <w:num w:numId="36" w16cid:durableId="1333948571">
    <w:abstractNumId w:val="5"/>
  </w:num>
  <w:num w:numId="37" w16cid:durableId="1174606816">
    <w:abstractNumId w:val="4"/>
  </w:num>
  <w:num w:numId="38" w16cid:durableId="1107391088">
    <w:abstractNumId w:val="40"/>
  </w:num>
  <w:num w:numId="39" w16cid:durableId="1896818414">
    <w:abstractNumId w:val="35"/>
  </w:num>
  <w:num w:numId="40" w16cid:durableId="929044259">
    <w:abstractNumId w:val="18"/>
  </w:num>
  <w:num w:numId="41" w16cid:durableId="1320843578">
    <w:abstractNumId w:val="42"/>
  </w:num>
  <w:num w:numId="42" w16cid:durableId="1898201380">
    <w:abstractNumId w:val="37"/>
  </w:num>
  <w:num w:numId="43" w16cid:durableId="1365593254">
    <w:abstractNumId w:val="20"/>
  </w:num>
  <w:num w:numId="44" w16cid:durableId="1157770309">
    <w:abstractNumId w:val="31"/>
  </w:num>
  <w:num w:numId="45" w16cid:durableId="224027749">
    <w:abstractNumId w:val="36"/>
  </w:num>
  <w:num w:numId="46" w16cid:durableId="161093502">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434"/>
    <w:rsid w:val="0000041C"/>
    <w:rsid w:val="00002FE1"/>
    <w:rsid w:val="00006EA2"/>
    <w:rsid w:val="00016003"/>
    <w:rsid w:val="00025684"/>
    <w:rsid w:val="00031C55"/>
    <w:rsid w:val="00043827"/>
    <w:rsid w:val="000458EE"/>
    <w:rsid w:val="0005157B"/>
    <w:rsid w:val="0005178B"/>
    <w:rsid w:val="00054229"/>
    <w:rsid w:val="00055C12"/>
    <w:rsid w:val="00056A2A"/>
    <w:rsid w:val="0005762B"/>
    <w:rsid w:val="00061750"/>
    <w:rsid w:val="00061BDC"/>
    <w:rsid w:val="00062C8A"/>
    <w:rsid w:val="000633BA"/>
    <w:rsid w:val="00076A78"/>
    <w:rsid w:val="000859C2"/>
    <w:rsid w:val="00092D9E"/>
    <w:rsid w:val="0009320A"/>
    <w:rsid w:val="00094577"/>
    <w:rsid w:val="000967AE"/>
    <w:rsid w:val="00097E24"/>
    <w:rsid w:val="000A1C17"/>
    <w:rsid w:val="000A331B"/>
    <w:rsid w:val="000A4FB9"/>
    <w:rsid w:val="000A78DB"/>
    <w:rsid w:val="000B3104"/>
    <w:rsid w:val="000B5029"/>
    <w:rsid w:val="000C3AF0"/>
    <w:rsid w:val="000C4BFF"/>
    <w:rsid w:val="000C4D94"/>
    <w:rsid w:val="000C68D7"/>
    <w:rsid w:val="000D5FB9"/>
    <w:rsid w:val="000D5FEE"/>
    <w:rsid w:val="000D6C9F"/>
    <w:rsid w:val="000D6CAE"/>
    <w:rsid w:val="000E156D"/>
    <w:rsid w:val="000E4EDE"/>
    <w:rsid w:val="000F1349"/>
    <w:rsid w:val="000F1443"/>
    <w:rsid w:val="000F3E8C"/>
    <w:rsid w:val="000F518E"/>
    <w:rsid w:val="000F5384"/>
    <w:rsid w:val="000F5592"/>
    <w:rsid w:val="000F7E60"/>
    <w:rsid w:val="001060E2"/>
    <w:rsid w:val="00112B38"/>
    <w:rsid w:val="00121960"/>
    <w:rsid w:val="001337B6"/>
    <w:rsid w:val="001353D2"/>
    <w:rsid w:val="00137CF9"/>
    <w:rsid w:val="0015223B"/>
    <w:rsid w:val="00156BC9"/>
    <w:rsid w:val="00157D07"/>
    <w:rsid w:val="00161226"/>
    <w:rsid w:val="0016326F"/>
    <w:rsid w:val="00163FBB"/>
    <w:rsid w:val="001658DF"/>
    <w:rsid w:val="0017134A"/>
    <w:rsid w:val="00173488"/>
    <w:rsid w:val="0018310A"/>
    <w:rsid w:val="00193D6D"/>
    <w:rsid w:val="0019470A"/>
    <w:rsid w:val="00194B1F"/>
    <w:rsid w:val="00196EB1"/>
    <w:rsid w:val="001A7B6C"/>
    <w:rsid w:val="001B4871"/>
    <w:rsid w:val="001B64D3"/>
    <w:rsid w:val="001B7F82"/>
    <w:rsid w:val="001C1813"/>
    <w:rsid w:val="001D0997"/>
    <w:rsid w:val="001E38BB"/>
    <w:rsid w:val="001E6766"/>
    <w:rsid w:val="001E6E45"/>
    <w:rsid w:val="001E72D1"/>
    <w:rsid w:val="001E737A"/>
    <w:rsid w:val="001E7BB5"/>
    <w:rsid w:val="001F017C"/>
    <w:rsid w:val="001F1229"/>
    <w:rsid w:val="001F163E"/>
    <w:rsid w:val="001F19FD"/>
    <w:rsid w:val="001F69FE"/>
    <w:rsid w:val="001F6C80"/>
    <w:rsid w:val="00200BEB"/>
    <w:rsid w:val="0020102E"/>
    <w:rsid w:val="002036CA"/>
    <w:rsid w:val="002039FC"/>
    <w:rsid w:val="0021511C"/>
    <w:rsid w:val="002244C2"/>
    <w:rsid w:val="00227368"/>
    <w:rsid w:val="00227800"/>
    <w:rsid w:val="0023647C"/>
    <w:rsid w:val="00237569"/>
    <w:rsid w:val="00241E15"/>
    <w:rsid w:val="0024674E"/>
    <w:rsid w:val="00250A71"/>
    <w:rsid w:val="00253DA9"/>
    <w:rsid w:val="00260B21"/>
    <w:rsid w:val="002619F8"/>
    <w:rsid w:val="00262055"/>
    <w:rsid w:val="00265403"/>
    <w:rsid w:val="00271E65"/>
    <w:rsid w:val="00273725"/>
    <w:rsid w:val="00277FAF"/>
    <w:rsid w:val="002845C6"/>
    <w:rsid w:val="002A4F10"/>
    <w:rsid w:val="002A6286"/>
    <w:rsid w:val="002A68D9"/>
    <w:rsid w:val="002B25F0"/>
    <w:rsid w:val="002B4308"/>
    <w:rsid w:val="002B5D04"/>
    <w:rsid w:val="002C037B"/>
    <w:rsid w:val="002C0E95"/>
    <w:rsid w:val="002C233B"/>
    <w:rsid w:val="002C34D9"/>
    <w:rsid w:val="002C467C"/>
    <w:rsid w:val="002C59F8"/>
    <w:rsid w:val="002C64FB"/>
    <w:rsid w:val="002E198B"/>
    <w:rsid w:val="002E6FCB"/>
    <w:rsid w:val="002E769A"/>
    <w:rsid w:val="002E7B8C"/>
    <w:rsid w:val="00301D6A"/>
    <w:rsid w:val="00302FF8"/>
    <w:rsid w:val="003117D6"/>
    <w:rsid w:val="00320378"/>
    <w:rsid w:val="00322210"/>
    <w:rsid w:val="003224A0"/>
    <w:rsid w:val="0032751A"/>
    <w:rsid w:val="00327C72"/>
    <w:rsid w:val="00327E03"/>
    <w:rsid w:val="00330DE5"/>
    <w:rsid w:val="003369FB"/>
    <w:rsid w:val="0034363F"/>
    <w:rsid w:val="003459CF"/>
    <w:rsid w:val="00351EC2"/>
    <w:rsid w:val="003559DD"/>
    <w:rsid w:val="00361683"/>
    <w:rsid w:val="00363DED"/>
    <w:rsid w:val="0037683C"/>
    <w:rsid w:val="00394A34"/>
    <w:rsid w:val="00394AD5"/>
    <w:rsid w:val="003A10AB"/>
    <w:rsid w:val="003A4543"/>
    <w:rsid w:val="003B0E67"/>
    <w:rsid w:val="003B202B"/>
    <w:rsid w:val="003C2275"/>
    <w:rsid w:val="003D0269"/>
    <w:rsid w:val="003D16DC"/>
    <w:rsid w:val="003D5C2C"/>
    <w:rsid w:val="003D5F24"/>
    <w:rsid w:val="003E6E97"/>
    <w:rsid w:val="003F24D7"/>
    <w:rsid w:val="0041334B"/>
    <w:rsid w:val="00413379"/>
    <w:rsid w:val="00414382"/>
    <w:rsid w:val="004164E8"/>
    <w:rsid w:val="004172DF"/>
    <w:rsid w:val="00420AC0"/>
    <w:rsid w:val="00437389"/>
    <w:rsid w:val="00446F8B"/>
    <w:rsid w:val="004476D3"/>
    <w:rsid w:val="004478AD"/>
    <w:rsid w:val="00447A70"/>
    <w:rsid w:val="00455BA7"/>
    <w:rsid w:val="004567F9"/>
    <w:rsid w:val="00466671"/>
    <w:rsid w:val="0046796B"/>
    <w:rsid w:val="004966B9"/>
    <w:rsid w:val="00497C87"/>
    <w:rsid w:val="004A1A48"/>
    <w:rsid w:val="004A2922"/>
    <w:rsid w:val="004B2B82"/>
    <w:rsid w:val="004B3822"/>
    <w:rsid w:val="004B7249"/>
    <w:rsid w:val="004C1059"/>
    <w:rsid w:val="004C760A"/>
    <w:rsid w:val="004D4E6F"/>
    <w:rsid w:val="004D4F93"/>
    <w:rsid w:val="004E1547"/>
    <w:rsid w:val="004E5487"/>
    <w:rsid w:val="004F1492"/>
    <w:rsid w:val="004F1F3F"/>
    <w:rsid w:val="004F290D"/>
    <w:rsid w:val="004F5D83"/>
    <w:rsid w:val="004F66CC"/>
    <w:rsid w:val="0050234E"/>
    <w:rsid w:val="00507E5B"/>
    <w:rsid w:val="005131BE"/>
    <w:rsid w:val="00525591"/>
    <w:rsid w:val="005326C2"/>
    <w:rsid w:val="005366C0"/>
    <w:rsid w:val="00537516"/>
    <w:rsid w:val="005463ED"/>
    <w:rsid w:val="00551A69"/>
    <w:rsid w:val="00555B62"/>
    <w:rsid w:val="00566823"/>
    <w:rsid w:val="00574B3D"/>
    <w:rsid w:val="00575580"/>
    <w:rsid w:val="0058112D"/>
    <w:rsid w:val="005B0856"/>
    <w:rsid w:val="005B0CDF"/>
    <w:rsid w:val="005C1D3F"/>
    <w:rsid w:val="005C26BF"/>
    <w:rsid w:val="005C520D"/>
    <w:rsid w:val="005D2544"/>
    <w:rsid w:val="005E0B6D"/>
    <w:rsid w:val="005F240A"/>
    <w:rsid w:val="005F2851"/>
    <w:rsid w:val="00604AFD"/>
    <w:rsid w:val="00605D5B"/>
    <w:rsid w:val="00611689"/>
    <w:rsid w:val="00612C9C"/>
    <w:rsid w:val="00613DB8"/>
    <w:rsid w:val="00620388"/>
    <w:rsid w:val="00621302"/>
    <w:rsid w:val="006223FA"/>
    <w:rsid w:val="006227CB"/>
    <w:rsid w:val="006238BC"/>
    <w:rsid w:val="006311BF"/>
    <w:rsid w:val="00632AA3"/>
    <w:rsid w:val="00643060"/>
    <w:rsid w:val="006432C0"/>
    <w:rsid w:val="006432FA"/>
    <w:rsid w:val="00644965"/>
    <w:rsid w:val="006467F9"/>
    <w:rsid w:val="0065243B"/>
    <w:rsid w:val="006535C1"/>
    <w:rsid w:val="00656B43"/>
    <w:rsid w:val="006613F9"/>
    <w:rsid w:val="00664F67"/>
    <w:rsid w:val="0066551B"/>
    <w:rsid w:val="006825B0"/>
    <w:rsid w:val="00697E5F"/>
    <w:rsid w:val="006A210E"/>
    <w:rsid w:val="006A5B5E"/>
    <w:rsid w:val="006B3751"/>
    <w:rsid w:val="006B683F"/>
    <w:rsid w:val="006C52A0"/>
    <w:rsid w:val="006C7BB7"/>
    <w:rsid w:val="006D1870"/>
    <w:rsid w:val="006E3957"/>
    <w:rsid w:val="006F170A"/>
    <w:rsid w:val="006F5606"/>
    <w:rsid w:val="006F7317"/>
    <w:rsid w:val="006F79F1"/>
    <w:rsid w:val="00702914"/>
    <w:rsid w:val="00703B95"/>
    <w:rsid w:val="00710277"/>
    <w:rsid w:val="00711B4D"/>
    <w:rsid w:val="00711E4C"/>
    <w:rsid w:val="00712024"/>
    <w:rsid w:val="007211EF"/>
    <w:rsid w:val="0072465C"/>
    <w:rsid w:val="0073054F"/>
    <w:rsid w:val="00732FC1"/>
    <w:rsid w:val="0073726F"/>
    <w:rsid w:val="007425E0"/>
    <w:rsid w:val="00744D29"/>
    <w:rsid w:val="00745244"/>
    <w:rsid w:val="00747CE3"/>
    <w:rsid w:val="00747E13"/>
    <w:rsid w:val="00756CD6"/>
    <w:rsid w:val="00756E1A"/>
    <w:rsid w:val="00757566"/>
    <w:rsid w:val="007616AA"/>
    <w:rsid w:val="00770742"/>
    <w:rsid w:val="00771960"/>
    <w:rsid w:val="007731A9"/>
    <w:rsid w:val="007802EB"/>
    <w:rsid w:val="00790FC0"/>
    <w:rsid w:val="00793399"/>
    <w:rsid w:val="00795B73"/>
    <w:rsid w:val="00797EF2"/>
    <w:rsid w:val="007A0245"/>
    <w:rsid w:val="007A0588"/>
    <w:rsid w:val="007A34FD"/>
    <w:rsid w:val="007B15E7"/>
    <w:rsid w:val="007B3955"/>
    <w:rsid w:val="007B66DD"/>
    <w:rsid w:val="007C0D92"/>
    <w:rsid w:val="007C1E0E"/>
    <w:rsid w:val="007C2659"/>
    <w:rsid w:val="007C5E56"/>
    <w:rsid w:val="007C7EC3"/>
    <w:rsid w:val="007D00F6"/>
    <w:rsid w:val="007D1B3E"/>
    <w:rsid w:val="007D1E15"/>
    <w:rsid w:val="007D608C"/>
    <w:rsid w:val="007E4840"/>
    <w:rsid w:val="007F3640"/>
    <w:rsid w:val="007F691E"/>
    <w:rsid w:val="0080425D"/>
    <w:rsid w:val="008127E5"/>
    <w:rsid w:val="00816222"/>
    <w:rsid w:val="00816578"/>
    <w:rsid w:val="00816888"/>
    <w:rsid w:val="00824C6E"/>
    <w:rsid w:val="00824D80"/>
    <w:rsid w:val="00824F89"/>
    <w:rsid w:val="00826A4C"/>
    <w:rsid w:val="0083178B"/>
    <w:rsid w:val="00833530"/>
    <w:rsid w:val="00833C58"/>
    <w:rsid w:val="008340B7"/>
    <w:rsid w:val="0083542E"/>
    <w:rsid w:val="0083582D"/>
    <w:rsid w:val="00845825"/>
    <w:rsid w:val="00845D5C"/>
    <w:rsid w:val="00847725"/>
    <w:rsid w:val="008617D7"/>
    <w:rsid w:val="00866DDC"/>
    <w:rsid w:val="00866EC2"/>
    <w:rsid w:val="008745E4"/>
    <w:rsid w:val="008807AF"/>
    <w:rsid w:val="0088459B"/>
    <w:rsid w:val="00891011"/>
    <w:rsid w:val="00891308"/>
    <w:rsid w:val="008B1C85"/>
    <w:rsid w:val="008B6154"/>
    <w:rsid w:val="008B7EF4"/>
    <w:rsid w:val="008C09DB"/>
    <w:rsid w:val="008C4127"/>
    <w:rsid w:val="008C4BB2"/>
    <w:rsid w:val="008D1A32"/>
    <w:rsid w:val="008D2E81"/>
    <w:rsid w:val="008D3DA2"/>
    <w:rsid w:val="008D60AD"/>
    <w:rsid w:val="008D72F2"/>
    <w:rsid w:val="008E1670"/>
    <w:rsid w:val="008E1ECE"/>
    <w:rsid w:val="008E51B1"/>
    <w:rsid w:val="008F0709"/>
    <w:rsid w:val="008F1E4C"/>
    <w:rsid w:val="00917348"/>
    <w:rsid w:val="00921AE9"/>
    <w:rsid w:val="009233B9"/>
    <w:rsid w:val="00935FD2"/>
    <w:rsid w:val="009400C5"/>
    <w:rsid w:val="009434C7"/>
    <w:rsid w:val="009435B5"/>
    <w:rsid w:val="00944818"/>
    <w:rsid w:val="009501A3"/>
    <w:rsid w:val="0095328C"/>
    <w:rsid w:val="009546DA"/>
    <w:rsid w:val="009563DF"/>
    <w:rsid w:val="00962EC2"/>
    <w:rsid w:val="00964675"/>
    <w:rsid w:val="00970D13"/>
    <w:rsid w:val="00971BFA"/>
    <w:rsid w:val="00976D1B"/>
    <w:rsid w:val="0098228A"/>
    <w:rsid w:val="009848BD"/>
    <w:rsid w:val="00987B51"/>
    <w:rsid w:val="00990F55"/>
    <w:rsid w:val="009959A6"/>
    <w:rsid w:val="009A1065"/>
    <w:rsid w:val="009A2458"/>
    <w:rsid w:val="009A3C7C"/>
    <w:rsid w:val="009A4CF7"/>
    <w:rsid w:val="009B0764"/>
    <w:rsid w:val="009B61E5"/>
    <w:rsid w:val="009C0C97"/>
    <w:rsid w:val="009C2BF3"/>
    <w:rsid w:val="009C4BFF"/>
    <w:rsid w:val="009C6E33"/>
    <w:rsid w:val="009C788A"/>
    <w:rsid w:val="009D10D7"/>
    <w:rsid w:val="009D1309"/>
    <w:rsid w:val="009D5FF6"/>
    <w:rsid w:val="009D6F1F"/>
    <w:rsid w:val="009E1948"/>
    <w:rsid w:val="009E76FD"/>
    <w:rsid w:val="009F054B"/>
    <w:rsid w:val="009F18E9"/>
    <w:rsid w:val="009F7B85"/>
    <w:rsid w:val="00A03B7E"/>
    <w:rsid w:val="00A17600"/>
    <w:rsid w:val="00A20F71"/>
    <w:rsid w:val="00A24FD0"/>
    <w:rsid w:val="00A3105A"/>
    <w:rsid w:val="00A44C83"/>
    <w:rsid w:val="00A4761C"/>
    <w:rsid w:val="00A578F3"/>
    <w:rsid w:val="00A60896"/>
    <w:rsid w:val="00A60E8D"/>
    <w:rsid w:val="00A634A5"/>
    <w:rsid w:val="00A645D8"/>
    <w:rsid w:val="00A66451"/>
    <w:rsid w:val="00A6682D"/>
    <w:rsid w:val="00A67DBC"/>
    <w:rsid w:val="00A71D6D"/>
    <w:rsid w:val="00A76AA2"/>
    <w:rsid w:val="00A76D45"/>
    <w:rsid w:val="00A77244"/>
    <w:rsid w:val="00A80F5B"/>
    <w:rsid w:val="00A838E4"/>
    <w:rsid w:val="00A839D0"/>
    <w:rsid w:val="00A86F97"/>
    <w:rsid w:val="00A9140C"/>
    <w:rsid w:val="00A944F6"/>
    <w:rsid w:val="00A969BA"/>
    <w:rsid w:val="00A976B2"/>
    <w:rsid w:val="00AA3D8B"/>
    <w:rsid w:val="00AB2DE2"/>
    <w:rsid w:val="00AC4102"/>
    <w:rsid w:val="00AD4F85"/>
    <w:rsid w:val="00AD5510"/>
    <w:rsid w:val="00AF1487"/>
    <w:rsid w:val="00AF501E"/>
    <w:rsid w:val="00AF5B79"/>
    <w:rsid w:val="00B0196C"/>
    <w:rsid w:val="00B02EF8"/>
    <w:rsid w:val="00B03326"/>
    <w:rsid w:val="00B0793D"/>
    <w:rsid w:val="00B10BBE"/>
    <w:rsid w:val="00B1656E"/>
    <w:rsid w:val="00B22F15"/>
    <w:rsid w:val="00B309CA"/>
    <w:rsid w:val="00B31EC8"/>
    <w:rsid w:val="00B407F7"/>
    <w:rsid w:val="00B417CD"/>
    <w:rsid w:val="00B5171A"/>
    <w:rsid w:val="00B61D67"/>
    <w:rsid w:val="00B67479"/>
    <w:rsid w:val="00B70F9D"/>
    <w:rsid w:val="00B71FC6"/>
    <w:rsid w:val="00B72D4C"/>
    <w:rsid w:val="00B8087F"/>
    <w:rsid w:val="00B814A5"/>
    <w:rsid w:val="00B96994"/>
    <w:rsid w:val="00BA172C"/>
    <w:rsid w:val="00BA17EF"/>
    <w:rsid w:val="00BA38FB"/>
    <w:rsid w:val="00BC2EB1"/>
    <w:rsid w:val="00BD13D7"/>
    <w:rsid w:val="00BD614C"/>
    <w:rsid w:val="00BE0B57"/>
    <w:rsid w:val="00BE65ED"/>
    <w:rsid w:val="00C006FD"/>
    <w:rsid w:val="00C01390"/>
    <w:rsid w:val="00C059ED"/>
    <w:rsid w:val="00C13A81"/>
    <w:rsid w:val="00C16D13"/>
    <w:rsid w:val="00C222E6"/>
    <w:rsid w:val="00C26997"/>
    <w:rsid w:val="00C27904"/>
    <w:rsid w:val="00C34C2E"/>
    <w:rsid w:val="00C35016"/>
    <w:rsid w:val="00C37777"/>
    <w:rsid w:val="00C446B8"/>
    <w:rsid w:val="00C4595C"/>
    <w:rsid w:val="00C50246"/>
    <w:rsid w:val="00C50488"/>
    <w:rsid w:val="00C67873"/>
    <w:rsid w:val="00C67AC9"/>
    <w:rsid w:val="00C71FA7"/>
    <w:rsid w:val="00C8543E"/>
    <w:rsid w:val="00C870D5"/>
    <w:rsid w:val="00C876E4"/>
    <w:rsid w:val="00C92BE5"/>
    <w:rsid w:val="00CA2352"/>
    <w:rsid w:val="00CA4E9E"/>
    <w:rsid w:val="00CB506B"/>
    <w:rsid w:val="00CC19EE"/>
    <w:rsid w:val="00CC22FD"/>
    <w:rsid w:val="00CC5415"/>
    <w:rsid w:val="00CC7CDF"/>
    <w:rsid w:val="00CD37FC"/>
    <w:rsid w:val="00CD3D49"/>
    <w:rsid w:val="00CD5253"/>
    <w:rsid w:val="00CD7181"/>
    <w:rsid w:val="00CE3504"/>
    <w:rsid w:val="00CE5B43"/>
    <w:rsid w:val="00CF1CAE"/>
    <w:rsid w:val="00CF2718"/>
    <w:rsid w:val="00D013AB"/>
    <w:rsid w:val="00D05107"/>
    <w:rsid w:val="00D1089E"/>
    <w:rsid w:val="00D11930"/>
    <w:rsid w:val="00D11ECE"/>
    <w:rsid w:val="00D14957"/>
    <w:rsid w:val="00D14F37"/>
    <w:rsid w:val="00D17377"/>
    <w:rsid w:val="00D23E3E"/>
    <w:rsid w:val="00D30434"/>
    <w:rsid w:val="00D33335"/>
    <w:rsid w:val="00D336EC"/>
    <w:rsid w:val="00D406EA"/>
    <w:rsid w:val="00D40AEE"/>
    <w:rsid w:val="00D42BB4"/>
    <w:rsid w:val="00D43024"/>
    <w:rsid w:val="00D44A38"/>
    <w:rsid w:val="00D511BC"/>
    <w:rsid w:val="00D522FB"/>
    <w:rsid w:val="00D723DB"/>
    <w:rsid w:val="00D74023"/>
    <w:rsid w:val="00D741F6"/>
    <w:rsid w:val="00D771BD"/>
    <w:rsid w:val="00D901FA"/>
    <w:rsid w:val="00D95965"/>
    <w:rsid w:val="00DA1A7B"/>
    <w:rsid w:val="00DA4A6D"/>
    <w:rsid w:val="00DB5335"/>
    <w:rsid w:val="00DC032A"/>
    <w:rsid w:val="00DC0C49"/>
    <w:rsid w:val="00DC3808"/>
    <w:rsid w:val="00DD0B32"/>
    <w:rsid w:val="00DD20C2"/>
    <w:rsid w:val="00DD2649"/>
    <w:rsid w:val="00DE4211"/>
    <w:rsid w:val="00DE4822"/>
    <w:rsid w:val="00DF0BC0"/>
    <w:rsid w:val="00DF30F7"/>
    <w:rsid w:val="00DF4F22"/>
    <w:rsid w:val="00DF784B"/>
    <w:rsid w:val="00E109D5"/>
    <w:rsid w:val="00E13626"/>
    <w:rsid w:val="00E144E3"/>
    <w:rsid w:val="00E170B6"/>
    <w:rsid w:val="00E2314E"/>
    <w:rsid w:val="00E238EB"/>
    <w:rsid w:val="00E300D2"/>
    <w:rsid w:val="00E30FFF"/>
    <w:rsid w:val="00E32D33"/>
    <w:rsid w:val="00E46BF3"/>
    <w:rsid w:val="00E50BF5"/>
    <w:rsid w:val="00E50F48"/>
    <w:rsid w:val="00E51CEE"/>
    <w:rsid w:val="00E54E03"/>
    <w:rsid w:val="00E62BDA"/>
    <w:rsid w:val="00E63F97"/>
    <w:rsid w:val="00E65011"/>
    <w:rsid w:val="00E7167D"/>
    <w:rsid w:val="00E73C3E"/>
    <w:rsid w:val="00E745AB"/>
    <w:rsid w:val="00E761A0"/>
    <w:rsid w:val="00E7645E"/>
    <w:rsid w:val="00E76C3D"/>
    <w:rsid w:val="00E771D7"/>
    <w:rsid w:val="00E85467"/>
    <w:rsid w:val="00E8698C"/>
    <w:rsid w:val="00E9509A"/>
    <w:rsid w:val="00EA02E3"/>
    <w:rsid w:val="00EA52F6"/>
    <w:rsid w:val="00EA61E7"/>
    <w:rsid w:val="00EB17CF"/>
    <w:rsid w:val="00EB5FE2"/>
    <w:rsid w:val="00EC2261"/>
    <w:rsid w:val="00EC4F65"/>
    <w:rsid w:val="00EC5B06"/>
    <w:rsid w:val="00EC60F0"/>
    <w:rsid w:val="00ED3160"/>
    <w:rsid w:val="00ED56EF"/>
    <w:rsid w:val="00ED5A97"/>
    <w:rsid w:val="00ED6BDC"/>
    <w:rsid w:val="00EE3286"/>
    <w:rsid w:val="00EE3477"/>
    <w:rsid w:val="00EE6C97"/>
    <w:rsid w:val="00F0115D"/>
    <w:rsid w:val="00F0370C"/>
    <w:rsid w:val="00F05C99"/>
    <w:rsid w:val="00F12301"/>
    <w:rsid w:val="00F140A7"/>
    <w:rsid w:val="00F154BB"/>
    <w:rsid w:val="00F15EA0"/>
    <w:rsid w:val="00F16F2F"/>
    <w:rsid w:val="00F17E50"/>
    <w:rsid w:val="00F210EC"/>
    <w:rsid w:val="00F2148F"/>
    <w:rsid w:val="00F22D8E"/>
    <w:rsid w:val="00F24498"/>
    <w:rsid w:val="00F36633"/>
    <w:rsid w:val="00F37058"/>
    <w:rsid w:val="00F4274A"/>
    <w:rsid w:val="00F46137"/>
    <w:rsid w:val="00F470BE"/>
    <w:rsid w:val="00F5055C"/>
    <w:rsid w:val="00F617AA"/>
    <w:rsid w:val="00F61F08"/>
    <w:rsid w:val="00F62CF4"/>
    <w:rsid w:val="00F63170"/>
    <w:rsid w:val="00F65B6D"/>
    <w:rsid w:val="00F719D6"/>
    <w:rsid w:val="00F736A2"/>
    <w:rsid w:val="00F75305"/>
    <w:rsid w:val="00F77A3B"/>
    <w:rsid w:val="00F82ED3"/>
    <w:rsid w:val="00F867A2"/>
    <w:rsid w:val="00FA5FF9"/>
    <w:rsid w:val="00FB0A6F"/>
    <w:rsid w:val="00FB228C"/>
    <w:rsid w:val="00FB31B7"/>
    <w:rsid w:val="00FC4435"/>
    <w:rsid w:val="00FC582A"/>
    <w:rsid w:val="00FD1A84"/>
    <w:rsid w:val="00FD6625"/>
    <w:rsid w:val="00FD7A4E"/>
    <w:rsid w:val="00FE65DA"/>
    <w:rsid w:val="00FE7BCD"/>
    <w:rsid w:val="00FF250A"/>
    <w:rsid w:val="0899D8FB"/>
    <w:rsid w:val="0D31854B"/>
    <w:rsid w:val="0E881E9E"/>
    <w:rsid w:val="1662E396"/>
    <w:rsid w:val="197668F4"/>
    <w:rsid w:val="1FB653B6"/>
    <w:rsid w:val="23BD6A15"/>
    <w:rsid w:val="25E496E5"/>
    <w:rsid w:val="3460542A"/>
    <w:rsid w:val="3C22822C"/>
    <w:rsid w:val="6DAEDE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F3DC4"/>
  <w15:chartTrackingRefBased/>
  <w15:docId w15:val="{25952A65-597E-4D32-AB38-53D6CEE1A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uiPriority="98"/>
    <w:lsdException w:name="heading 4" w:uiPriority="98" w:qFormat="1"/>
    <w:lsdException w:name="heading 5" w:uiPriority="98" w:qFormat="1"/>
    <w:lsdException w:name="heading 6" w:uiPriority="98" w:qFormat="1"/>
    <w:lsdException w:name="heading 7" w:uiPriority="98" w:qFormat="1"/>
    <w:lsdException w:name="heading 8" w:uiPriority="98" w:qFormat="1"/>
    <w:lsdException w:name="heading 9" w:uiPriority="98" w:qFormat="1"/>
    <w:lsdException w:name="toc 1" w:semiHidden="1" w:uiPriority="39" w:unhideWhenUsed="1"/>
    <w:lsdException w:name="toc 2" w:semiHidden="1" w:uiPriority="39" w:unhideWhenUsed="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1"/>
    <w:lsdException w:name="header" w:semiHidden="1" w:qFormat="1"/>
    <w:lsdException w:name="footer" w:semiHidden="1" w:uiPriority="24" w:unhideWhenUsed="1" w:qFormat="1"/>
    <w:lsdException w:name="caption" w:uiPriority="35" w:qFormat="1"/>
    <w:lsdException w:name="Title" w:uiPriority="98" w:qFormat="1"/>
    <w:lsdException w:name="Default Paragraph Font" w:semiHidden="1" w:uiPriority="1" w:unhideWhenUsed="1"/>
    <w:lsdException w:name="Subtitle" w:uiPriority="98" w:qFormat="1"/>
    <w:lsdException w:name="Hyperlink" w:semiHidden="1" w:unhideWhenUsed="1"/>
    <w:lsdException w:name="FollowedHyperlink" w:semiHidden="1" w:unhideWhenUsed="1"/>
    <w:lsdException w:name="Strong" w:semiHidden="1" w:uiPriority="22"/>
    <w:lsdException w:name="Emphasis" w:uiPriority="98"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8" w:qFormat="1"/>
    <w:lsdException w:name="Intense Emphasis" w:uiPriority="98"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semiHidden="1" w:unhideWhenUsed="1"/>
  </w:latentStyles>
  <w:style w:type="paragraph" w:default="1" w:styleId="Normal">
    <w:name w:val="Normal"/>
    <w:qFormat/>
    <w:rsid w:val="00E51CEE"/>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rsid w:val="00A838E4"/>
    <w:rPr>
      <w:rFonts w:ascii="Calibri" w:hAnsi="Calibri"/>
      <w:color w:val="0098CD" w:themeColor="hyperlink"/>
      <w:sz w:val="24"/>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3D5C2C"/>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rsid w:val="008D72F2"/>
    <w:rPr>
      <w:rFonts w:ascii="Georgia" w:eastAsiaTheme="majorEastAsia" w:hAnsi="Georgia" w:cstheme="majorBidi"/>
      <w:sz w:val="51"/>
      <w:szCs w:val="32"/>
      <w:lang w:eastAsia="es-ES"/>
    </w:rPr>
  </w:style>
  <w:style w:type="paragraph" w:customStyle="1" w:styleId="Vietaprimernivel">
    <w:name w:val="Viñeta primer nivel"/>
    <w:basedOn w:val="Normal"/>
    <w:qFormat/>
    <w:rsid w:val="007B66DD"/>
    <w:pPr>
      <w:numPr>
        <w:numId w:val="20"/>
      </w:numPr>
    </w:pPr>
  </w:style>
  <w:style w:type="character" w:customStyle="1" w:styleId="Ttulo2Car">
    <w:name w:val="Título 2 Car"/>
    <w:basedOn w:val="Fuentedeprrafopredeter"/>
    <w:link w:val="Ttulo2"/>
    <w:uiPriority w:val="99"/>
    <w:rsid w:val="008D72F2"/>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fondo">
    <w:name w:val="Título A fondo"/>
    <w:basedOn w:val="Normal"/>
    <w:next w:val="Normal"/>
    <w:uiPriority w:val="9"/>
    <w:qFormat/>
    <w:rsid w:val="004E5487"/>
    <w:rPr>
      <w:rFonts w:cs="UnitOT-Medi"/>
      <w:b/>
    </w:rPr>
  </w:style>
  <w:style w:type="numbering" w:customStyle="1" w:styleId="NumeracinTest">
    <w:name w:val="Numeración Test"/>
    <w:uiPriority w:val="99"/>
    <w:rsid w:val="00845825"/>
    <w:pPr>
      <w:numPr>
        <w:numId w:val="7"/>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rsid w:val="00A838E4"/>
    <w:pPr>
      <w:tabs>
        <w:tab w:val="right" w:pos="5810"/>
      </w:tabs>
      <w:spacing w:before="120"/>
      <w:ind w:left="284"/>
      <w:jc w:val="left"/>
    </w:pPr>
    <w:rPr>
      <w:noProof/>
      <w:color w:val="008FBE"/>
    </w:rPr>
  </w:style>
  <w:style w:type="paragraph" w:styleId="TDC2">
    <w:name w:val="toc 2"/>
    <w:basedOn w:val="Normal"/>
    <w:next w:val="Normal"/>
    <w:autoRedefine/>
    <w:uiPriority w:val="39"/>
    <w:rsid w:val="006238BC"/>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A634A5"/>
    <w:pPr>
      <w:pBdr>
        <w:left w:val="single" w:sz="4" w:space="4" w:color="0098CD"/>
        <w:right w:val="single" w:sz="4" w:space="4" w:color="0098CD"/>
      </w:pBd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Piedepgina">
    <w:name w:val="footer"/>
    <w:basedOn w:val="Normal"/>
    <w:link w:val="PiedepginaCar"/>
    <w:uiPriority w:val="24"/>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8D72F2"/>
    <w:rPr>
      <w:rFonts w:ascii="Calibri" w:hAnsi="Calibri" w:cs="Times New Roman"/>
      <w:color w:val="333333"/>
      <w:sz w:val="24"/>
      <w:szCs w:val="24"/>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Encabezado">
    <w:name w:val="header"/>
    <w:basedOn w:val="Normal"/>
    <w:link w:val="EncabezadoCar"/>
    <w:uiPriority w:val="99"/>
    <w:qFormat/>
    <w:rsid w:val="00921AE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D72F2"/>
    <w:rPr>
      <w:rFonts w:ascii="Calibri" w:hAnsi="Calibri" w:cs="Times New Roman"/>
      <w:color w:val="333333"/>
      <w:sz w:val="24"/>
      <w:szCs w:val="24"/>
      <w:lang w:eastAsia="es-ES"/>
    </w:rPr>
  </w:style>
  <w:style w:type="paragraph" w:styleId="Textonotapie">
    <w:name w:val="footnote text"/>
    <w:basedOn w:val="Normal"/>
    <w:link w:val="TextonotapieCar"/>
    <w:uiPriority w:val="99"/>
    <w:rsid w:val="008B7EF4"/>
    <w:pPr>
      <w:spacing w:line="240" w:lineRule="auto"/>
    </w:pPr>
    <w:rPr>
      <w:sz w:val="20"/>
      <w:szCs w:val="20"/>
    </w:rPr>
  </w:style>
  <w:style w:type="character" w:customStyle="1" w:styleId="TextonotapieCar">
    <w:name w:val="Texto nota pie Car"/>
    <w:basedOn w:val="Fuentedeprrafopredeter"/>
    <w:link w:val="Textonotapie"/>
    <w:uiPriority w:val="99"/>
    <w:rsid w:val="008D72F2"/>
    <w:rPr>
      <w:rFonts w:ascii="Calibri" w:hAnsi="Calibri" w:cs="Times New Roman"/>
      <w:color w:val="333333"/>
      <w:sz w:val="20"/>
      <w:szCs w:val="20"/>
      <w:lang w:eastAsia="es-ES"/>
    </w:rPr>
  </w:style>
  <w:style w:type="character" w:styleId="Mencinsinresolver">
    <w:name w:val="Unresolved Mention"/>
    <w:basedOn w:val="Fuentedeprrafopredeter"/>
    <w:uiPriority w:val="99"/>
    <w:rsid w:val="004F66CC"/>
    <w:rPr>
      <w:color w:val="808080"/>
      <w:shd w:val="clear" w:color="auto" w:fill="E6E6E6"/>
    </w:rPr>
  </w:style>
  <w:style w:type="paragraph" w:styleId="Textodeglobo">
    <w:name w:val="Balloon Text"/>
    <w:basedOn w:val="Normal"/>
    <w:link w:val="TextodegloboCar"/>
    <w:uiPriority w:val="99"/>
    <w:rsid w:val="002E7B8C"/>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rsid w:val="008D72F2"/>
    <w:rPr>
      <w:rFonts w:ascii="Segoe UI" w:hAnsi="Segoe UI" w:cs="Segoe UI"/>
      <w:color w:val="333333"/>
      <w:sz w:val="18"/>
      <w:szCs w:val="18"/>
      <w:lang w:eastAsia="es-ES"/>
    </w:rPr>
  </w:style>
  <w:style w:type="paragraph" w:customStyle="1" w:styleId="Vietasegundonivel">
    <w:name w:val="Viñeta segundo nivel"/>
    <w:basedOn w:val="Normal"/>
    <w:autoRedefine/>
    <w:rsid w:val="007B66DD"/>
    <w:pPr>
      <w:numPr>
        <w:ilvl w:val="1"/>
        <w:numId w:val="20"/>
      </w:numPr>
      <w:contextualSpacing/>
    </w:pPr>
  </w:style>
  <w:style w:type="paragraph" w:customStyle="1" w:styleId="ListanumeradaTEST">
    <w:name w:val="Lista numerada (TEST)"/>
    <w:basedOn w:val="Normal"/>
    <w:qFormat/>
    <w:rsid w:val="00A77244"/>
    <w:pPr>
      <w:numPr>
        <w:numId w:val="10"/>
      </w:numPr>
    </w:pPr>
  </w:style>
  <w:style w:type="paragraph" w:customStyle="1" w:styleId="Cdigo">
    <w:name w:val="Código"/>
    <w:basedOn w:val="Normal"/>
    <w:qFormat/>
    <w:rsid w:val="008340B7"/>
    <w:rPr>
      <w:rFonts w:ascii="Consolas" w:hAnsi="Consolas"/>
      <w:sz w:val="20"/>
      <w:szCs w:val="20"/>
      <w:lang w:val="en-IE"/>
    </w:rPr>
  </w:style>
  <w:style w:type="table" w:customStyle="1" w:styleId="Estilo1">
    <w:name w:val="Estilo1"/>
    <w:basedOn w:val="Tablanormal"/>
    <w:uiPriority w:val="99"/>
    <w:rsid w:val="003459CF"/>
    <w:pPr>
      <w:spacing w:after="0" w:line="240" w:lineRule="auto"/>
    </w:pPr>
    <w:tblPr>
      <w:jc w:val="center"/>
      <w:tblBorders>
        <w:top w:val="single" w:sz="4" w:space="0" w:color="0098CD"/>
        <w:bottom w:val="single" w:sz="4" w:space="0" w:color="0098CD"/>
      </w:tblBorders>
    </w:tblPr>
    <w:trPr>
      <w:jc w:val="center"/>
    </w:trPr>
    <w:tcPr>
      <w:vAlign w:val="center"/>
    </w:tcPr>
  </w:style>
  <w:style w:type="table" w:customStyle="1" w:styleId="MaterialAudiovisual">
    <w:name w:val="Material Audiovisual"/>
    <w:basedOn w:val="Tablanormal"/>
    <w:uiPriority w:val="99"/>
    <w:rsid w:val="003459CF"/>
    <w:pPr>
      <w:spacing w:after="0" w:line="240" w:lineRule="auto"/>
    </w:pPr>
    <w:rPr>
      <w:color w:val="333333"/>
      <w:sz w:val="24"/>
    </w:rPr>
    <w:tblPr>
      <w:tblBorders>
        <w:top w:val="single" w:sz="4" w:space="0" w:color="0098CD"/>
        <w:bottom w:val="single" w:sz="4" w:space="0" w:color="0098CD"/>
      </w:tblBorders>
      <w:tblCellMar>
        <w:top w:w="113" w:type="dxa"/>
      </w:tblCellMar>
    </w:tblPr>
    <w:tcPr>
      <w:vAlign w:val="center"/>
    </w:tcPr>
  </w:style>
  <w:style w:type="table" w:customStyle="1" w:styleId="audiovisual">
    <w:name w:val="audiovisual"/>
    <w:basedOn w:val="Tablanormal"/>
    <w:uiPriority w:val="99"/>
    <w:rsid w:val="005B0856"/>
    <w:pPr>
      <w:spacing w:after="0" w:line="240" w:lineRule="auto"/>
    </w:pPr>
    <w:rPr>
      <w:color w:val="333333"/>
      <w:sz w:val="24"/>
    </w:rPr>
    <w:tblPr>
      <w:tblBorders>
        <w:top w:val="single" w:sz="4" w:space="0" w:color="0098CD"/>
        <w:bottom w:val="single" w:sz="4" w:space="0" w:color="0098CD"/>
      </w:tblBorders>
      <w:tblCellMar>
        <w:top w:w="113" w:type="dxa"/>
      </w:tblCellMar>
    </w:tblPr>
    <w:tcPr>
      <w:vAlign w:val="center"/>
    </w:tcPr>
  </w:style>
  <w:style w:type="paragraph" w:customStyle="1" w:styleId="Feedback">
    <w:name w:val="Feedback"/>
    <w:basedOn w:val="Normal"/>
    <w:next w:val="Normal"/>
    <w:qFormat/>
    <w:rsid w:val="0046796B"/>
  </w:style>
  <w:style w:type="paragraph" w:styleId="Prrafodelista">
    <w:name w:val="List Paragraph"/>
    <w:basedOn w:val="Normal"/>
    <w:uiPriority w:val="34"/>
    <w:qFormat/>
    <w:rsid w:val="005C26BF"/>
    <w:pPr>
      <w:ind w:left="720"/>
      <w:contextualSpacing/>
    </w:pPr>
  </w:style>
  <w:style w:type="paragraph" w:customStyle="1" w:styleId="Piedefoto">
    <w:name w:val="Pie de foto"/>
    <w:basedOn w:val="Normal"/>
    <w:uiPriority w:val="16"/>
    <w:qFormat/>
    <w:rsid w:val="005C26BF"/>
    <w:pPr>
      <w:spacing w:before="120" w:after="200" w:line="276" w:lineRule="auto"/>
      <w:ind w:left="279" w:right="288"/>
      <w:jc w:val="center"/>
    </w:pPr>
    <w:rPr>
      <w:rFonts w:cs="UnitOT-Light"/>
      <w:iCs/>
      <w:color w:val="595959" w:themeColor="text1" w:themeTint="A6"/>
      <w:sz w:val="19"/>
      <w:szCs w:val="18"/>
    </w:rPr>
  </w:style>
  <w:style w:type="paragraph" w:customStyle="1" w:styleId="TtuloApartado3">
    <w:name w:val="Título Apartado 3"/>
    <w:basedOn w:val="Normal"/>
    <w:next w:val="Normal"/>
    <w:uiPriority w:val="9"/>
    <w:qFormat/>
    <w:rsid w:val="00F2148F"/>
    <w:rPr>
      <w:rFonts w:cs="UnitOT-Medi"/>
      <w:b/>
    </w:rPr>
  </w:style>
  <w:style w:type="character" w:styleId="Hipervnculovisitado">
    <w:name w:val="FollowedHyperlink"/>
    <w:basedOn w:val="Fuentedeprrafopredeter"/>
    <w:uiPriority w:val="99"/>
    <w:semiHidden/>
    <w:unhideWhenUsed/>
    <w:rsid w:val="00F214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714909">
      <w:bodyDiv w:val="1"/>
      <w:marLeft w:val="0"/>
      <w:marRight w:val="0"/>
      <w:marTop w:val="0"/>
      <w:marBottom w:val="0"/>
      <w:divBdr>
        <w:top w:val="none" w:sz="0" w:space="0" w:color="auto"/>
        <w:left w:val="none" w:sz="0" w:space="0" w:color="auto"/>
        <w:bottom w:val="none" w:sz="0" w:space="0" w:color="auto"/>
        <w:right w:val="none" w:sz="0" w:space="0" w:color="auto"/>
      </w:divBdr>
    </w:div>
    <w:div w:id="615673997">
      <w:bodyDiv w:val="1"/>
      <w:marLeft w:val="0"/>
      <w:marRight w:val="0"/>
      <w:marTop w:val="0"/>
      <w:marBottom w:val="0"/>
      <w:divBdr>
        <w:top w:val="none" w:sz="0" w:space="0" w:color="auto"/>
        <w:left w:val="none" w:sz="0" w:space="0" w:color="auto"/>
        <w:bottom w:val="none" w:sz="0" w:space="0" w:color="auto"/>
        <w:right w:val="none" w:sz="0" w:space="0" w:color="auto"/>
      </w:divBdr>
    </w:div>
    <w:div w:id="1081368060">
      <w:bodyDiv w:val="1"/>
      <w:marLeft w:val="0"/>
      <w:marRight w:val="0"/>
      <w:marTop w:val="0"/>
      <w:marBottom w:val="0"/>
      <w:divBdr>
        <w:top w:val="none" w:sz="0" w:space="0" w:color="auto"/>
        <w:left w:val="none" w:sz="0" w:space="0" w:color="auto"/>
        <w:bottom w:val="none" w:sz="0" w:space="0" w:color="auto"/>
        <w:right w:val="none" w:sz="0" w:space="0" w:color="auto"/>
      </w:divBdr>
    </w:div>
    <w:div w:id="1279220074">
      <w:bodyDiv w:val="1"/>
      <w:marLeft w:val="0"/>
      <w:marRight w:val="0"/>
      <w:marTop w:val="0"/>
      <w:marBottom w:val="0"/>
      <w:divBdr>
        <w:top w:val="none" w:sz="0" w:space="0" w:color="auto"/>
        <w:left w:val="none" w:sz="0" w:space="0" w:color="auto"/>
        <w:bottom w:val="none" w:sz="0" w:space="0" w:color="auto"/>
        <w:right w:val="none" w:sz="0" w:space="0" w:color="auto"/>
      </w:divBdr>
    </w:div>
    <w:div w:id="1293556993">
      <w:bodyDiv w:val="1"/>
      <w:marLeft w:val="0"/>
      <w:marRight w:val="0"/>
      <w:marTop w:val="0"/>
      <w:marBottom w:val="0"/>
      <w:divBdr>
        <w:top w:val="none" w:sz="0" w:space="0" w:color="auto"/>
        <w:left w:val="none" w:sz="0" w:space="0" w:color="auto"/>
        <w:bottom w:val="none" w:sz="0" w:space="0" w:color="auto"/>
        <w:right w:val="none" w:sz="0" w:space="0" w:color="auto"/>
      </w:divBdr>
    </w:div>
    <w:div w:id="191851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1.jpeg"/><Relationship Id="rId26"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image" Target="media/image2.jp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6.xm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4.jpg"/><Relationship Id="rId28" Type="http://schemas.openxmlformats.org/officeDocument/2006/relationships/image" Target="media/image9.jpeg"/><Relationship Id="rId10" Type="http://schemas.openxmlformats.org/officeDocument/2006/relationships/endnotes" Target="endnotes.xml"/><Relationship Id="rId19" Type="http://schemas.openxmlformats.org/officeDocument/2006/relationships/footer" Target="footer5.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footer" Target="footer7.xml"/></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08d755a-5794-4605-ba5f-cfe8638c69e3">
      <Terms xmlns="http://schemas.microsoft.com/office/infopath/2007/PartnerControls"/>
    </lcf76f155ced4ddcb4097134ff3c332f>
    <TaxCatchAll xmlns="e06fe39c-1e12-4763-a0a9-9289e441bc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D1725AEF5A01C47B0D4BE26D593CB0E" ma:contentTypeVersion="14" ma:contentTypeDescription="Create a new document." ma:contentTypeScope="" ma:versionID="cc549af82324399f0945d2839cd39746">
  <xsd:schema xmlns:xsd="http://www.w3.org/2001/XMLSchema" xmlns:xs="http://www.w3.org/2001/XMLSchema" xmlns:p="http://schemas.microsoft.com/office/2006/metadata/properties" xmlns:ns2="a08d755a-5794-4605-ba5f-cfe8638c69e3" xmlns:ns3="e06fe39c-1e12-4763-a0a9-9289e441bc0d" targetNamespace="http://schemas.microsoft.com/office/2006/metadata/properties" ma:root="true" ma:fieldsID="1a058b3c49e3ee688b6b517f32296cdd" ns2:_="" ns3:_="">
    <xsd:import namespace="a08d755a-5794-4605-ba5f-cfe8638c69e3"/>
    <xsd:import namespace="e06fe39c-1e12-4763-a0a9-9289e441bc0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8d755a-5794-4605-ba5f-cfe8638c69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06fe39c-1e12-4763-a0a9-9289e441bc0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da75e8f4-0f77-4f1b-848a-6097302b7d30}" ma:internalName="TaxCatchAll" ma:showField="CatchAllData" ma:web="e06fe39c-1e12-4763-a0a9-9289e441bc0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64A034-5F71-460F-B8D2-7705D0E3A65B}">
  <ds:schemaRefs>
    <ds:schemaRef ds:uri="http://schemas.openxmlformats.org/officeDocument/2006/bibliography"/>
  </ds:schemaRefs>
</ds:datastoreItem>
</file>

<file path=customXml/itemProps2.xml><?xml version="1.0" encoding="utf-8"?>
<ds:datastoreItem xmlns:ds="http://schemas.openxmlformats.org/officeDocument/2006/customXml" ds:itemID="{524B6230-BF42-4C4C-9E11-338ABA133D3E}">
  <ds:schemaRefs>
    <ds:schemaRef ds:uri="http://schemas.microsoft.com/office/2006/metadata/properties"/>
    <ds:schemaRef ds:uri="http://schemas.microsoft.com/office/infopath/2007/PartnerControls"/>
    <ds:schemaRef ds:uri="a08d755a-5794-4605-ba5f-cfe8638c69e3"/>
    <ds:schemaRef ds:uri="e06fe39c-1e12-4763-a0a9-9289e441bc0d"/>
  </ds:schemaRefs>
</ds:datastoreItem>
</file>

<file path=customXml/itemProps3.xml><?xml version="1.0" encoding="utf-8"?>
<ds:datastoreItem xmlns:ds="http://schemas.openxmlformats.org/officeDocument/2006/customXml" ds:itemID="{4FE01EB7-CB18-468E-9884-1D62248A70FA}"/>
</file>

<file path=customXml/itemProps4.xml><?xml version="1.0" encoding="utf-8"?>
<ds:datastoreItem xmlns:ds="http://schemas.openxmlformats.org/officeDocument/2006/customXml" ds:itemID="{8D9D84D8-2D2F-4DC4-A93D-919C342371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33</Pages>
  <Words>7062</Words>
  <Characters>38846</Characters>
  <Application>Microsoft Office Word</Application>
  <DocSecurity>0</DocSecurity>
  <Lines>323</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Eduardo Martínez Jiménez</cp:lastModifiedBy>
  <cp:revision>6</cp:revision>
  <cp:lastPrinted>2017-11-10T07:47:00Z</cp:lastPrinted>
  <dcterms:created xsi:type="dcterms:W3CDTF">2023-06-14T11:08:00Z</dcterms:created>
  <dcterms:modified xsi:type="dcterms:W3CDTF">2023-10-24T08:01:00Z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0x0101009D1725AEF5A01C47B0D4BE26D593CB0E</vt:lpwstr>
  </property>
  <property fmtid="{D5CDD505-2E9C-101B-9397-08002B2CF9AE}" pid="3" name="MediaServiceImageTags">
    <vt:lpwstr/>
  </property>
</Properties>
</file>