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8C7CAD" w14:paraId="6C0205A5" w14:textId="77777777" w:rsidTr="00911F6C">
        <w:trPr>
          <w:trHeight w:val="340"/>
        </w:trPr>
        <w:tc>
          <w:tcPr>
            <w:tcW w:w="2080" w:type="dxa"/>
          </w:tcPr>
          <w:p w14:paraId="686319A9" w14:textId="77777777" w:rsidR="008C7CAD" w:rsidRDefault="008C7CAD" w:rsidP="00911F6C">
            <w:pPr>
              <w:pStyle w:val="TableParagraph"/>
              <w:spacing w:before="20" w:line="300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3CDC56FD" w14:textId="77777777" w:rsidR="008C7CAD" w:rsidRDefault="008C7CAD" w:rsidP="00911F6C">
            <w:pPr>
              <w:pStyle w:val="TableParagraph"/>
              <w:spacing w:before="20" w:line="300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CUAN-0007</w:t>
            </w:r>
          </w:p>
        </w:tc>
      </w:tr>
      <w:tr w:rsidR="008C7CAD" w14:paraId="205B4EA3" w14:textId="77777777" w:rsidTr="00911F6C">
        <w:trPr>
          <w:trHeight w:val="339"/>
        </w:trPr>
        <w:tc>
          <w:tcPr>
            <w:tcW w:w="2080" w:type="dxa"/>
          </w:tcPr>
          <w:p w14:paraId="249F6DB3" w14:textId="77777777" w:rsidR="008C7CAD" w:rsidRDefault="008C7CAD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13402F17" w14:textId="77777777" w:rsidR="008C7CAD" w:rsidRDefault="008C7CAD" w:rsidP="00911F6C">
            <w:pPr>
              <w:pStyle w:val="TableParagraph"/>
              <w:spacing w:before="17" w:line="30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Calificar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profesor</w:t>
            </w:r>
          </w:p>
        </w:tc>
      </w:tr>
      <w:tr w:rsidR="008C7CAD" w14:paraId="4FA9EAC4" w14:textId="77777777" w:rsidTr="00911F6C">
        <w:trPr>
          <w:trHeight w:val="339"/>
        </w:trPr>
        <w:tc>
          <w:tcPr>
            <w:tcW w:w="2080" w:type="dxa"/>
          </w:tcPr>
          <w:p w14:paraId="69E48F6A" w14:textId="77777777" w:rsidR="008C7CAD" w:rsidRDefault="008C7CAD" w:rsidP="00911F6C">
            <w:pPr>
              <w:pStyle w:val="TableParagraph"/>
              <w:spacing w:before="13" w:line="306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005ECB4D" w14:textId="77777777" w:rsidR="008C7CAD" w:rsidRDefault="008C7CAD" w:rsidP="00911F6C">
            <w:pPr>
              <w:pStyle w:val="TableParagraph"/>
              <w:spacing w:before="13" w:line="306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8C7CAD" w14:paraId="204FF92A" w14:textId="77777777" w:rsidTr="00911F6C">
        <w:trPr>
          <w:trHeight w:val="340"/>
        </w:trPr>
        <w:tc>
          <w:tcPr>
            <w:tcW w:w="2080" w:type="dxa"/>
          </w:tcPr>
          <w:p w14:paraId="44A037F9" w14:textId="77777777" w:rsidR="008C7CAD" w:rsidRDefault="008C7CAD" w:rsidP="00911F6C">
            <w:pPr>
              <w:pStyle w:val="TableParagraph"/>
              <w:spacing w:before="10" w:line="310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51901A5B" w14:textId="77777777" w:rsidR="008C7CAD" w:rsidRDefault="008C7CAD" w:rsidP="00911F6C">
            <w:pPr>
              <w:pStyle w:val="TableParagraph"/>
              <w:spacing w:before="10" w:line="310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Estudiantes</w:t>
            </w:r>
          </w:p>
        </w:tc>
      </w:tr>
      <w:tr w:rsidR="008C7CAD" w14:paraId="5DC981DF" w14:textId="77777777" w:rsidTr="00911F6C">
        <w:trPr>
          <w:trHeight w:val="3340"/>
        </w:trPr>
        <w:tc>
          <w:tcPr>
            <w:tcW w:w="2080" w:type="dxa"/>
          </w:tcPr>
          <w:p w14:paraId="37168D82" w14:textId="77777777" w:rsidR="008C7CAD" w:rsidRDefault="008C7CAD" w:rsidP="00911F6C">
            <w:pPr>
              <w:pStyle w:val="TableParagraph"/>
              <w:spacing w:before="7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773F987A" w14:textId="77777777" w:rsidR="008C7CAD" w:rsidRDefault="008C7CAD" w:rsidP="00911F6C">
            <w:pPr>
              <w:pStyle w:val="TableParagraph"/>
              <w:spacing w:before="7" w:line="276" w:lineRule="auto"/>
              <w:ind w:left="100" w:right="84"/>
              <w:rPr>
                <w:b/>
                <w:sz w:val="28"/>
              </w:rPr>
            </w:pPr>
            <w:r>
              <w:rPr>
                <w:b/>
                <w:sz w:val="28"/>
              </w:rPr>
              <w:t>Este caso de uso describe cómo un estudiante puede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dejar una reseña sobre la experiencia de tutoría con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un profesor en la plataforma EduMatch. Incluye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evaluación de aspectos como la calidad de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enseñanza, la disponibilidad y la comunicación. Las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reseñas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proporcionadas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por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estudiantes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ayudan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61"/>
                <w:sz w:val="28"/>
              </w:rPr>
              <w:t xml:space="preserve"> </w:t>
            </w:r>
            <w:r>
              <w:rPr>
                <w:b/>
                <w:sz w:val="28"/>
              </w:rPr>
              <w:t>otros usuarios a tomar decisiones informadas 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elegir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un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profesor.</w:t>
            </w:r>
          </w:p>
        </w:tc>
      </w:tr>
    </w:tbl>
    <w:p w14:paraId="490EADC4" w14:textId="77777777" w:rsidR="00FE796A" w:rsidRDefault="00FE796A"/>
    <w:p w14:paraId="2A32C4B1" w14:textId="77777777" w:rsidR="008C7CAD" w:rsidRDefault="008C7CAD"/>
    <w:p w14:paraId="26E2B543" w14:textId="77777777" w:rsidR="008C7CAD" w:rsidRDefault="008C7CAD"/>
    <w:p w14:paraId="4AEEE69B" w14:textId="77777777" w:rsidR="008C7CAD" w:rsidRDefault="008C7CAD"/>
    <w:p w14:paraId="238046B8" w14:textId="77777777" w:rsidR="008C7CAD" w:rsidRDefault="008C7CAD"/>
    <w:p w14:paraId="40FC3A08" w14:textId="77777777" w:rsidR="008C7CAD" w:rsidRDefault="008C7CAD"/>
    <w:p w14:paraId="04E4F9B9" w14:textId="77777777" w:rsidR="008C7CAD" w:rsidRDefault="008C7CAD"/>
    <w:p w14:paraId="223316FE" w14:textId="77777777" w:rsidR="008C7CAD" w:rsidRDefault="008C7CAD"/>
    <w:p w14:paraId="023FA4E8" w14:textId="77777777" w:rsidR="008C7CAD" w:rsidRDefault="008C7CAD"/>
    <w:p w14:paraId="23AD9CB0" w14:textId="77777777" w:rsidR="008C7CAD" w:rsidRDefault="008C7CAD"/>
    <w:p w14:paraId="59DB28D3" w14:textId="77777777" w:rsidR="008C7CAD" w:rsidRDefault="008C7CAD"/>
    <w:p w14:paraId="46108F2D" w14:textId="77777777" w:rsidR="008C7CAD" w:rsidRDefault="008C7CAD"/>
    <w:p w14:paraId="49E204C1" w14:textId="77777777" w:rsidR="008C7CAD" w:rsidRDefault="008C7CAD"/>
    <w:p w14:paraId="05BD9192" w14:textId="77777777" w:rsidR="008C7CAD" w:rsidRDefault="008C7CAD"/>
    <w:p w14:paraId="3C614413" w14:textId="77777777" w:rsidR="008C7CAD" w:rsidRDefault="008C7CAD"/>
    <w:p w14:paraId="38C70E17" w14:textId="77777777" w:rsidR="008C7CAD" w:rsidRDefault="008C7CAD"/>
    <w:p w14:paraId="57F05DF0" w14:textId="77777777" w:rsidR="008C7CAD" w:rsidRDefault="008C7CAD"/>
    <w:p w14:paraId="1ECD093C" w14:textId="77777777" w:rsidR="008C7CAD" w:rsidRDefault="008C7CAD"/>
    <w:p w14:paraId="70F3A0AF" w14:textId="77777777" w:rsidR="008C7CAD" w:rsidRDefault="008C7CAD"/>
    <w:p w14:paraId="356BCE82" w14:textId="77777777" w:rsidR="008C7CAD" w:rsidRDefault="008C7CAD"/>
    <w:p w14:paraId="7D29DCB7" w14:textId="77777777" w:rsidR="008C7CAD" w:rsidRDefault="008C7CAD"/>
    <w:p w14:paraId="4978AB49" w14:textId="77777777" w:rsidR="008C7CAD" w:rsidRDefault="008C7CAD"/>
    <w:p w14:paraId="552B666E" w14:textId="77777777" w:rsidR="008C7CAD" w:rsidRDefault="008C7CAD"/>
    <w:p w14:paraId="54455076" w14:textId="77777777" w:rsidR="008C7CAD" w:rsidRDefault="008C7CAD"/>
    <w:p w14:paraId="04AEA0A3" w14:textId="77777777" w:rsidR="008C7CAD" w:rsidRDefault="008C7CAD"/>
    <w:p w14:paraId="71CE03EA" w14:textId="77777777" w:rsidR="008C7CAD" w:rsidRDefault="008C7CAD"/>
    <w:p w14:paraId="4CA1219B" w14:textId="77777777" w:rsidR="008C7CAD" w:rsidRDefault="008C7CAD"/>
    <w:p w14:paraId="0FC0DF18" w14:textId="77777777" w:rsidR="008C7CAD" w:rsidRDefault="008C7CAD"/>
    <w:p w14:paraId="0014DA6F" w14:textId="77777777" w:rsidR="008C7CAD" w:rsidRDefault="008C7CAD"/>
    <w:p w14:paraId="6ACE14A0" w14:textId="77777777" w:rsidR="008C7CAD" w:rsidRDefault="008C7CAD"/>
    <w:p w14:paraId="60B773F3" w14:textId="77777777" w:rsidR="008C7CAD" w:rsidRDefault="008C7CAD"/>
    <w:p w14:paraId="7E299414" w14:textId="77777777" w:rsidR="008C7CAD" w:rsidRDefault="008C7CAD"/>
    <w:p w14:paraId="7A44C046" w14:textId="77777777" w:rsidR="008C7CAD" w:rsidRDefault="008C7CAD"/>
    <w:p w14:paraId="6D5B8B2F" w14:textId="77777777" w:rsidR="008C7CAD" w:rsidRDefault="008C7CAD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8C7CAD" w14:paraId="11205532" w14:textId="77777777" w:rsidTr="00911F6C">
        <w:trPr>
          <w:trHeight w:val="339"/>
        </w:trPr>
        <w:tc>
          <w:tcPr>
            <w:tcW w:w="2400" w:type="dxa"/>
          </w:tcPr>
          <w:p w14:paraId="2434EF98" w14:textId="77777777" w:rsidR="008C7CAD" w:rsidRDefault="008C7CAD" w:rsidP="00911F6C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1DD8617A" w14:textId="77777777" w:rsidR="008C7CAD" w:rsidRDefault="008C7CAD" w:rsidP="00911F6C">
            <w:pPr>
              <w:pStyle w:val="TableParagraph"/>
              <w:spacing w:before="16"/>
              <w:ind w:left="110"/>
              <w:rPr>
                <w:b/>
              </w:rPr>
            </w:pPr>
            <w:r>
              <w:rPr>
                <w:b/>
              </w:rPr>
              <w:t>CUAD-0007</w:t>
            </w:r>
          </w:p>
        </w:tc>
      </w:tr>
      <w:tr w:rsidR="008C7CAD" w14:paraId="1A4C7470" w14:textId="77777777" w:rsidTr="00911F6C">
        <w:trPr>
          <w:trHeight w:val="340"/>
        </w:trPr>
        <w:tc>
          <w:tcPr>
            <w:tcW w:w="2400" w:type="dxa"/>
          </w:tcPr>
          <w:p w14:paraId="20712AC5" w14:textId="77777777" w:rsidR="008C7CAD" w:rsidRDefault="008C7CAD" w:rsidP="00911F6C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3082859C" w14:textId="77777777" w:rsidR="008C7CAD" w:rsidRDefault="008C7CAD" w:rsidP="00911F6C">
            <w:pPr>
              <w:pStyle w:val="TableParagraph"/>
              <w:spacing w:before="13"/>
              <w:ind w:left="110"/>
              <w:rPr>
                <w:b/>
              </w:rPr>
            </w:pPr>
            <w:r>
              <w:rPr>
                <w:b/>
              </w:rPr>
              <w:t>Calificar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profesor</w:t>
            </w:r>
          </w:p>
        </w:tc>
      </w:tr>
      <w:tr w:rsidR="008C7CAD" w14:paraId="4FD2CEB5" w14:textId="77777777" w:rsidTr="00911F6C">
        <w:trPr>
          <w:trHeight w:val="799"/>
        </w:trPr>
        <w:tc>
          <w:tcPr>
            <w:tcW w:w="2400" w:type="dxa"/>
          </w:tcPr>
          <w:p w14:paraId="021B9A19" w14:textId="77777777" w:rsidR="008C7CAD" w:rsidRDefault="008C7CAD" w:rsidP="00911F6C">
            <w:pPr>
              <w:pStyle w:val="TableParagraph"/>
              <w:spacing w:before="10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77F36767" w14:textId="77777777" w:rsidR="008C7CAD" w:rsidRDefault="008C7CAD" w:rsidP="00911F6C">
            <w:pPr>
              <w:pStyle w:val="TableParagraph"/>
              <w:spacing w:line="270" w:lineRule="atLeast"/>
              <w:ind w:left="110"/>
              <w:rPr>
                <w:b/>
              </w:rPr>
            </w:pPr>
            <w:r>
              <w:rPr>
                <w:b/>
              </w:rPr>
              <w:t>Este caso de uso describe cómo se implementa la funcionalidad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que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pueda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dejar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reseña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profesor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plataforma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EduMatch.</w:t>
            </w:r>
          </w:p>
        </w:tc>
      </w:tr>
      <w:tr w:rsidR="008C7CAD" w14:paraId="65764ECA" w14:textId="77777777" w:rsidTr="00911F6C">
        <w:trPr>
          <w:trHeight w:val="670"/>
        </w:trPr>
        <w:tc>
          <w:tcPr>
            <w:tcW w:w="2400" w:type="dxa"/>
          </w:tcPr>
          <w:p w14:paraId="6550E313" w14:textId="77777777" w:rsidR="008C7CAD" w:rsidRDefault="008C7CAD" w:rsidP="00911F6C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6B242A43" w14:textId="77777777" w:rsidR="008C7CAD" w:rsidRDefault="008C7CAD" w:rsidP="00911F6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Estudiante</w:t>
            </w:r>
          </w:p>
        </w:tc>
      </w:tr>
      <w:tr w:rsidR="008C7CAD" w14:paraId="37BA4674" w14:textId="77777777" w:rsidTr="00911F6C">
        <w:trPr>
          <w:trHeight w:val="666"/>
        </w:trPr>
        <w:tc>
          <w:tcPr>
            <w:tcW w:w="2400" w:type="dxa"/>
          </w:tcPr>
          <w:p w14:paraId="06B97E5E" w14:textId="77777777" w:rsidR="008C7CAD" w:rsidRDefault="008C7CAD" w:rsidP="00911F6C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STAKEHOLDER</w:t>
            </w:r>
          </w:p>
          <w:p w14:paraId="15318D9B" w14:textId="77777777" w:rsidR="008C7CAD" w:rsidRDefault="008C7CAD" w:rsidP="00911F6C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2912224A" w14:textId="77777777" w:rsidR="008C7CAD" w:rsidRDefault="008C7CAD" w:rsidP="00911F6C">
            <w:pPr>
              <w:pStyle w:val="TableParagraph"/>
              <w:spacing w:line="264" w:lineRule="exact"/>
              <w:ind w:left="110"/>
              <w:rPr>
                <w:b/>
              </w:rPr>
            </w:pPr>
            <w:r>
              <w:rPr>
                <w:b/>
                <w:spacing w:val="-1"/>
              </w:rPr>
              <w:t>Profesor,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Sistema</w:t>
            </w:r>
          </w:p>
        </w:tc>
      </w:tr>
      <w:tr w:rsidR="008C7CAD" w14:paraId="7DAE5DA7" w14:textId="77777777" w:rsidTr="00911F6C">
        <w:trPr>
          <w:trHeight w:val="539"/>
        </w:trPr>
        <w:tc>
          <w:tcPr>
            <w:tcW w:w="2400" w:type="dxa"/>
          </w:tcPr>
          <w:p w14:paraId="002D9441" w14:textId="77777777" w:rsidR="008C7CAD" w:rsidRDefault="008C7CAD" w:rsidP="00911F6C">
            <w:pPr>
              <w:pStyle w:val="TableParagraph"/>
              <w:spacing w:before="8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6F9D395B" w14:textId="77777777" w:rsidR="008C7CAD" w:rsidRDefault="008C7CAD" w:rsidP="00911F6C">
            <w:pPr>
              <w:pStyle w:val="TableParagraph"/>
              <w:spacing w:line="270" w:lineRule="atLeast"/>
              <w:ind w:left="11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recibido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tutoría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interactuado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con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el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profesor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plataforma.</w:t>
            </w:r>
          </w:p>
        </w:tc>
      </w:tr>
      <w:tr w:rsidR="008C7CAD" w14:paraId="73519046" w14:textId="77777777" w:rsidTr="00911F6C">
        <w:trPr>
          <w:trHeight w:val="660"/>
        </w:trPr>
        <w:tc>
          <w:tcPr>
            <w:tcW w:w="2400" w:type="dxa"/>
          </w:tcPr>
          <w:p w14:paraId="254BD92A" w14:textId="77777777" w:rsidR="008C7CAD" w:rsidRDefault="008C7CAD" w:rsidP="00911F6C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69D6DFB8" w14:textId="77777777" w:rsidR="008C7CAD" w:rsidRDefault="008C7CAD" w:rsidP="00911F6C">
            <w:pPr>
              <w:pStyle w:val="TableParagraph"/>
              <w:spacing w:line="268" w:lineRule="exact"/>
              <w:ind w:left="110"/>
              <w:rPr>
                <w:b/>
              </w:rPr>
            </w:pPr>
            <w:r>
              <w:rPr>
                <w:b/>
              </w:rPr>
              <w:t>No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aplica.</w:t>
            </w:r>
          </w:p>
        </w:tc>
      </w:tr>
      <w:tr w:rsidR="008C7CAD" w14:paraId="3E537B0B" w14:textId="77777777" w:rsidTr="00911F6C">
        <w:trPr>
          <w:trHeight w:val="2356"/>
        </w:trPr>
        <w:tc>
          <w:tcPr>
            <w:tcW w:w="2400" w:type="dxa"/>
          </w:tcPr>
          <w:p w14:paraId="1B18C5FE" w14:textId="77777777" w:rsidR="008C7CAD" w:rsidRDefault="008C7CAD" w:rsidP="00911F6C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20705ECB" w14:textId="77777777" w:rsidR="008C7CAD" w:rsidRDefault="008C7CAD" w:rsidP="008C7CAD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line="259" w:lineRule="auto"/>
              <w:ind w:left="830" w:right="372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estudiante</w:t>
            </w:r>
            <w:r>
              <w:rPr>
                <w:spacing w:val="-6"/>
              </w:rPr>
              <w:t xml:space="preserve"> </w:t>
            </w:r>
            <w:r>
              <w:t>accede</w:t>
            </w:r>
            <w:r>
              <w:rPr>
                <w:spacing w:val="-6"/>
              </w:rPr>
              <w:t xml:space="preserve"> </w:t>
            </w:r>
            <w:r>
              <w:t>al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6"/>
              </w:rPr>
              <w:t xml:space="preserve"> </w:t>
            </w:r>
            <w:r>
              <w:t>profesor</w:t>
            </w:r>
            <w:r>
              <w:rPr>
                <w:spacing w:val="-7"/>
              </w:rPr>
              <w:t xml:space="preserve"> </w:t>
            </w:r>
            <w:r>
              <w:t>al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6"/>
              </w:rPr>
              <w:t xml:space="preserve"> </w:t>
            </w:r>
            <w:r>
              <w:t>desea</w:t>
            </w:r>
            <w:r>
              <w:rPr>
                <w:spacing w:val="-47"/>
              </w:rPr>
              <w:t xml:space="preserve"> </w:t>
            </w:r>
            <w:r>
              <w:t>dejar</w:t>
            </w:r>
            <w:r>
              <w:rPr>
                <w:spacing w:val="-2"/>
              </w:rPr>
              <w:t xml:space="preserve"> </w:t>
            </w:r>
            <w:r>
              <w:t>una</w:t>
            </w:r>
            <w:r>
              <w:rPr>
                <w:spacing w:val="-1"/>
              </w:rPr>
              <w:t xml:space="preserve"> </w:t>
            </w:r>
            <w:r>
              <w:t>reseña.</w:t>
            </w:r>
          </w:p>
          <w:p w14:paraId="11F14A18" w14:textId="77777777" w:rsidR="008C7CAD" w:rsidRDefault="008C7CAD" w:rsidP="008C7CAD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54"/>
              <w:ind w:hanging="361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estudiante</w:t>
            </w:r>
            <w:r>
              <w:rPr>
                <w:spacing w:val="-6"/>
              </w:rPr>
              <w:t xml:space="preserve"> </w:t>
            </w:r>
            <w:r>
              <w:t>selecciona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opción</w:t>
            </w:r>
            <w:r>
              <w:rPr>
                <w:spacing w:val="-7"/>
              </w:rPr>
              <w:t xml:space="preserve"> </w:t>
            </w:r>
            <w:r>
              <w:t>para</w:t>
            </w:r>
            <w:r>
              <w:rPr>
                <w:spacing w:val="-6"/>
              </w:rPr>
              <w:t xml:space="preserve"> </w:t>
            </w:r>
            <w:r>
              <w:t>dejar</w:t>
            </w:r>
            <w:r>
              <w:rPr>
                <w:spacing w:val="-7"/>
              </w:rPr>
              <w:t xml:space="preserve"> </w:t>
            </w:r>
            <w:r>
              <w:t>una</w:t>
            </w:r>
            <w:r>
              <w:rPr>
                <w:spacing w:val="-6"/>
              </w:rPr>
              <w:t xml:space="preserve"> </w:t>
            </w:r>
            <w:r>
              <w:t>reseña.</w:t>
            </w:r>
          </w:p>
          <w:p w14:paraId="70B444F8" w14:textId="77777777" w:rsidR="008C7CAD" w:rsidRDefault="008C7CAD" w:rsidP="008C7CAD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81"/>
              <w:ind w:hanging="361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estudiante</w:t>
            </w:r>
            <w:r>
              <w:rPr>
                <w:spacing w:val="-6"/>
              </w:rPr>
              <w:t xml:space="preserve"> </w:t>
            </w:r>
            <w:r>
              <w:t>escribe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envía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reseña.</w:t>
            </w:r>
          </w:p>
          <w:p w14:paraId="4EC6DE85" w14:textId="77777777" w:rsidR="008C7CAD" w:rsidRDefault="008C7CAD" w:rsidP="008C7CAD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</w:tabs>
              <w:spacing w:before="181" w:line="259" w:lineRule="auto"/>
              <w:ind w:left="830" w:right="294"/>
            </w:pPr>
            <w:r>
              <w:t>El</w:t>
            </w:r>
            <w:r>
              <w:rPr>
                <w:spacing w:val="-6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registra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5"/>
              </w:rPr>
              <w:t xml:space="preserve"> </w:t>
            </w:r>
            <w:r>
              <w:t>reseña</w:t>
            </w:r>
            <w:r>
              <w:rPr>
                <w:spacing w:val="-6"/>
              </w:rPr>
              <w:t xml:space="preserve"> </w:t>
            </w:r>
            <w:r>
              <w:t>y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6"/>
              </w:rPr>
              <w:t xml:space="preserve"> </w:t>
            </w:r>
            <w:r>
              <w:t>muestra</w:t>
            </w:r>
            <w:r>
              <w:rPr>
                <w:spacing w:val="-5"/>
              </w:rPr>
              <w:t xml:space="preserve"> </w:t>
            </w:r>
            <w:r>
              <w:t>en</w:t>
            </w:r>
            <w:r>
              <w:rPr>
                <w:spacing w:val="-6"/>
              </w:rPr>
              <w:t xml:space="preserve"> </w:t>
            </w:r>
            <w:r>
              <w:t>el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profesor.</w:t>
            </w:r>
          </w:p>
        </w:tc>
      </w:tr>
      <w:tr w:rsidR="008C7CAD" w14:paraId="016343F3" w14:textId="77777777" w:rsidTr="00911F6C">
        <w:trPr>
          <w:trHeight w:val="2500"/>
        </w:trPr>
        <w:tc>
          <w:tcPr>
            <w:tcW w:w="2400" w:type="dxa"/>
          </w:tcPr>
          <w:p w14:paraId="23A42FF6" w14:textId="77777777" w:rsidR="008C7CAD" w:rsidRDefault="008C7CAD" w:rsidP="00911F6C">
            <w:pPr>
              <w:pStyle w:val="TableParagraph"/>
              <w:spacing w:before="13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6CD0B779" w14:textId="77777777" w:rsidR="008C7CAD" w:rsidRDefault="008C7CAD" w:rsidP="008C7CA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2" w:line="259" w:lineRule="auto"/>
              <w:ind w:left="830" w:right="234"/>
            </w:pPr>
            <w:r>
              <w:t>El</w:t>
            </w:r>
            <w:r>
              <w:rPr>
                <w:spacing w:val="-10"/>
              </w:rPr>
              <w:t xml:space="preserve"> </w:t>
            </w:r>
            <w:r>
              <w:t>estudiante</w:t>
            </w:r>
            <w:r>
              <w:rPr>
                <w:spacing w:val="-10"/>
              </w:rPr>
              <w:t xml:space="preserve"> </w:t>
            </w:r>
            <w:r>
              <w:t>intenta</w:t>
            </w:r>
            <w:r>
              <w:rPr>
                <w:spacing w:val="-10"/>
              </w:rPr>
              <w:t xml:space="preserve"> </w:t>
            </w:r>
            <w:r>
              <w:t>enviar</w:t>
            </w:r>
            <w:r>
              <w:rPr>
                <w:spacing w:val="-10"/>
              </w:rPr>
              <w:t xml:space="preserve"> </w:t>
            </w:r>
            <w:r>
              <w:t>una</w:t>
            </w:r>
            <w:r>
              <w:rPr>
                <w:spacing w:val="-10"/>
              </w:rPr>
              <w:t xml:space="preserve"> </w:t>
            </w:r>
            <w:r>
              <w:t>calificación</w:t>
            </w:r>
            <w:r>
              <w:rPr>
                <w:spacing w:val="-10"/>
              </w:rPr>
              <w:t xml:space="preserve"> </w:t>
            </w:r>
            <w:r>
              <w:t>del</w:t>
            </w:r>
            <w:r>
              <w:rPr>
                <w:spacing w:val="-10"/>
              </w:rPr>
              <w:t xml:space="preserve"> </w:t>
            </w:r>
            <w:r>
              <w:t>profesor</w:t>
            </w:r>
            <w:r>
              <w:rPr>
                <w:spacing w:val="-46"/>
              </w:rPr>
              <w:t xml:space="preserve"> </w:t>
            </w:r>
            <w:r>
              <w:t>que no cumple con los criterios establecidos (por</w:t>
            </w:r>
            <w:r>
              <w:rPr>
                <w:spacing w:val="1"/>
              </w:rPr>
              <w:t xml:space="preserve"> </w:t>
            </w:r>
            <w:r>
              <w:t>ejemplo,</w:t>
            </w:r>
            <w:r>
              <w:rPr>
                <w:spacing w:val="-6"/>
              </w:rPr>
              <w:t xml:space="preserve"> </w:t>
            </w:r>
            <w:r>
              <w:t>una</w:t>
            </w:r>
            <w:r>
              <w:rPr>
                <w:spacing w:val="-5"/>
              </w:rPr>
              <w:t xml:space="preserve"> </w:t>
            </w:r>
            <w:r>
              <w:t>calificación</w:t>
            </w:r>
            <w:r>
              <w:rPr>
                <w:spacing w:val="-5"/>
              </w:rPr>
              <w:t xml:space="preserve"> </w:t>
            </w:r>
            <w:r>
              <w:t>fuera</w:t>
            </w:r>
            <w:r>
              <w:rPr>
                <w:spacing w:val="-5"/>
              </w:rPr>
              <w:t xml:space="preserve"> </w:t>
            </w:r>
            <w:r>
              <w:t>del</w:t>
            </w:r>
            <w:r>
              <w:rPr>
                <w:spacing w:val="-5"/>
              </w:rPr>
              <w:t xml:space="preserve"> </w:t>
            </w:r>
            <w:r>
              <w:t>rango</w:t>
            </w:r>
            <w:r>
              <w:rPr>
                <w:spacing w:val="-5"/>
              </w:rPr>
              <w:t xml:space="preserve"> </w:t>
            </w:r>
            <w:r>
              <w:t>permitido).</w:t>
            </w:r>
          </w:p>
          <w:p w14:paraId="1E1B8542" w14:textId="77777777" w:rsidR="008C7CAD" w:rsidRDefault="008C7CAD" w:rsidP="008C7CA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59" w:line="259" w:lineRule="auto"/>
              <w:ind w:left="830" w:right="172"/>
            </w:pPr>
            <w:r>
              <w:t>El</w:t>
            </w:r>
            <w:r>
              <w:rPr>
                <w:spacing w:val="-7"/>
              </w:rPr>
              <w:t xml:space="preserve"> </w:t>
            </w:r>
            <w:r>
              <w:t>sistema</w:t>
            </w:r>
            <w:r>
              <w:rPr>
                <w:spacing w:val="-6"/>
              </w:rPr>
              <w:t xml:space="preserve"> </w:t>
            </w:r>
            <w:r>
              <w:t>muestra</w:t>
            </w:r>
            <w:r>
              <w:rPr>
                <w:spacing w:val="-6"/>
              </w:rPr>
              <w:t xml:space="preserve"> </w:t>
            </w:r>
            <w:r>
              <w:t>un</w:t>
            </w:r>
            <w:r>
              <w:rPr>
                <w:spacing w:val="-6"/>
              </w:rPr>
              <w:t xml:space="preserve"> </w:t>
            </w:r>
            <w:r>
              <w:t>mensaje</w:t>
            </w:r>
            <w:r>
              <w:rPr>
                <w:spacing w:val="-6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error</w:t>
            </w:r>
            <w:r>
              <w:rPr>
                <w:spacing w:val="-6"/>
              </w:rPr>
              <w:t xml:space="preserve"> </w:t>
            </w:r>
            <w:r>
              <w:t>indicando</w:t>
            </w:r>
            <w:r>
              <w:rPr>
                <w:spacing w:val="-6"/>
              </w:rPr>
              <w:t xml:space="preserve"> </w:t>
            </w:r>
            <w:r>
              <w:t>que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calificación</w:t>
            </w:r>
            <w:r>
              <w:rPr>
                <w:spacing w:val="-2"/>
              </w:rPr>
              <w:t xml:space="preserve"> </w:t>
            </w:r>
            <w:r>
              <w:t>no</w:t>
            </w:r>
            <w:r>
              <w:rPr>
                <w:spacing w:val="-1"/>
              </w:rPr>
              <w:t xml:space="preserve"> </w:t>
            </w:r>
            <w:r>
              <w:t>es</w:t>
            </w:r>
            <w:r>
              <w:rPr>
                <w:spacing w:val="-2"/>
              </w:rPr>
              <w:t xml:space="preserve"> </w:t>
            </w:r>
            <w:r>
              <w:t>válida.</w:t>
            </w:r>
          </w:p>
          <w:p w14:paraId="20D408D3" w14:textId="77777777" w:rsidR="008C7CAD" w:rsidRDefault="008C7CAD" w:rsidP="008C7CAD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60" w:line="259" w:lineRule="auto"/>
              <w:ind w:left="830" w:right="586"/>
            </w:pPr>
            <w:r>
              <w:t>El</w:t>
            </w:r>
            <w:r>
              <w:rPr>
                <w:spacing w:val="-8"/>
              </w:rPr>
              <w:t xml:space="preserve"> </w:t>
            </w:r>
            <w:r>
              <w:t>estudiante</w:t>
            </w:r>
            <w:r>
              <w:rPr>
                <w:spacing w:val="-8"/>
              </w:rPr>
              <w:t xml:space="preserve"> </w:t>
            </w:r>
            <w:r>
              <w:t>ajusta</w:t>
            </w:r>
            <w:r>
              <w:rPr>
                <w:spacing w:val="-8"/>
              </w:rPr>
              <w:t xml:space="preserve"> </w:t>
            </w:r>
            <w:r>
              <w:t>la</w:t>
            </w:r>
            <w:r>
              <w:rPr>
                <w:spacing w:val="-8"/>
              </w:rPr>
              <w:t xml:space="preserve"> </w:t>
            </w:r>
            <w:r>
              <w:t>calificación</w:t>
            </w:r>
            <w:r>
              <w:rPr>
                <w:spacing w:val="-8"/>
              </w:rPr>
              <w:t xml:space="preserve"> </w:t>
            </w:r>
            <w:r>
              <w:t>según</w:t>
            </w:r>
            <w:r>
              <w:rPr>
                <w:spacing w:val="-8"/>
              </w:rPr>
              <w:t xml:space="preserve"> </w:t>
            </w:r>
            <w:r>
              <w:t>los</w:t>
            </w:r>
            <w:r>
              <w:rPr>
                <w:spacing w:val="-8"/>
              </w:rPr>
              <w:t xml:space="preserve"> </w:t>
            </w:r>
            <w:r>
              <w:t>criterios</w:t>
            </w:r>
            <w:r>
              <w:rPr>
                <w:spacing w:val="-47"/>
              </w:rPr>
              <w:t xml:space="preserve"> </w:t>
            </w:r>
            <w:r>
              <w:t>establecidos</w:t>
            </w:r>
            <w:r>
              <w:rPr>
                <w:spacing w:val="-3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envía</w:t>
            </w:r>
            <w:r>
              <w:rPr>
                <w:spacing w:val="-2"/>
              </w:rPr>
              <w:t xml:space="preserve"> </w:t>
            </w:r>
            <w:r>
              <w:t>nuevamente.</w:t>
            </w:r>
          </w:p>
        </w:tc>
      </w:tr>
      <w:tr w:rsidR="008C7CAD" w14:paraId="07C73C46" w14:textId="77777777" w:rsidTr="00911F6C">
        <w:trPr>
          <w:trHeight w:val="460"/>
        </w:trPr>
        <w:tc>
          <w:tcPr>
            <w:tcW w:w="2400" w:type="dxa"/>
          </w:tcPr>
          <w:p w14:paraId="583264B8" w14:textId="77777777" w:rsidR="008C7CAD" w:rsidRDefault="008C7CAD" w:rsidP="00911F6C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080" w:type="dxa"/>
          </w:tcPr>
          <w:p w14:paraId="204EBD77" w14:textId="77777777" w:rsidR="008C7CAD" w:rsidRDefault="008C7CAD" w:rsidP="00911F6C">
            <w:pPr>
              <w:pStyle w:val="TableParagraph"/>
              <w:spacing w:before="16"/>
              <w:ind w:left="470"/>
            </w:pPr>
            <w:r>
              <w:t>4.</w:t>
            </w:r>
          </w:p>
        </w:tc>
      </w:tr>
      <w:tr w:rsidR="008C7CAD" w14:paraId="611DC8BA" w14:textId="77777777" w:rsidTr="00911F6C">
        <w:trPr>
          <w:trHeight w:val="319"/>
        </w:trPr>
        <w:tc>
          <w:tcPr>
            <w:tcW w:w="2400" w:type="dxa"/>
          </w:tcPr>
          <w:p w14:paraId="01600C32" w14:textId="77777777" w:rsidR="008C7CAD" w:rsidRDefault="008C7CAD" w:rsidP="00911F6C">
            <w:pPr>
              <w:pStyle w:val="TableParagraph"/>
              <w:spacing w:before="1" w:line="298" w:lineRule="exact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5CC08792" w14:textId="77777777" w:rsidR="008C7CAD" w:rsidRDefault="008C7CAD" w:rsidP="00911F6C">
            <w:pPr>
              <w:pStyle w:val="TableParagraph"/>
              <w:ind w:left="110"/>
              <w:rPr>
                <w:b/>
              </w:rPr>
            </w:pPr>
            <w:r>
              <w:rPr>
                <w:b/>
              </w:rPr>
              <w:t>El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estudiante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ha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dejado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una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reseña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al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profesor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exitosamente.</w:t>
            </w:r>
          </w:p>
        </w:tc>
      </w:tr>
    </w:tbl>
    <w:p w14:paraId="118C429C" w14:textId="77777777" w:rsidR="008C7CAD" w:rsidRDefault="008C7CAD"/>
    <w:sectPr w:rsidR="008C7C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254075"/>
    <w:multiLevelType w:val="hybridMultilevel"/>
    <w:tmpl w:val="065EAEC2"/>
    <w:lvl w:ilvl="0" w:tplc="EBB4EDE2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785282EC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082CE912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072688B2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78386F00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D87CAD94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76CE1F18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42C866F6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79C26DAE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0193A74"/>
    <w:multiLevelType w:val="hybridMultilevel"/>
    <w:tmpl w:val="80B8B944"/>
    <w:lvl w:ilvl="0" w:tplc="0D944694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32203DA2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03AE6BAC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427E6466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FC447904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007E5C3E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4BA8E852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5484A710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AF9ED3E8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605188257">
    <w:abstractNumId w:val="0"/>
  </w:num>
  <w:num w:numId="2" w16cid:durableId="1121800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E8"/>
    <w:rsid w:val="002C03E8"/>
    <w:rsid w:val="008C7CAD"/>
    <w:rsid w:val="009F1578"/>
    <w:rsid w:val="00FE2033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B7BC1"/>
  <w15:chartTrackingRefBased/>
  <w15:docId w15:val="{793307C6-B5C2-44DB-98CD-309168D9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A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C7CAD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C7CAD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2024-05-23T12:24:00Z</dcterms:created>
  <dcterms:modified xsi:type="dcterms:W3CDTF">2024-05-23T12:24:00Z</dcterms:modified>
</cp:coreProperties>
</file>