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436097" w14:paraId="0F6F4552" w14:textId="77777777" w:rsidTr="00911F6C">
        <w:trPr>
          <w:trHeight w:val="340"/>
        </w:trPr>
        <w:tc>
          <w:tcPr>
            <w:tcW w:w="2080" w:type="dxa"/>
          </w:tcPr>
          <w:p w14:paraId="1D301DB9" w14:textId="77777777" w:rsidR="00436097" w:rsidRDefault="00436097" w:rsidP="00911F6C">
            <w:pPr>
              <w:pStyle w:val="TableParagraph"/>
              <w:spacing w:before="4" w:line="316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59F10C3C" w14:textId="77777777" w:rsidR="00436097" w:rsidRDefault="00436097" w:rsidP="00911F6C">
            <w:pPr>
              <w:pStyle w:val="TableParagraph"/>
              <w:spacing w:before="4" w:line="31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CUAN-0015</w:t>
            </w:r>
          </w:p>
        </w:tc>
      </w:tr>
      <w:tr w:rsidR="00436097" w14:paraId="416385A3" w14:textId="77777777" w:rsidTr="00911F6C">
        <w:trPr>
          <w:trHeight w:val="319"/>
        </w:trPr>
        <w:tc>
          <w:tcPr>
            <w:tcW w:w="2080" w:type="dxa"/>
          </w:tcPr>
          <w:p w14:paraId="3AC3275E" w14:textId="77777777" w:rsidR="00436097" w:rsidRDefault="00436097" w:rsidP="00911F6C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6BCA0D0C" w14:textId="77777777" w:rsidR="00436097" w:rsidRDefault="00436097" w:rsidP="00911F6C">
            <w:pPr>
              <w:pStyle w:val="TableParagraph"/>
              <w:spacing w:line="29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Recuperar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contraseña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olvidada</w:t>
            </w:r>
          </w:p>
        </w:tc>
      </w:tr>
      <w:tr w:rsidR="00436097" w14:paraId="3673A79E" w14:textId="77777777" w:rsidTr="00911F6C">
        <w:trPr>
          <w:trHeight w:val="340"/>
        </w:trPr>
        <w:tc>
          <w:tcPr>
            <w:tcW w:w="2080" w:type="dxa"/>
          </w:tcPr>
          <w:p w14:paraId="220A96DB" w14:textId="77777777" w:rsidR="00436097" w:rsidRDefault="00436097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0B4A24D5" w14:textId="77777777" w:rsidR="00436097" w:rsidRDefault="00436097" w:rsidP="00911F6C">
            <w:pPr>
              <w:pStyle w:val="TableParagraph"/>
              <w:spacing w:before="17" w:line="30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436097" w14:paraId="09F4D377" w14:textId="77777777" w:rsidTr="00911F6C">
        <w:trPr>
          <w:trHeight w:val="339"/>
        </w:trPr>
        <w:tc>
          <w:tcPr>
            <w:tcW w:w="2080" w:type="dxa"/>
          </w:tcPr>
          <w:p w14:paraId="0DF220A2" w14:textId="77777777" w:rsidR="00436097" w:rsidRDefault="00436097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1CDA9E3A" w14:textId="77777777" w:rsidR="00436097" w:rsidRDefault="00436097" w:rsidP="00911F6C">
            <w:pPr>
              <w:pStyle w:val="TableParagraph"/>
              <w:spacing w:before="14" w:line="30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</w:t>
            </w:r>
          </w:p>
        </w:tc>
      </w:tr>
      <w:tr w:rsidR="00436097" w14:paraId="500FD877" w14:textId="77777777" w:rsidTr="00911F6C">
        <w:trPr>
          <w:trHeight w:val="3079"/>
        </w:trPr>
        <w:tc>
          <w:tcPr>
            <w:tcW w:w="2080" w:type="dxa"/>
          </w:tcPr>
          <w:p w14:paraId="10613F25" w14:textId="77777777" w:rsidR="00436097" w:rsidRDefault="00436097" w:rsidP="00911F6C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7DC029C8" w14:textId="77777777" w:rsidR="00436097" w:rsidRDefault="00436097" w:rsidP="00911F6C">
            <w:pPr>
              <w:pStyle w:val="TableParagraph"/>
              <w:spacing w:line="340" w:lineRule="atLeast"/>
              <w:ind w:left="10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estudiantes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pueden recuperar una contraseña olvidada en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 EduMatch. Incluye la capacidad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restablecer la contraseña a través de un enlace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seguro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enviado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por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correo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electrónico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mediante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un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proceso de verificación de identidad. Esto garantiza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que los estudiantes puedan acceder a sus cuentas de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manera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segura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caso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olvidar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sus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credenciales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inicio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sesión.</w:t>
            </w:r>
          </w:p>
        </w:tc>
      </w:tr>
    </w:tbl>
    <w:p w14:paraId="0E90CF7D" w14:textId="77777777" w:rsidR="00FE796A" w:rsidRDefault="00FE796A"/>
    <w:p w14:paraId="745FEFC7" w14:textId="77777777" w:rsidR="00436097" w:rsidRDefault="00436097"/>
    <w:p w14:paraId="5960624B" w14:textId="77777777" w:rsidR="00436097" w:rsidRDefault="00436097"/>
    <w:p w14:paraId="7A248072" w14:textId="77777777" w:rsidR="00436097" w:rsidRDefault="00436097"/>
    <w:p w14:paraId="427BA10C" w14:textId="77777777" w:rsidR="00436097" w:rsidRDefault="00436097"/>
    <w:p w14:paraId="3629B3FB" w14:textId="77777777" w:rsidR="00436097" w:rsidRDefault="00436097"/>
    <w:p w14:paraId="572DDB22" w14:textId="77777777" w:rsidR="00436097" w:rsidRDefault="00436097"/>
    <w:p w14:paraId="516DD5D8" w14:textId="77777777" w:rsidR="00436097" w:rsidRDefault="00436097"/>
    <w:p w14:paraId="24C2D5CD" w14:textId="77777777" w:rsidR="00436097" w:rsidRDefault="00436097"/>
    <w:p w14:paraId="0BBFD031" w14:textId="77777777" w:rsidR="00436097" w:rsidRDefault="00436097"/>
    <w:p w14:paraId="744AE082" w14:textId="77777777" w:rsidR="00436097" w:rsidRDefault="00436097"/>
    <w:p w14:paraId="7F0DD46D" w14:textId="77777777" w:rsidR="00436097" w:rsidRDefault="00436097"/>
    <w:p w14:paraId="7485CB8F" w14:textId="77777777" w:rsidR="00436097" w:rsidRDefault="00436097"/>
    <w:p w14:paraId="4AEB2D77" w14:textId="77777777" w:rsidR="00436097" w:rsidRDefault="00436097"/>
    <w:p w14:paraId="095C08B9" w14:textId="77777777" w:rsidR="00436097" w:rsidRDefault="00436097"/>
    <w:p w14:paraId="3C89E96D" w14:textId="77777777" w:rsidR="00436097" w:rsidRDefault="00436097"/>
    <w:p w14:paraId="7AE1B424" w14:textId="77777777" w:rsidR="00436097" w:rsidRDefault="00436097"/>
    <w:p w14:paraId="1201A1CF" w14:textId="77777777" w:rsidR="00436097" w:rsidRDefault="00436097"/>
    <w:p w14:paraId="6FAD864C" w14:textId="77777777" w:rsidR="00436097" w:rsidRDefault="00436097"/>
    <w:p w14:paraId="57228784" w14:textId="77777777" w:rsidR="00436097" w:rsidRDefault="00436097"/>
    <w:p w14:paraId="72EB88CA" w14:textId="77777777" w:rsidR="00436097" w:rsidRDefault="00436097"/>
    <w:p w14:paraId="7A1EFFE0" w14:textId="77777777" w:rsidR="00436097" w:rsidRDefault="00436097"/>
    <w:p w14:paraId="6BE4AFA6" w14:textId="77777777" w:rsidR="00436097" w:rsidRDefault="00436097"/>
    <w:p w14:paraId="3150D1AA" w14:textId="77777777" w:rsidR="00436097" w:rsidRDefault="00436097"/>
    <w:p w14:paraId="79DB227C" w14:textId="77777777" w:rsidR="00436097" w:rsidRDefault="00436097"/>
    <w:p w14:paraId="76F53184" w14:textId="77777777" w:rsidR="00436097" w:rsidRDefault="00436097"/>
    <w:p w14:paraId="4DF19623" w14:textId="77777777" w:rsidR="00436097" w:rsidRDefault="00436097"/>
    <w:p w14:paraId="1A91A1AA" w14:textId="77777777" w:rsidR="00436097" w:rsidRDefault="00436097"/>
    <w:p w14:paraId="221E6E3D" w14:textId="77777777" w:rsidR="00436097" w:rsidRDefault="00436097"/>
    <w:p w14:paraId="04D643D8" w14:textId="77777777" w:rsidR="00436097" w:rsidRDefault="00436097"/>
    <w:p w14:paraId="25B92737" w14:textId="77777777" w:rsidR="00436097" w:rsidRDefault="00436097"/>
    <w:p w14:paraId="78FD8B67" w14:textId="77777777" w:rsidR="00436097" w:rsidRDefault="00436097"/>
    <w:p w14:paraId="0F370BDC" w14:textId="77777777" w:rsidR="00436097" w:rsidRDefault="00436097"/>
    <w:p w14:paraId="100C52F5" w14:textId="77777777" w:rsidR="00436097" w:rsidRDefault="00436097"/>
    <w:p w14:paraId="33B17116" w14:textId="77777777" w:rsidR="00436097" w:rsidRDefault="00436097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436097" w14:paraId="3A61E3C7" w14:textId="77777777" w:rsidTr="00911F6C">
        <w:trPr>
          <w:trHeight w:val="339"/>
        </w:trPr>
        <w:tc>
          <w:tcPr>
            <w:tcW w:w="2400" w:type="dxa"/>
          </w:tcPr>
          <w:p w14:paraId="547DFBBE" w14:textId="77777777" w:rsidR="00436097" w:rsidRDefault="00436097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002F8730" w14:textId="77777777" w:rsidR="00436097" w:rsidRDefault="00436097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CUAD-0015</w:t>
            </w:r>
          </w:p>
        </w:tc>
      </w:tr>
      <w:tr w:rsidR="00436097" w14:paraId="1F40E17E" w14:textId="77777777" w:rsidTr="00911F6C">
        <w:trPr>
          <w:trHeight w:val="340"/>
        </w:trPr>
        <w:tc>
          <w:tcPr>
            <w:tcW w:w="2400" w:type="dxa"/>
          </w:tcPr>
          <w:p w14:paraId="586C0AA1" w14:textId="77777777" w:rsidR="00436097" w:rsidRDefault="00436097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43E0B9B3" w14:textId="77777777" w:rsidR="00436097" w:rsidRDefault="00436097" w:rsidP="00911F6C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Recuperar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contraseña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olvidada</w:t>
            </w:r>
          </w:p>
        </w:tc>
      </w:tr>
      <w:tr w:rsidR="00436097" w14:paraId="246383ED" w14:textId="77777777" w:rsidTr="00911F6C">
        <w:trPr>
          <w:trHeight w:val="799"/>
        </w:trPr>
        <w:tc>
          <w:tcPr>
            <w:tcW w:w="2400" w:type="dxa"/>
          </w:tcPr>
          <w:p w14:paraId="171773F8" w14:textId="77777777" w:rsidR="00436097" w:rsidRDefault="00436097" w:rsidP="00911F6C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79C8B8B9" w14:textId="77777777" w:rsidR="00436097" w:rsidRDefault="00436097" w:rsidP="00911F6C">
            <w:pPr>
              <w:pStyle w:val="TableParagraph"/>
              <w:spacing w:line="270" w:lineRule="atLeast"/>
              <w:ind w:left="110" w:right="178"/>
              <w:jc w:val="both"/>
              <w:rPr>
                <w:b/>
              </w:rPr>
            </w:pPr>
            <w:r>
              <w:rPr>
                <w:b/>
              </w:rPr>
              <w:t>Este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cómo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implementa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funcionalidad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para que un estudiante pueda recuperar su contraseña en caso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haberla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olvidado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EduMatch.</w:t>
            </w:r>
          </w:p>
        </w:tc>
      </w:tr>
      <w:tr w:rsidR="00436097" w14:paraId="37E2200B" w14:textId="77777777" w:rsidTr="00911F6C">
        <w:trPr>
          <w:trHeight w:val="670"/>
        </w:trPr>
        <w:tc>
          <w:tcPr>
            <w:tcW w:w="2400" w:type="dxa"/>
          </w:tcPr>
          <w:p w14:paraId="18C8D22C" w14:textId="77777777" w:rsidR="00436097" w:rsidRDefault="00436097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6B33A8DD" w14:textId="77777777" w:rsidR="00436097" w:rsidRDefault="00436097" w:rsidP="00911F6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436097" w14:paraId="4CD5FC38" w14:textId="77777777" w:rsidTr="00911F6C">
        <w:trPr>
          <w:trHeight w:val="666"/>
        </w:trPr>
        <w:tc>
          <w:tcPr>
            <w:tcW w:w="2400" w:type="dxa"/>
          </w:tcPr>
          <w:p w14:paraId="78F42647" w14:textId="77777777" w:rsidR="00436097" w:rsidRDefault="00436097" w:rsidP="00911F6C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496D5B4B" w14:textId="77777777" w:rsidR="00436097" w:rsidRDefault="00436097" w:rsidP="00911F6C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03541C80" w14:textId="77777777" w:rsidR="00436097" w:rsidRDefault="00436097" w:rsidP="00911F6C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Administradores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436097" w14:paraId="442109B9" w14:textId="77777777" w:rsidTr="00911F6C">
        <w:trPr>
          <w:trHeight w:val="539"/>
        </w:trPr>
        <w:tc>
          <w:tcPr>
            <w:tcW w:w="2400" w:type="dxa"/>
          </w:tcPr>
          <w:p w14:paraId="4839C025" w14:textId="77777777" w:rsidR="00436097" w:rsidRDefault="00436097" w:rsidP="00911F6C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6A8D2714" w14:textId="77777777" w:rsidR="00436097" w:rsidRDefault="00436097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olvidado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contraseña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necesita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recuperarla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acceder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cuenta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plataforma.</w:t>
            </w:r>
          </w:p>
        </w:tc>
      </w:tr>
      <w:tr w:rsidR="00436097" w14:paraId="13A3E757" w14:textId="77777777" w:rsidTr="00911F6C">
        <w:trPr>
          <w:trHeight w:val="660"/>
        </w:trPr>
        <w:tc>
          <w:tcPr>
            <w:tcW w:w="2400" w:type="dxa"/>
          </w:tcPr>
          <w:p w14:paraId="427EE7C8" w14:textId="77777777" w:rsidR="00436097" w:rsidRDefault="00436097" w:rsidP="00911F6C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198EBAE0" w14:textId="77777777" w:rsidR="00436097" w:rsidRDefault="00436097" w:rsidP="00911F6C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CUAD-0000: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Gestionar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436097" w14:paraId="5B7DAA77" w14:textId="77777777" w:rsidTr="00911F6C">
        <w:trPr>
          <w:trHeight w:val="316"/>
        </w:trPr>
        <w:tc>
          <w:tcPr>
            <w:tcW w:w="2400" w:type="dxa"/>
          </w:tcPr>
          <w:p w14:paraId="11EE9E6B" w14:textId="77777777" w:rsidR="00436097" w:rsidRDefault="00436097" w:rsidP="00911F6C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CONDICIÓN</w:t>
            </w:r>
          </w:p>
        </w:tc>
        <w:tc>
          <w:tcPr>
            <w:tcW w:w="6080" w:type="dxa"/>
          </w:tcPr>
          <w:p w14:paraId="0A402FFD" w14:textId="77777777" w:rsidR="00436097" w:rsidRDefault="00436097" w:rsidP="00911F6C">
            <w:pPr>
              <w:pStyle w:val="TableParagraph"/>
              <w:spacing w:line="263" w:lineRule="exact"/>
              <w:ind w:left="110"/>
              <w:rPr>
                <w:b/>
              </w:rPr>
            </w:pPr>
            <w:r>
              <w:rPr>
                <w:b/>
              </w:rPr>
              <w:t>Cambiar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contraseña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cuenta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436097" w14:paraId="3B507002" w14:textId="77777777" w:rsidTr="00911F6C">
        <w:trPr>
          <w:trHeight w:val="2959"/>
        </w:trPr>
        <w:tc>
          <w:tcPr>
            <w:tcW w:w="2400" w:type="dxa"/>
          </w:tcPr>
          <w:p w14:paraId="7F0181DA" w14:textId="77777777" w:rsidR="00436097" w:rsidRDefault="00436097" w:rsidP="00911F6C">
            <w:pPr>
              <w:pStyle w:val="TableParagraph"/>
              <w:spacing w:before="16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77DF743D" w14:textId="77777777" w:rsidR="00436097" w:rsidRDefault="00436097" w:rsidP="0043609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" w:line="259" w:lineRule="auto"/>
              <w:ind w:left="830" w:right="546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accede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función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recuperación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contraseña.</w:t>
            </w:r>
          </w:p>
          <w:p w14:paraId="527B45AA" w14:textId="77777777" w:rsidR="00436097" w:rsidRDefault="00436097" w:rsidP="0043609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 w:line="259" w:lineRule="auto"/>
              <w:ind w:left="830" w:right="307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estudiante</w:t>
            </w:r>
            <w:r>
              <w:rPr>
                <w:spacing w:val="-8"/>
              </w:rPr>
              <w:t xml:space="preserve"> </w:t>
            </w:r>
            <w:r>
              <w:t>ingresa</w:t>
            </w:r>
            <w:r>
              <w:rPr>
                <w:spacing w:val="-9"/>
              </w:rPr>
              <w:t xml:space="preserve"> </w:t>
            </w:r>
            <w:r>
              <w:t>su</w:t>
            </w:r>
            <w:r>
              <w:rPr>
                <w:spacing w:val="-8"/>
              </w:rPr>
              <w:t xml:space="preserve"> </w:t>
            </w:r>
            <w:r>
              <w:t>dirección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correo</w:t>
            </w:r>
            <w:r>
              <w:rPr>
                <w:spacing w:val="-8"/>
              </w:rPr>
              <w:t xml:space="preserve"> </w:t>
            </w:r>
            <w:r>
              <w:t>electrónico</w:t>
            </w:r>
            <w:r>
              <w:rPr>
                <w:spacing w:val="-47"/>
              </w:rPr>
              <w:t xml:space="preserve"> </w:t>
            </w:r>
            <w:r>
              <w:t>asociada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1"/>
              </w:rPr>
              <w:t xml:space="preserve"> </w:t>
            </w:r>
            <w:r>
              <w:t>cuenta.</w:t>
            </w:r>
          </w:p>
          <w:p w14:paraId="5E2C6E30" w14:textId="77777777" w:rsidR="00436097" w:rsidRDefault="00436097" w:rsidP="0043609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 w:line="259" w:lineRule="auto"/>
              <w:ind w:left="830" w:right="276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envía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correo</w:t>
            </w:r>
            <w:r>
              <w:rPr>
                <w:spacing w:val="-8"/>
              </w:rPr>
              <w:t xml:space="preserve"> </w:t>
            </w:r>
            <w:r>
              <w:t>electrónico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8"/>
              </w:rPr>
              <w:t xml:space="preserve"> </w:t>
            </w:r>
            <w:r>
              <w:t>con</w:t>
            </w:r>
            <w:r>
              <w:rPr>
                <w:spacing w:val="-47"/>
              </w:rPr>
              <w:t xml:space="preserve"> </w:t>
            </w:r>
            <w:r>
              <w:t>instrucciones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restablecer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contraseña.</w:t>
            </w:r>
          </w:p>
          <w:p w14:paraId="698C02B3" w14:textId="77777777" w:rsidR="00436097" w:rsidRDefault="00436097" w:rsidP="0043609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 w:line="259" w:lineRule="auto"/>
              <w:ind w:left="830" w:right="107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estudiante</w:t>
            </w:r>
            <w:r>
              <w:rPr>
                <w:spacing w:val="-8"/>
              </w:rPr>
              <w:t xml:space="preserve"> </w:t>
            </w:r>
            <w:r>
              <w:t>sigue</w:t>
            </w:r>
            <w:r>
              <w:rPr>
                <w:spacing w:val="-8"/>
              </w:rPr>
              <w:t xml:space="preserve"> </w:t>
            </w:r>
            <w:r>
              <w:t>las</w:t>
            </w:r>
            <w:r>
              <w:rPr>
                <w:spacing w:val="-8"/>
              </w:rPr>
              <w:t xml:space="preserve"> </w:t>
            </w:r>
            <w:r>
              <w:t>instrucciones</w:t>
            </w:r>
            <w:r>
              <w:rPr>
                <w:spacing w:val="-8"/>
              </w:rPr>
              <w:t xml:space="preserve"> </w:t>
            </w:r>
            <w:r>
              <w:t>proporcionadas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correo</w:t>
            </w:r>
            <w:r>
              <w:rPr>
                <w:spacing w:val="-5"/>
              </w:rPr>
              <w:t xml:space="preserve"> </w:t>
            </w:r>
            <w:r>
              <w:t>electrónico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restablecer</w:t>
            </w:r>
            <w:r>
              <w:rPr>
                <w:spacing w:val="-5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contraseña.</w:t>
            </w:r>
          </w:p>
        </w:tc>
      </w:tr>
      <w:tr w:rsidR="00436097" w14:paraId="1274E6AD" w14:textId="77777777" w:rsidTr="00911F6C">
        <w:trPr>
          <w:trHeight w:val="1320"/>
        </w:trPr>
        <w:tc>
          <w:tcPr>
            <w:tcW w:w="2400" w:type="dxa"/>
          </w:tcPr>
          <w:p w14:paraId="17E5D48C" w14:textId="77777777" w:rsidR="00436097" w:rsidRDefault="00436097" w:rsidP="00911F6C">
            <w:pPr>
              <w:pStyle w:val="TableParagraph"/>
              <w:spacing w:before="9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6717ADD6" w14:textId="77777777" w:rsidR="00436097" w:rsidRDefault="00436097" w:rsidP="00911F6C">
            <w:pPr>
              <w:pStyle w:val="TableParagraph"/>
              <w:spacing w:before="8" w:line="259" w:lineRule="auto"/>
              <w:ind w:left="110" w:right="160"/>
            </w:pPr>
            <w:r>
              <w:t>4a.</w:t>
            </w:r>
            <w:r>
              <w:rPr>
                <w:spacing w:val="-9"/>
              </w:rPr>
              <w:t xml:space="preserve"> </w:t>
            </w:r>
            <w:r>
              <w:t>Si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correo</w:t>
            </w:r>
            <w:r>
              <w:rPr>
                <w:spacing w:val="-8"/>
              </w:rPr>
              <w:t xml:space="preserve"> </w:t>
            </w:r>
            <w:r>
              <w:t>electrónico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restablecimiento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contraseña</w:t>
            </w:r>
            <w:r>
              <w:rPr>
                <w:spacing w:val="-8"/>
              </w:rPr>
              <w:t xml:space="preserve"> </w:t>
            </w:r>
            <w:r>
              <w:t>no</w:t>
            </w:r>
            <w:r>
              <w:rPr>
                <w:spacing w:val="-46"/>
              </w:rPr>
              <w:t xml:space="preserve"> </w:t>
            </w:r>
            <w:r>
              <w:t>llega dentro de un tiempo razonable, el estudiante puede</w:t>
            </w:r>
            <w:r>
              <w:rPr>
                <w:spacing w:val="1"/>
              </w:rPr>
              <w:t xml:space="preserve"> </w:t>
            </w:r>
            <w:r>
              <w:t>intentar el proceso de recuperación nuevamente o contactar al</w:t>
            </w:r>
            <w:r>
              <w:rPr>
                <w:spacing w:val="1"/>
              </w:rPr>
              <w:t xml:space="preserve"> </w:t>
            </w:r>
            <w:r>
              <w:t>soporte</w:t>
            </w:r>
            <w:r>
              <w:rPr>
                <w:spacing w:val="-3"/>
              </w:rPr>
              <w:t xml:space="preserve"> </w:t>
            </w:r>
            <w:r>
              <w:t>técnico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recibir</w:t>
            </w:r>
            <w:r>
              <w:rPr>
                <w:spacing w:val="-2"/>
              </w:rPr>
              <w:t xml:space="preserve"> </w:t>
            </w:r>
            <w:r>
              <w:t>ayuda</w:t>
            </w:r>
            <w:r>
              <w:rPr>
                <w:spacing w:val="-2"/>
              </w:rPr>
              <w:t xml:space="preserve"> </w:t>
            </w:r>
            <w:r>
              <w:t>adicional.</w:t>
            </w:r>
          </w:p>
        </w:tc>
      </w:tr>
      <w:tr w:rsidR="00436097" w14:paraId="4B7B06C5" w14:textId="77777777" w:rsidTr="00911F6C">
        <w:trPr>
          <w:trHeight w:val="520"/>
        </w:trPr>
        <w:tc>
          <w:tcPr>
            <w:tcW w:w="2400" w:type="dxa"/>
          </w:tcPr>
          <w:p w14:paraId="29C23EF6" w14:textId="77777777" w:rsidR="00436097" w:rsidRDefault="00436097" w:rsidP="00911F6C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1BF61B1E" w14:textId="77777777" w:rsidR="00436097" w:rsidRDefault="00436097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recuperado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contraseña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éxito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puede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acceder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nuevamente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cuenta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plataforma.</w:t>
            </w:r>
          </w:p>
        </w:tc>
      </w:tr>
    </w:tbl>
    <w:p w14:paraId="3B2D0837" w14:textId="77777777" w:rsidR="00436097" w:rsidRDefault="00436097"/>
    <w:sectPr w:rsidR="00436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04796"/>
    <w:multiLevelType w:val="hybridMultilevel"/>
    <w:tmpl w:val="13621470"/>
    <w:lvl w:ilvl="0" w:tplc="851AC54E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F38CF78A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188AE968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FEA212EA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1C568738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1A34C124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334A2764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AA52A43E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805EF34C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66089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38"/>
    <w:rsid w:val="00436097"/>
    <w:rsid w:val="00736A38"/>
    <w:rsid w:val="009F1578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4C2F"/>
  <w15:chartTrackingRefBased/>
  <w15:docId w15:val="{60F9EAFB-A199-4313-A26F-3747C10F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09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609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36097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2024-05-23T12:34:00Z</dcterms:created>
  <dcterms:modified xsi:type="dcterms:W3CDTF">2024-05-23T12:35:00Z</dcterms:modified>
</cp:coreProperties>
</file>