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41FC" w:rsidP="7BE0A2FC" w:rsidRDefault="00000000" w14:paraId="55418ECB" w14:textId="6DD6CB98">
      <w:pPr>
        <w:pBdr>
          <w:bottom w:val="single" w:color="000000" w:sz="18" w:space="6"/>
        </w:pBdr>
        <w:spacing w:before="60" w:after="220"/>
      </w:pPr>
      <w:r w:rsidRPr="7BE0A2FC" w:rsidR="5C221642">
        <w:rPr>
          <w:b w:val="1"/>
          <w:bCs w:val="1"/>
          <w:sz w:val="24"/>
          <w:szCs w:val="24"/>
        </w:rPr>
        <w:t xml:space="preserve">Estándar de </w:t>
      </w:r>
      <w:r w:rsidRPr="7BE0A2FC" w:rsidR="0805B4D4">
        <w:rPr>
          <w:b w:val="1"/>
          <w:bCs w:val="1"/>
          <w:sz w:val="24"/>
          <w:szCs w:val="24"/>
        </w:rPr>
        <w:t>r</w:t>
      </w:r>
      <w:r w:rsidRPr="7BE0A2FC" w:rsidR="5C221642">
        <w:rPr>
          <w:b w:val="1"/>
          <w:bCs w:val="1"/>
          <w:sz w:val="24"/>
          <w:szCs w:val="24"/>
        </w:rPr>
        <w:t xml:space="preserve">equisitos </w:t>
      </w:r>
      <w:r w:rsidRPr="7BE0A2FC" w:rsidR="0805B4D4">
        <w:rPr>
          <w:b w:val="1"/>
          <w:bCs w:val="1"/>
          <w:sz w:val="24"/>
          <w:szCs w:val="24"/>
        </w:rPr>
        <w:t>m</w:t>
      </w:r>
      <w:r w:rsidRPr="7BE0A2FC" w:rsidR="5C221642">
        <w:rPr>
          <w:b w:val="1"/>
          <w:bCs w:val="1"/>
          <w:sz w:val="24"/>
          <w:szCs w:val="24"/>
        </w:rPr>
        <w:t xml:space="preserve">ínimos de </w:t>
      </w:r>
      <w:r w:rsidRPr="7BE0A2FC" w:rsidR="0805B4D4">
        <w:rPr>
          <w:b w:val="1"/>
          <w:bCs w:val="1"/>
          <w:sz w:val="24"/>
          <w:szCs w:val="24"/>
        </w:rPr>
        <w:t>s</w:t>
      </w:r>
      <w:r w:rsidRPr="7BE0A2FC" w:rsidR="5C221642">
        <w:rPr>
          <w:b w:val="1"/>
          <w:bCs w:val="1"/>
          <w:sz w:val="24"/>
          <w:szCs w:val="24"/>
        </w:rPr>
        <w:t xml:space="preserve">eguridad para </w:t>
      </w:r>
      <w:r w:rsidRPr="7BE0A2FC" w:rsidR="0805B4D4">
        <w:rPr>
          <w:b w:val="1"/>
          <w:bCs w:val="1"/>
          <w:sz w:val="24"/>
          <w:szCs w:val="24"/>
        </w:rPr>
        <w:t>s</w:t>
      </w:r>
      <w:r w:rsidRPr="7BE0A2FC" w:rsidR="5C221642">
        <w:rPr>
          <w:b w:val="1"/>
          <w:bCs w:val="1"/>
          <w:sz w:val="24"/>
          <w:szCs w:val="24"/>
        </w:rPr>
        <w:t xml:space="preserve">alida a </w:t>
      </w:r>
      <w:r w:rsidRPr="7BE0A2FC" w:rsidR="0805B4D4">
        <w:rPr>
          <w:b w:val="1"/>
          <w:bCs w:val="1"/>
          <w:sz w:val="24"/>
          <w:szCs w:val="24"/>
        </w:rPr>
        <w:t>p</w:t>
      </w:r>
      <w:r w:rsidRPr="7BE0A2FC" w:rsidR="5C221642">
        <w:rPr>
          <w:b w:val="1"/>
          <w:bCs w:val="1"/>
          <w:sz w:val="24"/>
          <w:szCs w:val="24"/>
        </w:rPr>
        <w:t xml:space="preserve">roducción </w:t>
      </w:r>
      <w:r w:rsidRPr="7BE0A2FC" w:rsidR="0805B4D4">
        <w:rPr>
          <w:b w:val="1"/>
          <w:bCs w:val="1"/>
          <w:sz w:val="24"/>
          <w:szCs w:val="24"/>
        </w:rPr>
        <w:t xml:space="preserve">de </w:t>
      </w:r>
      <w:r w:rsidRPr="7BE0A2FC" w:rsidR="034477EE">
        <w:rPr>
          <w:b w:val="1"/>
          <w:bCs w:val="1"/>
          <w:sz w:val="24"/>
          <w:szCs w:val="24"/>
        </w:rPr>
        <w:t xml:space="preserve">soluciones, </w:t>
      </w:r>
      <w:r w:rsidRPr="7BE0A2FC" w:rsidR="0805B4D4">
        <w:rPr>
          <w:b w:val="1"/>
          <w:bCs w:val="1"/>
          <w:sz w:val="24"/>
          <w:szCs w:val="24"/>
        </w:rPr>
        <w:t>desarrollos</w:t>
      </w:r>
      <w:r w:rsidRPr="7BE0A2FC" w:rsidR="39C23B2F">
        <w:rPr>
          <w:b w:val="1"/>
          <w:bCs w:val="1"/>
          <w:sz w:val="24"/>
          <w:szCs w:val="24"/>
        </w:rPr>
        <w:t xml:space="preserve"> e integraciones</w:t>
      </w:r>
    </w:p>
    <w:p w:rsidR="00A641FC" w:rsidRDefault="00000000" w14:paraId="42A5DF42" w14:textId="77777777">
      <w:pPr>
        <w:pStyle w:val="Prrafodelista"/>
        <w:numPr>
          <w:ilvl w:val="0"/>
          <w:numId w:val="2"/>
        </w:numPr>
        <w:spacing w:before="220" w:after="100"/>
      </w:pPr>
      <w:r>
        <w:rPr>
          <w:b/>
          <w:bCs/>
        </w:rPr>
        <w:t>Objetivo</w:t>
      </w:r>
    </w:p>
    <w:p w:rsidR="00A641FC" w:rsidRDefault="00000000" w14:paraId="7072CDDA" w14:textId="77777777">
      <w:pPr>
        <w:spacing w:after="120" w:line="264" w:lineRule="auto"/>
        <w:jc w:val="both"/>
      </w:pPr>
      <w:r>
        <w:t>Definir los requisitos mínimos obligatorios de seguridad que todo desarrollo o despliegue debe cumplir antes de salir a producción, y establecer un mecanismo de evaluación que permita decidir, proyecto por proyecto, si está Aprobado, Aprobado con condiciones o No aprobado.</w:t>
      </w:r>
    </w:p>
    <w:p w:rsidR="00A641FC" w:rsidRDefault="00000000" w14:paraId="7F500D17" w14:textId="77777777">
      <w:pPr>
        <w:spacing w:after="120" w:line="264" w:lineRule="auto"/>
        <w:jc w:val="both"/>
      </w:pPr>
      <w:r>
        <w:t xml:space="preserve">Aplica a aplicaciones y herramientas alojadas en AWS y en Render, a integraciones con terceros y a cualquier software puesto en operación bajo la marca Supli. </w:t>
      </w:r>
      <w:proofErr w:type="spellStart"/>
      <w:r>
        <w:t>Odoo</w:t>
      </w:r>
      <w:proofErr w:type="spellEnd"/>
      <w:r>
        <w:t xml:space="preserve"> queda fuera del alcance de despliegue por ser SaaS administrado por </w:t>
      </w:r>
      <w:proofErr w:type="spellStart"/>
      <w:r>
        <w:t>Odoo</w:t>
      </w:r>
      <w:proofErr w:type="spellEnd"/>
      <w:r>
        <w:t xml:space="preserve">; sí aplican los requisitos de accesos, datos e integraciones cuando un desarrollo se conecta a </w:t>
      </w:r>
      <w:proofErr w:type="spellStart"/>
      <w:r>
        <w:t>Odoo</w:t>
      </w:r>
      <w:proofErr w:type="spellEnd"/>
      <w:r>
        <w:t>.</w:t>
      </w:r>
    </w:p>
    <w:p w:rsidR="00A641FC" w:rsidRDefault="00E50630" w14:paraId="3D1336F3" w14:textId="074F8F96">
      <w:pPr>
        <w:pStyle w:val="Prrafodelista"/>
        <w:numPr>
          <w:ilvl w:val="0"/>
          <w:numId w:val="2"/>
        </w:numPr>
        <w:spacing w:before="220" w:after="100"/>
      </w:pPr>
      <w:r>
        <w:rPr>
          <w:b/>
          <w:bCs/>
        </w:rPr>
        <w:t>U</w:t>
      </w:r>
      <w:r>
        <w:rPr>
          <w:b/>
          <w:bCs/>
        </w:rPr>
        <w:t>s</w:t>
      </w:r>
      <w:r>
        <w:rPr>
          <w:b/>
          <w:bCs/>
        </w:rPr>
        <w:t>o del</w:t>
      </w:r>
      <w:r>
        <w:rPr>
          <w:b/>
          <w:bCs/>
        </w:rPr>
        <w:t xml:space="preserve"> estándar</w:t>
      </w:r>
    </w:p>
    <w:p w:rsidR="00A641FC" w:rsidRDefault="00000000" w14:paraId="252FCB0A" w14:textId="77777777">
      <w:pPr>
        <w:pStyle w:val="Prrafodelista"/>
        <w:numPr>
          <w:ilvl w:val="0"/>
          <w:numId w:val="3"/>
        </w:numPr>
        <w:spacing w:after="60" w:line="260" w:lineRule="auto"/>
      </w:pPr>
      <w:r>
        <w:rPr>
          <w:b/>
          <w:bCs/>
        </w:rPr>
        <w:t>Clasificar</w:t>
      </w:r>
      <w:r>
        <w:t xml:space="preserve"> el proyecto por criticidad (sección 4). Esto define qué requisitos son obligatorios.</w:t>
      </w:r>
    </w:p>
    <w:p w:rsidR="00A641FC" w:rsidRDefault="00000000" w14:paraId="358D1267" w14:textId="77777777">
      <w:pPr>
        <w:pStyle w:val="Prrafodelista"/>
        <w:numPr>
          <w:ilvl w:val="0"/>
          <w:numId w:val="3"/>
        </w:numPr>
        <w:spacing w:after="60" w:line="260" w:lineRule="auto"/>
      </w:pPr>
      <w:r>
        <w:rPr>
          <w:b/>
          <w:bCs/>
        </w:rPr>
        <w:t xml:space="preserve">Ubicar el desarrollo en dos ejes: </w:t>
      </w:r>
      <w:r>
        <w:t>destinatario (interno = uso interno de Supli / externo = involucra clientes o consumidor final) y origen (propio = lo hace el equipo Tech / tercerizado = lo hace un proveedor). La combinación define qué módulos adicionales aplican.</w:t>
      </w:r>
    </w:p>
    <w:p w:rsidR="00A641FC" w:rsidRDefault="00000000" w14:paraId="0007D61C" w14:textId="77777777">
      <w:pPr>
        <w:pStyle w:val="Prrafodelista"/>
        <w:numPr>
          <w:ilvl w:val="0"/>
          <w:numId w:val="3"/>
        </w:numPr>
        <w:spacing w:after="60" w:line="260" w:lineRule="auto"/>
      </w:pPr>
      <w:r>
        <w:rPr>
          <w:b/>
          <w:bCs/>
        </w:rPr>
        <w:t>Evaluar</w:t>
      </w:r>
      <w:r>
        <w:t xml:space="preserve"> con la rúbrica (sección 8), marcando cada requisito como Cumple / No cumple / N/A con su evidencia.</w:t>
      </w:r>
    </w:p>
    <w:p w:rsidR="00A641FC" w:rsidRDefault="00000000" w14:paraId="47AD97BC" w14:textId="77777777">
      <w:pPr>
        <w:pStyle w:val="Prrafodelista"/>
        <w:numPr>
          <w:ilvl w:val="0"/>
          <w:numId w:val="3"/>
        </w:numPr>
        <w:spacing w:after="60" w:line="260" w:lineRule="auto"/>
      </w:pPr>
      <w:r>
        <w:rPr>
          <w:b/>
          <w:bCs/>
        </w:rPr>
        <w:t xml:space="preserve">Decidir: </w:t>
      </w:r>
      <w:r>
        <w:t>un proyecto con cualquier requisito Bloqueante sin cumplir no sale a producción.</w:t>
      </w:r>
    </w:p>
    <w:p w:rsidR="00A641FC" w:rsidRDefault="00000000" w14:paraId="69A2DD8A" w14:textId="77777777">
      <w:pPr>
        <w:spacing w:before="40" w:after="130" w:line="260" w:lineRule="auto"/>
      </w:pPr>
      <w:r>
        <w:rPr>
          <w:i/>
          <w:iCs/>
          <w:sz w:val="20"/>
          <w:szCs w:val="20"/>
        </w:rPr>
        <w:t xml:space="preserve">La evaluación es una compuerta (gate), no un trámite posterior: se corre antes del despliegue y se </w:t>
      </w:r>
      <w:proofErr w:type="spellStart"/>
      <w:r>
        <w:rPr>
          <w:i/>
          <w:iCs/>
          <w:sz w:val="20"/>
          <w:szCs w:val="20"/>
        </w:rPr>
        <w:t>re-corre</w:t>
      </w:r>
      <w:proofErr w:type="spellEnd"/>
      <w:r>
        <w:rPr>
          <w:i/>
          <w:iCs/>
          <w:sz w:val="20"/>
          <w:szCs w:val="20"/>
        </w:rPr>
        <w:t xml:space="preserve"> en cambios mayores.</w:t>
      </w:r>
    </w:p>
    <w:p w:rsidR="00A641FC" w:rsidRDefault="00000000" w14:paraId="03E27612" w14:textId="77777777">
      <w:pPr>
        <w:pStyle w:val="Prrafodelista"/>
        <w:numPr>
          <w:ilvl w:val="0"/>
          <w:numId w:val="2"/>
        </w:numPr>
        <w:spacing w:before="220" w:after="100"/>
      </w:pPr>
      <w:r>
        <w:rPr>
          <w:b/>
          <w:bCs/>
        </w:rPr>
        <w:t>Definiciones: dos ejes del desarrollo</w:t>
      </w:r>
    </w:p>
    <w:p w:rsidR="00A641FC" w:rsidRDefault="00000000" w14:paraId="21D837A7" w14:textId="77777777">
      <w:pPr>
        <w:spacing w:after="120" w:line="264" w:lineRule="auto"/>
        <w:jc w:val="both"/>
      </w:pPr>
      <w:r>
        <w:t>Cada desarrollo se ubica en dos ejes independientes. No son lo mismo: un desarrollo puede ser de uso interno y aun así estar tercerizado, o ser para clientes y estar hecho en casa. La combinación de ambos ejes define qué requisitos adicionales aplican.</w:t>
      </w:r>
    </w:p>
    <w:p w:rsidR="00A641FC" w:rsidRDefault="00000000" w14:paraId="7EDBD476" w14:textId="77777777">
      <w:pPr>
        <w:spacing w:before="160" w:after="70"/>
      </w:pPr>
      <w:r>
        <w:rPr>
          <w:b/>
          <w:bCs/>
        </w:rPr>
        <w:t>Eje 1 — Destinatario: ¿para quién es?</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1740"/>
        <w:gridCol w:w="3450"/>
        <w:gridCol w:w="3450"/>
      </w:tblGrid>
      <w:tr w:rsidR="00A641FC" w14:paraId="1954BD26" w14:textId="77777777">
        <w:tblPrEx>
          <w:tblCellMar>
            <w:top w:w="0" w:type="dxa"/>
            <w:bottom w:w="0" w:type="dxa"/>
          </w:tblCellMar>
        </w:tblPrEx>
        <w:trPr>
          <w:tblHeader/>
        </w:trPr>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5272A80E" w14:textId="77777777">
            <w:pPr>
              <w:spacing w:line="248" w:lineRule="auto"/>
            </w:pP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3A5FE3A" w14:textId="77777777">
            <w:pPr>
              <w:spacing w:line="248" w:lineRule="auto"/>
            </w:pPr>
            <w:r>
              <w:rPr>
                <w:b/>
                <w:bCs/>
              </w:rPr>
              <w:t>Interno</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16A214" w14:textId="77777777">
            <w:pPr>
              <w:spacing w:line="248" w:lineRule="auto"/>
            </w:pPr>
            <w:r>
              <w:rPr>
                <w:b/>
                <w:bCs/>
              </w:rPr>
              <w:t>Externo</w:t>
            </w:r>
          </w:p>
        </w:tc>
      </w:tr>
      <w:tr w:rsidR="00A641FC" w14:paraId="539B202F" w14:textId="77777777">
        <w:tblPrEx>
          <w:tblCellMar>
            <w:top w:w="0" w:type="dxa"/>
            <w:bottom w:w="0" w:type="dxa"/>
          </w:tblCellMar>
        </w:tblPrEx>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E91326" w14:textId="77777777">
            <w:pPr>
              <w:spacing w:line="248" w:lineRule="auto"/>
            </w:pPr>
            <w:r>
              <w:rPr>
                <w:b/>
                <w:bCs/>
              </w:rPr>
              <w:t>Qué es</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290896D" w14:textId="77777777">
            <w:pPr>
              <w:spacing w:line="248" w:lineRule="auto"/>
            </w:pPr>
            <w:r>
              <w:t>Solución para uso interno de Supli (colaboradores y áreas).</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DF4CE4D" w14:textId="77777777">
            <w:pPr>
              <w:spacing w:line="248" w:lineRule="auto"/>
            </w:pPr>
            <w:r>
              <w:t>Solución que involucra a clientes y/o al consumidor final.</w:t>
            </w:r>
          </w:p>
        </w:tc>
      </w:tr>
      <w:tr w:rsidR="00A641FC" w14:paraId="1D7184DB" w14:textId="77777777">
        <w:tblPrEx>
          <w:tblCellMar>
            <w:top w:w="0" w:type="dxa"/>
            <w:bottom w:w="0" w:type="dxa"/>
          </w:tblCellMar>
        </w:tblPrEx>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2E9E78" w14:textId="77777777">
            <w:pPr>
              <w:spacing w:line="248" w:lineRule="auto"/>
            </w:pPr>
            <w:r>
              <w:rPr>
                <w:b/>
                <w:bCs/>
              </w:rPr>
              <w:t>Ejemplos</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4820A94" w14:textId="77777777">
            <w:pPr>
              <w:spacing w:line="248" w:lineRule="auto"/>
            </w:pPr>
            <w:r>
              <w:t xml:space="preserve">Tech </w:t>
            </w:r>
            <w:proofErr w:type="gramStart"/>
            <w:r>
              <w:t>Hub</w:t>
            </w:r>
            <w:proofErr w:type="gramEnd"/>
            <w:r>
              <w:t>, control de gastos PDV, plataforma de Bienestar.</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BDCB751" w14:textId="77777777">
            <w:pPr>
              <w:spacing w:line="248" w:lineRule="auto"/>
            </w:pPr>
            <w:r>
              <w:t xml:space="preserve">MKP, </w:t>
            </w:r>
            <w:proofErr w:type="spellStart"/>
            <w:r>
              <w:t>Locking</w:t>
            </w:r>
            <w:proofErr w:type="spellEnd"/>
            <w:r>
              <w:t xml:space="preserve"> </w:t>
            </w:r>
            <w:proofErr w:type="spellStart"/>
            <w:r>
              <w:t>System</w:t>
            </w:r>
            <w:proofErr w:type="spellEnd"/>
            <w:r>
              <w:t xml:space="preserve">, portales y </w:t>
            </w:r>
            <w:proofErr w:type="gramStart"/>
            <w:r>
              <w:t>apps</w:t>
            </w:r>
            <w:proofErr w:type="gramEnd"/>
            <w:r>
              <w:t xml:space="preserve"> de cara al cliente.</w:t>
            </w:r>
          </w:p>
        </w:tc>
      </w:tr>
      <w:tr w:rsidR="00A641FC" w14:paraId="35683035" w14:textId="77777777">
        <w:tblPrEx>
          <w:tblCellMar>
            <w:top w:w="0" w:type="dxa"/>
            <w:bottom w:w="0" w:type="dxa"/>
          </w:tblCellMar>
        </w:tblPrEx>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70284A6" w14:textId="77777777">
            <w:pPr>
              <w:spacing w:line="248" w:lineRule="auto"/>
            </w:pPr>
            <w:r>
              <w:rPr>
                <w:b/>
                <w:bCs/>
              </w:rPr>
              <w:t>Implica</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6A7ABE6" w14:textId="77777777">
            <w:pPr>
              <w:spacing w:line="248" w:lineRule="auto"/>
            </w:pPr>
            <w:r>
              <w:t>Menor exposición; datos principalmente internos.</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97A56FF" w14:textId="77777777">
            <w:pPr>
              <w:spacing w:line="248" w:lineRule="auto"/>
            </w:pPr>
            <w:r>
              <w:t>Mayor exposición y datos de terceros: suma requisitos de protección al usuario final y legales.</w:t>
            </w:r>
          </w:p>
        </w:tc>
      </w:tr>
    </w:tbl>
    <w:p w:rsidR="00A641FC" w:rsidRDefault="00A641FC" w14:paraId="790E243D" w14:textId="77777777">
      <w:pPr>
        <w:spacing w:after="40"/>
      </w:pPr>
    </w:p>
    <w:p w:rsidR="00A641FC" w:rsidRDefault="00000000" w14:paraId="2E9120D6" w14:textId="77777777">
      <w:pPr>
        <w:spacing w:before="160" w:after="70"/>
      </w:pPr>
      <w:r>
        <w:rPr>
          <w:b/>
          <w:bCs/>
        </w:rPr>
        <w:t>Eje 2 — Origen: ¿quién lo construye?</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1740"/>
        <w:gridCol w:w="3450"/>
        <w:gridCol w:w="3450"/>
      </w:tblGrid>
      <w:tr w:rsidR="00A641FC" w14:paraId="66B4E3F6" w14:textId="77777777">
        <w:tblPrEx>
          <w:tblCellMar>
            <w:top w:w="0" w:type="dxa"/>
            <w:bottom w:w="0" w:type="dxa"/>
          </w:tblCellMar>
        </w:tblPrEx>
        <w:trPr>
          <w:tblHeader/>
        </w:trPr>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10A58225" w14:textId="77777777">
            <w:pPr>
              <w:spacing w:line="248" w:lineRule="auto"/>
            </w:pP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87E7519" w14:textId="77777777">
            <w:pPr>
              <w:spacing w:line="248" w:lineRule="auto"/>
            </w:pPr>
            <w:r>
              <w:rPr>
                <w:b/>
                <w:bCs/>
              </w:rPr>
              <w:t>Propio</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65F07A3" w14:textId="77777777">
            <w:pPr>
              <w:spacing w:line="248" w:lineRule="auto"/>
            </w:pPr>
            <w:r>
              <w:rPr>
                <w:b/>
                <w:bCs/>
              </w:rPr>
              <w:t>Tercerizado</w:t>
            </w:r>
          </w:p>
        </w:tc>
      </w:tr>
      <w:tr w:rsidR="00A641FC" w14:paraId="03607F65" w14:textId="77777777">
        <w:tblPrEx>
          <w:tblCellMar>
            <w:top w:w="0" w:type="dxa"/>
            <w:bottom w:w="0" w:type="dxa"/>
          </w:tblCellMar>
        </w:tblPrEx>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49A35D9" w14:textId="77777777">
            <w:pPr>
              <w:spacing w:line="248" w:lineRule="auto"/>
            </w:pPr>
            <w:r>
              <w:rPr>
                <w:b/>
                <w:bCs/>
              </w:rPr>
              <w:t>Qué es</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B10ABBB" w14:textId="77777777">
            <w:pPr>
              <w:spacing w:line="248" w:lineRule="auto"/>
            </w:pPr>
            <w:r>
              <w:t>Lo construye el equipo Tech de Supli.</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9992655" w14:textId="77777777">
            <w:pPr>
              <w:spacing w:line="248" w:lineRule="auto"/>
            </w:pPr>
            <w:r>
              <w:t xml:space="preserve">Lo construye o provee un tercero (proveedor, contratista o software de terceros). Se registra en Supli Tech </w:t>
            </w:r>
            <w:proofErr w:type="gramStart"/>
            <w:r>
              <w:t>Hub</w:t>
            </w:r>
            <w:proofErr w:type="gramEnd"/>
            <w:r>
              <w:t>.</w:t>
            </w:r>
          </w:p>
        </w:tc>
      </w:tr>
      <w:tr w:rsidR="00A641FC" w14:paraId="1884607C" w14:textId="77777777">
        <w:tblPrEx>
          <w:tblCellMar>
            <w:top w:w="0" w:type="dxa"/>
            <w:bottom w:w="0" w:type="dxa"/>
          </w:tblCellMar>
        </w:tblPrEx>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040A8D" w14:textId="77777777">
            <w:pPr>
              <w:spacing w:line="248" w:lineRule="auto"/>
            </w:pPr>
            <w:r>
              <w:rPr>
                <w:b/>
                <w:bCs/>
              </w:rPr>
              <w:t>Cómo se verifica</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E159A4A" w14:textId="77777777">
            <w:pPr>
              <w:spacing w:line="248" w:lineRule="auto"/>
            </w:pPr>
            <w:r>
              <w:t>Acceso directo al código y al pipeline.</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DCCE545" w14:textId="77777777">
            <w:pPr>
              <w:spacing w:line="248" w:lineRule="auto"/>
            </w:pPr>
            <w:r>
              <w:t>Por evidencia y contrato: cuestionarios, certificaciones, reportes.</w:t>
            </w:r>
          </w:p>
        </w:tc>
      </w:tr>
      <w:tr w:rsidR="00A641FC" w14:paraId="5ADC9918" w14:textId="77777777">
        <w:tblPrEx>
          <w:tblCellMar>
            <w:top w:w="0" w:type="dxa"/>
            <w:bottom w:w="0" w:type="dxa"/>
          </w:tblCellMar>
        </w:tblPrEx>
        <w:tc>
          <w:tcPr>
            <w:tcW w:w="17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763569" w14:textId="77777777">
            <w:pPr>
              <w:spacing w:line="248" w:lineRule="auto"/>
            </w:pPr>
            <w:r>
              <w:rPr>
                <w:b/>
                <w:bCs/>
              </w:rPr>
              <w:t>Habilitador previo</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6EBD81C" w14:textId="77777777">
            <w:pPr>
              <w:spacing w:line="248" w:lineRule="auto"/>
            </w:pPr>
            <w:r>
              <w:t>—</w:t>
            </w:r>
          </w:p>
        </w:tc>
        <w:tc>
          <w:tcPr>
            <w:tcW w:w="345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0CE7148" w14:textId="77777777">
            <w:pPr>
              <w:spacing w:line="248" w:lineRule="auto"/>
            </w:pPr>
            <w:r>
              <w:t>NDA y acuerdo de tratamiento de datos firmados antes de compartir documentación o conectar sistemas.</w:t>
            </w:r>
          </w:p>
        </w:tc>
      </w:tr>
    </w:tbl>
    <w:p w:rsidR="00A641FC" w:rsidRDefault="00A641FC" w14:paraId="5BEA0190" w14:textId="77777777">
      <w:pPr>
        <w:spacing w:after="40"/>
      </w:pPr>
    </w:p>
    <w:p w:rsidR="00A641FC" w:rsidRDefault="00000000" w14:paraId="3B4AD4F8" w14:textId="77777777">
      <w:pPr>
        <w:spacing w:before="160" w:after="70"/>
      </w:pPr>
      <w:r>
        <w:rPr>
          <w:b/>
          <w:bCs/>
        </w:rPr>
        <w:t>Qué módulos aplican según la combinación</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600"/>
        <w:gridCol w:w="6040"/>
      </w:tblGrid>
      <w:tr w:rsidR="00A641FC" w14:paraId="628BB5EC" w14:textId="77777777">
        <w:tblPrEx>
          <w:tblCellMar>
            <w:top w:w="0" w:type="dxa"/>
            <w:bottom w:w="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0D8F7E6" w14:textId="77777777">
            <w:pPr>
              <w:spacing w:line="248" w:lineRule="auto"/>
            </w:pPr>
            <w:r>
              <w:rPr>
                <w:b/>
                <w:bCs/>
              </w:rPr>
              <w:t>Combinación</w:t>
            </w:r>
          </w:p>
        </w:tc>
        <w:tc>
          <w:tcPr>
            <w:tcW w:w="60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EAB092C" w14:textId="77777777">
            <w:pPr>
              <w:spacing w:line="248" w:lineRule="auto"/>
            </w:pPr>
            <w:r>
              <w:rPr>
                <w:b/>
                <w:bCs/>
              </w:rPr>
              <w:t>Módulos que aplican (además del núcleo común de la sección 6)</w:t>
            </w:r>
          </w:p>
        </w:tc>
      </w:tr>
      <w:tr w:rsidR="00A641FC" w14:paraId="5611E349" w14:textId="77777777">
        <w:tblPrEx>
          <w:tblCellMar>
            <w:top w:w="0" w:type="dxa"/>
            <w:bottom w:w="0" w:type="dxa"/>
          </w:tblCellMar>
        </w:tblPrEx>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4CF0FE1" w14:textId="77777777">
            <w:pPr>
              <w:spacing w:line="248" w:lineRule="auto"/>
            </w:pPr>
            <w:r>
              <w:rPr>
                <w:b/>
                <w:bCs/>
              </w:rPr>
              <w:t>Interno + Propio</w:t>
            </w:r>
          </w:p>
        </w:tc>
        <w:tc>
          <w:tcPr>
            <w:tcW w:w="60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6A0E8DB" w14:textId="77777777">
            <w:pPr>
              <w:spacing w:line="248" w:lineRule="auto"/>
            </w:pPr>
            <w:r>
              <w:t>Núcleo común + módulo 7.A Desarrollo propio.</w:t>
            </w:r>
          </w:p>
        </w:tc>
      </w:tr>
      <w:tr w:rsidR="00A641FC" w14:paraId="2AA95100" w14:textId="77777777">
        <w:tblPrEx>
          <w:tblCellMar>
            <w:top w:w="0" w:type="dxa"/>
            <w:bottom w:w="0" w:type="dxa"/>
          </w:tblCellMar>
        </w:tblPrEx>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7495D89" w14:textId="77777777">
            <w:pPr>
              <w:spacing w:line="248" w:lineRule="auto"/>
            </w:pPr>
            <w:r>
              <w:rPr>
                <w:b/>
                <w:bCs/>
              </w:rPr>
              <w:t>Interno + Tercerizado</w:t>
            </w:r>
          </w:p>
        </w:tc>
        <w:tc>
          <w:tcPr>
            <w:tcW w:w="60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4960778" w14:textId="77777777">
            <w:pPr>
              <w:spacing w:line="248" w:lineRule="auto"/>
            </w:pPr>
            <w:r>
              <w:t>Núcleo común + módulo 7.B Tercerización.</w:t>
            </w:r>
          </w:p>
        </w:tc>
      </w:tr>
      <w:tr w:rsidR="00A641FC" w14:paraId="06E74C01" w14:textId="77777777">
        <w:tblPrEx>
          <w:tblCellMar>
            <w:top w:w="0" w:type="dxa"/>
            <w:bottom w:w="0" w:type="dxa"/>
          </w:tblCellMar>
        </w:tblPrEx>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C952EA3" w14:textId="77777777">
            <w:pPr>
              <w:spacing w:line="248" w:lineRule="auto"/>
            </w:pPr>
            <w:r>
              <w:rPr>
                <w:b/>
                <w:bCs/>
              </w:rPr>
              <w:t>Externo + Propio</w:t>
            </w:r>
          </w:p>
        </w:tc>
        <w:tc>
          <w:tcPr>
            <w:tcW w:w="60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22B018D" w14:textId="77777777">
            <w:pPr>
              <w:spacing w:line="248" w:lineRule="auto"/>
            </w:pPr>
            <w:r>
              <w:t>Núcleo común + 7.A Desarrollo propio + 7.C Externo (clientes).</w:t>
            </w:r>
          </w:p>
        </w:tc>
      </w:tr>
      <w:tr w:rsidR="00A641FC" w14:paraId="77B00344" w14:textId="77777777">
        <w:tblPrEx>
          <w:tblCellMar>
            <w:top w:w="0" w:type="dxa"/>
            <w:bottom w:w="0" w:type="dxa"/>
          </w:tblCellMar>
        </w:tblPrEx>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25B644E" w14:textId="77777777">
            <w:pPr>
              <w:spacing w:line="248" w:lineRule="auto"/>
            </w:pPr>
            <w:r>
              <w:rPr>
                <w:b/>
                <w:bCs/>
              </w:rPr>
              <w:t>Externo + Tercerizado</w:t>
            </w:r>
          </w:p>
        </w:tc>
        <w:tc>
          <w:tcPr>
            <w:tcW w:w="60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723E90A" w14:textId="77777777">
            <w:pPr>
              <w:spacing w:line="248" w:lineRule="auto"/>
            </w:pPr>
            <w:r>
              <w:t>Núcleo común + 7.B Tercerización + 7.C Externo (clientes).</w:t>
            </w:r>
          </w:p>
        </w:tc>
      </w:tr>
    </w:tbl>
    <w:p w:rsidR="00A641FC" w:rsidRDefault="00000000" w14:paraId="367A315A" w14:textId="77777777">
      <w:pPr>
        <w:spacing w:before="40" w:after="130" w:line="260" w:lineRule="auto"/>
      </w:pPr>
      <w:r>
        <w:rPr>
          <w:i/>
          <w:iCs/>
          <w:sz w:val="20"/>
          <w:szCs w:val="20"/>
        </w:rPr>
        <w:t>En resumen: el destinatario (interno/externo) sube la exigencia por exposición y datos de clientes; el origen (propio/tercerizado) define si la seguridad se verifica en el código o por evidencia y contrato.</w:t>
      </w:r>
    </w:p>
    <w:p w:rsidR="00A641FC" w:rsidRDefault="00000000" w14:paraId="08C42809" w14:textId="77777777">
      <w:pPr>
        <w:pStyle w:val="Prrafodelista"/>
        <w:numPr>
          <w:ilvl w:val="0"/>
          <w:numId w:val="2"/>
        </w:numPr>
        <w:spacing w:before="220" w:after="100"/>
      </w:pPr>
      <w:r>
        <w:rPr>
          <w:b/>
          <w:bCs/>
        </w:rPr>
        <w:t>Clasificación de criticidad</w:t>
      </w:r>
    </w:p>
    <w:p w:rsidR="00A641FC" w:rsidRDefault="00000000" w14:paraId="684088AE" w14:textId="77777777">
      <w:pPr>
        <w:spacing w:after="120" w:line="264" w:lineRule="auto"/>
        <w:jc w:val="both"/>
      </w:pPr>
      <w:r>
        <w:t>No todo proyecto exige el mismo rigor. Clasifica según el eje más alto que aplique. El nivel resultante define, en las tablas de la sección 6, desde qué criticidad cada requisito es obligatorio.</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220"/>
        <w:gridCol w:w="2140"/>
        <w:gridCol w:w="2140"/>
        <w:gridCol w:w="2140"/>
      </w:tblGrid>
      <w:tr w:rsidR="00A641FC" w14:paraId="5EE3D9E4" w14:textId="77777777">
        <w:tblPrEx>
          <w:tblCellMar>
            <w:top w:w="0" w:type="dxa"/>
            <w:bottom w:w="0" w:type="dxa"/>
          </w:tblCellMar>
        </w:tblPrEx>
        <w:trPr>
          <w:tblHeader/>
        </w:trPr>
        <w:tc>
          <w:tcPr>
            <w:tcW w:w="22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EC869E2" w14:textId="77777777">
            <w:pPr>
              <w:spacing w:line="248" w:lineRule="auto"/>
            </w:pPr>
            <w:r>
              <w:rPr>
                <w:b/>
                <w:bCs/>
              </w:rPr>
              <w:t>Eje</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992C171" w14:textId="77777777">
            <w:pPr>
              <w:spacing w:line="248" w:lineRule="auto"/>
            </w:pPr>
            <w:r>
              <w:rPr>
                <w:b/>
                <w:bCs/>
              </w:rPr>
              <w:t>Bajo</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E13EAAF" w14:textId="77777777">
            <w:pPr>
              <w:spacing w:line="248" w:lineRule="auto"/>
            </w:pPr>
            <w:r>
              <w:rPr>
                <w:b/>
                <w:bCs/>
              </w:rPr>
              <w:t>Medio</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1F2538" w14:textId="77777777">
            <w:pPr>
              <w:spacing w:line="248" w:lineRule="auto"/>
            </w:pPr>
            <w:r>
              <w:rPr>
                <w:b/>
                <w:bCs/>
              </w:rPr>
              <w:t>Crítico</w:t>
            </w:r>
          </w:p>
        </w:tc>
      </w:tr>
      <w:tr w:rsidR="00A641FC" w14:paraId="260F77B5" w14:textId="77777777">
        <w:tblPrEx>
          <w:tblCellMar>
            <w:top w:w="0" w:type="dxa"/>
            <w:bottom w:w="0" w:type="dxa"/>
          </w:tblCellMar>
        </w:tblPrEx>
        <w:tc>
          <w:tcPr>
            <w:tcW w:w="22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62AE61A" w14:textId="77777777">
            <w:pPr>
              <w:spacing w:line="248" w:lineRule="auto"/>
            </w:pPr>
            <w:r>
              <w:rPr>
                <w:b/>
                <w:bCs/>
              </w:rPr>
              <w:t>Exposición</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6CA7154" w14:textId="77777777">
            <w:pPr>
              <w:spacing w:line="248" w:lineRule="auto"/>
            </w:pPr>
            <w:r>
              <w:t>Solo red interna</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F6A5CFC" w14:textId="77777777">
            <w:pPr>
              <w:spacing w:line="248" w:lineRule="auto"/>
            </w:pPr>
            <w:r>
              <w:t>Acceso autenticado limitado</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E7E1599" w14:textId="77777777">
            <w:pPr>
              <w:spacing w:line="248" w:lineRule="auto"/>
            </w:pPr>
            <w:r>
              <w:t>Expuesto a internet / clientes o consumidor final</w:t>
            </w:r>
          </w:p>
        </w:tc>
      </w:tr>
      <w:tr w:rsidR="00A641FC" w14:paraId="013441E8" w14:textId="77777777">
        <w:tblPrEx>
          <w:tblCellMar>
            <w:top w:w="0" w:type="dxa"/>
            <w:bottom w:w="0" w:type="dxa"/>
          </w:tblCellMar>
        </w:tblPrEx>
        <w:tc>
          <w:tcPr>
            <w:tcW w:w="22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A702E86" w14:textId="77777777">
            <w:pPr>
              <w:spacing w:line="248" w:lineRule="auto"/>
            </w:pPr>
            <w:r>
              <w:rPr>
                <w:b/>
                <w:bCs/>
              </w:rPr>
              <w:t>Sensibilidad de datos</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CB5A75D" w14:textId="77777777">
            <w:pPr>
              <w:spacing w:line="248" w:lineRule="auto"/>
            </w:pPr>
            <w:r>
              <w:t>Sin datos personales</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FE28F12" w14:textId="77777777">
            <w:pPr>
              <w:spacing w:line="248" w:lineRule="auto"/>
            </w:pPr>
            <w:r>
              <w:t>Datos personales básicos</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97A226" w14:textId="77777777">
            <w:pPr>
              <w:spacing w:line="248" w:lineRule="auto"/>
            </w:pPr>
            <w:r>
              <w:t>Datos sensibles, financieros o de pago</w:t>
            </w:r>
          </w:p>
        </w:tc>
      </w:tr>
      <w:tr w:rsidR="00A641FC" w14:paraId="7233D9A8" w14:textId="77777777">
        <w:tblPrEx>
          <w:tblCellMar>
            <w:top w:w="0" w:type="dxa"/>
            <w:bottom w:w="0" w:type="dxa"/>
          </w:tblCellMar>
        </w:tblPrEx>
        <w:tc>
          <w:tcPr>
            <w:tcW w:w="22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CD11A4D" w14:textId="77777777">
            <w:pPr>
              <w:spacing w:line="248" w:lineRule="auto"/>
            </w:pPr>
            <w:r>
              <w:rPr>
                <w:b/>
                <w:bCs/>
              </w:rPr>
              <w:t>Impacto de una caída</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CEADE95" w14:textId="77777777">
            <w:pPr>
              <w:spacing w:line="248" w:lineRule="auto"/>
            </w:pPr>
            <w:r>
              <w:t>Bajo</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69BA92" w14:textId="77777777">
            <w:pPr>
              <w:spacing w:line="248" w:lineRule="auto"/>
            </w:pPr>
            <w:r>
              <w:t>Afecta operación interna</w:t>
            </w:r>
          </w:p>
        </w:tc>
        <w:tc>
          <w:tcPr>
            <w:tcW w:w="2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8272E9B" w14:textId="77777777">
            <w:pPr>
              <w:spacing w:line="248" w:lineRule="auto"/>
            </w:pPr>
            <w:r>
              <w:t>Afecta ingresos, clientes o cumplimiento</w:t>
            </w:r>
          </w:p>
        </w:tc>
      </w:tr>
    </w:tbl>
    <w:p w:rsidR="00A641FC" w:rsidRDefault="00000000" w14:paraId="4A31EAB5" w14:textId="77777777">
      <w:pPr>
        <w:spacing w:after="120" w:line="264" w:lineRule="auto"/>
        <w:jc w:val="both"/>
      </w:pPr>
      <w:r>
        <w:rPr>
          <w:b/>
          <w:bCs/>
        </w:rPr>
        <w:t xml:space="preserve">Nivel del proyecto = el eje más alto que aplique. </w:t>
      </w:r>
      <w:r>
        <w:t xml:space="preserve">Ejemplos orientativos: MKP, </w:t>
      </w:r>
      <w:proofErr w:type="spellStart"/>
      <w:r>
        <w:t>Locking</w:t>
      </w:r>
      <w:proofErr w:type="spellEnd"/>
      <w:r>
        <w:t xml:space="preserve"> </w:t>
      </w:r>
      <w:proofErr w:type="spellStart"/>
      <w:r>
        <w:t>System</w:t>
      </w:r>
      <w:proofErr w:type="spellEnd"/>
      <w:r>
        <w:t xml:space="preserve"> y Back Office Toka → Crítico; Tech </w:t>
      </w:r>
      <w:proofErr w:type="gramStart"/>
      <w:r>
        <w:t>Hub</w:t>
      </w:r>
      <w:proofErr w:type="gramEnd"/>
      <w:r>
        <w:t xml:space="preserve">, control de gastos PDV y </w:t>
      </w:r>
      <w:proofErr w:type="spellStart"/>
      <w:r>
        <w:t>bot</w:t>
      </w:r>
      <w:proofErr w:type="spellEnd"/>
      <w:r>
        <w:t xml:space="preserve"> de alertas → Bajo/Medio.</w:t>
      </w:r>
    </w:p>
    <w:p w:rsidR="00A641FC" w:rsidRDefault="00000000" w14:paraId="7805F226" w14:textId="77777777">
      <w:pPr>
        <w:pStyle w:val="Prrafodelista"/>
        <w:numPr>
          <w:ilvl w:val="0"/>
          <w:numId w:val="2"/>
        </w:numPr>
        <w:spacing w:before="220" w:after="100"/>
      </w:pPr>
      <w:r>
        <w:rPr>
          <w:b/>
          <w:bCs/>
        </w:rPr>
        <w:t>Severidades</w:t>
      </w:r>
    </w:p>
    <w:p w:rsidR="00A641FC" w:rsidRDefault="00000000" w14:paraId="17279830" w14:textId="77777777">
      <w:pPr>
        <w:spacing w:after="120" w:line="264" w:lineRule="auto"/>
        <w:jc w:val="both"/>
      </w:pPr>
      <w:r>
        <w:t>Cada requisito no cumplido pesa distinto en la decisión final:</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1660"/>
        <w:gridCol w:w="2780"/>
        <w:gridCol w:w="4200"/>
      </w:tblGrid>
      <w:tr w:rsidR="00A641FC" w14:paraId="56A49283" w14:textId="77777777">
        <w:tblPrEx>
          <w:tblCellMar>
            <w:top w:w="0" w:type="dxa"/>
            <w:bottom w:w="0" w:type="dxa"/>
          </w:tblCellMar>
        </w:tblPrEx>
        <w:trPr>
          <w:tblHeader/>
        </w:trPr>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50630FE" w14:textId="77777777">
            <w:pPr>
              <w:spacing w:line="248" w:lineRule="auto"/>
            </w:pPr>
            <w:r>
              <w:rPr>
                <w:b/>
                <w:bCs/>
              </w:rPr>
              <w:t>Severidad</w:t>
            </w:r>
          </w:p>
        </w:tc>
        <w:tc>
          <w:tcPr>
            <w:tcW w:w="27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9926C05" w14:textId="77777777">
            <w:pPr>
              <w:spacing w:line="248" w:lineRule="auto"/>
            </w:pPr>
            <w:r>
              <w:rPr>
                <w:b/>
                <w:bCs/>
              </w:rPr>
              <w:t>Significado</w:t>
            </w:r>
          </w:p>
        </w:tc>
        <w:tc>
          <w:tcPr>
            <w:tcW w:w="42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146DD4C" w14:textId="77777777">
            <w:pPr>
              <w:spacing w:line="248" w:lineRule="auto"/>
            </w:pPr>
            <w:r>
              <w:rPr>
                <w:b/>
                <w:bCs/>
              </w:rPr>
              <w:t>Efecto en la salida a producción</w:t>
            </w:r>
          </w:p>
        </w:tc>
      </w:tr>
      <w:tr w:rsidR="00A641FC" w14:paraId="09C5E100" w14:textId="77777777">
        <w:tblPrEx>
          <w:tblCellMar>
            <w:top w:w="0" w:type="dxa"/>
            <w:bottom w:w="0" w:type="dxa"/>
          </w:tblCellMar>
        </w:tblPrEx>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29586A2" w14:textId="77777777">
            <w:pPr>
              <w:spacing w:line="248" w:lineRule="auto"/>
            </w:pPr>
            <w:r>
              <w:rPr>
                <w:b/>
                <w:bCs/>
              </w:rPr>
              <w:t>Bloqueante</w:t>
            </w:r>
          </w:p>
        </w:tc>
        <w:tc>
          <w:tcPr>
            <w:tcW w:w="27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D5A9C90" w14:textId="77777777">
            <w:pPr>
              <w:spacing w:line="248" w:lineRule="auto"/>
            </w:pPr>
            <w:r>
              <w:t>Riesgo inaceptable</w:t>
            </w:r>
          </w:p>
        </w:tc>
        <w:tc>
          <w:tcPr>
            <w:tcW w:w="42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835247E" w14:textId="77777777">
            <w:pPr>
              <w:spacing w:line="248" w:lineRule="auto"/>
            </w:pPr>
            <w:r>
              <w:t>No sale a producción hasta remediar</w:t>
            </w:r>
          </w:p>
        </w:tc>
      </w:tr>
      <w:tr w:rsidR="00A641FC" w14:paraId="2D3E267B" w14:textId="77777777">
        <w:tblPrEx>
          <w:tblCellMar>
            <w:top w:w="0" w:type="dxa"/>
            <w:bottom w:w="0" w:type="dxa"/>
          </w:tblCellMar>
        </w:tblPrEx>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7556DB5" w14:textId="77777777">
            <w:pPr>
              <w:spacing w:line="248" w:lineRule="auto"/>
            </w:pPr>
            <w:r>
              <w:rPr>
                <w:b/>
                <w:bCs/>
              </w:rPr>
              <w:t>Mayor</w:t>
            </w:r>
          </w:p>
        </w:tc>
        <w:tc>
          <w:tcPr>
            <w:tcW w:w="27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35E6EC6" w14:textId="77777777">
            <w:pPr>
              <w:spacing w:line="248" w:lineRule="auto"/>
            </w:pPr>
            <w:r>
              <w:t>Riesgo relevante</w:t>
            </w:r>
          </w:p>
        </w:tc>
        <w:tc>
          <w:tcPr>
            <w:tcW w:w="42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8CCA0B6" w14:textId="77777777">
            <w:pPr>
              <w:spacing w:line="248" w:lineRule="auto"/>
            </w:pPr>
            <w:r>
              <w:t>Sale solo con plan de remediación y fecha comprometida (Aprobado con condiciones)</w:t>
            </w:r>
          </w:p>
        </w:tc>
      </w:tr>
      <w:tr w:rsidR="00A641FC" w14:paraId="3F640F42" w14:textId="77777777">
        <w:tblPrEx>
          <w:tblCellMar>
            <w:top w:w="0" w:type="dxa"/>
            <w:bottom w:w="0" w:type="dxa"/>
          </w:tblCellMar>
        </w:tblPrEx>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45717A6" w14:textId="77777777">
            <w:pPr>
              <w:spacing w:line="248" w:lineRule="auto"/>
            </w:pPr>
            <w:r>
              <w:rPr>
                <w:b/>
                <w:bCs/>
              </w:rPr>
              <w:t>Menor</w:t>
            </w:r>
          </w:p>
        </w:tc>
        <w:tc>
          <w:tcPr>
            <w:tcW w:w="27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C330269" w14:textId="77777777">
            <w:pPr>
              <w:spacing w:line="248" w:lineRule="auto"/>
            </w:pPr>
            <w:r>
              <w:t>Mejora deseable</w:t>
            </w:r>
          </w:p>
        </w:tc>
        <w:tc>
          <w:tcPr>
            <w:tcW w:w="42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BF05E72" w14:textId="77777777">
            <w:pPr>
              <w:spacing w:line="248" w:lineRule="auto"/>
            </w:pPr>
            <w:r>
              <w:t xml:space="preserve">No bloquea; queda en backlog de </w:t>
            </w:r>
            <w:proofErr w:type="spellStart"/>
            <w:r>
              <w:t>hardening</w:t>
            </w:r>
            <w:proofErr w:type="spellEnd"/>
          </w:p>
        </w:tc>
      </w:tr>
    </w:tbl>
    <w:p w:rsidR="00A641FC" w:rsidRDefault="00000000" w14:paraId="7CAA3AA1" w14:textId="77777777">
      <w:pPr>
        <w:pStyle w:val="Prrafodelista"/>
        <w:numPr>
          <w:ilvl w:val="0"/>
          <w:numId w:val="2"/>
        </w:numPr>
        <w:spacing w:before="220" w:after="100"/>
      </w:pPr>
      <w:r>
        <w:rPr>
          <w:b/>
          <w:bCs/>
        </w:rPr>
        <w:t>Requisitos, en orden de verificación</w:t>
      </w:r>
    </w:p>
    <w:p w:rsidR="00A641FC" w:rsidRDefault="00000000" w14:paraId="299822A8" w14:textId="77777777">
      <w:pPr>
        <w:spacing w:after="120" w:line="264" w:lineRule="auto"/>
        <w:jc w:val="both"/>
      </w:pPr>
      <w:r>
        <w:t>Los requisitos se listan en el orden en que conviene verificarlos: primero los habilitadores previos (que condicionan si se puede siquiera empezar o compartir información), luego el núcleo común, y al final los que dependen del tipo de desarrollo (sección 7).</w:t>
      </w:r>
    </w:p>
    <w:p w:rsidR="00A641FC" w:rsidRDefault="00000000" w14:paraId="4C765DB9" w14:textId="77777777">
      <w:pPr>
        <w:spacing w:before="40" w:after="130" w:line="260" w:lineRule="auto"/>
      </w:pPr>
      <w:r>
        <w:rPr>
          <w:i/>
          <w:iCs/>
          <w:sz w:val="20"/>
          <w:szCs w:val="20"/>
        </w:rPr>
        <w:t>Columna “Obligatorio desde”: criticidad mínima a partir de la cual el requisito es obligatorio. Por debajo de ese nivel es recomendado.</w:t>
      </w:r>
    </w:p>
    <w:p w:rsidR="00A641FC" w:rsidRDefault="00000000" w14:paraId="73F6621D" w14:textId="77777777">
      <w:pPr>
        <w:spacing w:before="160" w:after="70"/>
      </w:pPr>
      <w:r>
        <w:rPr>
          <w:b/>
          <w:bCs/>
        </w:rPr>
        <w:t>6.1 Habilitadores previos (se verifican primero)</w:t>
      </w:r>
    </w:p>
    <w:p w:rsidR="00A641FC" w:rsidRDefault="00000000" w14:paraId="4E1EDF8E" w14:textId="77777777">
      <w:pPr>
        <w:spacing w:after="120" w:line="264" w:lineRule="auto"/>
        <w:jc w:val="both"/>
      </w:pPr>
      <w:r>
        <w:t>Condiciones contractuales o legales que deben cumplirse ANTES de compartir documentación, dar accesos o procesar datos de clientes. Solo aplican según el tipo de desarrollo; cuando aplican, se chulean de primero.</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4360"/>
        <w:gridCol w:w="2110"/>
        <w:gridCol w:w="1410"/>
      </w:tblGrid>
      <w:tr w:rsidR="00A641FC" w14:paraId="0419694D"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732F84" w14:textId="77777777">
            <w:pPr>
              <w:spacing w:line="248" w:lineRule="auto"/>
            </w:pPr>
            <w:r>
              <w:rPr>
                <w:b/>
                <w:bCs/>
              </w:rPr>
              <w:t>ID</w:t>
            </w:r>
          </w:p>
        </w:tc>
        <w:tc>
          <w:tcPr>
            <w:tcW w:w="4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AF2A822" w14:textId="77777777">
            <w:pPr>
              <w:spacing w:line="248" w:lineRule="auto"/>
            </w:pPr>
            <w:r>
              <w:rPr>
                <w:b/>
                <w:bCs/>
              </w:rPr>
              <w:t>Requisito</w:t>
            </w:r>
          </w:p>
        </w:tc>
        <w:tc>
          <w:tcPr>
            <w:tcW w:w="21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A28D747" w14:textId="77777777">
            <w:pPr>
              <w:spacing w:line="248" w:lineRule="auto"/>
            </w:pPr>
            <w:r>
              <w:rPr>
                <w:b/>
                <w:bCs/>
              </w:rPr>
              <w:t>Aplica cuando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BD777BD" w14:textId="77777777">
            <w:pPr>
              <w:spacing w:line="248" w:lineRule="auto"/>
            </w:pPr>
            <w:r>
              <w:rPr>
                <w:b/>
                <w:bCs/>
              </w:rPr>
              <w:t>Severidad</w:t>
            </w:r>
          </w:p>
        </w:tc>
      </w:tr>
      <w:tr w:rsidR="00A641FC" w14:paraId="73790C42"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DE96811" w14:textId="77777777">
            <w:pPr>
              <w:spacing w:line="248" w:lineRule="auto"/>
            </w:pPr>
            <w:r>
              <w:t>HAB-1</w:t>
            </w:r>
          </w:p>
        </w:tc>
        <w:tc>
          <w:tcPr>
            <w:tcW w:w="4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E4A3DC0" w14:textId="77777777">
            <w:pPr>
              <w:spacing w:line="248" w:lineRule="auto"/>
            </w:pPr>
            <w:r>
              <w:t>NDA firmado antes de compartir documentación técnica o dar accesos (habilitador Comercial → Tech)</w:t>
            </w:r>
          </w:p>
        </w:tc>
        <w:tc>
          <w:tcPr>
            <w:tcW w:w="21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12FC5F7" w14:textId="77777777">
            <w:pPr>
              <w:spacing w:line="248" w:lineRule="auto"/>
              <w:jc w:val="center"/>
            </w:pPr>
            <w:r>
              <w:t>Tercerizado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0CA7F0F" w14:textId="77777777">
            <w:pPr>
              <w:spacing w:line="248" w:lineRule="auto"/>
              <w:jc w:val="center"/>
            </w:pPr>
            <w:r>
              <w:rPr>
                <w:b/>
                <w:bCs/>
              </w:rPr>
              <w:t>Bloqueante</w:t>
            </w:r>
          </w:p>
        </w:tc>
      </w:tr>
      <w:tr w:rsidR="00A641FC" w14:paraId="485225EA"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5D82775" w14:textId="77777777">
            <w:pPr>
              <w:spacing w:line="248" w:lineRule="auto"/>
            </w:pPr>
            <w:r>
              <w:t>HAB-2</w:t>
            </w:r>
          </w:p>
        </w:tc>
        <w:tc>
          <w:tcPr>
            <w:tcW w:w="4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06E6CAC" w14:textId="77777777">
            <w:pPr>
              <w:spacing w:line="248" w:lineRule="auto"/>
            </w:pPr>
            <w:r>
              <w:t>Acuerdo de tratamiento de datos (DPA) si el tercero procesa datos personales de Supli o de clientes</w:t>
            </w:r>
          </w:p>
        </w:tc>
        <w:tc>
          <w:tcPr>
            <w:tcW w:w="21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74BF307" w14:textId="77777777">
            <w:pPr>
              <w:spacing w:line="248" w:lineRule="auto"/>
              <w:jc w:val="center"/>
            </w:pPr>
            <w:r>
              <w:t>Tercerizado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7B726A3" w14:textId="77777777">
            <w:pPr>
              <w:spacing w:line="248" w:lineRule="auto"/>
              <w:jc w:val="center"/>
            </w:pPr>
            <w:r>
              <w:rPr>
                <w:b/>
                <w:bCs/>
              </w:rPr>
              <w:t>Bloqueante</w:t>
            </w:r>
          </w:p>
        </w:tc>
      </w:tr>
      <w:tr w:rsidR="00A641FC" w14:paraId="183488EB"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2854EAA" w14:textId="77777777">
            <w:pPr>
              <w:spacing w:line="248" w:lineRule="auto"/>
            </w:pPr>
            <w:r>
              <w:t>HAB-3</w:t>
            </w:r>
          </w:p>
        </w:tc>
        <w:tc>
          <w:tcPr>
            <w:tcW w:w="4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F277C44" w14:textId="77777777">
            <w:pPr>
              <w:spacing w:line="248" w:lineRule="auto"/>
            </w:pPr>
            <w:r>
              <w:t>Aviso de privacidad / política de tratamiento visible y aceptada por el usuario final (por país)</w:t>
            </w:r>
          </w:p>
        </w:tc>
        <w:tc>
          <w:tcPr>
            <w:tcW w:w="21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8D7127F" w14:textId="77777777">
            <w:pPr>
              <w:spacing w:line="248" w:lineRule="auto"/>
              <w:jc w:val="center"/>
            </w:pPr>
            <w:r>
              <w:t>Externo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DED6B26" w14:textId="77777777">
            <w:pPr>
              <w:spacing w:line="248" w:lineRule="auto"/>
              <w:jc w:val="center"/>
            </w:pPr>
            <w:r>
              <w:rPr>
                <w:b/>
                <w:bCs/>
              </w:rPr>
              <w:t>Bloqueante</w:t>
            </w:r>
          </w:p>
        </w:tc>
      </w:tr>
    </w:tbl>
    <w:p w:rsidR="00A641FC" w:rsidRDefault="00A641FC" w14:paraId="32755971" w14:textId="77777777">
      <w:pPr>
        <w:spacing w:after="50"/>
      </w:pPr>
    </w:p>
    <w:p w:rsidR="00A641FC" w:rsidRDefault="00000000" w14:paraId="5AF5151F" w14:textId="77777777">
      <w:pPr>
        <w:spacing w:before="160" w:after="70"/>
      </w:pPr>
      <w:r>
        <w:rPr>
          <w:b/>
          <w:bCs/>
        </w:rPr>
        <w:t>6.2 Identidad y control de accesos (IAM)</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32777D2E"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73834A3"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247F3AF"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5C4954"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87603AB" w14:textId="77777777">
            <w:pPr>
              <w:spacing w:line="248" w:lineRule="auto"/>
            </w:pPr>
            <w:r>
              <w:rPr>
                <w:b/>
                <w:bCs/>
              </w:rPr>
              <w:t>Severidad</w:t>
            </w:r>
          </w:p>
        </w:tc>
      </w:tr>
      <w:tr w:rsidR="00A641FC" w14:paraId="3840D172"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D0A212F" w14:textId="77777777">
            <w:pPr>
              <w:spacing w:line="248" w:lineRule="auto"/>
            </w:pPr>
            <w:r>
              <w:t>IAM-1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A7C8E2" w14:textId="77777777">
            <w:pPr>
              <w:spacing w:line="248" w:lineRule="auto"/>
            </w:pPr>
            <w:r>
              <w:t>Autenticación robusta; sin credenciales por defecto ni cuentas compartidas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7D28AE0"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26881E" w14:textId="77777777">
            <w:pPr>
              <w:spacing w:line="248" w:lineRule="auto"/>
              <w:jc w:val="center"/>
            </w:pPr>
            <w:r>
              <w:rPr>
                <w:b/>
                <w:bCs/>
              </w:rPr>
              <w:t>Bloqueante</w:t>
            </w:r>
          </w:p>
        </w:tc>
      </w:tr>
      <w:tr w:rsidR="00A641FC" w14:paraId="0D63781E"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AFE77E" w14:textId="77777777">
            <w:pPr>
              <w:spacing w:line="248" w:lineRule="auto"/>
            </w:pPr>
            <w:r>
              <w:t>IAM-2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C50A7E3" w14:textId="77777777">
            <w:pPr>
              <w:spacing w:line="248" w:lineRule="auto"/>
            </w:pPr>
            <w:r>
              <w:t>MFA para accesos administrativos y a consolas (AWS, GitHub, paneles)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D458483"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EF94F4A" w14:textId="77777777">
            <w:pPr>
              <w:spacing w:line="248" w:lineRule="auto"/>
              <w:jc w:val="center"/>
            </w:pPr>
            <w:r>
              <w:rPr>
                <w:b/>
                <w:bCs/>
              </w:rPr>
              <w:t>Bloqueante</w:t>
            </w:r>
          </w:p>
        </w:tc>
      </w:tr>
      <w:tr w:rsidR="00A641FC" w14:paraId="171E0778"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C03CD26" w14:textId="77777777">
            <w:pPr>
              <w:spacing w:line="248" w:lineRule="auto"/>
            </w:pPr>
            <w:r>
              <w:t>IAM-3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E1F1C2" w14:textId="77777777">
            <w:pPr>
              <w:spacing w:line="248" w:lineRule="auto"/>
            </w:pPr>
            <w:r>
              <w:t>Mínimo privilegio y roles (RBAC): cada persona/servicio con solo lo necesario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F04A035"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F82C721" w14:textId="77777777">
            <w:pPr>
              <w:spacing w:line="248" w:lineRule="auto"/>
              <w:jc w:val="center"/>
            </w:pPr>
            <w:r>
              <w:rPr>
                <w:b/>
                <w:bCs/>
              </w:rPr>
              <w:t>Mayor</w:t>
            </w:r>
          </w:p>
        </w:tc>
      </w:tr>
      <w:tr w:rsidR="00A641FC" w14:paraId="3B2F3373"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6114F32" w14:textId="77777777">
            <w:pPr>
              <w:spacing w:line="248" w:lineRule="auto"/>
            </w:pPr>
            <w:r>
              <w:t>IAM-4</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1831BF" w14:textId="77777777">
            <w:pPr>
              <w:spacing w:line="248" w:lineRule="auto"/>
            </w:pPr>
            <w:r>
              <w:t>Proceso de alta/baja de accesos; revocación al salir del proyecto o la empresa</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839142C"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0C7C721" w14:textId="77777777">
            <w:pPr>
              <w:spacing w:line="248" w:lineRule="auto"/>
              <w:jc w:val="center"/>
            </w:pPr>
            <w:r>
              <w:rPr>
                <w:b/>
                <w:bCs/>
              </w:rPr>
              <w:t>Mayor</w:t>
            </w:r>
          </w:p>
        </w:tc>
      </w:tr>
    </w:tbl>
    <w:p w:rsidR="00A641FC" w:rsidRDefault="00A641FC" w14:paraId="1CD5A35D" w14:textId="77777777">
      <w:pPr>
        <w:spacing w:after="50"/>
      </w:pPr>
    </w:p>
    <w:p w:rsidR="00A641FC" w:rsidRDefault="00000000" w14:paraId="4AE8DF6E" w14:textId="77777777">
      <w:pPr>
        <w:spacing w:before="160" w:after="70"/>
      </w:pPr>
      <w:r>
        <w:rPr>
          <w:b/>
          <w:bCs/>
        </w:rPr>
        <w:t>6.3 Protección de datos</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17542173"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D06516"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FC2ECEF"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40874E7"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37980EE" w14:textId="77777777">
            <w:pPr>
              <w:spacing w:line="248" w:lineRule="auto"/>
            </w:pPr>
            <w:r>
              <w:rPr>
                <w:b/>
                <w:bCs/>
              </w:rPr>
              <w:t>Severidad</w:t>
            </w:r>
          </w:p>
        </w:tc>
      </w:tr>
      <w:tr w:rsidR="00A641FC" w14:paraId="260906C5"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93FD57" w14:textId="77777777">
            <w:pPr>
              <w:spacing w:line="248" w:lineRule="auto"/>
            </w:pPr>
            <w:r>
              <w:t>DAT-1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56AADCC" w14:textId="77777777">
            <w:pPr>
              <w:spacing w:line="248" w:lineRule="auto"/>
            </w:pPr>
            <w:r>
              <w:t xml:space="preserve">Cifrado en tránsito (TLS/HTTPS) en todos los </w:t>
            </w:r>
            <w:proofErr w:type="spellStart"/>
            <w:r>
              <w:t>endpoints</w:t>
            </w:r>
            <w:proofErr w:type="spellEnd"/>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89A57FC"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42E0F2C" w14:textId="77777777">
            <w:pPr>
              <w:spacing w:line="248" w:lineRule="auto"/>
              <w:jc w:val="center"/>
            </w:pPr>
            <w:r>
              <w:rPr>
                <w:b/>
                <w:bCs/>
              </w:rPr>
              <w:t>Bloqueante</w:t>
            </w:r>
          </w:p>
        </w:tc>
      </w:tr>
      <w:tr w:rsidR="00A641FC" w14:paraId="530124F6"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5569BD" w14:textId="77777777">
            <w:pPr>
              <w:spacing w:line="248" w:lineRule="auto"/>
            </w:pPr>
            <w:r>
              <w:t>DAT-2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EC65E03" w14:textId="77777777">
            <w:pPr>
              <w:spacing w:line="248" w:lineRule="auto"/>
            </w:pPr>
            <w:r>
              <w:t>Cifrado en reposo para datos personales, financieros y credenciales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B117793"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8251E1D" w14:textId="77777777">
            <w:pPr>
              <w:spacing w:line="248" w:lineRule="auto"/>
              <w:jc w:val="center"/>
            </w:pPr>
            <w:r>
              <w:rPr>
                <w:b/>
                <w:bCs/>
              </w:rPr>
              <w:t>Bloqueante</w:t>
            </w:r>
          </w:p>
        </w:tc>
      </w:tr>
      <w:tr w:rsidR="00A641FC" w14:paraId="65E8580D"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F3D6D1" w14:textId="77777777">
            <w:pPr>
              <w:spacing w:line="248" w:lineRule="auto"/>
            </w:pPr>
            <w:r>
              <w:t>DAT-3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E850DE1" w14:textId="77777777">
            <w:pPr>
              <w:spacing w:line="248" w:lineRule="auto"/>
            </w:pPr>
            <w:r>
              <w:t>Clasificación de los datos que maneja el proyecto (qué datos personales/sensibles toca)</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72579E"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A980AEF" w14:textId="77777777">
            <w:pPr>
              <w:spacing w:line="248" w:lineRule="auto"/>
              <w:jc w:val="center"/>
            </w:pPr>
            <w:r>
              <w:rPr>
                <w:b/>
                <w:bCs/>
              </w:rPr>
              <w:t>Mayor</w:t>
            </w:r>
          </w:p>
        </w:tc>
      </w:tr>
      <w:tr w:rsidR="00A641FC" w14:paraId="0FFB803F"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D86D3C6" w14:textId="77777777">
            <w:pPr>
              <w:spacing w:line="248" w:lineRule="auto"/>
            </w:pPr>
            <w:r>
              <w:t>DAT-4</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8771FBB" w14:textId="77777777">
            <w:pPr>
              <w:spacing w:line="248" w:lineRule="auto"/>
            </w:pPr>
            <w:r>
              <w:t>Cumplimiento de Habeas Data (Ley 1581 de Colombia) y de la normativa de los países donde opera (US, México, Perú)</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0929BD"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3932B94" w14:textId="77777777">
            <w:pPr>
              <w:spacing w:line="248" w:lineRule="auto"/>
              <w:jc w:val="center"/>
            </w:pPr>
            <w:r>
              <w:rPr>
                <w:b/>
                <w:bCs/>
              </w:rPr>
              <w:t>Bloqueante</w:t>
            </w:r>
          </w:p>
        </w:tc>
      </w:tr>
      <w:tr w:rsidR="00A641FC" w14:paraId="43833667"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E739C32" w14:textId="77777777">
            <w:pPr>
              <w:spacing w:line="248" w:lineRule="auto"/>
            </w:pPr>
            <w:r>
              <w:t>DAT-5</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43C038D" w14:textId="77777777">
            <w:pPr>
              <w:spacing w:line="248" w:lineRule="auto"/>
            </w:pPr>
            <w:r>
              <w:t>Nunca datos reales de producción en ambientes de desarrollo/pruebas (usar datos anonimizados o sintéticos)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D612CD0"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400F350" w14:textId="77777777">
            <w:pPr>
              <w:spacing w:line="248" w:lineRule="auto"/>
              <w:jc w:val="center"/>
            </w:pPr>
            <w:r>
              <w:rPr>
                <w:b/>
                <w:bCs/>
              </w:rPr>
              <w:t>Bloqueante</w:t>
            </w:r>
          </w:p>
        </w:tc>
      </w:tr>
    </w:tbl>
    <w:p w:rsidR="00A641FC" w:rsidRDefault="00A641FC" w14:paraId="1BCAEE4E" w14:textId="77777777">
      <w:pPr>
        <w:spacing w:after="50"/>
      </w:pPr>
    </w:p>
    <w:p w:rsidR="00A641FC" w:rsidRDefault="00000000" w14:paraId="5324D47E" w14:textId="77777777">
      <w:pPr>
        <w:spacing w:before="160" w:after="70"/>
      </w:pPr>
      <w:r>
        <w:rPr>
          <w:b/>
          <w:bCs/>
        </w:rPr>
        <w:t>6.4 Seguridad de la aplicación (</w:t>
      </w:r>
      <w:proofErr w:type="spellStart"/>
      <w:r>
        <w:rPr>
          <w:b/>
          <w:bCs/>
        </w:rPr>
        <w:t>AppSec</w:t>
      </w:r>
      <w:proofErr w:type="spellEnd"/>
      <w:r>
        <w:rPr>
          <w:b/>
          <w:bCs/>
        </w:rPr>
        <w:t>)</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2D71CC36"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6F8BB6B"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F3AC2F3"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C55BE45"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0711650" w14:textId="77777777">
            <w:pPr>
              <w:spacing w:line="248" w:lineRule="auto"/>
            </w:pPr>
            <w:r>
              <w:rPr>
                <w:b/>
                <w:bCs/>
              </w:rPr>
              <w:t>Severidad</w:t>
            </w:r>
          </w:p>
        </w:tc>
      </w:tr>
      <w:tr w:rsidR="00A641FC" w14:paraId="1938B9F5"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B40299" w14:textId="77777777">
            <w:pPr>
              <w:spacing w:line="248" w:lineRule="auto"/>
            </w:pPr>
            <w:r>
              <w:t>APP-1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1D445ED" w14:textId="77777777">
            <w:pPr>
              <w:spacing w:line="248" w:lineRule="auto"/>
            </w:pPr>
            <w:r>
              <w:t>Validación de entradas y salida segura (inyección, XSS) — referencia OWASP Top 10</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78B8497"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E6A9090" w14:textId="77777777">
            <w:pPr>
              <w:spacing w:line="248" w:lineRule="auto"/>
              <w:jc w:val="center"/>
            </w:pPr>
            <w:r>
              <w:rPr>
                <w:b/>
                <w:bCs/>
              </w:rPr>
              <w:t>Bloqueante</w:t>
            </w:r>
          </w:p>
        </w:tc>
      </w:tr>
      <w:tr w:rsidR="00A641FC" w14:paraId="31AC006D"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042B715" w14:textId="77777777">
            <w:pPr>
              <w:spacing w:line="248" w:lineRule="auto"/>
            </w:pPr>
            <w:r>
              <w:t>APP-2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A767A9F" w14:textId="77777777">
            <w:pPr>
              <w:spacing w:line="248" w:lineRule="auto"/>
            </w:pPr>
            <w:r>
              <w:t>Sin vulnerabilidades conocidas de severidad alta/crítica al momento de salir</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E4ADF01"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95A20E0" w14:textId="77777777">
            <w:pPr>
              <w:spacing w:line="248" w:lineRule="auto"/>
              <w:jc w:val="center"/>
            </w:pPr>
            <w:r>
              <w:rPr>
                <w:b/>
                <w:bCs/>
              </w:rPr>
              <w:t>Bloqueante</w:t>
            </w:r>
          </w:p>
        </w:tc>
      </w:tr>
      <w:tr w:rsidR="00A641FC" w14:paraId="0EBB1866"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E992147" w14:textId="77777777">
            <w:pPr>
              <w:spacing w:line="248" w:lineRule="auto"/>
            </w:pPr>
            <w:r>
              <w:t>APP-3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9E65CD" w14:textId="77777777">
            <w:pPr>
              <w:spacing w:line="248" w:lineRule="auto"/>
            </w:pPr>
            <w:r>
              <w:t>Manejo de errores sin exponer trazas, rutas internas ni datos sensibles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EB44E7A"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6337277" w14:textId="77777777">
            <w:pPr>
              <w:spacing w:line="248" w:lineRule="auto"/>
              <w:jc w:val="center"/>
            </w:pPr>
            <w:r>
              <w:rPr>
                <w:b/>
                <w:bCs/>
              </w:rPr>
              <w:t>Mayor</w:t>
            </w:r>
          </w:p>
        </w:tc>
      </w:tr>
      <w:tr w:rsidR="00A641FC" w14:paraId="779F0882"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AA3BA60" w14:textId="77777777">
            <w:pPr>
              <w:spacing w:line="248" w:lineRule="auto"/>
            </w:pPr>
            <w:r>
              <w:t>APP-4</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631CCFE" w14:textId="77777777">
            <w:pPr>
              <w:spacing w:line="248" w:lineRule="auto"/>
            </w:pPr>
            <w:r>
              <w:t>Dependencias sin vulnerabilidades críticas conocidas y en versiones soportadas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F91F721"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DC27213" w14:textId="77777777">
            <w:pPr>
              <w:spacing w:line="248" w:lineRule="auto"/>
              <w:jc w:val="center"/>
            </w:pPr>
            <w:r>
              <w:rPr>
                <w:b/>
                <w:bCs/>
              </w:rPr>
              <w:t>Mayor</w:t>
            </w:r>
          </w:p>
        </w:tc>
      </w:tr>
    </w:tbl>
    <w:p w:rsidR="00A641FC" w:rsidRDefault="00A641FC" w14:paraId="2B16599D" w14:textId="77777777">
      <w:pPr>
        <w:spacing w:after="50"/>
      </w:pPr>
    </w:p>
    <w:p w:rsidR="00A641FC" w:rsidRDefault="00000000" w14:paraId="1378B594" w14:textId="77777777">
      <w:pPr>
        <w:spacing w:before="160" w:after="70"/>
      </w:pPr>
      <w:r>
        <w:rPr>
          <w:b/>
          <w:bCs/>
        </w:rPr>
        <w:t>6.5 Gestión de secretos</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6653C9C0"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8DAA491"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6E81230"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00E882A"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8A8D19" w14:textId="77777777">
            <w:pPr>
              <w:spacing w:line="248" w:lineRule="auto"/>
            </w:pPr>
            <w:r>
              <w:rPr>
                <w:b/>
                <w:bCs/>
              </w:rPr>
              <w:t>Severidad</w:t>
            </w:r>
          </w:p>
        </w:tc>
      </w:tr>
      <w:tr w:rsidR="00A641FC" w14:paraId="6DFC1FD6"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76FCA81" w14:textId="77777777">
            <w:pPr>
              <w:spacing w:line="248" w:lineRule="auto"/>
            </w:pPr>
            <w:r>
              <w:t>SEC-1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6B88516" w14:textId="77777777">
            <w:pPr>
              <w:spacing w:line="248" w:lineRule="auto"/>
            </w:pPr>
            <w:r>
              <w:t>Cero secretos en código o repositorios (ni llaves, ni tokens, ni contraseñas)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FD68F1B"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53CF126" w14:textId="77777777">
            <w:pPr>
              <w:spacing w:line="248" w:lineRule="auto"/>
              <w:jc w:val="center"/>
            </w:pPr>
            <w:r>
              <w:rPr>
                <w:b/>
                <w:bCs/>
              </w:rPr>
              <w:t>Bloqueante</w:t>
            </w:r>
          </w:p>
        </w:tc>
      </w:tr>
      <w:tr w:rsidR="00A641FC" w14:paraId="12361313"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C5E3732" w14:textId="77777777">
            <w:pPr>
              <w:spacing w:line="248" w:lineRule="auto"/>
            </w:pPr>
            <w:r>
              <w:t>SEC-2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5786D14" w14:textId="77777777">
            <w:pPr>
              <w:spacing w:line="248" w:lineRule="auto"/>
            </w:pPr>
            <w:r>
              <w:t xml:space="preserve">Secretos en variables de entorno o gestor de secretos (AWS </w:t>
            </w:r>
            <w:proofErr w:type="spellStart"/>
            <w:r>
              <w:t>Secrets</w:t>
            </w:r>
            <w:proofErr w:type="spellEnd"/>
            <w:r>
              <w:t xml:space="preserve"> Manager / Render </w:t>
            </w:r>
            <w:proofErr w:type="spellStart"/>
            <w:r>
              <w:t>env</w:t>
            </w:r>
            <w:proofErr w:type="spellEnd"/>
            <w:r>
              <w:t>)</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7FD721B"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0F477C" w14:textId="77777777">
            <w:pPr>
              <w:spacing w:line="248" w:lineRule="auto"/>
              <w:jc w:val="center"/>
            </w:pPr>
            <w:r>
              <w:rPr>
                <w:b/>
                <w:bCs/>
              </w:rPr>
              <w:t>Bloqueante</w:t>
            </w:r>
          </w:p>
        </w:tc>
      </w:tr>
      <w:tr w:rsidR="00A641FC" w14:paraId="0870DEA0"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F868E21" w14:textId="77777777">
            <w:pPr>
              <w:spacing w:line="248" w:lineRule="auto"/>
            </w:pPr>
            <w:r>
              <w:t>SEC-3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0753BE" w14:textId="77777777">
            <w:pPr>
              <w:spacing w:line="248" w:lineRule="auto"/>
            </w:pPr>
            <w:r>
              <w:t>Rotación de llaves y credenciales ante sospecha o rotación de personal</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C246C00"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C501CE2" w14:textId="77777777">
            <w:pPr>
              <w:spacing w:line="248" w:lineRule="auto"/>
              <w:jc w:val="center"/>
            </w:pPr>
            <w:r>
              <w:rPr>
                <w:b/>
                <w:bCs/>
              </w:rPr>
              <w:t>Mayor</w:t>
            </w:r>
          </w:p>
        </w:tc>
      </w:tr>
    </w:tbl>
    <w:p w:rsidR="00A641FC" w:rsidRDefault="00A641FC" w14:paraId="6D194F67" w14:textId="77777777">
      <w:pPr>
        <w:spacing w:after="50"/>
      </w:pPr>
    </w:p>
    <w:p w:rsidR="00A641FC" w:rsidRDefault="00000000" w14:paraId="7F0813DB" w14:textId="77777777">
      <w:pPr>
        <w:spacing w:before="160" w:after="70"/>
      </w:pPr>
      <w:r>
        <w:rPr>
          <w:b/>
          <w:bCs/>
        </w:rPr>
        <w:t>6.6 Infraestructura y despliegue</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2085B29E"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3EEB90F"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3E6212"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C451C7C"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262B9FC" w14:textId="77777777">
            <w:pPr>
              <w:spacing w:line="248" w:lineRule="auto"/>
            </w:pPr>
            <w:r>
              <w:rPr>
                <w:b/>
                <w:bCs/>
              </w:rPr>
              <w:t>Severidad</w:t>
            </w:r>
          </w:p>
        </w:tc>
      </w:tr>
      <w:tr w:rsidR="00A641FC" w14:paraId="6D32AC72"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4222879" w14:textId="77777777">
            <w:pPr>
              <w:spacing w:line="248" w:lineRule="auto"/>
            </w:pPr>
            <w:r>
              <w:t>INF-1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7788F7" w14:textId="77777777">
            <w:pPr>
              <w:spacing w:line="248" w:lineRule="auto"/>
            </w:pPr>
            <w:r>
              <w:t>Separación real de ambientes: Desarrollo / Pruebas (</w:t>
            </w:r>
            <w:proofErr w:type="spellStart"/>
            <w:r>
              <w:t>Staging</w:t>
            </w:r>
            <w:proofErr w:type="spellEnd"/>
            <w:r>
              <w:t>) / Producción</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DCE51DC"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F272E94" w14:textId="77777777">
            <w:pPr>
              <w:spacing w:line="248" w:lineRule="auto"/>
              <w:jc w:val="center"/>
            </w:pPr>
            <w:r>
              <w:rPr>
                <w:b/>
                <w:bCs/>
              </w:rPr>
              <w:t>Bloqueante</w:t>
            </w:r>
          </w:p>
        </w:tc>
      </w:tr>
      <w:tr w:rsidR="00A641FC" w14:paraId="32BFC821"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C0E7298" w14:textId="77777777">
            <w:pPr>
              <w:spacing w:line="248" w:lineRule="auto"/>
            </w:pPr>
            <w:r>
              <w:t>INF-2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14F21AF" w14:textId="77777777">
            <w:pPr>
              <w:spacing w:line="248" w:lineRule="auto"/>
            </w:pPr>
            <w:r>
              <w:t>Superficie de red mínima: solo puertos/servicios necesarios; reglas revisadas (</w:t>
            </w:r>
            <w:proofErr w:type="spellStart"/>
            <w:r>
              <w:t>security</w:t>
            </w:r>
            <w:proofErr w:type="spellEnd"/>
            <w:r>
              <w:t xml:space="preserve"> </w:t>
            </w:r>
            <w:proofErr w:type="spellStart"/>
            <w:r>
              <w:t>groups</w:t>
            </w:r>
            <w:proofErr w:type="spellEnd"/>
            <w:r>
              <w:t xml:space="preserve"> AWS)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3CC2911"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A5039A2" w14:textId="77777777">
            <w:pPr>
              <w:spacing w:line="248" w:lineRule="auto"/>
              <w:jc w:val="center"/>
            </w:pPr>
            <w:r>
              <w:rPr>
                <w:b/>
                <w:bCs/>
              </w:rPr>
              <w:t>Mayor</w:t>
            </w:r>
          </w:p>
        </w:tc>
      </w:tr>
      <w:tr w:rsidR="00A641FC" w14:paraId="3C55F01A"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26D7062" w14:textId="77777777">
            <w:pPr>
              <w:spacing w:line="248" w:lineRule="auto"/>
            </w:pPr>
            <w:r>
              <w:t>INF-3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B7D23A3" w14:textId="77777777">
            <w:pPr>
              <w:spacing w:line="248" w:lineRule="auto"/>
            </w:pPr>
            <w:r>
              <w:t>Sin desarrollo directo sobre producción; los cambios pasan por el pipeline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ACCFB5C"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4D3CC6B" w14:textId="77777777">
            <w:pPr>
              <w:spacing w:line="248" w:lineRule="auto"/>
              <w:jc w:val="center"/>
            </w:pPr>
            <w:r>
              <w:rPr>
                <w:b/>
                <w:bCs/>
              </w:rPr>
              <w:t>Mayor</w:t>
            </w:r>
          </w:p>
        </w:tc>
      </w:tr>
      <w:tr w:rsidR="00A641FC" w14:paraId="0FD574BF"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7E8D702" w14:textId="77777777">
            <w:pPr>
              <w:spacing w:line="248" w:lineRule="auto"/>
            </w:pPr>
            <w:r>
              <w:t>INF-4</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A8D3F18" w14:textId="77777777">
            <w:pPr>
              <w:spacing w:line="248" w:lineRule="auto"/>
            </w:pPr>
            <w:r>
              <w:t xml:space="preserve">Configuración endurecida (sin paneles de </w:t>
            </w:r>
            <w:proofErr w:type="spellStart"/>
            <w:r>
              <w:t>debug</w:t>
            </w:r>
            <w:proofErr w:type="spellEnd"/>
            <w:r>
              <w:t xml:space="preserve"> ni </w:t>
            </w:r>
            <w:proofErr w:type="spellStart"/>
            <w:r>
              <w:t>endpoints</w:t>
            </w:r>
            <w:proofErr w:type="spellEnd"/>
            <w:r>
              <w:t xml:space="preserve"> de prueba activos en </w:t>
            </w:r>
            <w:proofErr w:type="spellStart"/>
            <w:r>
              <w:t>prod</w:t>
            </w:r>
            <w:proofErr w:type="spellEnd"/>
            <w:r>
              <w:t>)</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7BA4D9E"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1406E55" w14:textId="77777777">
            <w:pPr>
              <w:spacing w:line="248" w:lineRule="auto"/>
              <w:jc w:val="center"/>
            </w:pPr>
            <w:r>
              <w:rPr>
                <w:b/>
                <w:bCs/>
              </w:rPr>
              <w:t>Mayor</w:t>
            </w:r>
          </w:p>
        </w:tc>
      </w:tr>
    </w:tbl>
    <w:p w:rsidR="00A641FC" w:rsidRDefault="00A641FC" w14:paraId="0AEC69E7" w14:textId="77777777">
      <w:pPr>
        <w:spacing w:after="50"/>
      </w:pPr>
    </w:p>
    <w:p w:rsidR="00A641FC" w:rsidRDefault="00000000" w14:paraId="2AA78455" w14:textId="77777777">
      <w:pPr>
        <w:spacing w:before="160" w:after="70"/>
      </w:pPr>
      <w:r>
        <w:rPr>
          <w:b/>
          <w:bCs/>
        </w:rPr>
        <w:t>6.7 Control de versiones y pipeline</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7B8FC2FE"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78C7A4E"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33D02D6"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6A2B95D"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BADF4A9" w14:textId="77777777">
            <w:pPr>
              <w:spacing w:line="248" w:lineRule="auto"/>
            </w:pPr>
            <w:r>
              <w:rPr>
                <w:b/>
                <w:bCs/>
              </w:rPr>
              <w:t>Severidad</w:t>
            </w:r>
          </w:p>
        </w:tc>
      </w:tr>
      <w:tr w:rsidR="00A641FC" w14:paraId="1610D126"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538950A" w14:textId="77777777">
            <w:pPr>
              <w:spacing w:line="248" w:lineRule="auto"/>
            </w:pPr>
            <w:r>
              <w:t>CI-1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6BA89C1" w14:textId="77777777">
            <w:pPr>
              <w:spacing w:line="248" w:lineRule="auto"/>
            </w:pPr>
            <w:r>
              <w:t>Código en repositorio con historial y control de acceso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43AB3E"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80D6CB9" w14:textId="77777777">
            <w:pPr>
              <w:spacing w:line="248" w:lineRule="auto"/>
              <w:jc w:val="center"/>
            </w:pPr>
            <w:r>
              <w:rPr>
                <w:b/>
                <w:bCs/>
              </w:rPr>
              <w:t>Bloqueante</w:t>
            </w:r>
          </w:p>
        </w:tc>
      </w:tr>
      <w:tr w:rsidR="00A641FC" w14:paraId="544FC492"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E344D6A" w14:textId="77777777">
            <w:pPr>
              <w:spacing w:line="248" w:lineRule="auto"/>
            </w:pPr>
            <w:r>
              <w:t>CI-2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78A8E3C" w14:textId="77777777">
            <w:pPr>
              <w:spacing w:line="248" w:lineRule="auto"/>
            </w:pPr>
            <w:r>
              <w:t xml:space="preserve">Protección de ramas: sin </w:t>
            </w:r>
            <w:proofErr w:type="spellStart"/>
            <w:r>
              <w:t>push</w:t>
            </w:r>
            <w:proofErr w:type="spellEnd"/>
            <w:r>
              <w:t xml:space="preserve"> directo a </w:t>
            </w:r>
            <w:proofErr w:type="spellStart"/>
            <w:r>
              <w:t>main</w:t>
            </w:r>
            <w:proofErr w:type="spellEnd"/>
            <w:r>
              <w:t xml:space="preserve">/producción; cambios por Pull </w:t>
            </w:r>
            <w:proofErr w:type="spellStart"/>
            <w:r>
              <w:t>Request</w:t>
            </w:r>
            <w:proofErr w:type="spellEnd"/>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97F6C82"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72B9D4" w14:textId="77777777">
            <w:pPr>
              <w:spacing w:line="248" w:lineRule="auto"/>
              <w:jc w:val="center"/>
            </w:pPr>
            <w:r>
              <w:rPr>
                <w:b/>
                <w:bCs/>
              </w:rPr>
              <w:t>Mayor</w:t>
            </w:r>
          </w:p>
        </w:tc>
      </w:tr>
      <w:tr w:rsidR="00A641FC" w14:paraId="733499D6"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334E49E" w14:textId="77777777">
            <w:pPr>
              <w:spacing w:line="248" w:lineRule="auto"/>
            </w:pPr>
            <w:r>
              <w:t>CI-3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F333120" w14:textId="77777777">
            <w:pPr>
              <w:spacing w:line="248" w:lineRule="auto"/>
            </w:pPr>
            <w:r>
              <w:t>Revisión por al menos otra persona antes de fusionar a producción</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9F08D84"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C71C237" w14:textId="77777777">
            <w:pPr>
              <w:spacing w:line="248" w:lineRule="auto"/>
              <w:jc w:val="center"/>
            </w:pPr>
            <w:r>
              <w:rPr>
                <w:b/>
                <w:bCs/>
              </w:rPr>
              <w:t>Mayor</w:t>
            </w:r>
          </w:p>
        </w:tc>
      </w:tr>
    </w:tbl>
    <w:p w:rsidR="00A641FC" w:rsidRDefault="00A641FC" w14:paraId="43FE8920" w14:textId="77777777">
      <w:pPr>
        <w:spacing w:after="50"/>
      </w:pPr>
    </w:p>
    <w:p w:rsidR="00A641FC" w:rsidRDefault="00000000" w14:paraId="16DF5723" w14:textId="77777777">
      <w:pPr>
        <w:spacing w:before="160" w:after="70"/>
      </w:pPr>
      <w:r>
        <w:rPr>
          <w:b/>
          <w:bCs/>
        </w:rPr>
        <w:t>6.8 Registro, monitoreo y respuesta</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39337B50"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1E8A46"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BAB4784"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4E3739C"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4D70DA6" w14:textId="77777777">
            <w:pPr>
              <w:spacing w:line="248" w:lineRule="auto"/>
            </w:pPr>
            <w:r>
              <w:rPr>
                <w:b/>
                <w:bCs/>
              </w:rPr>
              <w:t>Severidad</w:t>
            </w:r>
          </w:p>
        </w:tc>
      </w:tr>
      <w:tr w:rsidR="00A641FC" w14:paraId="163D3710"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70E7605" w14:textId="77777777">
            <w:pPr>
              <w:spacing w:line="248" w:lineRule="auto"/>
            </w:pPr>
            <w:r>
              <w:t>LOG-1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0D25C02" w14:textId="77777777">
            <w:pPr>
              <w:spacing w:line="248" w:lineRule="auto"/>
            </w:pPr>
            <w:r>
              <w:t>Registro de eventos de seguridad relevantes (accesos, errores, acciones administrativas)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120896D"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844E620" w14:textId="77777777">
            <w:pPr>
              <w:spacing w:line="248" w:lineRule="auto"/>
              <w:jc w:val="center"/>
            </w:pPr>
            <w:r>
              <w:rPr>
                <w:b/>
                <w:bCs/>
              </w:rPr>
              <w:t>Mayor</w:t>
            </w:r>
          </w:p>
        </w:tc>
      </w:tr>
      <w:tr w:rsidR="00A641FC" w14:paraId="2ADE89AF"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57627B2" w14:textId="77777777">
            <w:pPr>
              <w:spacing w:line="248" w:lineRule="auto"/>
            </w:pPr>
            <w:r>
              <w:t>LOG-2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0DDAB0F" w14:textId="77777777">
            <w:pPr>
              <w:spacing w:line="248" w:lineRule="auto"/>
            </w:pPr>
            <w:r>
              <w:t>Alertas ante fallos o comportamiento anómalo, con responsable de atención</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2F83EA9"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88958F" w14:textId="77777777">
            <w:pPr>
              <w:spacing w:line="248" w:lineRule="auto"/>
              <w:jc w:val="center"/>
            </w:pPr>
            <w:r>
              <w:rPr>
                <w:b/>
                <w:bCs/>
              </w:rPr>
              <w:t>Mayor</w:t>
            </w:r>
          </w:p>
        </w:tc>
      </w:tr>
      <w:tr w:rsidR="00A641FC" w14:paraId="1A249A8D"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654C66E" w14:textId="77777777">
            <w:pPr>
              <w:spacing w:line="248" w:lineRule="auto"/>
            </w:pPr>
            <w:r>
              <w:t>LOG-3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4D4B37" w14:textId="77777777">
            <w:pPr>
              <w:spacing w:line="248" w:lineRule="auto"/>
            </w:pPr>
            <w:r>
              <w:t>Procedimiento básico de respuesta a incidentes: a quién se avisa y qué se hace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94B7457"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EBB1514" w14:textId="77777777">
            <w:pPr>
              <w:spacing w:line="248" w:lineRule="auto"/>
              <w:jc w:val="center"/>
            </w:pPr>
            <w:r>
              <w:rPr>
                <w:b/>
                <w:bCs/>
              </w:rPr>
              <w:t>Mayor</w:t>
            </w:r>
          </w:p>
        </w:tc>
      </w:tr>
    </w:tbl>
    <w:p w:rsidR="00A641FC" w:rsidRDefault="00A641FC" w14:paraId="0949D77C" w14:textId="77777777">
      <w:pPr>
        <w:spacing w:after="50"/>
      </w:pPr>
    </w:p>
    <w:p w:rsidR="00A641FC" w:rsidRDefault="00000000" w14:paraId="70DC75BA" w14:textId="77777777">
      <w:pPr>
        <w:spacing w:before="160" w:after="70"/>
      </w:pPr>
      <w:r>
        <w:rPr>
          <w:b/>
          <w:bCs/>
        </w:rPr>
        <w:t>6.9 Continuidad y recuperación</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19EC5288"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49D5DED"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4292298"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20DE5D"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CFF51A7" w14:textId="77777777">
            <w:pPr>
              <w:spacing w:line="248" w:lineRule="auto"/>
            </w:pPr>
            <w:r>
              <w:rPr>
                <w:b/>
                <w:bCs/>
              </w:rPr>
              <w:t>Severidad</w:t>
            </w:r>
          </w:p>
        </w:tc>
      </w:tr>
      <w:tr w:rsidR="00A641FC" w14:paraId="166C5FD4"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A26DD63" w14:textId="77777777">
            <w:pPr>
              <w:spacing w:line="248" w:lineRule="auto"/>
            </w:pPr>
            <w:r>
              <w:t>BCP-1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007D85C" w14:textId="77777777">
            <w:pPr>
              <w:spacing w:line="248" w:lineRule="auto"/>
            </w:pPr>
            <w:r>
              <w:t>Copias de respaldo de datos y configuración</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042082"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15FE1F6" w14:textId="77777777">
            <w:pPr>
              <w:spacing w:line="248" w:lineRule="auto"/>
              <w:jc w:val="center"/>
            </w:pPr>
            <w:r>
              <w:rPr>
                <w:b/>
                <w:bCs/>
              </w:rPr>
              <w:t>Bloqueante</w:t>
            </w:r>
          </w:p>
        </w:tc>
      </w:tr>
      <w:tr w:rsidR="00A641FC" w14:paraId="49795F85"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6A50A1A" w14:textId="77777777">
            <w:pPr>
              <w:spacing w:line="248" w:lineRule="auto"/>
            </w:pPr>
            <w:r>
              <w:t>BCP-2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481693B" w14:textId="77777777">
            <w:pPr>
              <w:spacing w:line="248" w:lineRule="auto"/>
            </w:pPr>
            <w:r>
              <w:t xml:space="preserve">Restauración de respaldo probada al menos una vez (que </w:t>
            </w:r>
            <w:proofErr w:type="gramStart"/>
            <w:r>
              <w:t xml:space="preserve">el </w:t>
            </w:r>
            <w:proofErr w:type="spellStart"/>
            <w:r>
              <w:t>backup</w:t>
            </w:r>
            <w:proofErr w:type="spellEnd"/>
            <w:proofErr w:type="gramEnd"/>
            <w:r>
              <w:t xml:space="preserve"> sirva de verdad)</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AEB17C"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FDBAC9A" w14:textId="77777777">
            <w:pPr>
              <w:spacing w:line="248" w:lineRule="auto"/>
              <w:jc w:val="center"/>
            </w:pPr>
            <w:r>
              <w:rPr>
                <w:b/>
                <w:bCs/>
              </w:rPr>
              <w:t>Mayor</w:t>
            </w:r>
          </w:p>
        </w:tc>
      </w:tr>
      <w:tr w:rsidR="00A641FC" w14:paraId="3D5991DA"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0524769" w14:textId="77777777">
            <w:pPr>
              <w:spacing w:line="248" w:lineRule="auto"/>
            </w:pPr>
            <w:r>
              <w:t>BCP-3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F8A55AA" w14:textId="77777777">
            <w:pPr>
              <w:spacing w:line="248" w:lineRule="auto"/>
            </w:pPr>
            <w:r>
              <w:t>Objetivos de recuperación definidos (cuánto se puede perder / cuánto tarda en volver)</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90568BE"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F904951" w14:textId="77777777">
            <w:pPr>
              <w:spacing w:line="248" w:lineRule="auto"/>
              <w:jc w:val="center"/>
            </w:pPr>
            <w:r>
              <w:rPr>
                <w:b/>
                <w:bCs/>
              </w:rPr>
              <w:t>Menor</w:t>
            </w:r>
          </w:p>
        </w:tc>
      </w:tr>
    </w:tbl>
    <w:p w:rsidR="00A641FC" w:rsidRDefault="00A641FC" w14:paraId="303D217A" w14:textId="77777777">
      <w:pPr>
        <w:spacing w:after="50"/>
      </w:pPr>
    </w:p>
    <w:p w:rsidR="00A641FC" w:rsidRDefault="00000000" w14:paraId="343A1186" w14:textId="77777777">
      <w:pPr>
        <w:spacing w:before="160" w:after="70"/>
      </w:pPr>
      <w:r>
        <w:rPr>
          <w:b/>
          <w:bCs/>
        </w:rPr>
        <w:t>6.10 Documentación</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043758FE"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2BF111B"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70000F6"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631DA80"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1982103" w14:textId="77777777">
            <w:pPr>
              <w:spacing w:line="248" w:lineRule="auto"/>
            </w:pPr>
            <w:r>
              <w:rPr>
                <w:b/>
                <w:bCs/>
              </w:rPr>
              <w:t>Severidad</w:t>
            </w:r>
          </w:p>
        </w:tc>
      </w:tr>
      <w:tr w:rsidR="00A641FC" w14:paraId="64E4B689"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A5DC723" w14:textId="77777777">
            <w:pPr>
              <w:spacing w:line="248" w:lineRule="auto"/>
            </w:pPr>
            <w:r>
              <w:t>DOC-1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AAD72C3" w14:textId="77777777">
            <w:pPr>
              <w:spacing w:line="248" w:lineRule="auto"/>
            </w:pPr>
            <w:r>
              <w:t>Diagrama de arquitectura y de flujo de datos (qué datos entran, dónde se guardan, con quién se comparten)</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B189601"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93F852D" w14:textId="77777777">
            <w:pPr>
              <w:spacing w:line="248" w:lineRule="auto"/>
              <w:jc w:val="center"/>
            </w:pPr>
            <w:r>
              <w:rPr>
                <w:b/>
                <w:bCs/>
              </w:rPr>
              <w:t>Mayor</w:t>
            </w:r>
          </w:p>
        </w:tc>
      </w:tr>
      <w:tr w:rsidR="00A641FC" w14:paraId="611E69B0"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53B7F89" w14:textId="77777777">
            <w:pPr>
              <w:spacing w:line="248" w:lineRule="auto"/>
            </w:pPr>
            <w:r>
              <w:t>DOC-2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6987579" w14:textId="77777777">
            <w:pPr>
              <w:spacing w:line="248" w:lineRule="auto"/>
            </w:pPr>
            <w:proofErr w:type="spellStart"/>
            <w:r>
              <w:t>Runbook</w:t>
            </w:r>
            <w:proofErr w:type="spellEnd"/>
            <w:r>
              <w:t xml:space="preserve"> mínimo de operación (cómo desplegar, cómo revertir, contactos)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1DF8077"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6504971" w14:textId="77777777">
            <w:pPr>
              <w:spacing w:line="248" w:lineRule="auto"/>
              <w:jc w:val="center"/>
            </w:pPr>
            <w:r>
              <w:rPr>
                <w:b/>
                <w:bCs/>
              </w:rPr>
              <w:t>Menor</w:t>
            </w:r>
          </w:p>
        </w:tc>
      </w:tr>
    </w:tbl>
    <w:p w:rsidR="00A641FC" w:rsidRDefault="00A641FC" w14:paraId="66C96585" w14:textId="77777777">
      <w:pPr>
        <w:spacing w:after="50"/>
      </w:pPr>
    </w:p>
    <w:p w:rsidR="00A641FC" w:rsidRDefault="00000000" w14:paraId="57487E53" w14:textId="77777777">
      <w:pPr>
        <w:pStyle w:val="Prrafodelista"/>
        <w:numPr>
          <w:ilvl w:val="0"/>
          <w:numId w:val="2"/>
        </w:numPr>
        <w:spacing w:before="220" w:after="100"/>
      </w:pPr>
      <w:r>
        <w:rPr>
          <w:b/>
          <w:bCs/>
        </w:rPr>
        <w:t>Requisitos adicionales según el tipo de desarrollo</w:t>
      </w:r>
    </w:p>
    <w:p w:rsidR="00A641FC" w:rsidRDefault="00000000" w14:paraId="13231C48" w14:textId="77777777">
      <w:pPr>
        <w:spacing w:after="120" w:line="264" w:lineRule="auto"/>
        <w:jc w:val="both"/>
      </w:pPr>
      <w:r>
        <w:t>Se suman al núcleo común según los dos ejes de la sección 3. Aplica solo los módulos que correspondan al proyecto: por origen, 7.A o 7.B; y si es de cara al cliente, además 7.C.</w:t>
      </w:r>
    </w:p>
    <w:p w:rsidR="00A641FC" w:rsidRDefault="00000000" w14:paraId="4500BFBC" w14:textId="77777777">
      <w:pPr>
        <w:spacing w:before="160" w:after="70"/>
      </w:pPr>
      <w:r>
        <w:rPr>
          <w:b/>
          <w:bCs/>
        </w:rPr>
        <w:t>7.A Desarrollo propio (hecho por el equipo Tech)</w:t>
      </w:r>
    </w:p>
    <w:p w:rsidR="00A641FC" w:rsidRDefault="00000000" w14:paraId="48C8775F" w14:textId="77777777">
      <w:pPr>
        <w:spacing w:after="120" w:line="264" w:lineRule="auto"/>
        <w:jc w:val="both"/>
      </w:pPr>
      <w:r>
        <w:t>Se verifican con acceso directo al código y al pipeline.</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00CAA6A3"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D985CD0"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92D8794"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2B727D0"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77F1162" w14:textId="77777777">
            <w:pPr>
              <w:spacing w:line="248" w:lineRule="auto"/>
            </w:pPr>
            <w:r>
              <w:rPr>
                <w:b/>
                <w:bCs/>
              </w:rPr>
              <w:t>Severidad</w:t>
            </w:r>
          </w:p>
        </w:tc>
      </w:tr>
      <w:tr w:rsidR="00A641FC" w14:paraId="52E26585"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9675A02" w14:textId="77777777">
            <w:pPr>
              <w:spacing w:line="248" w:lineRule="auto"/>
            </w:pPr>
            <w:r>
              <w:t>DEV-1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CF4F1AC" w14:textId="77777777">
            <w:pPr>
              <w:spacing w:line="248" w:lineRule="auto"/>
            </w:pPr>
            <w:r>
              <w:t>Escaneo de dependencias (SCA) integrado o ejecutado antes de salir</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BE80490"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F03E12D" w14:textId="77777777">
            <w:pPr>
              <w:spacing w:line="248" w:lineRule="auto"/>
              <w:jc w:val="center"/>
            </w:pPr>
            <w:r>
              <w:rPr>
                <w:b/>
                <w:bCs/>
              </w:rPr>
              <w:t>Mayor</w:t>
            </w:r>
          </w:p>
        </w:tc>
      </w:tr>
      <w:tr w:rsidR="00A641FC" w14:paraId="13C9E391"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25D87FE" w14:textId="77777777">
            <w:pPr>
              <w:spacing w:line="248" w:lineRule="auto"/>
            </w:pPr>
            <w:r>
              <w:t>DEV-2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936EB98" w14:textId="77777777">
            <w:pPr>
              <w:spacing w:line="248" w:lineRule="auto"/>
            </w:pPr>
            <w:r>
              <w:t>Análisis estático de código (SAST) o, como mínimo, revisión de seguridad en el PR</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AF91BA1"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1A5E188" w14:textId="77777777">
            <w:pPr>
              <w:spacing w:line="248" w:lineRule="auto"/>
              <w:jc w:val="center"/>
            </w:pPr>
            <w:r>
              <w:rPr>
                <w:b/>
                <w:bCs/>
              </w:rPr>
              <w:t>Mayor</w:t>
            </w:r>
          </w:p>
        </w:tc>
      </w:tr>
      <w:tr w:rsidR="00A641FC" w14:paraId="2D36E927"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2BFE41" w14:textId="77777777">
            <w:pPr>
              <w:spacing w:line="248" w:lineRule="auto"/>
            </w:pPr>
            <w:r>
              <w:t>DEV-3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9C5CF85" w14:textId="77777777">
            <w:pPr>
              <w:spacing w:line="248" w:lineRule="auto"/>
            </w:pPr>
            <w:r>
              <w:t>Estándar de codificación segura conocido por el equipo (</w:t>
            </w:r>
            <w:proofErr w:type="spellStart"/>
            <w:r>
              <w:t>checklist</w:t>
            </w:r>
            <w:proofErr w:type="spellEnd"/>
            <w:r>
              <w:t xml:space="preserve"> OWASP)</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4B6D4DF"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5112149" w14:textId="77777777">
            <w:pPr>
              <w:spacing w:line="248" w:lineRule="auto"/>
              <w:jc w:val="center"/>
            </w:pPr>
            <w:r>
              <w:rPr>
                <w:b/>
                <w:bCs/>
              </w:rPr>
              <w:t>Menor</w:t>
            </w:r>
          </w:p>
        </w:tc>
      </w:tr>
      <w:tr w:rsidR="00A641FC" w14:paraId="696BA2B8"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E9B4BEB" w14:textId="77777777">
            <w:pPr>
              <w:spacing w:line="248" w:lineRule="auto"/>
            </w:pPr>
            <w:r>
              <w:t>DEV-4</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6BC4C8B" w14:textId="77777777">
            <w:pPr>
              <w:spacing w:line="248" w:lineRule="auto"/>
            </w:pPr>
            <w:r>
              <w:t>Gate en el pipeline: no se despliega a producción si fallan las verificaciones anteriores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0D11FA0"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B720A2" w14:textId="77777777">
            <w:pPr>
              <w:spacing w:line="248" w:lineRule="auto"/>
              <w:jc w:val="center"/>
            </w:pPr>
            <w:r>
              <w:rPr>
                <w:b/>
                <w:bCs/>
              </w:rPr>
              <w:t>Mayor</w:t>
            </w:r>
          </w:p>
        </w:tc>
      </w:tr>
    </w:tbl>
    <w:p w:rsidR="00A641FC" w:rsidRDefault="00A641FC" w14:paraId="614E4BB4" w14:textId="77777777">
      <w:pPr>
        <w:spacing w:after="80"/>
      </w:pPr>
    </w:p>
    <w:p w:rsidR="00A641FC" w:rsidRDefault="00000000" w14:paraId="13BB2796" w14:textId="77777777">
      <w:pPr>
        <w:spacing w:before="160" w:after="70"/>
      </w:pPr>
      <w:r>
        <w:rPr>
          <w:b/>
          <w:bCs/>
        </w:rPr>
        <w:t>7.B Desarrollo tercerizado (proveedor o software de terceros)</w:t>
      </w:r>
    </w:p>
    <w:p w:rsidR="00A641FC" w:rsidRDefault="00000000" w14:paraId="0DEA6E40" w14:textId="77777777">
      <w:pPr>
        <w:spacing w:after="120" w:line="264" w:lineRule="auto"/>
        <w:jc w:val="both"/>
      </w:pPr>
      <w:r>
        <w:t>No hay acceso al código del tercero: la seguridad se sostiene por contrato y por los controles que Supli mantiene sobre la integración. Aplica aunque el desarrollo sea de uso interno. El NDA y el DPA son habilitadores previos: ver 6.1 (HAB-1, HAB-2).</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08EF15EC"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5944F09"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5A8F88A"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E53B21B"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BE485D4" w14:textId="77777777">
            <w:pPr>
              <w:spacing w:line="248" w:lineRule="auto"/>
            </w:pPr>
            <w:r>
              <w:rPr>
                <w:b/>
                <w:bCs/>
              </w:rPr>
              <w:t>Severidad</w:t>
            </w:r>
          </w:p>
        </w:tc>
      </w:tr>
      <w:tr w:rsidR="00A641FC" w14:paraId="6E1C7297"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728B49B" w14:textId="77777777">
            <w:pPr>
              <w:spacing w:line="248" w:lineRule="auto"/>
            </w:pPr>
            <w:r>
              <w:t>TER-1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FA58F26" w14:textId="77777777">
            <w:pPr>
              <w:spacing w:line="248" w:lineRule="auto"/>
            </w:pPr>
            <w:r>
              <w:t>Cláusulas contractuales: SLA, notificación de incidentes/brechas, derecho de auditoría</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D7193C7"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3EED25" w14:textId="77777777">
            <w:pPr>
              <w:spacing w:line="248" w:lineRule="auto"/>
              <w:jc w:val="center"/>
            </w:pPr>
            <w:r>
              <w:rPr>
                <w:b/>
                <w:bCs/>
              </w:rPr>
              <w:t>Mayor</w:t>
            </w:r>
          </w:p>
        </w:tc>
      </w:tr>
      <w:tr w:rsidR="00A641FC" w14:paraId="3FB198A9"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464F601" w14:textId="77777777">
            <w:pPr>
              <w:spacing w:line="248" w:lineRule="auto"/>
            </w:pPr>
            <w:r>
              <w:t>TER-2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03E549D" w14:textId="77777777">
            <w:pPr>
              <w:spacing w:line="248" w:lineRule="auto"/>
            </w:pPr>
            <w:r>
              <w:t xml:space="preserve">Accesos e integración del tercero con mínimo privilegio (llaves/API </w:t>
            </w:r>
            <w:proofErr w:type="spellStart"/>
            <w:r>
              <w:t>scopes</w:t>
            </w:r>
            <w:proofErr w:type="spellEnd"/>
            <w:r>
              <w:t xml:space="preserve"> acotados)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240D31E"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BEFF5B2" w14:textId="77777777">
            <w:pPr>
              <w:spacing w:line="248" w:lineRule="auto"/>
              <w:jc w:val="center"/>
            </w:pPr>
            <w:r>
              <w:rPr>
                <w:b/>
                <w:bCs/>
              </w:rPr>
              <w:t>Bloqueante</w:t>
            </w:r>
          </w:p>
        </w:tc>
      </w:tr>
      <w:tr w:rsidR="00A641FC" w14:paraId="5260FD01"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B3A73EC" w14:textId="77777777">
            <w:pPr>
              <w:spacing w:line="248" w:lineRule="auto"/>
            </w:pPr>
            <w:r>
              <w:t>TER-3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C7DE71F" w14:textId="77777777">
            <w:pPr>
              <w:spacing w:line="248" w:lineRule="auto"/>
            </w:pPr>
            <w:r>
              <w:t>Plan de salida / portabilidad: cómo se recuperan datos y se corta el acceso al terminar</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518678D" w14:textId="77777777">
            <w:pPr>
              <w:spacing w:line="248" w:lineRule="auto"/>
              <w:jc w:val="center"/>
            </w:pPr>
            <w:r>
              <w:t>Crítico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4497D84" w14:textId="77777777">
            <w:pPr>
              <w:spacing w:line="248" w:lineRule="auto"/>
              <w:jc w:val="center"/>
            </w:pPr>
            <w:r>
              <w:rPr>
                <w:b/>
                <w:bCs/>
              </w:rPr>
              <w:t>Menor</w:t>
            </w:r>
          </w:p>
        </w:tc>
      </w:tr>
    </w:tbl>
    <w:p w:rsidR="00A641FC" w:rsidRDefault="00A641FC" w14:paraId="6DD6F736" w14:textId="77777777">
      <w:pPr>
        <w:spacing w:after="80"/>
      </w:pPr>
    </w:p>
    <w:p w:rsidR="00A641FC" w:rsidRDefault="00000000" w14:paraId="6AD6C960" w14:textId="77777777">
      <w:pPr>
        <w:spacing w:before="160" w:after="70"/>
      </w:pPr>
      <w:r>
        <w:rPr>
          <w:b/>
          <w:bCs/>
        </w:rPr>
        <w:t>7.C Desarrollo externo (involucra clientes o consumidor final)</w:t>
      </w:r>
    </w:p>
    <w:p w:rsidR="00A641FC" w:rsidRDefault="00000000" w14:paraId="4CF86455" w14:textId="77777777">
      <w:pPr>
        <w:spacing w:after="120" w:line="264" w:lineRule="auto"/>
        <w:jc w:val="both"/>
      </w:pPr>
      <w:r>
        <w:t>Se suma cuando el desarrollo expone datos o cuentas de clientes/consumidores, por su mayor exposición y las obligaciones legales. El aviso de privacidad es habilitador previo: ver 6.1 (HAB-3).</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5060"/>
        <w:gridCol w:w="1410"/>
        <w:gridCol w:w="1410"/>
      </w:tblGrid>
      <w:tr w:rsidR="00A641FC" w14:paraId="4002C591"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02DDF7A" w14:textId="77777777">
            <w:pPr>
              <w:spacing w:line="248" w:lineRule="auto"/>
            </w:pPr>
            <w:r>
              <w:rPr>
                <w:b/>
                <w:bCs/>
              </w:rPr>
              <w:t>ID</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AE339EB" w14:textId="77777777">
            <w:pPr>
              <w:spacing w:line="248" w:lineRule="auto"/>
            </w:pPr>
            <w:r>
              <w:rPr>
                <w:b/>
                <w:bCs/>
              </w:rPr>
              <w:t>Requisito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A31A3BE" w14:textId="77777777">
            <w:pPr>
              <w:spacing w:line="248" w:lineRule="auto"/>
            </w:pPr>
            <w:r>
              <w:rPr>
                <w:b/>
                <w:bCs/>
              </w:rPr>
              <w:t>Obligatorio desde</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D6392C8" w14:textId="77777777">
            <w:pPr>
              <w:spacing w:line="248" w:lineRule="auto"/>
            </w:pPr>
            <w:r>
              <w:rPr>
                <w:b/>
                <w:bCs/>
              </w:rPr>
              <w:t>Severidad</w:t>
            </w:r>
          </w:p>
        </w:tc>
      </w:tr>
      <w:tr w:rsidR="00A641FC" w14:paraId="4D056135"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5622D62" w14:textId="77777777">
            <w:pPr>
              <w:spacing w:line="248" w:lineRule="auto"/>
            </w:pPr>
            <w:r>
              <w:t>EXT-1</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73DD0B" w14:textId="77777777">
            <w:pPr>
              <w:spacing w:line="248" w:lineRule="auto"/>
            </w:pPr>
            <w:r>
              <w:t>Registro e inicio de sesión seguros para usuarios externos (contraseñas protegidas, recuperación y verificación seguras)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1F3E40A" w14:textId="77777777">
            <w:pPr>
              <w:spacing w:line="248" w:lineRule="auto"/>
              <w:jc w:val="center"/>
            </w:pPr>
            <w:r>
              <w:t>Bajo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47FFC78" w14:textId="77777777">
            <w:pPr>
              <w:spacing w:line="248" w:lineRule="auto"/>
              <w:jc w:val="center"/>
            </w:pPr>
            <w:r>
              <w:rPr>
                <w:b/>
                <w:bCs/>
              </w:rPr>
              <w:t>Bloqueante</w:t>
            </w:r>
          </w:p>
        </w:tc>
      </w:tr>
      <w:tr w:rsidR="00A641FC" w14:paraId="2E23E40C"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6F1162" w14:textId="77777777">
            <w:pPr>
              <w:spacing w:line="248" w:lineRule="auto"/>
            </w:pPr>
            <w:r>
              <w:t>EXT-2</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9FAC25A" w14:textId="77777777">
            <w:pPr>
              <w:spacing w:line="248" w:lineRule="auto"/>
            </w:pPr>
            <w:r>
              <w:t>Protección de la sesión del usuario externo (expiración, cierre de sesión, tokens seguros)</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3FEEA2A"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569FD36" w14:textId="77777777">
            <w:pPr>
              <w:spacing w:line="248" w:lineRule="auto"/>
              <w:jc w:val="center"/>
            </w:pPr>
            <w:r>
              <w:rPr>
                <w:b/>
                <w:bCs/>
              </w:rPr>
              <w:t>Mayor</w:t>
            </w:r>
          </w:p>
        </w:tc>
      </w:tr>
      <w:tr w:rsidR="00A641FC" w14:paraId="4CA2936C"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1F07BA0" w14:textId="77777777">
            <w:pPr>
              <w:spacing w:line="248" w:lineRule="auto"/>
            </w:pPr>
            <w:r>
              <w:t>EXT-3</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1C365BD" w14:textId="77777777">
            <w:pPr>
              <w:spacing w:line="248" w:lineRule="auto"/>
            </w:pPr>
            <w:r>
              <w:t xml:space="preserve">Protección contra abuso en </w:t>
            </w:r>
            <w:proofErr w:type="spellStart"/>
            <w:r>
              <w:t>endpoints</w:t>
            </w:r>
            <w:proofErr w:type="spellEnd"/>
            <w:r>
              <w:t xml:space="preserve"> públicos (límite de intentos, </w:t>
            </w:r>
            <w:proofErr w:type="spellStart"/>
            <w:r>
              <w:t>anti-fuerza</w:t>
            </w:r>
            <w:proofErr w:type="spellEnd"/>
            <w:r>
              <w:t xml:space="preserve"> bruta)</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02301D6"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A0A6A74" w14:textId="77777777">
            <w:pPr>
              <w:spacing w:line="248" w:lineRule="auto"/>
              <w:jc w:val="center"/>
            </w:pPr>
            <w:r>
              <w:rPr>
                <w:b/>
                <w:bCs/>
              </w:rPr>
              <w:t>Mayor</w:t>
            </w:r>
          </w:p>
        </w:tc>
      </w:tr>
      <w:tr w:rsidR="00A641FC" w14:paraId="0C3FB786"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3FE6151" w14:textId="77777777">
            <w:pPr>
              <w:spacing w:line="248" w:lineRule="auto"/>
            </w:pPr>
            <w:r>
              <w:t>EXT-4</w:t>
            </w:r>
          </w:p>
        </w:tc>
        <w:tc>
          <w:tcPr>
            <w:tcW w:w="50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0E8140E" w14:textId="77777777">
            <w:pPr>
              <w:spacing w:line="248" w:lineRule="auto"/>
            </w:pPr>
            <w:r>
              <w:t>Minimización y retención de datos personales de clientes (solo lo necesario, con tiempo definido)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2561656" w14:textId="77777777">
            <w:pPr>
              <w:spacing w:line="248" w:lineRule="auto"/>
              <w:jc w:val="center"/>
            </w:pPr>
            <w:r>
              <w:t>Medio</w:t>
            </w:r>
          </w:p>
        </w:tc>
        <w:tc>
          <w:tcPr>
            <w:tcW w:w="141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BA38C07" w14:textId="77777777">
            <w:pPr>
              <w:spacing w:line="248" w:lineRule="auto"/>
              <w:jc w:val="center"/>
            </w:pPr>
            <w:r>
              <w:rPr>
                <w:b/>
                <w:bCs/>
              </w:rPr>
              <w:t>Mayor</w:t>
            </w:r>
          </w:p>
        </w:tc>
      </w:tr>
    </w:tbl>
    <w:p w:rsidR="00A641FC" w:rsidRDefault="00000000" w14:paraId="03704508" w14:textId="77777777">
      <w:pPr>
        <w:spacing w:before="40" w:after="130" w:line="260" w:lineRule="auto"/>
      </w:pPr>
      <w:r>
        <w:rPr>
          <w:i/>
          <w:iCs/>
          <w:sz w:val="20"/>
          <w:szCs w:val="20"/>
        </w:rPr>
        <w:t xml:space="preserve">Si el desarrollo es una integración vía API con un tercero (Toka, </w:t>
      </w:r>
      <w:proofErr w:type="spellStart"/>
      <w:r>
        <w:rPr>
          <w:i/>
          <w:iCs/>
          <w:sz w:val="20"/>
          <w:szCs w:val="20"/>
        </w:rPr>
        <w:t>SuRed</w:t>
      </w:r>
      <w:proofErr w:type="spellEnd"/>
      <w:r>
        <w:rPr>
          <w:i/>
          <w:iCs/>
          <w:sz w:val="20"/>
          <w:szCs w:val="20"/>
        </w:rPr>
        <w:t>, Eero/Claro), revisa además el manejo de llaves (SEC-1/2/3) y el registro del tráfico de la integración (LOG-1).</w:t>
      </w:r>
    </w:p>
    <w:p w:rsidR="00A641FC" w:rsidRDefault="00000000" w14:paraId="051503F9" w14:textId="77777777">
      <w:r>
        <w:br w:type="page"/>
      </w:r>
    </w:p>
    <w:p w:rsidR="00A641FC" w:rsidRDefault="00000000" w14:paraId="1246268D" w14:textId="77777777">
      <w:pPr>
        <w:pStyle w:val="Prrafodelista"/>
        <w:numPr>
          <w:ilvl w:val="0"/>
          <w:numId w:val="2"/>
        </w:numPr>
        <w:spacing w:before="220" w:after="100"/>
      </w:pPr>
      <w:r>
        <w:rPr>
          <w:b/>
          <w:bCs/>
        </w:rPr>
        <w:t xml:space="preserve">Formato de evaluación por proyecto (rúbrica </w:t>
      </w:r>
      <w:proofErr w:type="spellStart"/>
      <w:r>
        <w:rPr>
          <w:b/>
          <w:bCs/>
        </w:rPr>
        <w:t>go</w:t>
      </w:r>
      <w:proofErr w:type="spellEnd"/>
      <w:r>
        <w:rPr>
          <w:b/>
          <w:bCs/>
        </w:rPr>
        <w:t>/no-</w:t>
      </w:r>
      <w:proofErr w:type="spellStart"/>
      <w:r>
        <w:rPr>
          <w:b/>
          <w:bCs/>
        </w:rPr>
        <w:t>go</w:t>
      </w:r>
      <w:proofErr w:type="spellEnd"/>
      <w:r>
        <w:rPr>
          <w:b/>
          <w:bCs/>
        </w:rPr>
        <w:t>)</w:t>
      </w:r>
    </w:p>
    <w:p w:rsidR="00A641FC" w:rsidRDefault="00000000" w14:paraId="2841A074" w14:textId="77777777">
      <w:pPr>
        <w:spacing w:after="120" w:line="264" w:lineRule="auto"/>
        <w:jc w:val="both"/>
      </w:pPr>
      <w:r>
        <w:t xml:space="preserve">Esta sección describe la lógica de la evaluación y la regla de decisión. El acta se diligencia en el </w:t>
      </w:r>
      <w:r>
        <w:rPr>
          <w:b/>
          <w:bCs/>
        </w:rPr>
        <w:t>formato en Excel que acompaña a este estándar</w:t>
      </w:r>
      <w:r>
        <w:t xml:space="preserve"> (una copia por proyecto), donde el resultado se calcula automáticamente.</w:t>
      </w:r>
    </w:p>
    <w:p w:rsidR="00A641FC" w:rsidRDefault="00000000" w14:paraId="78B54293" w14:textId="77777777">
      <w:pPr>
        <w:spacing w:after="120" w:line="264" w:lineRule="auto"/>
        <w:jc w:val="both"/>
      </w:pPr>
      <w:r>
        <w:t>Encabezado del acta:</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800"/>
        <w:gridCol w:w="5840"/>
      </w:tblGrid>
      <w:tr w:rsidR="00A641FC" w14:paraId="1769CAA3" w14:textId="77777777">
        <w:tblPrEx>
          <w:tblCellMar>
            <w:top w:w="0" w:type="dxa"/>
            <w:bottom w:w="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CC809B2" w14:textId="77777777">
            <w:pPr>
              <w:spacing w:line="248" w:lineRule="auto"/>
            </w:pPr>
            <w:r>
              <w:rPr>
                <w:b/>
                <w:bCs/>
              </w:rPr>
              <w:t>Campo</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28DB18" w14:textId="77777777">
            <w:pPr>
              <w:spacing w:line="248" w:lineRule="auto"/>
            </w:pPr>
            <w:r>
              <w:rPr>
                <w:b/>
                <w:bCs/>
              </w:rPr>
              <w:t>Valor</w:t>
            </w:r>
          </w:p>
        </w:tc>
      </w:tr>
      <w:tr w:rsidR="00A641FC" w14:paraId="298B92E1"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08F9B6B" w14:textId="77777777">
            <w:pPr>
              <w:spacing w:line="248" w:lineRule="auto"/>
            </w:pPr>
            <w:r>
              <w:rPr>
                <w:b/>
                <w:bCs/>
              </w:rPr>
              <w:t>Proyecto</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304A32CC" w14:textId="77777777">
            <w:pPr>
              <w:spacing w:line="248" w:lineRule="auto"/>
            </w:pPr>
          </w:p>
        </w:tc>
      </w:tr>
      <w:tr w:rsidR="00A641FC" w14:paraId="271D2909"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A8E8240" w14:textId="77777777">
            <w:pPr>
              <w:spacing w:line="248" w:lineRule="auto"/>
            </w:pPr>
            <w:r>
              <w:rPr>
                <w:b/>
                <w:bCs/>
              </w:rPr>
              <w:t>Responsable técnico</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7827BA26" w14:textId="77777777">
            <w:pPr>
              <w:spacing w:line="248" w:lineRule="auto"/>
            </w:pPr>
          </w:p>
        </w:tc>
      </w:tr>
      <w:tr w:rsidR="00A641FC" w14:paraId="677CC088"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4BC0108" w14:textId="77777777">
            <w:pPr>
              <w:spacing w:line="248" w:lineRule="auto"/>
            </w:pPr>
            <w:r>
              <w:rPr>
                <w:b/>
                <w:bCs/>
              </w:rPr>
              <w:t>Destinatario</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B8063AD" w14:textId="77777777">
            <w:pPr>
              <w:spacing w:line="248" w:lineRule="auto"/>
            </w:pPr>
            <w:proofErr w:type="gramStart"/>
            <w:r>
              <w:t>Interno  /</w:t>
            </w:r>
            <w:proofErr w:type="gramEnd"/>
            <w:r>
              <w:t xml:space="preserve">  Externo</w:t>
            </w:r>
          </w:p>
        </w:tc>
      </w:tr>
      <w:tr w:rsidR="00A641FC" w14:paraId="653257BE"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7F315B2" w14:textId="77777777">
            <w:pPr>
              <w:spacing w:line="248" w:lineRule="auto"/>
            </w:pPr>
            <w:r>
              <w:rPr>
                <w:b/>
                <w:bCs/>
              </w:rPr>
              <w:t>Origen</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39423E9" w14:textId="77777777">
            <w:pPr>
              <w:spacing w:line="248" w:lineRule="auto"/>
            </w:pPr>
            <w:proofErr w:type="gramStart"/>
            <w:r>
              <w:t>Propio  /</w:t>
            </w:r>
            <w:proofErr w:type="gramEnd"/>
            <w:r>
              <w:t xml:space="preserve">  Tercerizado</w:t>
            </w:r>
          </w:p>
        </w:tc>
      </w:tr>
      <w:tr w:rsidR="00A641FC" w14:paraId="32A5144E"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75CF368" w14:textId="77777777">
            <w:pPr>
              <w:spacing w:line="248" w:lineRule="auto"/>
            </w:pPr>
            <w:r>
              <w:rPr>
                <w:b/>
                <w:bCs/>
              </w:rPr>
              <w:t>Clasificación de criticidad</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3F2BF64" w14:textId="77777777">
            <w:pPr>
              <w:spacing w:line="248" w:lineRule="auto"/>
            </w:pPr>
            <w:proofErr w:type="gramStart"/>
            <w:r>
              <w:t>Bajo  /</w:t>
            </w:r>
            <w:proofErr w:type="gramEnd"/>
            <w:r>
              <w:t xml:space="preserve">  </w:t>
            </w:r>
            <w:proofErr w:type="gramStart"/>
            <w:r>
              <w:t>Medio  /</w:t>
            </w:r>
            <w:proofErr w:type="gramEnd"/>
            <w:r>
              <w:t xml:space="preserve">  Crítico</w:t>
            </w:r>
          </w:p>
        </w:tc>
      </w:tr>
      <w:tr w:rsidR="00A641FC" w14:paraId="33D7CDAF"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208B7ED" w14:textId="77777777">
            <w:pPr>
              <w:spacing w:line="248" w:lineRule="auto"/>
            </w:pPr>
            <w:r>
              <w:rPr>
                <w:b/>
                <w:bCs/>
              </w:rPr>
              <w:t>Ambiente objetivo</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384AC6E" w14:textId="77777777">
            <w:pPr>
              <w:spacing w:line="248" w:lineRule="auto"/>
            </w:pPr>
            <w:proofErr w:type="gramStart"/>
            <w:r>
              <w:t>AWS  /</w:t>
            </w:r>
            <w:proofErr w:type="gramEnd"/>
            <w:r>
              <w:t xml:space="preserve">  Render</w:t>
            </w:r>
          </w:p>
        </w:tc>
      </w:tr>
      <w:tr w:rsidR="00A641FC" w14:paraId="064F3DF7" w14:textId="77777777">
        <w:tblPrEx>
          <w:tblCellMar>
            <w:top w:w="0" w:type="dxa"/>
            <w:bottom w:w="0" w:type="dxa"/>
          </w:tblCellMar>
        </w:tblPrEx>
        <w:tc>
          <w:tcPr>
            <w:tcW w:w="2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FA7542" w14:textId="77777777">
            <w:pPr>
              <w:spacing w:line="248" w:lineRule="auto"/>
            </w:pPr>
            <w:r>
              <w:rPr>
                <w:b/>
                <w:bCs/>
              </w:rPr>
              <w:t>Fecha de evaluación</w:t>
            </w:r>
          </w:p>
        </w:tc>
        <w:tc>
          <w:tcPr>
            <w:tcW w:w="58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3B715824" w14:textId="77777777">
            <w:pPr>
              <w:spacing w:line="248" w:lineRule="auto"/>
            </w:pPr>
          </w:p>
        </w:tc>
      </w:tr>
    </w:tbl>
    <w:p w:rsidR="00A641FC" w:rsidRDefault="00A641FC" w14:paraId="2908DAE3" w14:textId="77777777">
      <w:pPr>
        <w:spacing w:after="120"/>
      </w:pPr>
    </w:p>
    <w:p w:rsidR="00A641FC" w:rsidRDefault="00000000" w14:paraId="53C20C1B" w14:textId="77777777">
      <w:pPr>
        <w:spacing w:after="120" w:line="264" w:lineRule="auto"/>
        <w:jc w:val="both"/>
      </w:pPr>
      <w:r>
        <w:t>Tabla de resultados (una fila por requisito aplicable según criticidad, destinatario y origen):</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760"/>
        <w:gridCol w:w="2180"/>
        <w:gridCol w:w="1360"/>
        <w:gridCol w:w="1440"/>
        <w:gridCol w:w="1240"/>
        <w:gridCol w:w="1660"/>
      </w:tblGrid>
      <w:tr w:rsidR="00A641FC" w14:paraId="43BC2C27" w14:textId="77777777">
        <w:tblPrEx>
          <w:tblCellMar>
            <w:top w:w="0" w:type="dxa"/>
            <w:bottom w:w="0" w:type="dxa"/>
          </w:tblCellMar>
        </w:tblPrEx>
        <w:trPr>
          <w:tblHeader/>
        </w:trPr>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6575940" w14:textId="77777777">
            <w:pPr>
              <w:spacing w:line="248" w:lineRule="auto"/>
            </w:pPr>
            <w:r>
              <w:rPr>
                <w:b/>
                <w:bCs/>
              </w:rPr>
              <w:t>ID</w:t>
            </w:r>
          </w:p>
        </w:tc>
        <w:tc>
          <w:tcPr>
            <w:tcW w:w="21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007C63C" w14:textId="77777777">
            <w:pPr>
              <w:spacing w:line="248" w:lineRule="auto"/>
            </w:pPr>
            <w:r>
              <w:rPr>
                <w:b/>
                <w:bCs/>
              </w:rPr>
              <w:t>Requisito</w:t>
            </w:r>
          </w:p>
        </w:tc>
        <w:tc>
          <w:tcPr>
            <w:tcW w:w="1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54CF1C4" w14:textId="77777777">
            <w:pPr>
              <w:spacing w:line="248" w:lineRule="auto"/>
            </w:pPr>
            <w:r>
              <w:rPr>
                <w:b/>
                <w:bCs/>
              </w:rPr>
              <w:t>Cumple / No / N/A</w:t>
            </w:r>
          </w:p>
        </w:tc>
        <w:tc>
          <w:tcPr>
            <w:tcW w:w="1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3E3E3B7" w14:textId="77777777">
            <w:pPr>
              <w:spacing w:line="248" w:lineRule="auto"/>
            </w:pPr>
            <w:r>
              <w:rPr>
                <w:b/>
                <w:bCs/>
              </w:rPr>
              <w:t>Evidencia</w:t>
            </w:r>
          </w:p>
        </w:tc>
        <w:tc>
          <w:tcPr>
            <w:tcW w:w="1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A3B287" w14:textId="77777777">
            <w:pPr>
              <w:spacing w:line="248" w:lineRule="auto"/>
            </w:pPr>
            <w:r>
              <w:rPr>
                <w:b/>
                <w:bCs/>
              </w:rPr>
              <w:t>Severidad</w:t>
            </w:r>
          </w:p>
        </w:tc>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B04D716" w14:textId="77777777">
            <w:pPr>
              <w:spacing w:line="248" w:lineRule="auto"/>
            </w:pPr>
            <w:r>
              <w:rPr>
                <w:b/>
                <w:bCs/>
              </w:rPr>
              <w:t>Observación / plan</w:t>
            </w:r>
          </w:p>
        </w:tc>
      </w:tr>
      <w:tr w:rsidR="00A641FC" w14:paraId="1AFCE21C"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4F6A0BF" w14:textId="77777777">
            <w:pPr>
              <w:spacing w:line="248" w:lineRule="auto"/>
            </w:pPr>
            <w:r>
              <w:t>IAM-1</w:t>
            </w:r>
          </w:p>
        </w:tc>
        <w:tc>
          <w:tcPr>
            <w:tcW w:w="21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24818B4B" w14:textId="77777777">
            <w:pPr>
              <w:spacing w:line="248" w:lineRule="auto"/>
            </w:pPr>
          </w:p>
        </w:tc>
        <w:tc>
          <w:tcPr>
            <w:tcW w:w="1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18C96FCD" w14:textId="77777777">
            <w:pPr>
              <w:spacing w:line="248" w:lineRule="auto"/>
            </w:pPr>
          </w:p>
        </w:tc>
        <w:tc>
          <w:tcPr>
            <w:tcW w:w="1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02D2BDC1" w14:textId="77777777">
            <w:pPr>
              <w:spacing w:line="248" w:lineRule="auto"/>
            </w:pPr>
          </w:p>
        </w:tc>
        <w:tc>
          <w:tcPr>
            <w:tcW w:w="1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69C64404" w14:textId="77777777">
            <w:pPr>
              <w:spacing w:line="248" w:lineRule="auto"/>
            </w:pPr>
          </w:p>
        </w:tc>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762C426A" w14:textId="77777777">
            <w:pPr>
              <w:spacing w:line="248" w:lineRule="auto"/>
            </w:pPr>
          </w:p>
        </w:tc>
      </w:tr>
      <w:tr w:rsidR="00A641FC" w14:paraId="41D5D3E5"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27AFA8D" w14:textId="77777777">
            <w:pPr>
              <w:spacing w:line="248" w:lineRule="auto"/>
            </w:pPr>
            <w:r>
              <w:t>DAT-1</w:t>
            </w:r>
          </w:p>
        </w:tc>
        <w:tc>
          <w:tcPr>
            <w:tcW w:w="21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72EADDC5" w14:textId="77777777">
            <w:pPr>
              <w:spacing w:line="248" w:lineRule="auto"/>
            </w:pPr>
          </w:p>
        </w:tc>
        <w:tc>
          <w:tcPr>
            <w:tcW w:w="1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374AB3CC" w14:textId="77777777">
            <w:pPr>
              <w:spacing w:line="248" w:lineRule="auto"/>
            </w:pPr>
          </w:p>
        </w:tc>
        <w:tc>
          <w:tcPr>
            <w:tcW w:w="1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47E05BDF" w14:textId="77777777">
            <w:pPr>
              <w:spacing w:line="248" w:lineRule="auto"/>
            </w:pPr>
          </w:p>
        </w:tc>
        <w:tc>
          <w:tcPr>
            <w:tcW w:w="1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05314DC9" w14:textId="77777777">
            <w:pPr>
              <w:spacing w:line="248" w:lineRule="auto"/>
            </w:pPr>
          </w:p>
        </w:tc>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4F81CE58" w14:textId="77777777">
            <w:pPr>
              <w:spacing w:line="248" w:lineRule="auto"/>
            </w:pPr>
          </w:p>
        </w:tc>
      </w:tr>
      <w:tr w:rsidR="00A641FC" w14:paraId="339C53D1" w14:textId="77777777">
        <w:tblPrEx>
          <w:tblCellMar>
            <w:top w:w="0" w:type="dxa"/>
            <w:bottom w:w="0" w:type="dxa"/>
          </w:tblCellMar>
        </w:tblPrEx>
        <w:tc>
          <w:tcPr>
            <w:tcW w:w="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2ECE6F" w14:textId="77777777">
            <w:pPr>
              <w:spacing w:line="248" w:lineRule="auto"/>
            </w:pPr>
            <w:r>
              <w:t>…</w:t>
            </w:r>
          </w:p>
        </w:tc>
        <w:tc>
          <w:tcPr>
            <w:tcW w:w="218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75B254C8" w14:textId="77777777">
            <w:pPr>
              <w:spacing w:line="248" w:lineRule="auto"/>
            </w:pPr>
          </w:p>
        </w:tc>
        <w:tc>
          <w:tcPr>
            <w:tcW w:w="13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556B8267" w14:textId="77777777">
            <w:pPr>
              <w:spacing w:line="248" w:lineRule="auto"/>
            </w:pPr>
          </w:p>
        </w:tc>
        <w:tc>
          <w:tcPr>
            <w:tcW w:w="1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18768C1A" w14:textId="77777777">
            <w:pPr>
              <w:spacing w:line="248" w:lineRule="auto"/>
            </w:pPr>
          </w:p>
        </w:tc>
        <w:tc>
          <w:tcPr>
            <w:tcW w:w="1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16E97D64" w14:textId="77777777">
            <w:pPr>
              <w:spacing w:line="248" w:lineRule="auto"/>
            </w:pPr>
          </w:p>
        </w:tc>
        <w:tc>
          <w:tcPr>
            <w:tcW w:w="16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167C24CC" w14:textId="77777777">
            <w:pPr>
              <w:spacing w:line="248" w:lineRule="auto"/>
            </w:pPr>
          </w:p>
        </w:tc>
      </w:tr>
    </w:tbl>
    <w:p w:rsidR="00A641FC" w:rsidRDefault="00A641FC" w14:paraId="0F484B20" w14:textId="77777777">
      <w:pPr>
        <w:spacing w:after="120"/>
      </w:pPr>
    </w:p>
    <w:p w:rsidR="00A641FC" w:rsidRDefault="00000000" w14:paraId="6376C810" w14:textId="77777777">
      <w:pPr>
        <w:spacing w:before="160" w:after="70"/>
      </w:pPr>
      <w:r>
        <w:rPr>
          <w:b/>
          <w:bCs/>
        </w:rPr>
        <w:t>Regla de decisión</w:t>
      </w:r>
    </w:p>
    <w:p w:rsidR="00A641FC" w:rsidRDefault="00000000" w14:paraId="5EE60BEA" w14:textId="77777777">
      <w:pPr>
        <w:pStyle w:val="Prrafodelista"/>
        <w:numPr>
          <w:ilvl w:val="0"/>
          <w:numId w:val="3"/>
        </w:numPr>
        <w:spacing w:after="60" w:line="260" w:lineRule="auto"/>
      </w:pPr>
      <w:r>
        <w:t xml:space="preserve">Algún Bloqueante en “No cumple” → </w:t>
      </w:r>
      <w:r>
        <w:rPr>
          <w:b/>
          <w:bCs/>
        </w:rPr>
        <w:t>NO APROBADO</w:t>
      </w:r>
      <w:r>
        <w:t xml:space="preserve"> (no sale a producción).</w:t>
      </w:r>
    </w:p>
    <w:p w:rsidR="00A641FC" w:rsidRDefault="00000000" w14:paraId="3A6404BF" w14:textId="77777777">
      <w:pPr>
        <w:pStyle w:val="Prrafodelista"/>
        <w:numPr>
          <w:ilvl w:val="0"/>
          <w:numId w:val="3"/>
        </w:numPr>
        <w:spacing w:after="60" w:line="260" w:lineRule="auto"/>
      </w:pPr>
      <w:r>
        <w:t xml:space="preserve">Sin Bloqueantes, pero con Mayores abiertos → </w:t>
      </w:r>
      <w:r>
        <w:rPr>
          <w:b/>
          <w:bCs/>
        </w:rPr>
        <w:t>APROBADO CON CONDICIONES</w:t>
      </w:r>
      <w:r>
        <w:t xml:space="preserve"> (sale con plan y fecha comprometida).</w:t>
      </w:r>
    </w:p>
    <w:p w:rsidR="00A641FC" w:rsidRDefault="00000000" w14:paraId="2A16ED14" w14:textId="77777777">
      <w:pPr>
        <w:pStyle w:val="Prrafodelista"/>
        <w:numPr>
          <w:ilvl w:val="0"/>
          <w:numId w:val="3"/>
        </w:numPr>
        <w:spacing w:after="60" w:line="260" w:lineRule="auto"/>
      </w:pPr>
      <w:r>
        <w:t xml:space="preserve">Sin Bloqueantes ni Mayores → </w:t>
      </w:r>
      <w:r>
        <w:rPr>
          <w:b/>
          <w:bCs/>
        </w:rPr>
        <w:t>APROBADO</w:t>
      </w:r>
      <w:r>
        <w:t>.</w:t>
      </w:r>
    </w:p>
    <w:p w:rsidR="00A641FC" w:rsidRDefault="00A641FC" w14:paraId="4C91DC00" w14:textId="77777777">
      <w:pPr>
        <w:spacing w:after="80"/>
      </w:pP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40"/>
        <w:gridCol w:w="3760"/>
        <w:gridCol w:w="2440"/>
      </w:tblGrid>
      <w:tr w:rsidR="00A641FC" w14:paraId="116BA5E4" w14:textId="77777777">
        <w:tblPrEx>
          <w:tblCellMar>
            <w:top w:w="0" w:type="dxa"/>
            <w:bottom w:w="0" w:type="dxa"/>
          </w:tblCellMar>
        </w:tblPrEx>
        <w:trPr>
          <w:tblHeader/>
        </w:trPr>
        <w:tc>
          <w:tcPr>
            <w:tcW w:w="2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2B1CDA2" w14:textId="77777777">
            <w:pPr>
              <w:spacing w:line="248" w:lineRule="auto"/>
            </w:pPr>
            <w:r>
              <w:rPr>
                <w:b/>
                <w:bCs/>
              </w:rPr>
              <w:t>Resultado</w:t>
            </w:r>
          </w:p>
        </w:tc>
        <w:tc>
          <w:tcPr>
            <w:tcW w:w="3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A2A8D54" w14:textId="77777777">
            <w:pPr>
              <w:spacing w:line="248" w:lineRule="auto"/>
            </w:pPr>
            <w:r>
              <w:rPr>
                <w:b/>
                <w:bCs/>
              </w:rPr>
              <w:t>Condiciones / fecha de remediación</w:t>
            </w:r>
          </w:p>
        </w:tc>
        <w:tc>
          <w:tcPr>
            <w:tcW w:w="2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D7CA24F" w14:textId="77777777">
            <w:pPr>
              <w:spacing w:line="248" w:lineRule="auto"/>
            </w:pPr>
            <w:r>
              <w:rPr>
                <w:b/>
                <w:bCs/>
              </w:rPr>
              <w:t>Firma responsable Tech</w:t>
            </w:r>
          </w:p>
        </w:tc>
      </w:tr>
      <w:tr w:rsidR="00A641FC" w14:paraId="2E2BA81A" w14:textId="77777777">
        <w:tblPrEx>
          <w:tblCellMar>
            <w:top w:w="0" w:type="dxa"/>
            <w:bottom w:w="0" w:type="dxa"/>
          </w:tblCellMar>
        </w:tblPrEx>
        <w:tc>
          <w:tcPr>
            <w:tcW w:w="2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rsidR="00A641FC" w:rsidRDefault="00000000" w14:paraId="69C7D299" w14:textId="77777777">
            <w:pPr>
              <w:spacing w:after="30" w:line="248" w:lineRule="auto"/>
            </w:pPr>
            <w:proofErr w:type="gramStart"/>
            <w:r>
              <w:t>☐  Aprobado</w:t>
            </w:r>
            <w:proofErr w:type="gramEnd"/>
          </w:p>
          <w:p w:rsidR="00A641FC" w:rsidRDefault="00000000" w14:paraId="31E72F52" w14:textId="77777777">
            <w:pPr>
              <w:spacing w:after="30" w:line="248" w:lineRule="auto"/>
            </w:pPr>
            <w:proofErr w:type="gramStart"/>
            <w:r>
              <w:t>☐  Aprobado</w:t>
            </w:r>
            <w:proofErr w:type="gramEnd"/>
            <w:r>
              <w:t xml:space="preserve"> con condiciones</w:t>
            </w:r>
          </w:p>
          <w:p w:rsidR="00A641FC" w:rsidRDefault="00000000" w14:paraId="0D0F1A4F" w14:textId="77777777">
            <w:pPr>
              <w:spacing w:after="30" w:line="248" w:lineRule="auto"/>
            </w:pPr>
            <w:proofErr w:type="gramStart"/>
            <w:r>
              <w:t>☐  No</w:t>
            </w:r>
            <w:proofErr w:type="gramEnd"/>
            <w:r>
              <w:t xml:space="preserve"> aprobado</w:t>
            </w:r>
          </w:p>
        </w:tc>
        <w:tc>
          <w:tcPr>
            <w:tcW w:w="37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1771010C" w14:textId="77777777">
            <w:pPr>
              <w:spacing w:line="248" w:lineRule="auto"/>
            </w:pPr>
          </w:p>
        </w:tc>
        <w:tc>
          <w:tcPr>
            <w:tcW w:w="24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A641FC" w14:paraId="6541F39D" w14:textId="77777777">
            <w:pPr>
              <w:spacing w:line="248" w:lineRule="auto"/>
            </w:pPr>
          </w:p>
        </w:tc>
      </w:tr>
    </w:tbl>
    <w:p w:rsidR="00A641FC" w:rsidRDefault="00000000" w14:paraId="5BDCADA8" w14:textId="77777777">
      <w:pPr>
        <w:pStyle w:val="Prrafodelista"/>
        <w:numPr>
          <w:ilvl w:val="0"/>
          <w:numId w:val="2"/>
        </w:numPr>
        <w:spacing w:before="220" w:after="100"/>
      </w:pPr>
      <w:r>
        <w:rPr>
          <w:b/>
          <w:bCs/>
        </w:rPr>
        <w:t>Gobierno del estándar</w:t>
      </w:r>
    </w:p>
    <w:p w:rsidR="00A641FC" w:rsidRDefault="00000000" w14:paraId="3BFEF96C" w14:textId="77777777">
      <w:pPr>
        <w:pStyle w:val="Prrafodelista"/>
        <w:numPr>
          <w:ilvl w:val="0"/>
          <w:numId w:val="3"/>
        </w:numPr>
        <w:spacing w:after="60" w:line="260" w:lineRule="auto"/>
      </w:pPr>
      <w:r>
        <w:rPr>
          <w:b/>
          <w:bCs/>
        </w:rPr>
        <w:t xml:space="preserve">Dueño: </w:t>
      </w:r>
      <w:r>
        <w:t>Tech Manager. Los cambios al estándar se versionan.</w:t>
      </w:r>
    </w:p>
    <w:p w:rsidR="00A641FC" w:rsidRDefault="00000000" w14:paraId="3FB37395" w14:textId="77777777">
      <w:pPr>
        <w:pStyle w:val="Prrafodelista"/>
        <w:numPr>
          <w:ilvl w:val="0"/>
          <w:numId w:val="3"/>
        </w:numPr>
        <w:spacing w:after="60" w:line="260" w:lineRule="auto"/>
      </w:pPr>
      <w:proofErr w:type="gramStart"/>
      <w:r>
        <w:rPr>
          <w:b/>
          <w:bCs/>
        </w:rPr>
        <w:t>Cuándo</w:t>
      </w:r>
      <w:proofErr w:type="gramEnd"/>
      <w:r>
        <w:rPr>
          <w:b/>
          <w:bCs/>
        </w:rPr>
        <w:t xml:space="preserve"> se aplica: </w:t>
      </w:r>
      <w:r>
        <w:t>antes del primer despliegue a producción y ante cambios mayores (nueva integración, cambio de arquitectura, nuevo tipo de dato personal).</w:t>
      </w:r>
    </w:p>
    <w:p w:rsidR="00A641FC" w:rsidRDefault="00000000" w14:paraId="626602AE" w14:textId="77777777">
      <w:pPr>
        <w:pStyle w:val="Prrafodelista"/>
        <w:numPr>
          <w:ilvl w:val="0"/>
          <w:numId w:val="3"/>
        </w:numPr>
        <w:spacing w:after="60" w:line="260" w:lineRule="auto"/>
      </w:pPr>
      <w:r>
        <w:rPr>
          <w:b/>
          <w:bCs/>
        </w:rPr>
        <w:t xml:space="preserve">Revisión periódica: </w:t>
      </w:r>
      <w:r>
        <w:t>al menos una vez al año, o cuando cambie la normativa de alguno de los países donde opera Supli.</w:t>
      </w:r>
    </w:p>
    <w:p w:rsidR="00A641FC" w:rsidRDefault="00000000" w14:paraId="7E81A818" w14:textId="77777777">
      <w:pPr>
        <w:pStyle w:val="Prrafodelista"/>
        <w:numPr>
          <w:ilvl w:val="0"/>
          <w:numId w:val="3"/>
        </w:numPr>
        <w:spacing w:after="60" w:line="260" w:lineRule="auto"/>
      </w:pPr>
      <w:r>
        <w:rPr>
          <w:b/>
          <w:bCs/>
        </w:rPr>
        <w:t xml:space="preserve">Excepciones: </w:t>
      </w:r>
      <w:r>
        <w:t>cualquier salida a producción con un Bloqueante abierto requiere aprobación explícita y documentada del Tech Manager, con riesgo aceptado por escrito y fecha de cierre.</w:t>
      </w:r>
    </w:p>
    <w:p w:rsidR="00A641FC" w:rsidRDefault="00000000" w14:paraId="4F1AAD95" w14:textId="77777777">
      <w:r>
        <w:br w:type="page"/>
      </w:r>
    </w:p>
    <w:p w:rsidR="00A641FC" w:rsidRDefault="00000000" w14:paraId="4D82198D" w14:textId="77777777">
      <w:pPr>
        <w:pStyle w:val="Prrafodelista"/>
        <w:numPr>
          <w:ilvl w:val="0"/>
          <w:numId w:val="2"/>
        </w:numPr>
        <w:spacing w:before="220" w:after="100"/>
      </w:pPr>
      <w:r>
        <w:rPr>
          <w:b/>
          <w:bCs/>
        </w:rPr>
        <w:t>Glosario de términos</w:t>
      </w:r>
    </w:p>
    <w:p w:rsidR="00A641FC" w:rsidRDefault="00000000" w14:paraId="131B09B2" w14:textId="77777777">
      <w:pPr>
        <w:spacing w:after="120" w:line="264" w:lineRule="auto"/>
        <w:jc w:val="both"/>
      </w:pPr>
      <w:r>
        <w:t>Explicación en palabras simples de los términos técnicos que aparecen en este documento, agrupados por tema. La idea es que cualquier persona del equipo pueda evaluar un proyecto sin ser experta en seguridad.</w:t>
      </w:r>
    </w:p>
    <w:p w:rsidR="00A641FC" w:rsidRDefault="00000000" w14:paraId="0F4FB27B" w14:textId="77777777">
      <w:pPr>
        <w:spacing w:before="160" w:after="70"/>
      </w:pPr>
      <w:r>
        <w:rPr>
          <w:b/>
          <w:bCs/>
        </w:rPr>
        <w:t>Accesos e identidad</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737B5978"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F7ED0BA"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F1A6AAE" w14:textId="77777777">
            <w:pPr>
              <w:spacing w:line="248" w:lineRule="auto"/>
            </w:pPr>
            <w:r>
              <w:rPr>
                <w:b/>
                <w:bCs/>
              </w:rPr>
              <w:t>Qué significa</w:t>
            </w:r>
          </w:p>
        </w:tc>
      </w:tr>
      <w:tr w:rsidR="00A641FC" w14:paraId="743B1432"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E243CA4" w14:textId="77777777">
            <w:pPr>
              <w:spacing w:line="248" w:lineRule="auto"/>
            </w:pPr>
            <w:r>
              <w:rPr>
                <w:b/>
                <w:bCs/>
              </w:rPr>
              <w:t>Autenticación</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F3736B9" w14:textId="77777777">
            <w:pPr>
              <w:spacing w:line="248" w:lineRule="auto"/>
            </w:pPr>
            <w:proofErr w:type="gramStart"/>
            <w:r>
              <w:t>Confirmar</w:t>
            </w:r>
            <w:proofErr w:type="gramEnd"/>
            <w:r>
              <w:t xml:space="preserve"> que quien entra es quien dice ser (usuario y contraseña, huella, código).</w:t>
            </w:r>
          </w:p>
        </w:tc>
      </w:tr>
      <w:tr w:rsidR="00A641FC" w14:paraId="60C8D2A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982BCD3" w14:textId="77777777">
            <w:pPr>
              <w:spacing w:line="248" w:lineRule="auto"/>
            </w:pPr>
            <w:r>
              <w:rPr>
                <w:b/>
                <w:bCs/>
              </w:rPr>
              <w:t>Credenciales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792AB77" w14:textId="77777777">
            <w:pPr>
              <w:spacing w:line="248" w:lineRule="auto"/>
            </w:pPr>
            <w:r>
              <w:t>Los datos con los que alguien inicia sesión: usuario y contraseña, o una llave de acceso.</w:t>
            </w:r>
          </w:p>
        </w:tc>
      </w:tr>
      <w:tr w:rsidR="00A641FC" w14:paraId="151C6E5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345B253" w14:textId="77777777">
            <w:pPr>
              <w:spacing w:line="248" w:lineRule="auto"/>
            </w:pPr>
            <w:r>
              <w:rPr>
                <w:b/>
                <w:bCs/>
              </w:rPr>
              <w:t>Credenciales por defecto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3D6DE56" w14:textId="77777777">
            <w:pPr>
              <w:spacing w:line="248" w:lineRule="auto"/>
            </w:pPr>
            <w:r>
              <w:t xml:space="preserve">Usuario y contraseña que traen los sistemas de fábrica (por ejemplo </w:t>
            </w:r>
            <w:proofErr w:type="spellStart"/>
            <w:r>
              <w:t>admin</w:t>
            </w:r>
            <w:proofErr w:type="spellEnd"/>
            <w:r>
              <w:t>/</w:t>
            </w:r>
            <w:proofErr w:type="spellStart"/>
            <w:r>
              <w:t>admin</w:t>
            </w:r>
            <w:proofErr w:type="spellEnd"/>
            <w:r>
              <w:t>). Son públicas y hay que cambiarlas de inmediato.</w:t>
            </w:r>
          </w:p>
        </w:tc>
      </w:tr>
      <w:tr w:rsidR="00A641FC" w14:paraId="706FFB50"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EC11AF9" w14:textId="77777777">
            <w:pPr>
              <w:spacing w:line="248" w:lineRule="auto"/>
            </w:pPr>
            <w:r>
              <w:rPr>
                <w:b/>
                <w:bCs/>
              </w:rPr>
              <w:t>Cuenta compartida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134C4D5" w14:textId="77777777">
            <w:pPr>
              <w:spacing w:line="248" w:lineRule="auto"/>
            </w:pPr>
            <w:r>
              <w:t>Una misma cuenta usada por varias personas. Se evita porque no permite saber quién hizo cada acción.</w:t>
            </w:r>
          </w:p>
        </w:tc>
      </w:tr>
      <w:tr w:rsidR="00A641FC" w14:paraId="68975F1C"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3092766" w14:textId="77777777">
            <w:pPr>
              <w:spacing w:line="248" w:lineRule="auto"/>
            </w:pPr>
            <w:r>
              <w:rPr>
                <w:b/>
                <w:bCs/>
              </w:rPr>
              <w:t>MFA (</w:t>
            </w:r>
            <w:proofErr w:type="spellStart"/>
            <w:r>
              <w:rPr>
                <w:b/>
                <w:bCs/>
              </w:rPr>
              <w:t>multifactor</w:t>
            </w:r>
            <w:proofErr w:type="spellEnd"/>
            <w:r>
              <w:rPr>
                <w:b/>
                <w:bCs/>
              </w:rPr>
              <w:t>)</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13926EE" w14:textId="77777777">
            <w:pPr>
              <w:spacing w:line="248" w:lineRule="auto"/>
            </w:pPr>
            <w:r>
              <w:t>Pedir un segundo dato además de la contraseña (un código en el celular, por ejemplo). Aunque roben la contraseña, no basta para entrar.</w:t>
            </w:r>
          </w:p>
        </w:tc>
      </w:tr>
      <w:tr w:rsidR="00A641FC" w14:paraId="3EDE91C7"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228AF88" w14:textId="77777777">
            <w:pPr>
              <w:spacing w:line="248" w:lineRule="auto"/>
            </w:pPr>
            <w:r>
              <w:rPr>
                <w:b/>
                <w:bCs/>
              </w:rPr>
              <w:t>RBAC / roles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DE2BFA2" w14:textId="77777777">
            <w:pPr>
              <w:spacing w:line="248" w:lineRule="auto"/>
            </w:pPr>
            <w:r>
              <w:t xml:space="preserve">Dar permisos por perfil (rol) y no uno por uno; </w:t>
            </w:r>
            <w:proofErr w:type="gramStart"/>
            <w:r>
              <w:t>cada quien</w:t>
            </w:r>
            <w:proofErr w:type="gramEnd"/>
            <w:r>
              <w:t xml:space="preserve"> accede solo a lo de su función.</w:t>
            </w:r>
          </w:p>
        </w:tc>
      </w:tr>
      <w:tr w:rsidR="00A641FC" w14:paraId="2A55FC41"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B8B56A8" w14:textId="77777777">
            <w:pPr>
              <w:spacing w:line="248" w:lineRule="auto"/>
            </w:pPr>
            <w:r>
              <w:rPr>
                <w:b/>
                <w:bCs/>
              </w:rPr>
              <w:t>Mínimo privilegio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B88634B" w14:textId="77777777">
            <w:pPr>
              <w:spacing w:line="248" w:lineRule="auto"/>
            </w:pPr>
            <w:r>
              <w:t>Dar a cada persona o sistema solo los permisos que necesita, nada más.</w:t>
            </w:r>
          </w:p>
        </w:tc>
      </w:tr>
    </w:tbl>
    <w:p w:rsidR="00A641FC" w:rsidRDefault="00A641FC" w14:paraId="3FBB1272" w14:textId="77777777">
      <w:pPr>
        <w:spacing w:after="60"/>
      </w:pPr>
    </w:p>
    <w:p w:rsidR="00A641FC" w:rsidRDefault="00000000" w14:paraId="06BF682C" w14:textId="77777777">
      <w:pPr>
        <w:spacing w:before="160" w:after="70"/>
      </w:pPr>
      <w:r>
        <w:rPr>
          <w:b/>
          <w:bCs/>
        </w:rPr>
        <w:t>Datos</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1B40F3B7"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0C21C5"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4786ED7" w14:textId="77777777">
            <w:pPr>
              <w:spacing w:line="248" w:lineRule="auto"/>
            </w:pPr>
            <w:r>
              <w:rPr>
                <w:b/>
                <w:bCs/>
              </w:rPr>
              <w:t>Qué significa</w:t>
            </w:r>
          </w:p>
        </w:tc>
      </w:tr>
      <w:tr w:rsidR="00A641FC" w14:paraId="16A0DC95"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5D28381" w14:textId="77777777">
            <w:pPr>
              <w:spacing w:line="248" w:lineRule="auto"/>
            </w:pPr>
            <w:r>
              <w:rPr>
                <w:b/>
                <w:bCs/>
              </w:rPr>
              <w:t>Cifrado (encriptar)</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80BC568" w14:textId="77777777">
            <w:pPr>
              <w:spacing w:line="248" w:lineRule="auto"/>
            </w:pPr>
            <w:r>
              <w:t>Transformar la información en un código ilegible para quien no tenga la llave.</w:t>
            </w:r>
          </w:p>
        </w:tc>
      </w:tr>
      <w:tr w:rsidR="00A641FC" w14:paraId="5478C52D"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43B03A4" w14:textId="77777777">
            <w:pPr>
              <w:spacing w:line="248" w:lineRule="auto"/>
            </w:pPr>
            <w:r>
              <w:rPr>
                <w:b/>
                <w:bCs/>
              </w:rPr>
              <w:t>Cifrado en tránsito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707774E" w14:textId="77777777">
            <w:pPr>
              <w:spacing w:line="248" w:lineRule="auto"/>
            </w:pPr>
            <w:r>
              <w:t xml:space="preserve">Proteger los datos mientras viajan por la red (de la </w:t>
            </w:r>
            <w:proofErr w:type="gramStart"/>
            <w:r>
              <w:t>app</w:t>
            </w:r>
            <w:proofErr w:type="gramEnd"/>
            <w:r>
              <w:t xml:space="preserve"> al servidor). Es lo que hace HTTPS.</w:t>
            </w:r>
          </w:p>
        </w:tc>
      </w:tr>
      <w:tr w:rsidR="00A641FC" w14:paraId="76AB3D7A"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8312105" w14:textId="77777777">
            <w:pPr>
              <w:spacing w:line="248" w:lineRule="auto"/>
            </w:pPr>
            <w:r>
              <w:rPr>
                <w:b/>
                <w:bCs/>
              </w:rPr>
              <w:t>Cifrado en reposo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FCC9635" w14:textId="77777777">
            <w:pPr>
              <w:spacing w:line="248" w:lineRule="auto"/>
            </w:pPr>
            <w:r>
              <w:t>Proteger los datos mientras están guardados (en la base de datos o el disco).</w:t>
            </w:r>
          </w:p>
        </w:tc>
      </w:tr>
      <w:tr w:rsidR="00A641FC" w14:paraId="5836B982"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2626370" w14:textId="77777777">
            <w:pPr>
              <w:spacing w:line="248" w:lineRule="auto"/>
            </w:pPr>
            <w:r>
              <w:rPr>
                <w:b/>
                <w:bCs/>
              </w:rPr>
              <w:t>TLS / HTTPS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38D8BBE" w14:textId="77777777">
            <w:pPr>
              <w:spacing w:line="248" w:lineRule="auto"/>
            </w:pPr>
            <w:r>
              <w:t>El “candado” del navegador: la tecnología que cifra la conexión entre el usuario y el sitio. HTTPS es HTTP con esa protección.</w:t>
            </w:r>
          </w:p>
        </w:tc>
      </w:tr>
      <w:tr w:rsidR="00A641FC" w14:paraId="08792B05"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677A6FD" w14:textId="77777777">
            <w:pPr>
              <w:spacing w:line="248" w:lineRule="auto"/>
            </w:pPr>
            <w:proofErr w:type="spellStart"/>
            <w:r>
              <w:rPr>
                <w:b/>
                <w:bCs/>
              </w:rPr>
              <w:t>Endpoint</w:t>
            </w:r>
            <w:proofErr w:type="spellEnd"/>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74E0DED" w14:textId="77777777">
            <w:pPr>
              <w:spacing w:line="248" w:lineRule="auto"/>
            </w:pPr>
            <w:r>
              <w:t>Cada punto por donde se accede a la aplicación: una dirección/URL o un servicio que responde peticiones.</w:t>
            </w:r>
          </w:p>
        </w:tc>
      </w:tr>
      <w:tr w:rsidR="00A641FC" w14:paraId="24708E86"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B742447" w14:textId="77777777">
            <w:pPr>
              <w:spacing w:line="248" w:lineRule="auto"/>
            </w:pPr>
            <w:r>
              <w:rPr>
                <w:b/>
                <w:bCs/>
              </w:rPr>
              <w:t>Datos personales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1A079E2" w14:textId="77777777">
            <w:pPr>
              <w:spacing w:line="248" w:lineRule="auto"/>
            </w:pPr>
            <w:r>
              <w:t>Cualquier dato que identifica a una persona: nombre, cédula, correo, teléfono.</w:t>
            </w:r>
          </w:p>
        </w:tc>
      </w:tr>
      <w:tr w:rsidR="00A641FC" w14:paraId="2F18B1FC"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D185FBB" w14:textId="77777777">
            <w:pPr>
              <w:spacing w:line="248" w:lineRule="auto"/>
            </w:pPr>
            <w:r>
              <w:rPr>
                <w:b/>
                <w:bCs/>
              </w:rPr>
              <w:t>Datos sensibles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B1D537C" w14:textId="77777777">
            <w:pPr>
              <w:spacing w:line="248" w:lineRule="auto"/>
            </w:pPr>
            <w:r>
              <w:t>Datos personales que requieren cuidado extra: salud, información financiera, datos biométricos.</w:t>
            </w:r>
          </w:p>
        </w:tc>
      </w:tr>
      <w:tr w:rsidR="00A641FC" w14:paraId="5630D0DA"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170E6CA" w14:textId="77777777">
            <w:pPr>
              <w:spacing w:line="248" w:lineRule="auto"/>
            </w:pPr>
            <w:r>
              <w:rPr>
                <w:b/>
                <w:bCs/>
              </w:rPr>
              <w:t>Habeas Data (Ley 1581)</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352AFD8" w14:textId="77777777">
            <w:pPr>
              <w:spacing w:line="248" w:lineRule="auto"/>
            </w:pPr>
            <w:r>
              <w:t>Ley colombiana de protección de datos personales. Exige pedir autorización, usar los datos solo para el fin informado y protegerlos.</w:t>
            </w:r>
          </w:p>
        </w:tc>
      </w:tr>
      <w:tr w:rsidR="00A641FC" w14:paraId="5E231B25"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C91DCD" w14:textId="77777777">
            <w:pPr>
              <w:spacing w:line="248" w:lineRule="auto"/>
            </w:pPr>
            <w:r>
              <w:rPr>
                <w:b/>
                <w:bCs/>
              </w:rPr>
              <w:t>Anonimizar</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3891CD0" w14:textId="77777777">
            <w:pPr>
              <w:spacing w:line="248" w:lineRule="auto"/>
            </w:pPr>
            <w:r>
              <w:t>Quitar o enmascarar los datos que identifican a una persona, de modo que ya no se pueda saber de quién son.</w:t>
            </w:r>
          </w:p>
        </w:tc>
      </w:tr>
      <w:tr w:rsidR="00A641FC" w14:paraId="63D19E6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3D55481" w14:textId="77777777">
            <w:pPr>
              <w:spacing w:line="248" w:lineRule="auto"/>
            </w:pPr>
            <w:r>
              <w:rPr>
                <w:b/>
                <w:bCs/>
              </w:rPr>
              <w:t>Datos sintéticos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A178838" w14:textId="77777777">
            <w:pPr>
              <w:spacing w:line="248" w:lineRule="auto"/>
            </w:pPr>
            <w:r>
              <w:t>Datos “de mentira” generados para pruebas: se parecen a los reales pero no corresponden a personas reales.</w:t>
            </w:r>
          </w:p>
        </w:tc>
      </w:tr>
      <w:tr w:rsidR="00A641FC" w14:paraId="68D69D81"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BB63831" w14:textId="77777777">
            <w:pPr>
              <w:spacing w:line="248" w:lineRule="auto"/>
            </w:pPr>
            <w:r>
              <w:rPr>
                <w:b/>
                <w:bCs/>
              </w:rPr>
              <w:t>Aviso de privacidad</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896B626" w14:textId="77777777">
            <w:pPr>
              <w:spacing w:line="248" w:lineRule="auto"/>
            </w:pPr>
            <w:r>
              <w:t>El texto que se le muestra al usuario final explicando qué datos se recogen, para qué y cómo se protegen; en varios países debe aceptarse antes de usar el servicio.</w:t>
            </w:r>
          </w:p>
        </w:tc>
      </w:tr>
    </w:tbl>
    <w:p w:rsidR="00A641FC" w:rsidRDefault="00A641FC" w14:paraId="0C654591" w14:textId="77777777">
      <w:pPr>
        <w:spacing w:after="60"/>
      </w:pPr>
    </w:p>
    <w:p w:rsidR="00A641FC" w:rsidRDefault="00000000" w14:paraId="242A8E24" w14:textId="77777777">
      <w:pPr>
        <w:spacing w:before="160" w:after="70"/>
      </w:pPr>
      <w:r>
        <w:rPr>
          <w:b/>
          <w:bCs/>
        </w:rPr>
        <w:t>Seguridad de la aplicación</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731BD7EA"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F9BB2FA"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32DE7A0" w14:textId="77777777">
            <w:pPr>
              <w:spacing w:line="248" w:lineRule="auto"/>
            </w:pPr>
            <w:r>
              <w:rPr>
                <w:b/>
                <w:bCs/>
              </w:rPr>
              <w:t>Qué significa</w:t>
            </w:r>
          </w:p>
        </w:tc>
      </w:tr>
      <w:tr w:rsidR="00A641FC" w14:paraId="06C521D2"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E371057" w14:textId="77777777">
            <w:pPr>
              <w:spacing w:line="248" w:lineRule="auto"/>
            </w:pPr>
            <w:r>
              <w:rPr>
                <w:b/>
                <w:bCs/>
              </w:rPr>
              <w:t>OWASP Top 10</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17A9578" w14:textId="77777777">
            <w:pPr>
              <w:spacing w:line="248" w:lineRule="auto"/>
            </w:pPr>
            <w:r>
              <w:t xml:space="preserve">Lista, mantenida por la comunidad OWASP, de los 10 riesgos de seguridad más comunes en aplicaciones web. Sirve como </w:t>
            </w:r>
            <w:proofErr w:type="spellStart"/>
            <w:r>
              <w:t>checklist</w:t>
            </w:r>
            <w:proofErr w:type="spellEnd"/>
            <w:r>
              <w:t xml:space="preserve"> de qué evitar.</w:t>
            </w:r>
          </w:p>
        </w:tc>
      </w:tr>
      <w:tr w:rsidR="00A641FC" w14:paraId="7C2FFCF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3AF2744" w14:textId="77777777">
            <w:pPr>
              <w:spacing w:line="248" w:lineRule="auto"/>
            </w:pPr>
            <w:r>
              <w:rPr>
                <w:b/>
                <w:bCs/>
              </w:rPr>
              <w:t>Vulnerabilidad</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823B77" w14:textId="77777777">
            <w:pPr>
              <w:spacing w:line="248" w:lineRule="auto"/>
            </w:pPr>
            <w:r>
              <w:t>Una falla o hueco en el software que un atacante puede aprovechar.</w:t>
            </w:r>
          </w:p>
        </w:tc>
      </w:tr>
      <w:tr w:rsidR="00A641FC" w14:paraId="4B6A146A"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807E35F" w14:textId="77777777">
            <w:pPr>
              <w:spacing w:line="248" w:lineRule="auto"/>
            </w:pPr>
            <w:r>
              <w:rPr>
                <w:b/>
                <w:bCs/>
              </w:rPr>
              <w:t>Validación de entradas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1AAAADF" w14:textId="77777777">
            <w:pPr>
              <w:spacing w:line="248" w:lineRule="auto"/>
            </w:pPr>
            <w:r>
              <w:t>Revisar y limpiar todo lo que el usuario escribe o envía antes de usarlo, para que no cuele contenido malicioso.</w:t>
            </w:r>
          </w:p>
        </w:tc>
      </w:tr>
      <w:tr w:rsidR="00A641FC" w14:paraId="573C628F"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F9DF376" w14:textId="77777777">
            <w:pPr>
              <w:spacing w:line="248" w:lineRule="auto"/>
            </w:pPr>
            <w:r>
              <w:rPr>
                <w:b/>
                <w:bCs/>
              </w:rPr>
              <w:t xml:space="preserve">Inyección (SQL </w:t>
            </w:r>
            <w:proofErr w:type="spellStart"/>
            <w:r>
              <w:rPr>
                <w:b/>
                <w:bCs/>
              </w:rPr>
              <w:t>injection</w:t>
            </w:r>
            <w:proofErr w:type="spellEnd"/>
            <w:r>
              <w:rPr>
                <w:b/>
                <w:bCs/>
              </w:rPr>
              <w:t>)</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991BE40" w14:textId="77777777">
            <w:pPr>
              <w:spacing w:line="248" w:lineRule="auto"/>
            </w:pPr>
            <w:r>
              <w:t>Ataque donde alguien “inyecta” comandos a través de un campo de texto para que el sistema o la base de datos los ejecute. Se evita validando las entradas.</w:t>
            </w:r>
          </w:p>
        </w:tc>
      </w:tr>
      <w:tr w:rsidR="00A641FC" w14:paraId="7BACAF7D"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29DE276" w14:textId="77777777">
            <w:pPr>
              <w:spacing w:line="248" w:lineRule="auto"/>
            </w:pPr>
            <w:r>
              <w:rPr>
                <w:b/>
                <w:bCs/>
              </w:rPr>
              <w:t>XSS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E05B2E4" w14:textId="77777777">
            <w:pPr>
              <w:spacing w:line="248" w:lineRule="auto"/>
            </w:pPr>
            <w:r>
              <w:t>Cross-Site Scripting: ataque donde se cuela código malicioso en una página para que se ejecute en el navegador de otros usuarios (por ejemplo, robar su sesión).</w:t>
            </w:r>
          </w:p>
        </w:tc>
      </w:tr>
      <w:tr w:rsidR="00A641FC" w14:paraId="483D8F0A"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AD5465F" w14:textId="77777777">
            <w:pPr>
              <w:spacing w:line="248" w:lineRule="auto"/>
            </w:pPr>
            <w:r>
              <w:rPr>
                <w:b/>
                <w:bCs/>
              </w:rPr>
              <w:t>Dependencias / librerías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2F97D02" w14:textId="77777777">
            <w:pPr>
              <w:spacing w:line="248" w:lineRule="auto"/>
            </w:pPr>
            <w:r>
              <w:t xml:space="preserve">Piezas de código de terceros que la </w:t>
            </w:r>
            <w:proofErr w:type="gramStart"/>
            <w:r>
              <w:t>app</w:t>
            </w:r>
            <w:proofErr w:type="gramEnd"/>
            <w:r>
              <w:t xml:space="preserve"> reutiliza. Si tienen fallas, la </w:t>
            </w:r>
            <w:proofErr w:type="gramStart"/>
            <w:r>
              <w:t>app</w:t>
            </w:r>
            <w:proofErr w:type="gramEnd"/>
            <w:r>
              <w:t xml:space="preserve"> las hereda; hay que mantenerlas actualizadas.</w:t>
            </w:r>
          </w:p>
        </w:tc>
      </w:tr>
    </w:tbl>
    <w:p w:rsidR="00A641FC" w:rsidRDefault="00A641FC" w14:paraId="7CA56040" w14:textId="77777777">
      <w:pPr>
        <w:spacing w:after="60"/>
      </w:pPr>
    </w:p>
    <w:p w:rsidR="00A641FC" w:rsidRDefault="00000000" w14:paraId="6F6A6D7C" w14:textId="77777777">
      <w:pPr>
        <w:spacing w:before="160" w:after="70"/>
      </w:pPr>
      <w:r>
        <w:rPr>
          <w:b/>
          <w:bCs/>
        </w:rPr>
        <w:t>Secretos y llaves</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3B1A398D"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0F72029"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399B750" w14:textId="77777777">
            <w:pPr>
              <w:spacing w:line="248" w:lineRule="auto"/>
            </w:pPr>
            <w:r>
              <w:rPr>
                <w:b/>
                <w:bCs/>
              </w:rPr>
              <w:t>Qué significa</w:t>
            </w:r>
          </w:p>
        </w:tc>
      </w:tr>
      <w:tr w:rsidR="00A641FC" w14:paraId="33307B37"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81EA69E" w14:textId="77777777">
            <w:pPr>
              <w:spacing w:line="248" w:lineRule="auto"/>
            </w:pPr>
            <w:r>
              <w:rPr>
                <w:b/>
                <w:bCs/>
              </w:rPr>
              <w:t>Secreto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AEAF7C7" w14:textId="77777777">
            <w:pPr>
              <w:spacing w:line="248" w:lineRule="auto"/>
            </w:pPr>
            <w:r>
              <w:t>Cualquier dato confidencial que da acceso: contraseñas, llaves, tokens.</w:t>
            </w:r>
          </w:p>
        </w:tc>
      </w:tr>
      <w:tr w:rsidR="00A641FC" w14:paraId="339BC59B"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5F3B25D" w14:textId="77777777">
            <w:pPr>
              <w:spacing w:line="248" w:lineRule="auto"/>
            </w:pPr>
            <w:r>
              <w:rPr>
                <w:b/>
                <w:bCs/>
              </w:rPr>
              <w:t>Llave / token de API</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10E7B44" w14:textId="77777777">
            <w:pPr>
              <w:spacing w:line="248" w:lineRule="auto"/>
            </w:pPr>
            <w:r>
              <w:t>Una “contraseña” que un sistema usa para conectarse con otro (por ejemplo, para usar un servicio externo).</w:t>
            </w:r>
          </w:p>
        </w:tc>
      </w:tr>
      <w:tr w:rsidR="00A641FC" w14:paraId="05BBE41D"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9F8A658" w14:textId="77777777">
            <w:pPr>
              <w:spacing w:line="248" w:lineRule="auto"/>
            </w:pPr>
            <w:r>
              <w:rPr>
                <w:b/>
                <w:bCs/>
              </w:rPr>
              <w:t>Variables de entorno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3127268" w14:textId="77777777">
            <w:pPr>
              <w:spacing w:line="248" w:lineRule="auto"/>
            </w:pPr>
            <w:r>
              <w:t xml:space="preserve">Forma de guardar configuraciones y secretos fuera del código, en el entorno donde corre la </w:t>
            </w:r>
            <w:proofErr w:type="gramStart"/>
            <w:r>
              <w:t>app</w:t>
            </w:r>
            <w:proofErr w:type="gramEnd"/>
            <w:r>
              <w:t>.</w:t>
            </w:r>
          </w:p>
        </w:tc>
      </w:tr>
      <w:tr w:rsidR="00A641FC" w14:paraId="54A59018"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42AE855" w14:textId="77777777">
            <w:pPr>
              <w:spacing w:line="248" w:lineRule="auto"/>
            </w:pPr>
            <w:r>
              <w:rPr>
                <w:b/>
                <w:bCs/>
              </w:rPr>
              <w:t>Gestor de secretos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D1FB668" w14:textId="77777777">
            <w:pPr>
              <w:spacing w:line="248" w:lineRule="auto"/>
            </w:pPr>
            <w:r>
              <w:t xml:space="preserve">Servicio especializado para guardar y entregar secretos de forma segura (por ejemplo AWS </w:t>
            </w:r>
            <w:proofErr w:type="spellStart"/>
            <w:r>
              <w:t>Secrets</w:t>
            </w:r>
            <w:proofErr w:type="spellEnd"/>
            <w:r>
              <w:t xml:space="preserve"> Manager), en vez de dejarlos en el código.</w:t>
            </w:r>
          </w:p>
        </w:tc>
      </w:tr>
      <w:tr w:rsidR="00A641FC" w14:paraId="6EF08E8B"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E95BA2A" w14:textId="77777777">
            <w:pPr>
              <w:spacing w:line="248" w:lineRule="auto"/>
            </w:pPr>
            <w:r>
              <w:rPr>
                <w:b/>
                <w:bCs/>
              </w:rPr>
              <w:t>Rotación de llaves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13C81C" w14:textId="77777777">
            <w:pPr>
              <w:spacing w:line="248" w:lineRule="auto"/>
            </w:pPr>
            <w:r>
              <w:t>Cambiar periódicamente (o ante sospecha) las contraseñas y llaves, para que una filtrada deje de servir.</w:t>
            </w:r>
          </w:p>
        </w:tc>
      </w:tr>
    </w:tbl>
    <w:p w:rsidR="00A641FC" w:rsidRDefault="00A641FC" w14:paraId="1D99696E" w14:textId="77777777">
      <w:pPr>
        <w:spacing w:after="60"/>
      </w:pPr>
    </w:p>
    <w:p w:rsidR="00A641FC" w:rsidRDefault="00000000" w14:paraId="216E5470" w14:textId="77777777">
      <w:pPr>
        <w:spacing w:before="160" w:after="70"/>
      </w:pPr>
      <w:r>
        <w:rPr>
          <w:b/>
          <w:bCs/>
        </w:rPr>
        <w:t>Infraestructura y despliegue</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079C61CB"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0AA1E5D"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95B88D0" w14:textId="77777777">
            <w:pPr>
              <w:spacing w:line="248" w:lineRule="auto"/>
            </w:pPr>
            <w:r>
              <w:rPr>
                <w:b/>
                <w:bCs/>
              </w:rPr>
              <w:t>Qué significa</w:t>
            </w:r>
          </w:p>
        </w:tc>
      </w:tr>
      <w:tr w:rsidR="00A641FC" w14:paraId="3264472F"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5604E23" w14:textId="77777777">
            <w:pPr>
              <w:spacing w:line="248" w:lineRule="auto"/>
            </w:pPr>
            <w:r>
              <w:rPr>
                <w:b/>
                <w:bCs/>
              </w:rPr>
              <w:t>Ambiente</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AA260B2" w14:textId="77777777">
            <w:pPr>
              <w:spacing w:line="248" w:lineRule="auto"/>
            </w:pPr>
            <w:r>
              <w:t>Una copia separada del sistema según su propósito: Desarrollo (para programar), Pruebas/</w:t>
            </w:r>
            <w:proofErr w:type="spellStart"/>
            <w:r>
              <w:t>Staging</w:t>
            </w:r>
            <w:proofErr w:type="spellEnd"/>
            <w:r>
              <w:t xml:space="preserve"> (para probar) y Producción (el que usan los usuarios reales).</w:t>
            </w:r>
          </w:p>
        </w:tc>
      </w:tr>
      <w:tr w:rsidR="00A641FC" w14:paraId="67F00F5C"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C0BAA98" w14:textId="77777777">
            <w:pPr>
              <w:spacing w:line="248" w:lineRule="auto"/>
            </w:pPr>
            <w:r>
              <w:rPr>
                <w:b/>
                <w:bCs/>
              </w:rPr>
              <w:t>Producción</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69C5EDC" w14:textId="77777777">
            <w:pPr>
              <w:spacing w:line="248" w:lineRule="auto"/>
            </w:pPr>
            <w:r>
              <w:t>El ambiente “en vivo”, el que usan los clientes y usuarios reales.</w:t>
            </w:r>
          </w:p>
        </w:tc>
      </w:tr>
      <w:tr w:rsidR="00A641FC" w14:paraId="1C99EE37"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F8A3CEC" w14:textId="77777777">
            <w:pPr>
              <w:spacing w:line="248" w:lineRule="auto"/>
            </w:pPr>
            <w:proofErr w:type="spellStart"/>
            <w:r>
              <w:rPr>
                <w:b/>
                <w:bCs/>
              </w:rPr>
              <w:t>Staging</w:t>
            </w:r>
            <w:proofErr w:type="spellEnd"/>
            <w:r>
              <w:rPr>
                <w:b/>
                <w:bCs/>
              </w:rPr>
              <w:t xml:space="preserve"> (pruebas)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5501747" w14:textId="77777777">
            <w:pPr>
              <w:spacing w:line="248" w:lineRule="auto"/>
            </w:pPr>
            <w:r>
              <w:t>Un ambiente igual a producción pero para probar antes de publicar.</w:t>
            </w:r>
          </w:p>
        </w:tc>
      </w:tr>
      <w:tr w:rsidR="00A641FC" w14:paraId="6013AB0D"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8546B5A" w14:textId="77777777">
            <w:pPr>
              <w:spacing w:line="248" w:lineRule="auto"/>
            </w:pPr>
            <w:r>
              <w:rPr>
                <w:b/>
                <w:bCs/>
              </w:rPr>
              <w:t>Endurecer (</w:t>
            </w:r>
            <w:proofErr w:type="spellStart"/>
            <w:r>
              <w:rPr>
                <w:b/>
                <w:bCs/>
              </w:rPr>
              <w:t>hardening</w:t>
            </w:r>
            <w:proofErr w:type="spellEnd"/>
            <w:r>
              <w:rPr>
                <w:b/>
                <w:bCs/>
              </w:rPr>
              <w:t>)</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9A73E74" w14:textId="77777777">
            <w:pPr>
              <w:spacing w:line="248" w:lineRule="auto"/>
            </w:pPr>
            <w:r>
              <w:t>Cerrar todo lo que no se use y ajustar la configuración para reducir riesgos (apagar accesos y paneles de prueba, etc.).</w:t>
            </w:r>
          </w:p>
        </w:tc>
      </w:tr>
      <w:tr w:rsidR="00A641FC" w14:paraId="5AC53F88"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D95F36D" w14:textId="77777777">
            <w:pPr>
              <w:spacing w:line="248" w:lineRule="auto"/>
            </w:pPr>
            <w:r>
              <w:rPr>
                <w:b/>
                <w:bCs/>
              </w:rPr>
              <w:t xml:space="preserve">Security </w:t>
            </w:r>
            <w:proofErr w:type="spellStart"/>
            <w:r>
              <w:rPr>
                <w:b/>
                <w:bCs/>
              </w:rPr>
              <w:t>groups</w:t>
            </w:r>
            <w:proofErr w:type="spellEnd"/>
            <w:r>
              <w:rPr>
                <w:b/>
                <w:bCs/>
              </w:rPr>
              <w:t xml:space="preserve"> (AWS)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CA89768" w14:textId="77777777">
            <w:pPr>
              <w:spacing w:line="248" w:lineRule="auto"/>
            </w:pPr>
            <w:r>
              <w:t>Reglas de red que definen qué conexiones entran y salen de un servidor; funcionan como un portero que solo deja pasar lo permitido.</w:t>
            </w:r>
          </w:p>
        </w:tc>
      </w:tr>
      <w:tr w:rsidR="00A641FC" w14:paraId="4B428AB2"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C231A93" w14:textId="77777777">
            <w:pPr>
              <w:spacing w:line="248" w:lineRule="auto"/>
            </w:pPr>
            <w:r>
              <w:rPr>
                <w:b/>
                <w:bCs/>
              </w:rPr>
              <w:t>Puerto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9BF4EE5" w14:textId="77777777">
            <w:pPr>
              <w:spacing w:line="248" w:lineRule="auto"/>
            </w:pPr>
            <w:r>
              <w:t>Una “puerta” numerada por la que un servidor recibe conexiones. Se abren solo las necesarias.</w:t>
            </w:r>
          </w:p>
        </w:tc>
      </w:tr>
      <w:tr w:rsidR="00A641FC" w14:paraId="26546AEA"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2CFB0E5" w14:textId="77777777">
            <w:pPr>
              <w:spacing w:line="248" w:lineRule="auto"/>
            </w:pPr>
            <w:r>
              <w:rPr>
                <w:b/>
                <w:bCs/>
              </w:rPr>
              <w:t xml:space="preserve">Panel de </w:t>
            </w:r>
            <w:proofErr w:type="spellStart"/>
            <w:r>
              <w:rPr>
                <w:b/>
                <w:bCs/>
              </w:rPr>
              <w:t>debug</w:t>
            </w:r>
            <w:proofErr w:type="spellEnd"/>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4C2200E" w14:textId="77777777">
            <w:pPr>
              <w:spacing w:line="248" w:lineRule="auto"/>
            </w:pPr>
            <w:r>
              <w:t>Pantallas de diagnóstico para desarrolladores. No deben quedar accesibles en producción porque exponen información interna.</w:t>
            </w:r>
          </w:p>
        </w:tc>
      </w:tr>
    </w:tbl>
    <w:p w:rsidR="00A641FC" w:rsidRDefault="00A641FC" w14:paraId="0F9664D5" w14:textId="77777777">
      <w:pPr>
        <w:spacing w:after="60"/>
      </w:pPr>
    </w:p>
    <w:p w:rsidR="00A641FC" w:rsidRDefault="00000000" w14:paraId="17A70058" w14:textId="77777777">
      <w:pPr>
        <w:spacing w:before="160" w:after="70"/>
      </w:pPr>
      <w:r>
        <w:rPr>
          <w:b/>
          <w:bCs/>
        </w:rPr>
        <w:t>Control de versiones y pipeline</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7A547672"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CC4F5F3"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B1C5E25" w14:textId="77777777">
            <w:pPr>
              <w:spacing w:line="248" w:lineRule="auto"/>
            </w:pPr>
            <w:r>
              <w:rPr>
                <w:b/>
                <w:bCs/>
              </w:rPr>
              <w:t>Qué significa</w:t>
            </w:r>
          </w:p>
        </w:tc>
      </w:tr>
      <w:tr w:rsidR="00A641FC" w14:paraId="5E1D1BA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550FEC9" w14:textId="77777777">
            <w:pPr>
              <w:spacing w:line="248" w:lineRule="auto"/>
            </w:pPr>
            <w:r>
              <w:rPr>
                <w:b/>
                <w:bCs/>
              </w:rPr>
              <w:t>Repositorio (repo)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F4B12CD" w14:textId="77777777">
            <w:pPr>
              <w:spacing w:line="248" w:lineRule="auto"/>
            </w:pPr>
            <w:r>
              <w:t>El lugar donde se guarda el código con su historial de cambios (por ejemplo GitHub).</w:t>
            </w:r>
          </w:p>
        </w:tc>
      </w:tr>
      <w:tr w:rsidR="00A641FC" w14:paraId="631E7756"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DBA1BE7" w14:textId="77777777">
            <w:pPr>
              <w:spacing w:line="248" w:lineRule="auto"/>
            </w:pPr>
            <w:r>
              <w:rPr>
                <w:b/>
                <w:bCs/>
              </w:rPr>
              <w:t xml:space="preserve">Rama / </w:t>
            </w:r>
            <w:proofErr w:type="spellStart"/>
            <w:r>
              <w:rPr>
                <w:b/>
                <w:bCs/>
              </w:rPr>
              <w:t>branch</w:t>
            </w:r>
            <w:proofErr w:type="spellEnd"/>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7CD1EAD" w14:textId="77777777">
            <w:pPr>
              <w:spacing w:line="248" w:lineRule="auto"/>
            </w:pPr>
            <w:r>
              <w:t>Una línea de trabajo paralela del código. “</w:t>
            </w:r>
            <w:proofErr w:type="spellStart"/>
            <w:r>
              <w:t>main</w:t>
            </w:r>
            <w:proofErr w:type="spellEnd"/>
            <w:r>
              <w:t>” suele ser la rama principal, la que va a producción.</w:t>
            </w:r>
          </w:p>
        </w:tc>
      </w:tr>
      <w:tr w:rsidR="00A641FC" w14:paraId="25810AAB"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2D509B1" w14:textId="77777777">
            <w:pPr>
              <w:spacing w:line="248" w:lineRule="auto"/>
            </w:pPr>
            <w:r>
              <w:rPr>
                <w:b/>
                <w:bCs/>
              </w:rPr>
              <w:t>Push</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1E190E8" w14:textId="77777777">
            <w:pPr>
              <w:spacing w:line="248" w:lineRule="auto"/>
            </w:pPr>
            <w:r>
              <w:t>Subir cambios al repositorio.</w:t>
            </w:r>
          </w:p>
        </w:tc>
      </w:tr>
      <w:tr w:rsidR="00A641FC" w14:paraId="6BDA7775"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831BA9" w14:textId="77777777">
            <w:pPr>
              <w:spacing w:line="248" w:lineRule="auto"/>
            </w:pPr>
            <w:r>
              <w:rPr>
                <w:b/>
                <w:bCs/>
              </w:rPr>
              <w:t xml:space="preserve">Pull </w:t>
            </w:r>
            <w:proofErr w:type="spellStart"/>
            <w:r>
              <w:rPr>
                <w:b/>
                <w:bCs/>
              </w:rPr>
              <w:t>Request</w:t>
            </w:r>
            <w:proofErr w:type="spellEnd"/>
            <w:r>
              <w:rPr>
                <w:b/>
                <w:bCs/>
              </w:rPr>
              <w:t xml:space="preserve"> (PR)</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AC8FE8E" w14:textId="77777777">
            <w:pPr>
              <w:spacing w:line="248" w:lineRule="auto"/>
            </w:pPr>
            <w:r>
              <w:t>Una propuesta de cambios para que otra persona la revise antes de integrarla al código principal.</w:t>
            </w:r>
          </w:p>
        </w:tc>
      </w:tr>
      <w:tr w:rsidR="00A641FC" w14:paraId="2EE0741F"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725B698" w14:textId="77777777">
            <w:pPr>
              <w:spacing w:line="248" w:lineRule="auto"/>
            </w:pPr>
            <w:r>
              <w:rPr>
                <w:b/>
                <w:bCs/>
              </w:rPr>
              <w:t>Pipeline / CI/CD</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CDABF0F" w14:textId="77777777">
            <w:pPr>
              <w:spacing w:line="248" w:lineRule="auto"/>
            </w:pPr>
            <w:r>
              <w:t>La línea automática que toma el código, lo prueba y lo despliega. CI/CD significa integración y entrega continuas.</w:t>
            </w:r>
          </w:p>
        </w:tc>
      </w:tr>
      <w:tr w:rsidR="00A641FC" w14:paraId="232952F2"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3D3A2A6" w14:textId="77777777">
            <w:pPr>
              <w:spacing w:line="248" w:lineRule="auto"/>
            </w:pPr>
            <w:r>
              <w:rPr>
                <w:b/>
                <w:bCs/>
              </w:rPr>
              <w:t>Gate (compuerta)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913AEE5" w14:textId="77777777">
            <w:pPr>
              <w:spacing w:line="248" w:lineRule="auto"/>
            </w:pPr>
            <w:r>
              <w:t>Un punto de control automático que no deja avanzar si algo no cumple los requisitos.</w:t>
            </w:r>
          </w:p>
        </w:tc>
      </w:tr>
    </w:tbl>
    <w:p w:rsidR="00A641FC" w:rsidRDefault="00A641FC" w14:paraId="035FD9E5" w14:textId="77777777">
      <w:pPr>
        <w:spacing w:after="60"/>
      </w:pPr>
    </w:p>
    <w:p w:rsidR="00A641FC" w:rsidRDefault="00000000" w14:paraId="0F36E0B7" w14:textId="77777777">
      <w:pPr>
        <w:spacing w:before="160" w:after="70"/>
      </w:pPr>
      <w:r>
        <w:rPr>
          <w:b/>
          <w:bCs/>
        </w:rPr>
        <w:t>Monitoreo, respuesta y continuidad</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1E438701"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7577AA3"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20894DD" w14:textId="77777777">
            <w:pPr>
              <w:spacing w:line="248" w:lineRule="auto"/>
            </w:pPr>
            <w:r>
              <w:rPr>
                <w:b/>
                <w:bCs/>
              </w:rPr>
              <w:t>Qué significa</w:t>
            </w:r>
          </w:p>
        </w:tc>
      </w:tr>
      <w:tr w:rsidR="00A641FC" w14:paraId="47F140C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F9EE4FE" w14:textId="77777777">
            <w:pPr>
              <w:spacing w:line="248" w:lineRule="auto"/>
            </w:pPr>
            <w:r>
              <w:rPr>
                <w:b/>
                <w:bCs/>
              </w:rPr>
              <w:t>Logs / registro de eventos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DC3B486" w14:textId="77777777">
            <w:pPr>
              <w:spacing w:line="248" w:lineRule="auto"/>
            </w:pPr>
            <w:r>
              <w:t>El “diario” que va anotando lo que pasa en el sistema (accesos, errores). Sirve para investigar incidentes.</w:t>
            </w:r>
          </w:p>
        </w:tc>
      </w:tr>
      <w:tr w:rsidR="00A641FC" w14:paraId="78548024"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D4E48A4" w14:textId="77777777">
            <w:pPr>
              <w:spacing w:line="248" w:lineRule="auto"/>
            </w:pPr>
            <w:r>
              <w:rPr>
                <w:b/>
                <w:bCs/>
              </w:rPr>
              <w:t>Monitoreo / alertas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F458037" w14:textId="77777777">
            <w:pPr>
              <w:spacing w:line="248" w:lineRule="auto"/>
            </w:pPr>
            <w:r>
              <w:t>Vigilar el sistema y avisar automáticamente cuando algo falla o se comporta de forma extraña.</w:t>
            </w:r>
          </w:p>
        </w:tc>
      </w:tr>
      <w:tr w:rsidR="00A641FC" w14:paraId="2E59025F"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CC4CDD4" w14:textId="77777777">
            <w:pPr>
              <w:spacing w:line="248" w:lineRule="auto"/>
            </w:pPr>
            <w:r>
              <w:rPr>
                <w:b/>
                <w:bCs/>
              </w:rPr>
              <w:t>Respuesta a incidentes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5191576" w14:textId="77777777">
            <w:pPr>
              <w:spacing w:line="248" w:lineRule="auto"/>
            </w:pPr>
            <w:r>
              <w:t>El plan de qué hacer y a quién avisar cuando ocurre un problema de seguridad.</w:t>
            </w:r>
          </w:p>
        </w:tc>
      </w:tr>
      <w:tr w:rsidR="00A641FC" w14:paraId="7F2EF9AE"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7BCBA53" w14:textId="77777777">
            <w:pPr>
              <w:spacing w:line="248" w:lineRule="auto"/>
            </w:pPr>
            <w:proofErr w:type="spellStart"/>
            <w:r>
              <w:rPr>
                <w:b/>
                <w:bCs/>
              </w:rPr>
              <w:t>Backup</w:t>
            </w:r>
            <w:proofErr w:type="spellEnd"/>
            <w:r>
              <w:rPr>
                <w:b/>
                <w:bCs/>
              </w:rPr>
              <w:t xml:space="preserve"> / respaldo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E44C464" w14:textId="77777777">
            <w:pPr>
              <w:spacing w:line="248" w:lineRule="auto"/>
            </w:pPr>
            <w:r>
              <w:t>Una copia de los datos para poder recuperarlos si se pierden o se dañan.</w:t>
            </w:r>
          </w:p>
        </w:tc>
      </w:tr>
      <w:tr w:rsidR="00A641FC" w14:paraId="21EBD99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82D81BF" w14:textId="77777777">
            <w:pPr>
              <w:spacing w:line="248" w:lineRule="auto"/>
            </w:pPr>
            <w:r>
              <w:rPr>
                <w:b/>
                <w:bCs/>
              </w:rPr>
              <w:t>Restauración</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4D747D8" w14:textId="77777777">
            <w:pPr>
              <w:spacing w:line="248" w:lineRule="auto"/>
            </w:pPr>
            <w:r>
              <w:t>Volver a poner en marcha desde un respaldo. Hay que probarla para confirmar que el respaldo realmente sirve.</w:t>
            </w:r>
          </w:p>
        </w:tc>
      </w:tr>
      <w:tr w:rsidR="00A641FC" w14:paraId="23718334"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006A767" w14:textId="77777777">
            <w:pPr>
              <w:spacing w:line="248" w:lineRule="auto"/>
            </w:pPr>
            <w:r>
              <w:rPr>
                <w:b/>
                <w:bCs/>
              </w:rPr>
              <w:t>Objetivos de recuperación (RTO/RPO)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A5113CD" w14:textId="77777777">
            <w:pPr>
              <w:spacing w:line="248" w:lineRule="auto"/>
            </w:pPr>
            <w:r>
              <w:t>Cuánto tiempo puede tardar el sistema en volver (RTO) y cuántos datos se puede permitir perder (RPO).</w:t>
            </w:r>
          </w:p>
        </w:tc>
      </w:tr>
      <w:tr w:rsidR="00A641FC" w14:paraId="1E7474EE"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4C332AA" w14:textId="77777777">
            <w:pPr>
              <w:spacing w:line="248" w:lineRule="auto"/>
            </w:pPr>
            <w:proofErr w:type="spellStart"/>
            <w:r>
              <w:rPr>
                <w:b/>
                <w:bCs/>
              </w:rPr>
              <w:t>Runbook</w:t>
            </w:r>
            <w:proofErr w:type="spellEnd"/>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F7B7641" w14:textId="77777777">
            <w:pPr>
              <w:spacing w:line="248" w:lineRule="auto"/>
            </w:pPr>
            <w:r>
              <w:t>Una guía paso a paso de cómo operar el sistema: cómo desplegar, cómo revertir y a quién llamar.</w:t>
            </w:r>
          </w:p>
        </w:tc>
      </w:tr>
      <w:tr w:rsidR="00A641FC" w14:paraId="11BBF599"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4B695B7" w14:textId="77777777">
            <w:pPr>
              <w:spacing w:line="248" w:lineRule="auto"/>
            </w:pPr>
            <w:r>
              <w:rPr>
                <w:b/>
                <w:bCs/>
              </w:rPr>
              <w:t>Diagrama de flujo de datos</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B9A83B8" w14:textId="77777777">
            <w:pPr>
              <w:spacing w:line="248" w:lineRule="auto"/>
            </w:pPr>
            <w:r>
              <w:t xml:space="preserve">Un dibujo que muestra qué datos </w:t>
            </w:r>
            <w:proofErr w:type="gramStart"/>
            <w:r>
              <w:t>entran</w:t>
            </w:r>
            <w:proofErr w:type="gramEnd"/>
            <w:r>
              <w:t>, dónde se guardan y con quién se comparten.</w:t>
            </w:r>
          </w:p>
        </w:tc>
      </w:tr>
    </w:tbl>
    <w:p w:rsidR="00A641FC" w:rsidRDefault="00A641FC" w14:paraId="72C9BA8E" w14:textId="77777777">
      <w:pPr>
        <w:spacing w:after="60"/>
      </w:pPr>
    </w:p>
    <w:p w:rsidR="00A641FC" w:rsidRDefault="00000000" w14:paraId="4006E0D5" w14:textId="77777777">
      <w:pPr>
        <w:spacing w:before="160" w:after="70"/>
      </w:pPr>
      <w:r>
        <w:rPr>
          <w:b/>
          <w:bCs/>
        </w:rPr>
        <w:t>Tercerización y proveedores</w:t>
      </w:r>
    </w:p>
    <w:tbl>
      <w:tblPr>
        <w:tblW w:w="8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6240"/>
      </w:tblGrid>
      <w:tr w:rsidR="00A641FC" w14:paraId="0E3F2980" w14:textId="77777777">
        <w:tblPrEx>
          <w:tblCellMar>
            <w:top w:w="0" w:type="dxa"/>
            <w:bottom w:w="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2EC1FF9" w14:textId="77777777">
            <w:pPr>
              <w:spacing w:line="248" w:lineRule="auto"/>
            </w:pPr>
            <w:r>
              <w:rPr>
                <w:b/>
                <w:bCs/>
              </w:rPr>
              <w:t>Término</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7937012" w14:textId="77777777">
            <w:pPr>
              <w:spacing w:line="248" w:lineRule="auto"/>
            </w:pPr>
            <w:r>
              <w:rPr>
                <w:b/>
                <w:bCs/>
              </w:rPr>
              <w:t>Qué significa</w:t>
            </w:r>
          </w:p>
        </w:tc>
      </w:tr>
      <w:tr w:rsidR="00A641FC" w14:paraId="15693E67"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827C781" w14:textId="77777777">
            <w:pPr>
              <w:spacing w:line="248" w:lineRule="auto"/>
            </w:pPr>
            <w:r>
              <w:rPr>
                <w:b/>
                <w:bCs/>
              </w:rPr>
              <w:t>Tercerización</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91D5597" w14:textId="77777777">
            <w:pPr>
              <w:spacing w:line="248" w:lineRule="auto"/>
            </w:pPr>
            <w:r>
              <w:t>Cuando el desarrollo lo hace o lo provee un tercero (proveedor, contratista o software de terceros) en lugar del equipo Tech. Es independiente de si el sistema es de uso interno o de cara al cliente.</w:t>
            </w:r>
          </w:p>
        </w:tc>
      </w:tr>
      <w:tr w:rsidR="00A641FC" w14:paraId="730696CB"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8B9FE8" w14:textId="77777777">
            <w:pPr>
              <w:spacing w:line="248" w:lineRule="auto"/>
            </w:pPr>
            <w:r>
              <w:rPr>
                <w:b/>
                <w:bCs/>
              </w:rPr>
              <w:t>NDA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64823A61" w14:textId="77777777">
            <w:pPr>
              <w:spacing w:line="248" w:lineRule="auto"/>
            </w:pPr>
            <w:r>
              <w:t>Acuerdo de confidencialidad: contrato donde un tercero se compromete a no divulgar la información que le compartimos.</w:t>
            </w:r>
          </w:p>
        </w:tc>
      </w:tr>
      <w:tr w:rsidR="00A641FC" w14:paraId="447E4961"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ED3E334" w14:textId="77777777">
            <w:pPr>
              <w:spacing w:line="248" w:lineRule="auto"/>
            </w:pPr>
            <w:r>
              <w:rPr>
                <w:b/>
                <w:bCs/>
              </w:rPr>
              <w:t>DPA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1C02CAB" w14:textId="77777777">
            <w:pPr>
              <w:spacing w:line="248" w:lineRule="auto"/>
            </w:pPr>
            <w:r>
              <w:t>Acuerdo de tratamiento de datos: contrato que regula cómo un tercero puede tratar datos personales por cuenta de Supli.</w:t>
            </w:r>
          </w:p>
        </w:tc>
      </w:tr>
      <w:tr w:rsidR="00A641FC" w14:paraId="13A3C90F"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BD1DCFE" w14:textId="77777777">
            <w:pPr>
              <w:spacing w:line="248" w:lineRule="auto"/>
            </w:pPr>
            <w:r>
              <w:rPr>
                <w:b/>
                <w:bCs/>
              </w:rPr>
              <w:t>ISO 27001 / SOC 2</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D17C314" w14:textId="77777777">
            <w:pPr>
              <w:spacing w:line="248" w:lineRule="auto"/>
            </w:pPr>
            <w:r>
              <w:t>Certificaciones que demuestran que una empresa sigue buenas prácticas de seguridad, verificadas por un auditor externo.</w:t>
            </w:r>
          </w:p>
        </w:tc>
      </w:tr>
      <w:tr w:rsidR="00A641FC" w14:paraId="4E7A17A6"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D65026B" w14:textId="77777777">
            <w:pPr>
              <w:spacing w:line="248" w:lineRule="auto"/>
            </w:pPr>
            <w:proofErr w:type="spellStart"/>
            <w:r>
              <w:rPr>
                <w:b/>
                <w:bCs/>
              </w:rPr>
              <w:t>Pentest</w:t>
            </w:r>
            <w:proofErr w:type="spellEnd"/>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71A7EA9" w14:textId="77777777">
            <w:pPr>
              <w:spacing w:line="248" w:lineRule="auto"/>
            </w:pPr>
            <w:r>
              <w:t>Prueba de intrusión: ejercicio en el que expertos intentan “hackear” el sistema de forma controlada para hallar fallas antes que un atacante real.</w:t>
            </w:r>
          </w:p>
        </w:tc>
      </w:tr>
      <w:tr w:rsidR="00A641FC" w14:paraId="20308836"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3CEA17B1" w14:textId="77777777">
            <w:pPr>
              <w:spacing w:line="248" w:lineRule="auto"/>
            </w:pPr>
            <w:r>
              <w:rPr>
                <w:b/>
                <w:bCs/>
              </w:rPr>
              <w:t>SLA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7B9BB9B6" w14:textId="77777777">
            <w:pPr>
              <w:spacing w:line="248" w:lineRule="auto"/>
            </w:pPr>
            <w:r>
              <w:t>Acuerdo de nivel de servicio: compromiso contractual sobre disponibilidad y tiempos de respuesta.</w:t>
            </w:r>
          </w:p>
        </w:tc>
      </w:tr>
      <w:tr w:rsidR="00A641FC" w14:paraId="799A00F7"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00E6344C" w14:textId="77777777">
            <w:pPr>
              <w:spacing w:line="248" w:lineRule="auto"/>
            </w:pPr>
            <w:r>
              <w:rPr>
                <w:b/>
                <w:bCs/>
              </w:rPr>
              <w:t>Derecho de auditoría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A70EF53" w14:textId="77777777">
            <w:pPr>
              <w:spacing w:line="248" w:lineRule="auto"/>
            </w:pPr>
            <w:r>
              <w:t>Cláusula que nos permite revisar, o pedir evidencia de, la seguridad del proveedor.</w:t>
            </w:r>
          </w:p>
        </w:tc>
      </w:tr>
      <w:tr w:rsidR="00A641FC" w14:paraId="37ECFEE1"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42409D1" w14:textId="77777777">
            <w:pPr>
              <w:spacing w:line="248" w:lineRule="auto"/>
            </w:pPr>
            <w:r>
              <w:rPr>
                <w:b/>
                <w:bCs/>
              </w:rPr>
              <w:t>API</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5995F62" w14:textId="77777777">
            <w:pPr>
              <w:spacing w:line="248" w:lineRule="auto"/>
            </w:pPr>
            <w:r>
              <w:t>La forma en que dos sistemas se comunican entre sí. Una integración por API conecta Supli con un tercero.</w:t>
            </w:r>
          </w:p>
        </w:tc>
      </w:tr>
      <w:tr w:rsidR="00A641FC" w14:paraId="57B50D1B"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19FAD422" w14:textId="77777777">
            <w:pPr>
              <w:spacing w:line="248" w:lineRule="auto"/>
            </w:pPr>
            <w:r>
              <w:rPr>
                <w:b/>
                <w:bCs/>
              </w:rPr>
              <w:t>Scope / permisos de API</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46A8E063" w14:textId="77777777">
            <w:pPr>
              <w:spacing w:line="248" w:lineRule="auto"/>
            </w:pPr>
            <w:r>
              <w:t>El alcance que se le da a una llave: a qué puede acceder y qué puede hacer. Se limita a lo mínimo necesario.</w:t>
            </w:r>
          </w:p>
        </w:tc>
      </w:tr>
      <w:tr w:rsidR="00A641FC" w14:paraId="391E3353" w14:textId="77777777">
        <w:tblPrEx>
          <w:tblCellMar>
            <w:top w:w="0" w:type="dxa"/>
            <w:bottom w:w="0" w:type="dxa"/>
          </w:tblCellMar>
        </w:tblPrEx>
        <w:tc>
          <w:tcPr>
            <w:tcW w:w="24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57C4A82A" w14:textId="77777777">
            <w:pPr>
              <w:spacing w:line="248" w:lineRule="auto"/>
            </w:pPr>
            <w:r>
              <w:rPr>
                <w:b/>
                <w:bCs/>
              </w:rPr>
              <w:t>Portabilidad / plan de salida</w:t>
            </w:r>
          </w:p>
        </w:tc>
        <w:tc>
          <w:tcPr>
            <w:tcW w:w="62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vAlign w:val="center"/>
          </w:tcPr>
          <w:p w:rsidR="00A641FC" w:rsidRDefault="00000000" w14:paraId="2E74278E" w14:textId="77777777">
            <w:pPr>
              <w:spacing w:line="248" w:lineRule="auto"/>
            </w:pPr>
            <w:r>
              <w:t>Poder recuperar nuestros datos y cortar los accesos si terminamos la relación con el proveedor.</w:t>
            </w:r>
          </w:p>
        </w:tc>
      </w:tr>
    </w:tbl>
    <w:p w:rsidR="00A641FC" w:rsidRDefault="00A641FC" w14:paraId="56A3CE98" w14:textId="77777777">
      <w:pPr>
        <w:spacing w:after="60"/>
      </w:pPr>
    </w:p>
    <w:sectPr w:rsidR="00A641FC">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41C3" w:rsidRDefault="002941C3" w14:paraId="43DE75F1" w14:textId="77777777">
      <w:r>
        <w:separator/>
      </w:r>
    </w:p>
  </w:endnote>
  <w:endnote w:type="continuationSeparator" w:id="0">
    <w:p w:rsidR="002941C3" w:rsidRDefault="002941C3" w14:paraId="119A660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630" w:rsidRDefault="00E50630" w14:paraId="719D9B9D"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630" w:rsidRDefault="00E50630" w14:paraId="14BBA024"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630" w:rsidRDefault="00E50630" w14:paraId="354E6CB7"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41C3" w:rsidRDefault="002941C3" w14:paraId="0810463F" w14:textId="77777777">
      <w:r>
        <w:separator/>
      </w:r>
    </w:p>
  </w:footnote>
  <w:footnote w:type="continuationSeparator" w:id="0">
    <w:p w:rsidR="002941C3" w:rsidRDefault="002941C3" w14:paraId="4C8B7B9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630" w:rsidRDefault="00E50630" w14:paraId="5C32CA6F"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50630" w:rsidP="00E50630" w:rsidRDefault="00E50630" w14:paraId="3BA4822F" w14:textId="77777777">
    <w:pPr>
      <w:tabs>
        <w:tab w:val="center" w:pos="4680"/>
        <w:tab w:val="right" w:pos="9360"/>
      </w:tabs>
      <w:spacing w:after="120"/>
      <w:rPr>
        <w:b/>
        <w:bCs/>
        <w:sz w:val="20"/>
        <w:szCs w:val="20"/>
        <w:lang w:val="en-US"/>
      </w:rPr>
    </w:pPr>
    <w:r w:rsidRPr="3A4740FD">
      <w:rPr>
        <w:b/>
        <w:bCs/>
        <w:lang w:val="en-US"/>
      </w:rPr>
      <w:t xml:space="preserve">Supli </w:t>
    </w:r>
    <w:r>
      <w:rPr>
        <w:b/>
        <w:bCs/>
        <w:lang w:val="en-US"/>
      </w:rPr>
      <w:t xml:space="preserve">Colombia </w:t>
    </w:r>
    <w:proofErr w:type="spellStart"/>
    <w:r>
      <w:rPr>
        <w:b/>
        <w:bCs/>
        <w:lang w:val="en-US"/>
      </w:rPr>
      <w:t>septiembre</w:t>
    </w:r>
    <w:proofErr w:type="spellEnd"/>
    <w:r w:rsidRPr="3A4740FD">
      <w:rPr>
        <w:b/>
        <w:bCs/>
        <w:lang w:val="en-US"/>
      </w:rPr>
      <w:t xml:space="preserve"> 202</w:t>
    </w:r>
    <w:r>
      <w:rPr>
        <w:b/>
        <w:bCs/>
        <w:lang w:val="en-US"/>
      </w:rPr>
      <w:t xml:space="preserve">6                                                                          </w:t>
    </w:r>
    <w:r>
      <w:rPr>
        <w:b/>
        <w:bCs/>
        <w:noProof/>
        <w:lang w:val="en-US"/>
      </w:rPr>
      <w:drawing>
        <wp:inline distT="0" distB="0" distL="0" distR="0" wp14:anchorId="31232AE7" wp14:editId="2D31B3FD">
          <wp:extent cx="873602" cy="347072"/>
          <wp:effectExtent l="0" t="0" r="0" b="0"/>
          <wp:docPr id="12145407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0753" name="Imagen 1214540753"/>
                  <pic:cNvPicPr/>
                </pic:nvPicPr>
                <pic:blipFill rotWithShape="1">
                  <a:blip r:embed="rId1">
                    <a:extLst>
                      <a:ext uri="{28A0092B-C50C-407E-A947-70E740481C1C}">
                        <a14:useLocalDpi xmlns:a14="http://schemas.microsoft.com/office/drawing/2010/main" val="0"/>
                      </a:ext>
                    </a:extLst>
                  </a:blip>
                  <a:srcRect l="27864" t="33400" r="26520" b="39416"/>
                  <a:stretch>
                    <a:fillRect/>
                  </a:stretch>
                </pic:blipFill>
                <pic:spPr bwMode="auto">
                  <a:xfrm>
                    <a:off x="0" y="0"/>
                    <a:ext cx="909223" cy="361224"/>
                  </a:xfrm>
                  <a:prstGeom prst="rect">
                    <a:avLst/>
                  </a:prstGeom>
                  <a:ln>
                    <a:noFill/>
                  </a:ln>
                  <a:extLst>
                    <a:ext uri="{53640926-AAD7-44D8-BBD7-CCE9431645EC}">
                      <a14:shadowObscured xmlns:a14="http://schemas.microsoft.com/office/drawing/2010/main"/>
                    </a:ext>
                  </a:extLst>
                </pic:spPr>
              </pic:pic>
            </a:graphicData>
          </a:graphic>
        </wp:inline>
      </w:drawing>
    </w:r>
  </w:p>
  <w:p w:rsidR="00A641FC" w:rsidRDefault="00A641FC" w14:paraId="06988815" w14:textId="77777777">
    <w:pPr>
      <w:spacing w:after="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630" w:rsidRDefault="00E50630" w14:paraId="4C2E5756"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052C"/>
    <w:multiLevelType w:val="hybridMultilevel"/>
    <w:tmpl w:val="21704802"/>
    <w:lvl w:ilvl="0" w:tplc="F4F634E2">
      <w:start w:val="1"/>
      <w:numFmt w:val="bullet"/>
      <w:lvlText w:val="•"/>
      <w:lvlJc w:val="left"/>
      <w:pPr>
        <w:ind w:left="360" w:hanging="240"/>
      </w:pPr>
    </w:lvl>
    <w:lvl w:ilvl="1" w:tplc="40DA60AA">
      <w:numFmt w:val="decimal"/>
      <w:lvlText w:val=""/>
      <w:lvlJc w:val="left"/>
    </w:lvl>
    <w:lvl w:ilvl="2" w:tplc="D56E562C">
      <w:numFmt w:val="decimal"/>
      <w:lvlText w:val=""/>
      <w:lvlJc w:val="left"/>
    </w:lvl>
    <w:lvl w:ilvl="3" w:tplc="3B42A5FE">
      <w:numFmt w:val="decimal"/>
      <w:lvlText w:val=""/>
      <w:lvlJc w:val="left"/>
    </w:lvl>
    <w:lvl w:ilvl="4" w:tplc="69729340">
      <w:numFmt w:val="decimal"/>
      <w:lvlText w:val=""/>
      <w:lvlJc w:val="left"/>
    </w:lvl>
    <w:lvl w:ilvl="5" w:tplc="7B8055BC">
      <w:numFmt w:val="decimal"/>
      <w:lvlText w:val=""/>
      <w:lvlJc w:val="left"/>
    </w:lvl>
    <w:lvl w:ilvl="6" w:tplc="A232F25E">
      <w:numFmt w:val="decimal"/>
      <w:lvlText w:val=""/>
      <w:lvlJc w:val="left"/>
    </w:lvl>
    <w:lvl w:ilvl="7" w:tplc="B396F062">
      <w:numFmt w:val="decimal"/>
      <w:lvlText w:val=""/>
      <w:lvlJc w:val="left"/>
    </w:lvl>
    <w:lvl w:ilvl="8" w:tplc="846208BC">
      <w:numFmt w:val="decimal"/>
      <w:lvlText w:val=""/>
      <w:lvlJc w:val="left"/>
    </w:lvl>
  </w:abstractNum>
  <w:abstractNum w:abstractNumId="1" w15:restartNumberingAfterBreak="0">
    <w:nsid w:val="29997ED4"/>
    <w:multiLevelType w:val="hybridMultilevel"/>
    <w:tmpl w:val="C6CE5AEA"/>
    <w:lvl w:ilvl="0" w:tplc="5D4463B4">
      <w:start w:val="1"/>
      <w:numFmt w:val="decimal"/>
      <w:lvlText w:val="%1."/>
      <w:lvlJc w:val="left"/>
      <w:pPr>
        <w:ind w:left="360" w:hanging="360"/>
      </w:pPr>
      <w:rPr>
        <w:rFonts w:ascii="Calibri" w:hAnsi="Calibri" w:eastAsia="Calibri" w:cs="Calibri"/>
        <w:b/>
        <w:bCs/>
      </w:rPr>
    </w:lvl>
    <w:lvl w:ilvl="1" w:tplc="517C53AC">
      <w:numFmt w:val="decimal"/>
      <w:lvlText w:val=""/>
      <w:lvlJc w:val="left"/>
    </w:lvl>
    <w:lvl w:ilvl="2" w:tplc="6DBAD610">
      <w:numFmt w:val="decimal"/>
      <w:lvlText w:val=""/>
      <w:lvlJc w:val="left"/>
    </w:lvl>
    <w:lvl w:ilvl="3" w:tplc="9F6CA19A">
      <w:numFmt w:val="decimal"/>
      <w:lvlText w:val=""/>
      <w:lvlJc w:val="left"/>
    </w:lvl>
    <w:lvl w:ilvl="4" w:tplc="2D162186">
      <w:numFmt w:val="decimal"/>
      <w:lvlText w:val=""/>
      <w:lvlJc w:val="left"/>
    </w:lvl>
    <w:lvl w:ilvl="5" w:tplc="8F042EEC">
      <w:numFmt w:val="decimal"/>
      <w:lvlText w:val=""/>
      <w:lvlJc w:val="left"/>
    </w:lvl>
    <w:lvl w:ilvl="6" w:tplc="6A6C1544">
      <w:numFmt w:val="decimal"/>
      <w:lvlText w:val=""/>
      <w:lvlJc w:val="left"/>
    </w:lvl>
    <w:lvl w:ilvl="7" w:tplc="5A84CCE0">
      <w:numFmt w:val="decimal"/>
      <w:lvlText w:val=""/>
      <w:lvlJc w:val="left"/>
    </w:lvl>
    <w:lvl w:ilvl="8" w:tplc="419C7108">
      <w:numFmt w:val="decimal"/>
      <w:lvlText w:val=""/>
      <w:lvlJc w:val="left"/>
    </w:lvl>
  </w:abstractNum>
  <w:abstractNum w:abstractNumId="2" w15:restartNumberingAfterBreak="0">
    <w:nsid w:val="67B252E9"/>
    <w:multiLevelType w:val="hybridMultilevel"/>
    <w:tmpl w:val="D33401AA"/>
    <w:lvl w:ilvl="0" w:tplc="2378FC40">
      <w:start w:val="1"/>
      <w:numFmt w:val="bullet"/>
      <w:lvlText w:val="●"/>
      <w:lvlJc w:val="left"/>
      <w:pPr>
        <w:ind w:left="720" w:hanging="360"/>
      </w:pPr>
    </w:lvl>
    <w:lvl w:ilvl="1" w:tplc="C42C4C00">
      <w:start w:val="1"/>
      <w:numFmt w:val="bullet"/>
      <w:lvlText w:val="○"/>
      <w:lvlJc w:val="left"/>
      <w:pPr>
        <w:ind w:left="1440" w:hanging="360"/>
      </w:pPr>
    </w:lvl>
    <w:lvl w:ilvl="2" w:tplc="0A0841B4">
      <w:start w:val="1"/>
      <w:numFmt w:val="bullet"/>
      <w:lvlText w:val="■"/>
      <w:lvlJc w:val="left"/>
      <w:pPr>
        <w:ind w:left="2160" w:hanging="360"/>
      </w:pPr>
    </w:lvl>
    <w:lvl w:ilvl="3" w:tplc="FB0CADEA">
      <w:start w:val="1"/>
      <w:numFmt w:val="bullet"/>
      <w:lvlText w:val="●"/>
      <w:lvlJc w:val="left"/>
      <w:pPr>
        <w:ind w:left="2880" w:hanging="360"/>
      </w:pPr>
    </w:lvl>
    <w:lvl w:ilvl="4" w:tplc="6B728F3E">
      <w:start w:val="1"/>
      <w:numFmt w:val="bullet"/>
      <w:lvlText w:val="○"/>
      <w:lvlJc w:val="left"/>
      <w:pPr>
        <w:ind w:left="3600" w:hanging="360"/>
      </w:pPr>
    </w:lvl>
    <w:lvl w:ilvl="5" w:tplc="9FAABEC4">
      <w:start w:val="1"/>
      <w:numFmt w:val="bullet"/>
      <w:lvlText w:val="■"/>
      <w:lvlJc w:val="left"/>
      <w:pPr>
        <w:ind w:left="4320" w:hanging="360"/>
      </w:pPr>
    </w:lvl>
    <w:lvl w:ilvl="6" w:tplc="F8DEE818">
      <w:start w:val="1"/>
      <w:numFmt w:val="bullet"/>
      <w:lvlText w:val="●"/>
      <w:lvlJc w:val="left"/>
      <w:pPr>
        <w:ind w:left="5040" w:hanging="360"/>
      </w:pPr>
    </w:lvl>
    <w:lvl w:ilvl="7" w:tplc="972AAF16">
      <w:start w:val="1"/>
      <w:numFmt w:val="bullet"/>
      <w:lvlText w:val="●"/>
      <w:lvlJc w:val="left"/>
      <w:pPr>
        <w:ind w:left="5760" w:hanging="360"/>
      </w:pPr>
    </w:lvl>
    <w:lvl w:ilvl="8" w:tplc="69902126">
      <w:start w:val="1"/>
      <w:numFmt w:val="bullet"/>
      <w:lvlText w:val="●"/>
      <w:lvlJc w:val="left"/>
      <w:pPr>
        <w:ind w:left="6480" w:hanging="360"/>
      </w:pPr>
    </w:lvl>
  </w:abstractNum>
  <w:num w:numId="1" w16cid:durableId="1361249442">
    <w:abstractNumId w:val="2"/>
    <w:lvlOverride w:ilvl="0">
      <w:startOverride w:val="1"/>
    </w:lvlOverride>
  </w:num>
  <w:num w:numId="2" w16cid:durableId="1012801763">
    <w:abstractNumId w:val="1"/>
    <w:lvlOverride w:ilvl="0">
      <w:startOverride w:val="1"/>
    </w:lvlOverride>
  </w:num>
  <w:num w:numId="3" w16cid:durableId="146527411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1FC"/>
    <w:rsid w:val="00000000"/>
    <w:rsid w:val="002941C3"/>
    <w:rsid w:val="00A641FC"/>
    <w:rsid w:val="00B4727E"/>
    <w:rsid w:val="00E50630"/>
    <w:rsid w:val="034477EE"/>
    <w:rsid w:val="0805B4D4"/>
    <w:rsid w:val="39C23B2F"/>
    <w:rsid w:val="5C221642"/>
    <w:rsid w:val="7BE0A2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6451C27"/>
  <w15:docId w15:val="{4B775029-7CA6-4197-9066-F824444A90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0630"/>
    <w:pPr>
      <w:tabs>
        <w:tab w:val="center" w:pos="4419"/>
        <w:tab w:val="right" w:pos="8838"/>
      </w:tabs>
    </w:pPr>
  </w:style>
  <w:style w:type="character" w:styleId="EncabezadoCar" w:customStyle="1">
    <w:name w:val="Encabezado Car"/>
    <w:basedOn w:val="Fuentedeprrafopredeter"/>
    <w:link w:val="Encabezado"/>
    <w:uiPriority w:val="99"/>
    <w:rsid w:val="00E50630"/>
  </w:style>
  <w:style w:type="paragraph" w:styleId="Piedepgina">
    <w:name w:val="footer"/>
    <w:basedOn w:val="Normal"/>
    <w:link w:val="PiedepginaCar"/>
    <w:uiPriority w:val="99"/>
    <w:unhideWhenUsed/>
    <w:rsid w:val="00E50630"/>
    <w:pPr>
      <w:tabs>
        <w:tab w:val="center" w:pos="4419"/>
        <w:tab w:val="right" w:pos="8838"/>
      </w:tabs>
    </w:pPr>
  </w:style>
  <w:style w:type="character" w:styleId="PiedepginaCar" w:customStyle="1">
    <w:name w:val="Pie de página Car"/>
    <w:basedOn w:val="Fuentedeprrafopredeter"/>
    <w:link w:val="Piedepgina"/>
    <w:uiPriority w:val="99"/>
    <w:rsid w:val="00E50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Estándar de Requisitos Mínimos de Seguridad para Salida a Producción</dc:title>
  <dc:creator>Supli — Área de Tecnología</dc:creator>
  <lastModifiedBy>Laura C. Ayala P.</lastModifiedBy>
  <revision>3</revision>
  <dcterms:created xsi:type="dcterms:W3CDTF">2026-09-09T19:16:00.0000000Z</dcterms:created>
  <dcterms:modified xsi:type="dcterms:W3CDTF">2026-09-09T19:25:48.2923818Z</dcterms:modified>
</coreProperties>
</file>