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DFB" w:rsidRDefault="00793DFB" w:rsidP="00793DFB">
      <w:r>
        <w:t xml:space="preserve">Endangered </w:t>
      </w:r>
      <w:r>
        <w:t>Mammals</w:t>
      </w:r>
      <w:bookmarkStart w:id="0" w:name="_GoBack"/>
      <w:bookmarkEnd w:id="0"/>
    </w:p>
    <w:p w:rsidR="00793DFB" w:rsidRDefault="00793DFB" w:rsidP="00793DFB"/>
    <w:p w:rsidR="00793DFB" w:rsidRDefault="00793DFB" w:rsidP="00793DFB">
      <w:r w:rsidRPr="00F0128E">
        <w:t>https://en.wikipedia.org/wiki/Australian_sea_lion</w:t>
      </w:r>
    </w:p>
    <w:p w:rsidR="00793DFB" w:rsidRDefault="00793DFB" w:rsidP="00793DFB">
      <w:pPr>
        <w:pStyle w:val="Heading1"/>
        <w:pBdr>
          <w:bottom w:val="single" w:sz="6" w:space="0" w:color="A2A9B1"/>
        </w:pBdr>
        <w:spacing w:before="0" w:beforeAutospacing="0" w:after="60" w:afterAutospacing="0"/>
        <w:rPr>
          <w:rFonts w:ascii="Georgia" w:hAnsi="Georgia"/>
          <w:b w:val="0"/>
          <w:bCs w:val="0"/>
          <w:color w:val="000000"/>
          <w:sz w:val="43"/>
          <w:szCs w:val="43"/>
          <w:lang w:val="en"/>
        </w:rPr>
      </w:pPr>
      <w:r>
        <w:rPr>
          <w:rFonts w:ascii="Georgia" w:hAnsi="Georgia"/>
          <w:b w:val="0"/>
          <w:bCs w:val="0"/>
          <w:color w:val="000000"/>
          <w:sz w:val="43"/>
          <w:szCs w:val="43"/>
          <w:lang w:val="en"/>
        </w:rPr>
        <w:t>Australian sea lion</w:t>
      </w:r>
    </w:p>
    <w:p w:rsidR="00793DFB" w:rsidRPr="00F0128E" w:rsidRDefault="00793DFB" w:rsidP="00793DFB">
      <w:pPr>
        <w:rPr>
          <w:rFonts w:ascii="Times New Roman" w:eastAsia="Times New Roman" w:hAnsi="Times New Roman" w:cs="Times New Roman"/>
        </w:rPr>
      </w:pPr>
      <w:r w:rsidRPr="00F0128E">
        <w:rPr>
          <w:rFonts w:ascii="Arial" w:eastAsia="Times New Roman" w:hAnsi="Arial" w:cs="Arial"/>
          <w:color w:val="222222"/>
          <w:sz w:val="21"/>
          <w:szCs w:val="21"/>
          <w:shd w:val="clear" w:color="auto" w:fill="FFFFFF"/>
        </w:rPr>
        <w:t>in Australian sea lions, as in many social mammals, mothers and their offspring can identify each other. Individual recognition produces mutual benefits by avoiding misdirected maternal care and therefore energy expenditure for mothers, and the risk of injury for young approaching unrelated, potentially dangerous, adult females. Individual recognition can be accomplished with a combination of several sensory modalities, including olfaction, vision, and audition. The use of olfactory cues as a close range recognition mechanism allows mothers to further confirm their pup’s identity. </w:t>
      </w:r>
    </w:p>
    <w:p w:rsidR="00793DFB" w:rsidRDefault="00793DFB" w:rsidP="00793DFB"/>
    <w:p w:rsidR="00793DFB" w:rsidRDefault="00793DFB" w:rsidP="00793DFB">
      <w:r w:rsidRPr="00F0128E">
        <w:t>https://en.wikipedia.org/wiki/Hector%27s_dolphin</w:t>
      </w:r>
    </w:p>
    <w:p w:rsidR="00793DFB" w:rsidRDefault="00793DFB" w:rsidP="00793DFB">
      <w:pPr>
        <w:pStyle w:val="Heading1"/>
        <w:pBdr>
          <w:bottom w:val="single" w:sz="6" w:space="0" w:color="A2A9B1"/>
        </w:pBdr>
        <w:spacing w:before="0" w:beforeAutospacing="0" w:after="60" w:afterAutospacing="0"/>
        <w:rPr>
          <w:rFonts w:ascii="Georgia" w:hAnsi="Georgia"/>
          <w:b w:val="0"/>
          <w:bCs w:val="0"/>
          <w:color w:val="000000"/>
          <w:sz w:val="43"/>
          <w:szCs w:val="43"/>
          <w:lang w:val="en"/>
        </w:rPr>
      </w:pPr>
      <w:r>
        <w:rPr>
          <w:rFonts w:ascii="Georgia" w:hAnsi="Georgia"/>
          <w:b w:val="0"/>
          <w:bCs w:val="0"/>
          <w:color w:val="000000"/>
          <w:sz w:val="43"/>
          <w:szCs w:val="43"/>
          <w:lang w:val="en"/>
        </w:rPr>
        <w:t>Hector's dolphin</w:t>
      </w:r>
    </w:p>
    <w:p w:rsidR="00793DFB" w:rsidRDefault="00793DFB" w:rsidP="00793DF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Hector's dolphins live in groups of two to eight individuals. They feed at the ocean surface and sea floor, with their diets including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"https://en.wikipedia.org/wiki/Ahuru" \o "Ahuru" </w:instrText>
      </w:r>
      <w:r>
        <w:rPr>
          <w:rFonts w:ascii="Arial" w:hAnsi="Arial" w:cs="Arial"/>
          <w:color w:val="222222"/>
          <w:sz w:val="21"/>
          <w:szCs w:val="21"/>
        </w:rPr>
        <w:fldChar w:fldCharType="separate"/>
      </w:r>
      <w:r>
        <w:rPr>
          <w:rStyle w:val="Hyperlink"/>
          <w:rFonts w:ascii="Arial" w:hAnsi="Arial" w:cs="Arial"/>
          <w:color w:val="0B0080"/>
          <w:sz w:val="21"/>
          <w:szCs w:val="21"/>
        </w:rPr>
        <w:t>ahuru</w:t>
      </w:r>
      <w:proofErr w:type="spellEnd"/>
      <w:r>
        <w:rPr>
          <w:rFonts w:ascii="Arial" w:hAnsi="Arial" w:cs="Arial"/>
          <w:color w:val="222222"/>
          <w:sz w:val="21"/>
          <w:szCs w:val="21"/>
        </w:rPr>
        <w:fldChar w:fldCharType="end"/>
      </w:r>
      <w:r>
        <w:rPr>
          <w:rFonts w:ascii="Arial" w:hAnsi="Arial" w:cs="Arial"/>
          <w:color w:val="222222"/>
          <w:sz w:val="21"/>
          <w:szCs w:val="21"/>
        </w:rPr>
        <w:t>, </w:t>
      </w:r>
      <w:hyperlink r:id="rId4" w:tooltip="Yellow-eyed mullet" w:history="1">
        <w:r>
          <w:rPr>
            <w:rStyle w:val="Hyperlink"/>
            <w:rFonts w:ascii="Arial" w:hAnsi="Arial" w:cs="Arial"/>
            <w:color w:val="0B0080"/>
            <w:sz w:val="21"/>
            <w:szCs w:val="21"/>
          </w:rPr>
          <w:t>yellow-eyed mullet</w:t>
        </w:r>
      </w:hyperlink>
      <w:r>
        <w:rPr>
          <w:rFonts w:ascii="Arial" w:hAnsi="Arial" w:cs="Arial"/>
          <w:color w:val="222222"/>
          <w:sz w:val="21"/>
          <w:szCs w:val="21"/>
        </w:rPr>
        <w:t>, </w:t>
      </w:r>
      <w:hyperlink r:id="rId5" w:tooltip="Kahawai" w:history="1">
        <w:r>
          <w:rPr>
            <w:rStyle w:val="Hyperlink"/>
            <w:rFonts w:ascii="Arial" w:hAnsi="Arial" w:cs="Arial"/>
            <w:color w:val="0B0080"/>
            <w:sz w:val="21"/>
            <w:szCs w:val="21"/>
          </w:rPr>
          <w:t>kahawai</w:t>
        </w:r>
      </w:hyperlink>
      <w:r>
        <w:rPr>
          <w:rFonts w:ascii="Arial" w:hAnsi="Arial" w:cs="Arial"/>
          <w:color w:val="222222"/>
          <w:sz w:val="21"/>
          <w:szCs w:val="21"/>
        </w:rPr>
        <w:t>, </w:t>
      </w:r>
      <w:hyperlink r:id="rId6" w:tooltip="Nototodarus sloanii" w:history="1">
        <w:r>
          <w:rPr>
            <w:rStyle w:val="Hyperlink"/>
            <w:rFonts w:ascii="Arial" w:hAnsi="Arial" w:cs="Arial"/>
            <w:color w:val="0B0080"/>
            <w:sz w:val="21"/>
            <w:szCs w:val="21"/>
          </w:rPr>
          <w:t>arrow squid</w:t>
        </w:r>
      </w:hyperlink>
      <w:r>
        <w:rPr>
          <w:rFonts w:ascii="Arial" w:hAnsi="Arial" w:cs="Arial"/>
          <w:color w:val="222222"/>
          <w:sz w:val="21"/>
          <w:szCs w:val="21"/>
        </w:rPr>
        <w:t>, </w:t>
      </w:r>
      <w:hyperlink r:id="rId7" w:tooltip="Herring" w:history="1">
        <w:r>
          <w:rPr>
            <w:rStyle w:val="Hyperlink"/>
            <w:rFonts w:ascii="Arial" w:hAnsi="Arial" w:cs="Arial"/>
            <w:color w:val="0B0080"/>
            <w:sz w:val="21"/>
            <w:szCs w:val="21"/>
          </w:rPr>
          <w:t>herring</w:t>
        </w:r>
      </w:hyperlink>
      <w:r>
        <w:rPr>
          <w:rFonts w:ascii="Arial" w:hAnsi="Arial" w:cs="Arial"/>
          <w:color w:val="222222"/>
          <w:sz w:val="21"/>
          <w:szCs w:val="21"/>
        </w:rPr>
        <w:t>, and </w:t>
      </w:r>
      <w:hyperlink r:id="rId8" w:tooltip="Red cod" w:history="1">
        <w:r>
          <w:rPr>
            <w:rStyle w:val="Hyperlink"/>
            <w:rFonts w:ascii="Arial" w:hAnsi="Arial" w:cs="Arial"/>
            <w:color w:val="0B0080"/>
            <w:sz w:val="21"/>
            <w:szCs w:val="21"/>
          </w:rPr>
          <w:t>red cod</w:t>
        </w:r>
      </w:hyperlink>
      <w:r>
        <w:rPr>
          <w:rFonts w:ascii="Arial" w:hAnsi="Arial" w:cs="Arial"/>
          <w:color w:val="222222"/>
          <w:sz w:val="21"/>
          <w:szCs w:val="21"/>
        </w:rPr>
        <w:t>.</w:t>
      </w:r>
      <w:hyperlink r:id="rId9" w:anchor="cite_note-DOCprotection-22" w:history="1">
        <w:r>
          <w:rPr>
            <w:rStyle w:val="Hyperlink"/>
            <w:rFonts w:ascii="Arial" w:hAnsi="Arial" w:cs="Arial"/>
            <w:color w:val="0B0080"/>
            <w:sz w:val="17"/>
            <w:szCs w:val="17"/>
            <w:vertAlign w:val="superscript"/>
          </w:rPr>
          <w:t>[22]</w:t>
        </w:r>
      </w:hyperlink>
    </w:p>
    <w:p w:rsidR="00793DFB" w:rsidRDefault="00793DFB" w:rsidP="00793DF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Hector's dolphins are generalist feeders, with prey selection based on size rather than species. Typically, they feed on smaller prey which tend to measure under 10 cm. in length.</w:t>
      </w:r>
      <w:hyperlink r:id="rId10" w:anchor="cite_note-23" w:history="1">
        <w:r>
          <w:rPr>
            <w:rStyle w:val="Hyperlink"/>
            <w:rFonts w:ascii="Arial" w:hAnsi="Arial" w:cs="Arial"/>
            <w:color w:val="0B0080"/>
            <w:sz w:val="17"/>
            <w:szCs w:val="17"/>
            <w:vertAlign w:val="superscript"/>
          </w:rPr>
          <w:t>[23]</w:t>
        </w:r>
      </w:hyperlink>
      <w:r>
        <w:rPr>
          <w:rFonts w:ascii="Arial" w:hAnsi="Arial" w:cs="Arial"/>
          <w:color w:val="222222"/>
          <w:sz w:val="21"/>
          <w:szCs w:val="21"/>
        </w:rPr>
        <w:t> Stomach contents of dissected dolphins have included surface-schooling fish, midwater fish, and squid, and a wide variety of </w:t>
      </w:r>
      <w:hyperlink r:id="rId11" w:tooltip="Benthic" w:history="1">
        <w:r>
          <w:rPr>
            <w:rStyle w:val="Hyperlink"/>
            <w:rFonts w:ascii="Arial" w:hAnsi="Arial" w:cs="Arial"/>
            <w:color w:val="0B0080"/>
            <w:sz w:val="21"/>
            <w:szCs w:val="21"/>
          </w:rPr>
          <w:t>benthic</w:t>
        </w:r>
      </w:hyperlink>
      <w:r>
        <w:rPr>
          <w:rFonts w:ascii="Arial" w:hAnsi="Arial" w:cs="Arial"/>
          <w:color w:val="222222"/>
          <w:sz w:val="21"/>
          <w:szCs w:val="21"/>
        </w:rPr>
        <w:t> species.</w:t>
      </w:r>
      <w:hyperlink r:id="rId12" w:anchor="cite_note-RichesWWF-24" w:history="1">
        <w:r>
          <w:rPr>
            <w:rStyle w:val="Hyperlink"/>
            <w:rFonts w:ascii="Arial" w:hAnsi="Arial" w:cs="Arial"/>
            <w:color w:val="0B0080"/>
            <w:sz w:val="17"/>
            <w:szCs w:val="17"/>
            <w:vertAlign w:val="superscript"/>
          </w:rPr>
          <w:t>[</w:t>
        </w:r>
      </w:hyperlink>
    </w:p>
    <w:p w:rsidR="00793DFB" w:rsidRPr="00F0128E" w:rsidRDefault="00793DFB" w:rsidP="00793DFB">
      <w:pPr>
        <w:rPr>
          <w:rFonts w:ascii="Times New Roman" w:eastAsia="Times New Roman" w:hAnsi="Times New Roman" w:cs="Times New Roman"/>
        </w:rPr>
      </w:pPr>
      <w:r w:rsidRPr="00F0128E">
        <w:rPr>
          <w:rFonts w:ascii="Arial" w:eastAsia="Times New Roman" w:hAnsi="Arial" w:cs="Arial"/>
          <w:color w:val="222222"/>
          <w:sz w:val="21"/>
          <w:szCs w:val="21"/>
          <w:shd w:val="clear" w:color="auto" w:fill="FFFFFF"/>
        </w:rPr>
        <w:t>Natural predators of Hector’s dolphins include sharks and </w:t>
      </w:r>
      <w:hyperlink r:id="rId13" w:tooltip="Killer whale" w:history="1">
        <w:r w:rsidRPr="00F0128E">
          <w:rPr>
            <w:rFonts w:ascii="Arial" w:eastAsia="Times New Roman" w:hAnsi="Arial" w:cs="Arial"/>
            <w:color w:val="0B0080"/>
            <w:sz w:val="21"/>
            <w:szCs w:val="21"/>
            <w:u w:val="single"/>
            <w:shd w:val="clear" w:color="auto" w:fill="FFFFFF"/>
          </w:rPr>
          <w:t>killer whales</w:t>
        </w:r>
      </w:hyperlink>
      <w:r w:rsidRPr="00F0128E">
        <w:rPr>
          <w:rFonts w:ascii="Arial" w:eastAsia="Times New Roman" w:hAnsi="Arial" w:cs="Arial"/>
          <w:color w:val="222222"/>
          <w:sz w:val="21"/>
          <w:szCs w:val="21"/>
          <w:shd w:val="clear" w:color="auto" w:fill="FFFFFF"/>
        </w:rPr>
        <w:t> (orca).</w:t>
      </w:r>
    </w:p>
    <w:p w:rsidR="00793DFB" w:rsidRDefault="00793DFB" w:rsidP="00793DFB"/>
    <w:p w:rsidR="00793DFB" w:rsidRDefault="00793DFB" w:rsidP="00793DFB">
      <w:r w:rsidRPr="00F0128E">
        <w:t>https://en.wikipedia.org/wiki/Sea_otter</w:t>
      </w:r>
    </w:p>
    <w:p w:rsidR="00793DFB" w:rsidRDefault="00793DFB" w:rsidP="00793DFB">
      <w:pPr>
        <w:pStyle w:val="Heading1"/>
        <w:pBdr>
          <w:bottom w:val="single" w:sz="6" w:space="0" w:color="A2A9B1"/>
        </w:pBdr>
        <w:spacing w:before="0" w:beforeAutospacing="0" w:after="60" w:afterAutospacing="0"/>
        <w:rPr>
          <w:rFonts w:ascii="Georgia" w:hAnsi="Georgia"/>
          <w:b w:val="0"/>
          <w:bCs w:val="0"/>
          <w:color w:val="000000"/>
          <w:sz w:val="43"/>
          <w:szCs w:val="43"/>
          <w:lang w:val="en"/>
        </w:rPr>
      </w:pPr>
      <w:r>
        <w:rPr>
          <w:rFonts w:ascii="Georgia" w:hAnsi="Georgia"/>
          <w:b w:val="0"/>
          <w:bCs w:val="0"/>
          <w:color w:val="000000"/>
          <w:sz w:val="43"/>
          <w:szCs w:val="43"/>
          <w:lang w:val="en"/>
        </w:rPr>
        <w:t>Sea otter</w:t>
      </w:r>
    </w:p>
    <w:p w:rsidR="00793DFB" w:rsidRPr="00F0128E" w:rsidRDefault="00793DFB" w:rsidP="00793DFB">
      <w:pPr>
        <w:rPr>
          <w:rFonts w:ascii="Times New Roman" w:eastAsia="Times New Roman" w:hAnsi="Times New Roman" w:cs="Times New Roman"/>
        </w:rPr>
      </w:pPr>
      <w:r w:rsidRPr="00F0128E">
        <w:rPr>
          <w:rFonts w:ascii="Arial" w:eastAsia="Times New Roman" w:hAnsi="Arial" w:cs="Arial"/>
          <w:color w:val="222222"/>
          <w:sz w:val="21"/>
          <w:szCs w:val="21"/>
          <w:shd w:val="clear" w:color="auto" w:fill="FFFFFF"/>
        </w:rPr>
        <w:t>Unlike most other marine mammals, the sea otter has no </w:t>
      </w:r>
      <w:hyperlink r:id="rId14" w:tooltip="Blubber" w:history="1">
        <w:r w:rsidRPr="00F0128E">
          <w:rPr>
            <w:rFonts w:ascii="Arial" w:eastAsia="Times New Roman" w:hAnsi="Arial" w:cs="Arial"/>
            <w:color w:val="0B0080"/>
            <w:sz w:val="21"/>
            <w:szCs w:val="21"/>
            <w:u w:val="single"/>
            <w:shd w:val="clear" w:color="auto" w:fill="FFFFFF"/>
          </w:rPr>
          <w:t>blubber</w:t>
        </w:r>
      </w:hyperlink>
      <w:r w:rsidRPr="00F0128E">
        <w:rPr>
          <w:rFonts w:ascii="Arial" w:eastAsia="Times New Roman" w:hAnsi="Arial" w:cs="Arial"/>
          <w:color w:val="222222"/>
          <w:sz w:val="21"/>
          <w:szCs w:val="21"/>
          <w:shd w:val="clear" w:color="auto" w:fill="FFFFFF"/>
        </w:rPr>
        <w:t> and relies on its exceptionally thick </w:t>
      </w:r>
      <w:hyperlink r:id="rId15" w:tooltip="Fur" w:history="1">
        <w:r w:rsidRPr="00F0128E">
          <w:rPr>
            <w:rFonts w:ascii="Arial" w:eastAsia="Times New Roman" w:hAnsi="Arial" w:cs="Arial"/>
            <w:color w:val="0B0080"/>
            <w:sz w:val="21"/>
            <w:szCs w:val="21"/>
            <w:u w:val="single"/>
            <w:shd w:val="clear" w:color="auto" w:fill="FFFFFF"/>
          </w:rPr>
          <w:t>fur</w:t>
        </w:r>
      </w:hyperlink>
      <w:r w:rsidRPr="00F0128E">
        <w:rPr>
          <w:rFonts w:ascii="Arial" w:eastAsia="Times New Roman" w:hAnsi="Arial" w:cs="Arial"/>
          <w:color w:val="222222"/>
          <w:sz w:val="21"/>
          <w:szCs w:val="21"/>
          <w:shd w:val="clear" w:color="auto" w:fill="FFFFFF"/>
        </w:rPr>
        <w:t> to keep warm.</w:t>
      </w:r>
      <w:hyperlink r:id="rId16" w:anchor="cite_note-nickerson21-27" w:history="1">
        <w:r w:rsidRPr="00F0128E">
          <w:rPr>
            <w:rFonts w:ascii="Arial" w:eastAsia="Times New Roman" w:hAnsi="Arial" w:cs="Arial"/>
            <w:color w:val="0B0080"/>
            <w:sz w:val="17"/>
            <w:szCs w:val="17"/>
            <w:u w:val="single"/>
            <w:shd w:val="clear" w:color="auto" w:fill="FFFFFF"/>
            <w:vertAlign w:val="superscript"/>
          </w:rPr>
          <w:t>[27]</w:t>
        </w:r>
      </w:hyperlink>
      <w:r w:rsidRPr="00F0128E">
        <w:rPr>
          <w:rFonts w:ascii="Arial" w:eastAsia="Times New Roman" w:hAnsi="Arial" w:cs="Arial"/>
          <w:color w:val="222222"/>
          <w:sz w:val="21"/>
          <w:szCs w:val="21"/>
          <w:shd w:val="clear" w:color="auto" w:fill="FFFFFF"/>
        </w:rPr>
        <w:t xml:space="preserve"> With up to 150,000 strands of hair per square centimeter (nearly one million per </w:t>
      </w:r>
      <w:proofErr w:type="spellStart"/>
      <w:r w:rsidRPr="00F0128E">
        <w:rPr>
          <w:rFonts w:ascii="Arial" w:eastAsia="Times New Roman" w:hAnsi="Arial" w:cs="Arial"/>
          <w:color w:val="222222"/>
          <w:sz w:val="21"/>
          <w:szCs w:val="21"/>
          <w:shd w:val="clear" w:color="auto" w:fill="FFFFFF"/>
        </w:rPr>
        <w:t>sq</w:t>
      </w:r>
      <w:proofErr w:type="spellEnd"/>
      <w:r w:rsidRPr="00F0128E">
        <w:rPr>
          <w:rFonts w:ascii="Arial" w:eastAsia="Times New Roman" w:hAnsi="Arial" w:cs="Arial"/>
          <w:color w:val="222222"/>
          <w:sz w:val="21"/>
          <w:szCs w:val="21"/>
          <w:shd w:val="clear" w:color="auto" w:fill="FFFFFF"/>
        </w:rPr>
        <w:t> in), its fur is the densest of any animal.</w:t>
      </w:r>
      <w:hyperlink r:id="rId17" w:anchor="cite_note-28" w:history="1">
        <w:r w:rsidRPr="00F0128E">
          <w:rPr>
            <w:rFonts w:ascii="Arial" w:eastAsia="Times New Roman" w:hAnsi="Arial" w:cs="Arial"/>
            <w:color w:val="0B0080"/>
            <w:sz w:val="17"/>
            <w:szCs w:val="17"/>
            <w:u w:val="single"/>
            <w:shd w:val="clear" w:color="auto" w:fill="FFFFFF"/>
            <w:vertAlign w:val="superscript"/>
          </w:rPr>
          <w:t>[28]</w:t>
        </w:r>
      </w:hyperlink>
      <w:r w:rsidRPr="00F0128E">
        <w:rPr>
          <w:rFonts w:ascii="Arial" w:eastAsia="Times New Roman" w:hAnsi="Arial" w:cs="Arial"/>
          <w:color w:val="222222"/>
          <w:sz w:val="21"/>
          <w:szCs w:val="21"/>
          <w:shd w:val="clear" w:color="auto" w:fill="FFFFFF"/>
        </w:rPr>
        <w:t> The fur consists of long, waterproof </w:t>
      </w:r>
      <w:hyperlink r:id="rId18" w:tooltip="Guard hairs" w:history="1">
        <w:r w:rsidRPr="00F0128E">
          <w:rPr>
            <w:rFonts w:ascii="Arial" w:eastAsia="Times New Roman" w:hAnsi="Arial" w:cs="Arial"/>
            <w:color w:val="0B0080"/>
            <w:sz w:val="21"/>
            <w:szCs w:val="21"/>
            <w:u w:val="single"/>
            <w:shd w:val="clear" w:color="auto" w:fill="FFFFFF"/>
          </w:rPr>
          <w:t>guard hairs</w:t>
        </w:r>
      </w:hyperlink>
      <w:r w:rsidRPr="00F0128E">
        <w:rPr>
          <w:rFonts w:ascii="Arial" w:eastAsia="Times New Roman" w:hAnsi="Arial" w:cs="Arial"/>
          <w:color w:val="222222"/>
          <w:sz w:val="21"/>
          <w:szCs w:val="21"/>
          <w:shd w:val="clear" w:color="auto" w:fill="FFFFFF"/>
        </w:rPr>
        <w:t> and short underfur; the guard hairs keep the dense underfur layer dry. Cold water is kept completely away from the skin and heat loss is limited.</w:t>
      </w:r>
    </w:p>
    <w:p w:rsidR="00793DFB" w:rsidRDefault="00793DFB" w:rsidP="00793DFB">
      <w:pPr>
        <w:rPr>
          <w:rFonts w:ascii="Arial" w:eastAsia="Times New Roman" w:hAnsi="Arial" w:cs="Arial"/>
          <w:color w:val="222222"/>
          <w:sz w:val="21"/>
          <w:szCs w:val="21"/>
          <w:shd w:val="clear" w:color="auto" w:fill="FFFFFF"/>
        </w:rPr>
      </w:pPr>
    </w:p>
    <w:p w:rsidR="00793DFB" w:rsidRPr="00F0128E" w:rsidRDefault="00793DFB" w:rsidP="00793DFB">
      <w:pPr>
        <w:rPr>
          <w:rFonts w:ascii="Times New Roman" w:eastAsia="Times New Roman" w:hAnsi="Times New Roman" w:cs="Times New Roman"/>
        </w:rPr>
      </w:pPr>
      <w:r w:rsidRPr="00F0128E">
        <w:rPr>
          <w:rFonts w:ascii="Arial" w:eastAsia="Times New Roman" w:hAnsi="Arial" w:cs="Arial"/>
          <w:color w:val="222222"/>
          <w:sz w:val="21"/>
          <w:szCs w:val="21"/>
          <w:shd w:val="clear" w:color="auto" w:fill="FFFFFF"/>
        </w:rPr>
        <w:t>Sea otters spend much of their time grooming, which consists of cleaning the fur, untangling knots, removing loose fur, rubbing the fur to squeeze out water and introduce air, and blowing air into the fur. To casual observers, it appears as if the animals are scratching, but they are not known to have </w:t>
      </w:r>
      <w:hyperlink r:id="rId19" w:tooltip="Lice" w:history="1">
        <w:r w:rsidRPr="00F0128E">
          <w:rPr>
            <w:rFonts w:ascii="Arial" w:eastAsia="Times New Roman" w:hAnsi="Arial" w:cs="Arial"/>
            <w:color w:val="0B0080"/>
            <w:sz w:val="21"/>
            <w:szCs w:val="21"/>
            <w:u w:val="single"/>
            <w:shd w:val="clear" w:color="auto" w:fill="FFFFFF"/>
          </w:rPr>
          <w:t>lice</w:t>
        </w:r>
      </w:hyperlink>
      <w:r w:rsidRPr="00F0128E">
        <w:rPr>
          <w:rFonts w:ascii="Arial" w:eastAsia="Times New Roman" w:hAnsi="Arial" w:cs="Arial"/>
          <w:color w:val="222222"/>
          <w:sz w:val="21"/>
          <w:szCs w:val="21"/>
          <w:shd w:val="clear" w:color="auto" w:fill="FFFFFF"/>
        </w:rPr>
        <w:t> or other parasites in the fur.</w:t>
      </w:r>
      <w:hyperlink r:id="rId20" w:anchor="cite_note-54" w:history="1">
        <w:r w:rsidRPr="00F0128E">
          <w:rPr>
            <w:rFonts w:ascii="Arial" w:eastAsia="Times New Roman" w:hAnsi="Arial" w:cs="Arial"/>
            <w:color w:val="0B0080"/>
            <w:sz w:val="17"/>
            <w:szCs w:val="17"/>
            <w:u w:val="single"/>
            <w:shd w:val="clear" w:color="auto" w:fill="FFFFFF"/>
            <w:vertAlign w:val="superscript"/>
          </w:rPr>
          <w:t>[54]</w:t>
        </w:r>
      </w:hyperlink>
      <w:r w:rsidRPr="00F0128E">
        <w:rPr>
          <w:rFonts w:ascii="Arial" w:eastAsia="Times New Roman" w:hAnsi="Arial" w:cs="Arial"/>
          <w:color w:val="222222"/>
          <w:sz w:val="21"/>
          <w:szCs w:val="21"/>
          <w:shd w:val="clear" w:color="auto" w:fill="FFFFFF"/>
        </w:rPr>
        <w:t> When eating, sea otters roll in the water frequently, apparently to wash food scraps from their fur.</w:t>
      </w:r>
    </w:p>
    <w:p w:rsidR="00793DFB" w:rsidRDefault="00793DFB" w:rsidP="00793DFB"/>
    <w:p w:rsidR="00793DFB" w:rsidRPr="00F0128E" w:rsidRDefault="00793DFB" w:rsidP="00793DFB">
      <w:pPr>
        <w:rPr>
          <w:rFonts w:ascii="Times New Roman" w:eastAsia="Times New Roman" w:hAnsi="Times New Roman" w:cs="Times New Roman"/>
        </w:rPr>
      </w:pPr>
      <w:r w:rsidRPr="00F0128E">
        <w:rPr>
          <w:rFonts w:ascii="Arial" w:eastAsia="Times New Roman" w:hAnsi="Arial" w:cs="Arial"/>
          <w:color w:val="222222"/>
          <w:sz w:val="21"/>
          <w:szCs w:val="21"/>
          <w:shd w:val="clear" w:color="auto" w:fill="FFFFFF"/>
        </w:rPr>
        <w:t>Although it can hold its breath for up to five minutes,</w:t>
      </w:r>
      <w:hyperlink r:id="rId21" w:anchor="cite_note-Silverstein_p13-32" w:history="1">
        <w:r w:rsidRPr="00F0128E">
          <w:rPr>
            <w:rFonts w:ascii="Arial" w:eastAsia="Times New Roman" w:hAnsi="Arial" w:cs="Arial"/>
            <w:color w:val="0B0080"/>
            <w:sz w:val="17"/>
            <w:szCs w:val="17"/>
            <w:u w:val="single"/>
            <w:shd w:val="clear" w:color="auto" w:fill="FFFFFF"/>
            <w:vertAlign w:val="superscript"/>
          </w:rPr>
          <w:t>[32]</w:t>
        </w:r>
      </w:hyperlink>
      <w:r w:rsidRPr="00F0128E">
        <w:rPr>
          <w:rFonts w:ascii="Arial" w:eastAsia="Times New Roman" w:hAnsi="Arial" w:cs="Arial"/>
          <w:color w:val="222222"/>
          <w:sz w:val="21"/>
          <w:szCs w:val="21"/>
          <w:shd w:val="clear" w:color="auto" w:fill="FFFFFF"/>
        </w:rPr>
        <w:t> its dives typically last about one minute and no more than four.</w:t>
      </w:r>
      <w:hyperlink r:id="rId22" w:anchor="cite_note-marinebio-25" w:history="1">
        <w:r w:rsidRPr="00F0128E">
          <w:rPr>
            <w:rFonts w:ascii="Arial" w:eastAsia="Times New Roman" w:hAnsi="Arial" w:cs="Arial"/>
            <w:color w:val="0B0080"/>
            <w:sz w:val="17"/>
            <w:szCs w:val="17"/>
            <w:u w:val="single"/>
            <w:shd w:val="clear" w:color="auto" w:fill="FFFFFF"/>
            <w:vertAlign w:val="superscript"/>
          </w:rPr>
          <w:t>[25]</w:t>
        </w:r>
      </w:hyperlink>
      <w:r w:rsidRPr="00F0128E">
        <w:rPr>
          <w:rFonts w:ascii="Arial" w:eastAsia="Times New Roman" w:hAnsi="Arial" w:cs="Arial"/>
          <w:color w:val="222222"/>
          <w:sz w:val="21"/>
          <w:szCs w:val="21"/>
          <w:shd w:val="clear" w:color="auto" w:fill="FFFFFF"/>
        </w:rPr>
        <w:t> It is the only marine animal capable of lifting and turning over rocks, which it often does with its front paws when searching for prey.</w:t>
      </w:r>
      <w:hyperlink r:id="rId23" w:anchor="cite_note-wp-55" w:history="1">
        <w:r w:rsidRPr="00F0128E">
          <w:rPr>
            <w:rFonts w:ascii="Arial" w:eastAsia="Times New Roman" w:hAnsi="Arial" w:cs="Arial"/>
            <w:color w:val="0B0080"/>
            <w:sz w:val="17"/>
            <w:szCs w:val="17"/>
            <w:u w:val="single"/>
            <w:shd w:val="clear" w:color="auto" w:fill="FFFFFF"/>
            <w:vertAlign w:val="superscript"/>
          </w:rPr>
          <w:t>[55]</w:t>
        </w:r>
      </w:hyperlink>
      <w:r w:rsidRPr="00F0128E">
        <w:rPr>
          <w:rFonts w:ascii="Arial" w:eastAsia="Times New Roman" w:hAnsi="Arial" w:cs="Arial"/>
          <w:color w:val="222222"/>
          <w:sz w:val="21"/>
          <w:szCs w:val="21"/>
          <w:shd w:val="clear" w:color="auto" w:fill="FFFFFF"/>
        </w:rPr>
        <w:t> The sea otter may also pluck </w:t>
      </w:r>
      <w:hyperlink r:id="rId24" w:tooltip="Snail" w:history="1">
        <w:r w:rsidRPr="00F0128E">
          <w:rPr>
            <w:rFonts w:ascii="Arial" w:eastAsia="Times New Roman" w:hAnsi="Arial" w:cs="Arial"/>
            <w:color w:val="0B0080"/>
            <w:sz w:val="21"/>
            <w:szCs w:val="21"/>
            <w:u w:val="single"/>
            <w:shd w:val="clear" w:color="auto" w:fill="FFFFFF"/>
          </w:rPr>
          <w:t>snails</w:t>
        </w:r>
      </w:hyperlink>
      <w:r w:rsidRPr="00F0128E">
        <w:rPr>
          <w:rFonts w:ascii="Arial" w:eastAsia="Times New Roman" w:hAnsi="Arial" w:cs="Arial"/>
          <w:color w:val="222222"/>
          <w:sz w:val="21"/>
          <w:szCs w:val="21"/>
          <w:shd w:val="clear" w:color="auto" w:fill="FFFFFF"/>
        </w:rPr>
        <w:t> and other organisms from kelp and dig deep into underwater mud for </w:t>
      </w:r>
      <w:hyperlink r:id="rId25" w:tooltip="Clam" w:history="1">
        <w:r w:rsidRPr="00F0128E">
          <w:rPr>
            <w:rFonts w:ascii="Arial" w:eastAsia="Times New Roman" w:hAnsi="Arial" w:cs="Arial"/>
            <w:color w:val="0B0080"/>
            <w:sz w:val="21"/>
            <w:szCs w:val="21"/>
            <w:u w:val="single"/>
            <w:shd w:val="clear" w:color="auto" w:fill="FFFFFF"/>
          </w:rPr>
          <w:t>clams</w:t>
        </w:r>
      </w:hyperlink>
      <w:r w:rsidRPr="00F0128E">
        <w:rPr>
          <w:rFonts w:ascii="Arial" w:eastAsia="Times New Roman" w:hAnsi="Arial" w:cs="Arial"/>
          <w:color w:val="222222"/>
          <w:sz w:val="21"/>
          <w:szCs w:val="21"/>
          <w:shd w:val="clear" w:color="auto" w:fill="FFFFFF"/>
        </w:rPr>
        <w:t>.</w:t>
      </w:r>
      <w:hyperlink r:id="rId26" w:anchor="cite_note-wp-55" w:history="1">
        <w:r w:rsidRPr="00F0128E">
          <w:rPr>
            <w:rFonts w:ascii="Arial" w:eastAsia="Times New Roman" w:hAnsi="Arial" w:cs="Arial"/>
            <w:color w:val="0B0080"/>
            <w:sz w:val="17"/>
            <w:szCs w:val="17"/>
            <w:u w:val="single"/>
            <w:shd w:val="clear" w:color="auto" w:fill="FFFFFF"/>
            <w:vertAlign w:val="superscript"/>
          </w:rPr>
          <w:t>[55]</w:t>
        </w:r>
      </w:hyperlink>
      <w:r w:rsidRPr="00F0128E">
        <w:rPr>
          <w:rFonts w:ascii="Arial" w:eastAsia="Times New Roman" w:hAnsi="Arial" w:cs="Arial"/>
          <w:color w:val="222222"/>
          <w:sz w:val="21"/>
          <w:szCs w:val="21"/>
          <w:shd w:val="clear" w:color="auto" w:fill="FFFFFF"/>
        </w:rPr>
        <w:t> It is the only marine mammal that catches </w:t>
      </w:r>
      <w:hyperlink r:id="rId27" w:tooltip="Fish" w:history="1">
        <w:r w:rsidRPr="00F0128E">
          <w:rPr>
            <w:rFonts w:ascii="Arial" w:eastAsia="Times New Roman" w:hAnsi="Arial" w:cs="Arial"/>
            <w:color w:val="0B0080"/>
            <w:sz w:val="21"/>
            <w:szCs w:val="21"/>
            <w:u w:val="single"/>
            <w:shd w:val="clear" w:color="auto" w:fill="FFFFFF"/>
          </w:rPr>
          <w:t>fish</w:t>
        </w:r>
      </w:hyperlink>
      <w:r w:rsidRPr="00F0128E">
        <w:rPr>
          <w:rFonts w:ascii="Arial" w:eastAsia="Times New Roman" w:hAnsi="Arial" w:cs="Arial"/>
          <w:color w:val="222222"/>
          <w:sz w:val="21"/>
          <w:szCs w:val="21"/>
          <w:shd w:val="clear" w:color="auto" w:fill="FFFFFF"/>
        </w:rPr>
        <w:t> with its forepaws rather than with its teeth.</w:t>
      </w:r>
    </w:p>
    <w:p w:rsidR="00793DFB" w:rsidRDefault="00793DFB" w:rsidP="00793DFB"/>
    <w:p w:rsidR="00793DFB" w:rsidRPr="00F0128E" w:rsidRDefault="00793DFB" w:rsidP="00793DFB">
      <w:pPr>
        <w:rPr>
          <w:rFonts w:ascii="Times New Roman" w:eastAsia="Times New Roman" w:hAnsi="Times New Roman" w:cs="Times New Roman"/>
        </w:rPr>
      </w:pPr>
      <w:r w:rsidRPr="00F0128E">
        <w:rPr>
          <w:rFonts w:ascii="Arial" w:eastAsia="Times New Roman" w:hAnsi="Arial" w:cs="Arial"/>
          <w:color w:val="222222"/>
          <w:sz w:val="21"/>
          <w:szCs w:val="21"/>
          <w:shd w:val="clear" w:color="auto" w:fill="FFFFFF"/>
        </w:rPr>
        <w:t>the sea otter has a loose pouch of skin that extends across the chest. In this pouch (preferentially the left one), the animal stores collected food to bring to the surface. This pouch also holds a rock, unique to the otter, that is used to break open shellfish and clams.</w:t>
      </w:r>
    </w:p>
    <w:p w:rsidR="00D265C7" w:rsidRDefault="00793DFB"/>
    <w:sectPr w:rsidR="00D265C7" w:rsidSect="00940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DFB"/>
    <w:rsid w:val="00793DFB"/>
    <w:rsid w:val="00940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C291F7"/>
  <w15:chartTrackingRefBased/>
  <w15:docId w15:val="{5D5617B1-F9A2-4D47-A851-AC137742B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DFB"/>
  </w:style>
  <w:style w:type="paragraph" w:styleId="Heading1">
    <w:name w:val="heading 1"/>
    <w:basedOn w:val="Normal"/>
    <w:link w:val="Heading1Char"/>
    <w:uiPriority w:val="9"/>
    <w:qFormat/>
    <w:rsid w:val="00793DF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DF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93DFB"/>
    <w:rPr>
      <w:color w:val="0000FF"/>
      <w:u w:val="single"/>
    </w:rPr>
  </w:style>
  <w:style w:type="paragraph" w:styleId="NormalWeb">
    <w:name w:val="Normal (Web)"/>
    <w:basedOn w:val="Normal"/>
    <w:uiPriority w:val="99"/>
    <w:semiHidden/>
    <w:unhideWhenUsed/>
    <w:rsid w:val="00793DF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d_cod" TargetMode="External"/><Relationship Id="rId13" Type="http://schemas.openxmlformats.org/officeDocument/2006/relationships/hyperlink" Target="https://en.wikipedia.org/wiki/Killer_whale" TargetMode="External"/><Relationship Id="rId18" Type="http://schemas.openxmlformats.org/officeDocument/2006/relationships/hyperlink" Target="https://en.wikipedia.org/wiki/Guard_hairs" TargetMode="External"/><Relationship Id="rId26" Type="http://schemas.openxmlformats.org/officeDocument/2006/relationships/hyperlink" Target="https://en.wikipedia.org/wiki/Sea_otter" TargetMode="External"/><Relationship Id="rId3" Type="http://schemas.openxmlformats.org/officeDocument/2006/relationships/webSettings" Target="webSettings.xml"/><Relationship Id="rId21" Type="http://schemas.openxmlformats.org/officeDocument/2006/relationships/hyperlink" Target="https://en.wikipedia.org/wiki/Sea_otter" TargetMode="External"/><Relationship Id="rId7" Type="http://schemas.openxmlformats.org/officeDocument/2006/relationships/hyperlink" Target="https://en.wikipedia.org/wiki/Herring" TargetMode="External"/><Relationship Id="rId12" Type="http://schemas.openxmlformats.org/officeDocument/2006/relationships/hyperlink" Target="https://en.wikipedia.org/wiki/Hector%27s_dolphin" TargetMode="External"/><Relationship Id="rId17" Type="http://schemas.openxmlformats.org/officeDocument/2006/relationships/hyperlink" Target="https://en.wikipedia.org/wiki/Sea_otter" TargetMode="External"/><Relationship Id="rId25" Type="http://schemas.openxmlformats.org/officeDocument/2006/relationships/hyperlink" Target="https://en.wikipedia.org/wiki/Clam" TargetMode="External"/><Relationship Id="rId2" Type="http://schemas.openxmlformats.org/officeDocument/2006/relationships/settings" Target="settings.xml"/><Relationship Id="rId16" Type="http://schemas.openxmlformats.org/officeDocument/2006/relationships/hyperlink" Target="https://en.wikipedia.org/wiki/Sea_otter" TargetMode="External"/><Relationship Id="rId20" Type="http://schemas.openxmlformats.org/officeDocument/2006/relationships/hyperlink" Target="https://en.wikipedia.org/wiki/Sea_otter"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Nototodarus_sloanii" TargetMode="External"/><Relationship Id="rId11" Type="http://schemas.openxmlformats.org/officeDocument/2006/relationships/hyperlink" Target="https://en.wikipedia.org/wiki/Benthic" TargetMode="External"/><Relationship Id="rId24" Type="http://schemas.openxmlformats.org/officeDocument/2006/relationships/hyperlink" Target="https://en.wikipedia.org/wiki/Snail" TargetMode="External"/><Relationship Id="rId5" Type="http://schemas.openxmlformats.org/officeDocument/2006/relationships/hyperlink" Target="https://en.wikipedia.org/wiki/Kahawai" TargetMode="External"/><Relationship Id="rId15" Type="http://schemas.openxmlformats.org/officeDocument/2006/relationships/hyperlink" Target="https://en.wikipedia.org/wiki/Fur" TargetMode="External"/><Relationship Id="rId23" Type="http://schemas.openxmlformats.org/officeDocument/2006/relationships/hyperlink" Target="https://en.wikipedia.org/wiki/Sea_otter" TargetMode="External"/><Relationship Id="rId28" Type="http://schemas.openxmlformats.org/officeDocument/2006/relationships/fontTable" Target="fontTable.xml"/><Relationship Id="rId10" Type="http://schemas.openxmlformats.org/officeDocument/2006/relationships/hyperlink" Target="https://en.wikipedia.org/wiki/Hector%27s_dolphin" TargetMode="External"/><Relationship Id="rId19" Type="http://schemas.openxmlformats.org/officeDocument/2006/relationships/hyperlink" Target="https://en.wikipedia.org/wiki/Lice" TargetMode="External"/><Relationship Id="rId4" Type="http://schemas.openxmlformats.org/officeDocument/2006/relationships/hyperlink" Target="https://en.wikipedia.org/wiki/Yellow-eyed_mullet" TargetMode="External"/><Relationship Id="rId9" Type="http://schemas.openxmlformats.org/officeDocument/2006/relationships/hyperlink" Target="https://en.wikipedia.org/wiki/Hector%27s_dolphin" TargetMode="External"/><Relationship Id="rId14" Type="http://schemas.openxmlformats.org/officeDocument/2006/relationships/hyperlink" Target="https://en.wikipedia.org/wiki/Blubber" TargetMode="External"/><Relationship Id="rId22" Type="http://schemas.openxmlformats.org/officeDocument/2006/relationships/hyperlink" Target="https://en.wikipedia.org/wiki/Sea_otter" TargetMode="External"/><Relationship Id="rId27" Type="http://schemas.openxmlformats.org/officeDocument/2006/relationships/hyperlink" Target="https://en.wikipedia.org/wiki/F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735</Words>
  <Characters>4196</Characters>
  <Application>Microsoft Office Word</Application>
  <DocSecurity>0</DocSecurity>
  <Lines>34</Lines>
  <Paragraphs>9</Paragraphs>
  <ScaleCrop>false</ScaleCrop>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2018-04-27T13:34:00Z</dcterms:created>
  <dcterms:modified xsi:type="dcterms:W3CDTF">2018-04-27T13:34:00Z</dcterms:modified>
</cp:coreProperties>
</file>