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 w:firstLine="0"/>
        <w:rPr>
          <w:rFonts w:ascii="Times New Roman"/>
          <w:i w:val="0"/>
          <w:sz w:val="9"/>
        </w:rPr>
      </w:pPr>
    </w:p>
    <w:p>
      <w:pPr>
        <w:pStyle w:val="BodyText"/>
        <w:ind w:left="1926" w:firstLine="0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3777391" cy="11430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391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ind w:left="0" w:firstLine="0"/>
        <w:rPr>
          <w:rFonts w:ascii="Times New Roman"/>
          <w:i w:val="0"/>
          <w:sz w:val="20"/>
        </w:rPr>
      </w:pPr>
    </w:p>
    <w:p>
      <w:pPr>
        <w:pStyle w:val="BodyText"/>
        <w:ind w:left="0" w:firstLine="0"/>
        <w:rPr>
          <w:rFonts w:ascii="Times New Roman"/>
          <w:i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Print and bring these pages to the final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event.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7" w:after="0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Save the document as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ScoreSheet_yourName.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7" w:after="0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Email to </w:t>
      </w:r>
      <w:hyperlink r:id="rId6">
        <w:r>
          <w:rPr>
            <w:i/>
            <w:sz w:val="22"/>
          </w:rPr>
          <w:t>jon.gottsegen@state.co.us </w:t>
        </w:r>
      </w:hyperlink>
      <w:r>
        <w:rPr>
          <w:i/>
          <w:sz w:val="22"/>
        </w:rPr>
        <w:t>before the final event on Dec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11th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85" w:lineRule="auto" w:before="48" w:after="0"/>
        <w:ind w:left="820" w:right="199" w:hanging="360"/>
        <w:jc w:val="left"/>
        <w:rPr>
          <w:i/>
          <w:sz w:val="22"/>
        </w:rPr>
      </w:pPr>
      <w:r>
        <w:rPr>
          <w:i/>
          <w:sz w:val="22"/>
        </w:rPr>
        <w:t>Copy the below table as many times as you need to judge each team in your category. </w:t>
      </w:r>
      <w:r>
        <w:rPr>
          <w:i/>
          <w:sz w:val="22"/>
        </w:rPr>
        <w:t>NOTE: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(%)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guide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place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emphasis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judging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submissions.</w:t>
      </w:r>
    </w:p>
    <w:p>
      <w:pPr>
        <w:pStyle w:val="BodyText"/>
        <w:spacing w:before="6"/>
        <w:ind w:left="0" w:firstLine="0"/>
        <w:rPr>
          <w:i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2565"/>
        <w:gridCol w:w="4365"/>
      </w:tblGrid>
      <w:tr>
        <w:trPr>
          <w:trHeight w:val="38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46"/>
              <w:ind w:left="3750" w:right="3763"/>
              <w:rPr>
                <w:i/>
                <w:sz w:val="22"/>
              </w:rPr>
            </w:pPr>
            <w:r>
              <w:rPr>
                <w:i/>
                <w:sz w:val="22"/>
              </w:rPr>
              <w:t>Judge Name Here</w:t>
            </w:r>
          </w:p>
        </w:tc>
      </w:tr>
      <w:tr>
        <w:trPr>
          <w:trHeight w:val="38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46"/>
              <w:ind w:left="3743" w:right="3763"/>
              <w:rPr>
                <w:i/>
                <w:sz w:val="22"/>
              </w:rPr>
            </w:pPr>
            <w:r>
              <w:rPr>
                <w:i/>
                <w:sz w:val="22"/>
              </w:rPr>
              <w:t>Team Name Here</w:t>
            </w:r>
          </w:p>
        </w:tc>
      </w:tr>
      <w:tr>
        <w:trPr>
          <w:trHeight w:val="550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before="177"/>
              <w:ind w:left="14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Scoring Category</w:t>
            </w:r>
          </w:p>
        </w:tc>
        <w:tc>
          <w:tcPr>
            <w:tcW w:w="4365" w:type="dxa"/>
          </w:tcPr>
          <w:p>
            <w:pPr>
              <w:pStyle w:val="TableParagraph"/>
              <w:spacing w:before="177"/>
              <w:ind w:left="1531" w:right="153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2179" w:right="1631" w:hanging="55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Impact Potential (20%)</w:t>
            </w:r>
          </w:p>
        </w:tc>
        <w:tc>
          <w:tcPr>
            <w:tcW w:w="4365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70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i/>
                <w:sz w:val="31"/>
              </w:rPr>
            </w:pPr>
          </w:p>
          <w:p>
            <w:pPr>
              <w:pStyle w:val="TableParagraph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2179" w:right="1280" w:hanging="9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Technique and Method (25%)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9"/>
              <w:jc w:val="left"/>
              <w:rPr>
                <w:i/>
                <w:sz w:val="28"/>
              </w:rPr>
            </w:pPr>
          </w:p>
          <w:p>
            <w:pPr>
              <w:pStyle w:val="TableParagraph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i/>
                <w:sz w:val="31"/>
              </w:rPr>
            </w:pPr>
          </w:p>
          <w:p>
            <w:pPr>
              <w:pStyle w:val="TableParagraph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1803" w:right="1821"/>
              <w:rPr>
                <w:b/>
                <w:sz w:val="22"/>
              </w:rPr>
            </w:pPr>
            <w:r>
              <w:rPr>
                <w:b/>
                <w:sz w:val="22"/>
              </w:rPr>
              <w:t>Feasibility (20%)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i/>
                <w:sz w:val="31"/>
              </w:rPr>
            </w:pPr>
          </w:p>
          <w:p>
            <w:pPr>
              <w:pStyle w:val="TableParagraph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1819" w:right="1821"/>
              <w:rPr>
                <w:b/>
                <w:sz w:val="22"/>
              </w:rPr>
            </w:pPr>
            <w:r>
              <w:rPr>
                <w:b/>
                <w:sz w:val="22"/>
              </w:rPr>
              <w:t>Presentation (10%)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211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spacing w:before="3"/>
              <w:jc w:val="left"/>
              <w:rPr>
                <w:i/>
                <w:sz w:val="21"/>
              </w:rPr>
            </w:pPr>
          </w:p>
          <w:p>
            <w:pPr>
              <w:pStyle w:val="TableParagraph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1817" w:right="1821"/>
              <w:rPr>
                <w:b/>
                <w:sz w:val="22"/>
              </w:rPr>
            </w:pPr>
            <w:r>
              <w:rPr>
                <w:b/>
                <w:sz w:val="22"/>
              </w:rPr>
              <w:t>Use of Data (25%)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before="175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500" w:bottom="280" w:left="1340" w:right="1300"/>
        </w:sectPr>
      </w:pPr>
    </w:p>
    <w:p>
      <w:pPr>
        <w:pStyle w:val="BodyText"/>
        <w:spacing w:before="11"/>
        <w:ind w:left="0" w:firstLine="0"/>
        <w:rPr>
          <w:i/>
          <w:sz w:val="8"/>
        </w:rPr>
      </w:pPr>
    </w:p>
    <w:p>
      <w:pPr>
        <w:pStyle w:val="BodyText"/>
        <w:ind w:left="2112" w:firstLine="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556877" cy="1066800"/>
            <wp:effectExtent l="0" t="0" r="0" b="0"/>
            <wp:docPr id="3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87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55" w:after="0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Print and bring these pages to the final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event.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7" w:after="0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Save the document as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ScoreSheet_yourName.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7" w:after="0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Email to </w:t>
      </w:r>
      <w:hyperlink r:id="rId6">
        <w:r>
          <w:rPr>
            <w:i/>
            <w:sz w:val="22"/>
          </w:rPr>
          <w:t>jon.gottsegen@state.co.us </w:t>
        </w:r>
      </w:hyperlink>
      <w:r>
        <w:rPr>
          <w:i/>
          <w:sz w:val="22"/>
        </w:rPr>
        <w:t>before the final event on Dec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11th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85" w:lineRule="auto" w:before="47" w:after="0"/>
        <w:ind w:left="820" w:right="199" w:hanging="360"/>
        <w:jc w:val="left"/>
        <w:rPr>
          <w:i/>
          <w:sz w:val="22"/>
        </w:rPr>
      </w:pPr>
      <w:r>
        <w:rPr>
          <w:i/>
          <w:sz w:val="22"/>
        </w:rPr>
        <w:t>Copy the below table as many times as you need to judge each team in your category. </w:t>
      </w:r>
      <w:r>
        <w:rPr>
          <w:i/>
          <w:sz w:val="22"/>
        </w:rPr>
        <w:t>NOTE: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(%)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guide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place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emphasis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judging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submissions.</w:t>
      </w:r>
    </w:p>
    <w:p>
      <w:pPr>
        <w:pStyle w:val="BodyText"/>
        <w:spacing w:before="7"/>
        <w:ind w:left="0" w:firstLine="0"/>
        <w:rPr>
          <w:i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2565"/>
        <w:gridCol w:w="4365"/>
      </w:tblGrid>
      <w:tr>
        <w:trPr>
          <w:trHeight w:val="38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46"/>
              <w:ind w:left="3750" w:right="3763"/>
              <w:rPr>
                <w:i/>
                <w:sz w:val="22"/>
              </w:rPr>
            </w:pPr>
            <w:r>
              <w:rPr>
                <w:i/>
                <w:sz w:val="22"/>
              </w:rPr>
              <w:t>Judge Name Here</w:t>
            </w:r>
          </w:p>
        </w:tc>
      </w:tr>
      <w:tr>
        <w:trPr>
          <w:trHeight w:val="38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46"/>
              <w:ind w:left="3743" w:right="3763"/>
              <w:rPr>
                <w:i/>
                <w:sz w:val="22"/>
              </w:rPr>
            </w:pPr>
            <w:r>
              <w:rPr>
                <w:i/>
                <w:sz w:val="22"/>
              </w:rPr>
              <w:t>Team Name Here</w:t>
            </w:r>
          </w:p>
        </w:tc>
      </w:tr>
      <w:tr>
        <w:trPr>
          <w:trHeight w:val="550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before="177"/>
              <w:ind w:left="14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Scoring Category</w:t>
            </w:r>
          </w:p>
        </w:tc>
        <w:tc>
          <w:tcPr>
            <w:tcW w:w="4365" w:type="dxa"/>
          </w:tcPr>
          <w:p>
            <w:pPr>
              <w:pStyle w:val="TableParagraph"/>
              <w:spacing w:before="177"/>
              <w:ind w:left="1531" w:right="153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2179" w:right="1631" w:hanging="55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Impact Potential (20%)</w:t>
            </w:r>
          </w:p>
        </w:tc>
        <w:tc>
          <w:tcPr>
            <w:tcW w:w="4365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70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i/>
                <w:sz w:val="31"/>
              </w:rPr>
            </w:pPr>
          </w:p>
          <w:p>
            <w:pPr>
              <w:pStyle w:val="TableParagraph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2179" w:right="1280" w:hanging="90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Technique and Method (25%)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9"/>
              <w:jc w:val="left"/>
              <w:rPr>
                <w:i/>
                <w:sz w:val="28"/>
              </w:rPr>
            </w:pPr>
          </w:p>
          <w:p>
            <w:pPr>
              <w:pStyle w:val="TableParagraph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spacing w:before="8"/>
              <w:jc w:val="left"/>
              <w:rPr>
                <w:i/>
                <w:sz w:val="31"/>
              </w:rPr>
            </w:pPr>
          </w:p>
          <w:p>
            <w:pPr>
              <w:pStyle w:val="TableParagraph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1803" w:right="1821"/>
              <w:rPr>
                <w:b/>
                <w:sz w:val="22"/>
              </w:rPr>
            </w:pPr>
            <w:r>
              <w:rPr>
                <w:b/>
                <w:sz w:val="22"/>
              </w:rPr>
              <w:t>Feasibility (20%)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4"/>
              <w:jc w:val="left"/>
              <w:rPr>
                <w:i/>
                <w:sz w:val="31"/>
              </w:rPr>
            </w:pPr>
          </w:p>
          <w:p>
            <w:pPr>
              <w:pStyle w:val="TableParagraph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42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1819" w:right="1821"/>
              <w:rPr>
                <w:b/>
                <w:sz w:val="22"/>
              </w:rPr>
            </w:pPr>
            <w:r>
              <w:rPr>
                <w:b/>
                <w:sz w:val="22"/>
              </w:rPr>
              <w:t>Presentation (10%)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spacing w:before="211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spacing w:before="3"/>
              <w:jc w:val="left"/>
              <w:rPr>
                <w:i/>
                <w:sz w:val="21"/>
              </w:rPr>
            </w:pPr>
          </w:p>
          <w:p>
            <w:pPr>
              <w:pStyle w:val="TableParagraph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4995" w:type="dxa"/>
            <w:gridSpan w:val="2"/>
          </w:tcPr>
          <w:p>
            <w:pPr>
              <w:pStyle w:val="TableParagraph"/>
              <w:spacing w:line="285" w:lineRule="auto" w:before="46"/>
              <w:ind w:left="1817" w:right="1821"/>
              <w:rPr>
                <w:b/>
                <w:sz w:val="22"/>
              </w:rPr>
            </w:pPr>
            <w:r>
              <w:rPr>
                <w:b/>
                <w:sz w:val="22"/>
              </w:rPr>
              <w:t>Use of Data (25%)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0" w:hRule="atLeast"/>
        </w:trPr>
        <w:tc>
          <w:tcPr>
            <w:tcW w:w="2430" w:type="dxa"/>
            <w:tcBorders>
              <w:righ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4"/>
              </w:rPr>
            </w:pPr>
          </w:p>
          <w:p>
            <w:pPr>
              <w:pStyle w:val="TableParagraph"/>
              <w:spacing w:before="175"/>
              <w:ind w:left="150" w:right="177"/>
              <w:rPr>
                <w:sz w:val="22"/>
              </w:rPr>
            </w:pPr>
            <w:r>
              <w:rPr>
                <w:sz w:val="22"/>
              </w:rPr>
              <w:t>Score: 1-5 (low-high)</w:t>
            </w:r>
          </w:p>
        </w:tc>
        <w:tc>
          <w:tcPr>
            <w:tcW w:w="2565" w:type="dxa"/>
            <w:tcBorders>
              <w:left w:val="single" w:sz="8" w:space="0" w:color="CCCCCC"/>
            </w:tcBorders>
          </w:tcPr>
          <w:p>
            <w:pPr>
              <w:pStyle w:val="TableParagraph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480" w:right="500"/>
              <w:rPr>
                <w:i/>
                <w:sz w:val="20"/>
              </w:rPr>
            </w:pPr>
            <w:r>
              <w:rPr>
                <w:i/>
                <w:sz w:val="20"/>
              </w:rPr>
              <w:t>{your score here}</w:t>
            </w:r>
          </w:p>
        </w:tc>
        <w:tc>
          <w:tcPr>
            <w:tcW w:w="4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i/>
        <w:spacing w:val="-7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i/>
        <w:spacing w:val="-7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Arial" w:hAnsi="Arial" w:eastAsia="Arial" w:cs="Arial"/>
      <w:i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47"/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on.gottsegen@state.co.us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2018-12-06T23:05:39Z</dcterms:created>
  <dcterms:modified xsi:type="dcterms:W3CDTF">2018-12-06T23:05:39Z</dcterms:modified>
</cp:coreProperties>
</file>