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r8j7i7514a3i" w:id="0"/>
      <w:bookmarkEnd w:id="0"/>
      <w:r w:rsidDel="00000000" w:rsidR="00000000" w:rsidRPr="00000000">
        <w:rPr>
          <w:rtl w:val="0"/>
        </w:rPr>
        <w:t xml:space="preserve">CSEN 60 Lab 2 Instructions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will test your ability to style an html page to match a given mockup,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Subtitle"/>
        <w:rPr/>
      </w:pPr>
      <w:bookmarkStart w:colFirst="0" w:colLast="0" w:name="_bc2ecceqryqp" w:id="1"/>
      <w:bookmarkEnd w:id="1"/>
      <w:r w:rsidDel="00000000" w:rsidR="00000000" w:rsidRPr="00000000">
        <w:rPr>
          <w:rtl w:val="0"/>
        </w:rPr>
        <w:t xml:space="preserve">Before getting started</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w:t>
      </w:r>
      <w:hyperlink r:id="rId6">
        <w:r w:rsidDel="00000000" w:rsidR="00000000" w:rsidRPr="00000000">
          <w:rPr>
            <w:rFonts w:ascii="Times New Roman" w:cs="Times New Roman" w:eastAsia="Times New Roman" w:hAnsi="Times New Roman"/>
            <w:color w:val="1155cc"/>
            <w:sz w:val="24"/>
            <w:szCs w:val="24"/>
            <w:u w:val="single"/>
            <w:rtl w:val="0"/>
          </w:rPr>
          <w:t xml:space="preserve">lab2-starter linked 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Rename it to lab2 and add it to your git repository under labs.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Subtitle"/>
        <w:rPr/>
      </w:pPr>
      <w:bookmarkStart w:colFirst="0" w:colLast="0" w:name="_lxela090knxa" w:id="2"/>
      <w:bookmarkEnd w:id="2"/>
      <w:r w:rsidDel="00000000" w:rsidR="00000000" w:rsidRPr="00000000">
        <w:rPr>
          <w:rtl w:val="0"/>
        </w:rPr>
        <w:t xml:space="preserve">Instructions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goal is to style the html page to look like the following mockup (</w:t>
      </w:r>
      <w:hyperlink r:id="rId7">
        <w:r w:rsidDel="00000000" w:rsidR="00000000" w:rsidRPr="00000000">
          <w:rPr>
            <w:rFonts w:ascii="Times New Roman" w:cs="Times New Roman" w:eastAsia="Times New Roman" w:hAnsi="Times New Roman"/>
            <w:color w:val="1155cc"/>
            <w:sz w:val="24"/>
            <w:szCs w:val="24"/>
            <w:u w:val="single"/>
            <w:rtl w:val="0"/>
          </w:rPr>
          <w:t xml:space="preserve">here is a link to a better quality image)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45384" cy="374968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384" cy="374968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mockup on a smaller screen size: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166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complete html file and two incomplete CSS files – base.css and all-articles.css – which are located in the styles folder. Some of the rules have the suggested properties and all you need to do is find the correct values for them. Others are empty and let you decide how to achieve a given style.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provided is a starter guide. If you’d like to achieve the same styling using different rules and properties, you are free to do so. I’m even fine with you using a styling framework like TailwindCSS if you are familiar with it. The ultimate goal is to style the html page to look like the mockup.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Subtitle"/>
        <w:rPr>
          <w:rFonts w:ascii="Times New Roman" w:cs="Times New Roman" w:eastAsia="Times New Roman" w:hAnsi="Times New Roman"/>
          <w:sz w:val="24"/>
          <w:szCs w:val="24"/>
        </w:rPr>
      </w:pPr>
      <w:bookmarkStart w:colFirst="0" w:colLast="0" w:name="_otjl97yozjwf" w:id="3"/>
      <w:bookmarkEnd w:id="3"/>
      <w:r w:rsidDel="00000000" w:rsidR="00000000" w:rsidRPr="00000000">
        <w:rPr>
          <w:rtl w:val="0"/>
        </w:rPr>
        <w:t xml:space="preserve">Tips:</w:t>
      </w: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your CSS files in the html. Base.css should be first.</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flexbox for content layout.</w:t>
      </w:r>
    </w:p>
    <w:p w:rsidR="00000000" w:rsidDel="00000000" w:rsidP="00000000" w:rsidRDefault="00000000" w:rsidRPr="00000000" w14:paraId="00000017">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9">
      <w:pPr>
        <w:pStyle w:val="Subtitle"/>
        <w:rPr/>
      </w:pPr>
      <w:bookmarkStart w:colFirst="0" w:colLast="0" w:name="_4yf4iq38se06" w:id="4"/>
      <w:bookmarkEnd w:id="4"/>
      <w:r w:rsidDel="00000000" w:rsidR="00000000" w:rsidRPr="00000000">
        <w:rPr>
          <w:rtl w:val="0"/>
        </w:rPr>
        <w:t xml:space="preserve">Demo and Submission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Show the TA your website to receive demo credit.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Commit all the changes you made to your git repository and push those changes to github</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Submit the Github link to the lab2 assignment.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rFonts w:ascii="Oswald" w:cs="Oswald" w:eastAsia="Oswald" w:hAnsi="Oswald"/>
        </w:rPr>
      </w:pPr>
      <w:bookmarkStart w:colFirst="0" w:colLast="0" w:name="_kd9dow9rv1p" w:id="5"/>
      <w:bookmarkEnd w:id="5"/>
      <w:r w:rsidDel="00000000" w:rsidR="00000000" w:rsidRPr="00000000">
        <w:rPr>
          <w:rFonts w:ascii="Oswald" w:cs="Oswald" w:eastAsia="Oswald" w:hAnsi="Oswald"/>
          <w:rtl w:val="0"/>
        </w:rPr>
        <w:t xml:space="preserve">Grading Criteria</w:t>
      </w:r>
    </w:p>
    <w:p w:rsidR="00000000" w:rsidDel="00000000" w:rsidP="00000000" w:rsidRDefault="00000000" w:rsidRPr="00000000" w14:paraId="0000001F">
      <w:pPr>
        <w:rPr>
          <w:rFonts w:ascii="Roboto Condensed" w:cs="Roboto Condensed" w:eastAsia="Roboto Condensed" w:hAnsi="Roboto Condensed"/>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1905"/>
        <w:tblGridChange w:id="0">
          <w:tblGrid>
            <w:gridCol w:w="7455"/>
            <w:gridCol w:w="19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Correct visual styling of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Correct visual styling at a smaller screen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10</w:t>
            </w:r>
          </w:p>
        </w:tc>
      </w:tr>
    </w:tbl>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folders/1Fe1UW0hBEdywz18NZoZRNQeMiHbdVRse?usp=drive_link" TargetMode="External"/><Relationship Id="rId7" Type="http://schemas.openxmlformats.org/officeDocument/2006/relationships/hyperlink" Target="https://drive.google.com/file/d/1sOd642_Mk0sogkGTp0wH2C8zsGq1fcAc/view?usp=drive_link"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