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33DAD" w14:textId="22912010" w:rsidR="008123BD" w:rsidRDefault="008123BD" w:rsidP="00960738">
      <w:pPr>
        <w:jc w:val="center"/>
      </w:pPr>
      <w:r>
        <w:t>2025 AGU Annual Meeting – New Orleans</w:t>
      </w:r>
    </w:p>
    <w:p w14:paraId="16E891E7" w14:textId="658D8E14" w:rsidR="008123BD" w:rsidRDefault="003B28D1" w:rsidP="008123BD">
      <w:pPr>
        <w:jc w:val="center"/>
      </w:pPr>
      <w:r>
        <w:t>Title (</w:t>
      </w:r>
      <w:r w:rsidR="00837E8B">
        <w:t>300-character</w:t>
      </w:r>
      <w:r>
        <w:t xml:space="preserve"> </w:t>
      </w:r>
      <w:r w:rsidR="00837E8B">
        <w:t>limit</w:t>
      </w:r>
      <w:r>
        <w:t xml:space="preserve">): </w:t>
      </w:r>
    </w:p>
    <w:p w14:paraId="7225FEFD" w14:textId="76758E7F" w:rsidR="009D3DFC" w:rsidRPr="008123BD" w:rsidRDefault="0063012C" w:rsidP="008123BD">
      <w:pPr>
        <w:jc w:val="center"/>
        <w:rPr>
          <w:sz w:val="22"/>
          <w:szCs w:val="22"/>
        </w:rPr>
      </w:pPr>
      <w:r w:rsidRPr="008123BD">
        <w:rPr>
          <w:sz w:val="22"/>
          <w:szCs w:val="22"/>
        </w:rPr>
        <w:t>Seasonal Shifts</w:t>
      </w:r>
      <w:r w:rsidR="00AD2B23" w:rsidRPr="008123BD">
        <w:rPr>
          <w:sz w:val="22"/>
          <w:szCs w:val="22"/>
        </w:rPr>
        <w:t xml:space="preserve"> </w:t>
      </w:r>
      <w:r w:rsidRPr="008123BD">
        <w:rPr>
          <w:sz w:val="22"/>
          <w:szCs w:val="22"/>
        </w:rPr>
        <w:t>in</w:t>
      </w:r>
      <w:r w:rsidR="00AD2B23" w:rsidRPr="008123BD">
        <w:rPr>
          <w:sz w:val="22"/>
          <w:szCs w:val="22"/>
        </w:rPr>
        <w:t xml:space="preserve"> </w:t>
      </w:r>
      <w:r w:rsidR="003B28D1" w:rsidRPr="008123BD">
        <w:rPr>
          <w:sz w:val="22"/>
          <w:szCs w:val="22"/>
        </w:rPr>
        <w:t xml:space="preserve">Microbial Community Composition and </w:t>
      </w:r>
      <w:r w:rsidR="008123BD" w:rsidRPr="008123BD">
        <w:rPr>
          <w:sz w:val="22"/>
          <w:szCs w:val="22"/>
        </w:rPr>
        <w:t xml:space="preserve">Zooplankton </w:t>
      </w:r>
      <w:r w:rsidR="003B28D1" w:rsidRPr="008123BD">
        <w:rPr>
          <w:sz w:val="22"/>
          <w:szCs w:val="22"/>
        </w:rPr>
        <w:t>Trophic Ecology of The Laurentian Great Lakes</w:t>
      </w:r>
    </w:p>
    <w:p w14:paraId="65A60952" w14:textId="24FF1F82" w:rsidR="00AD2B23" w:rsidRPr="008F0977" w:rsidRDefault="00AD2B23" w:rsidP="0063012C">
      <w:pPr>
        <w:jc w:val="center"/>
        <w:rPr>
          <w:sz w:val="18"/>
          <w:szCs w:val="18"/>
        </w:rPr>
      </w:pPr>
      <w:r>
        <w:rPr>
          <w:sz w:val="18"/>
          <w:szCs w:val="18"/>
        </w:rPr>
        <w:t>Author(s): Connor O’Loughlin</w:t>
      </w:r>
      <w:r>
        <w:rPr>
          <w:sz w:val="18"/>
          <w:szCs w:val="18"/>
          <w:vertAlign w:val="superscript"/>
        </w:rPr>
        <w:t>1</w:t>
      </w:r>
      <w:r>
        <w:rPr>
          <w:sz w:val="18"/>
          <w:szCs w:val="18"/>
        </w:rPr>
        <w:t>, Gord Paterson</w:t>
      </w:r>
      <w:r>
        <w:rPr>
          <w:sz w:val="18"/>
          <w:szCs w:val="18"/>
          <w:vertAlign w:val="superscript"/>
        </w:rPr>
        <w:t>1</w:t>
      </w:r>
      <w:r>
        <w:rPr>
          <w:sz w:val="18"/>
          <w:szCs w:val="18"/>
        </w:rPr>
        <w:t>, Trista Vick-Majors</w:t>
      </w:r>
      <w:r>
        <w:rPr>
          <w:sz w:val="18"/>
          <w:szCs w:val="18"/>
          <w:vertAlign w:val="superscript"/>
        </w:rPr>
        <w:t>1</w:t>
      </w:r>
      <w:r w:rsidR="008F0977">
        <w:rPr>
          <w:sz w:val="18"/>
          <w:szCs w:val="18"/>
        </w:rPr>
        <w:t>, and The Winter Grab Network</w:t>
      </w:r>
    </w:p>
    <w:p w14:paraId="169AE7B0" w14:textId="7B98C6D0" w:rsidR="00AD2B23" w:rsidRDefault="00AD2B23" w:rsidP="0063012C">
      <w:pPr>
        <w:jc w:val="center"/>
        <w:rPr>
          <w:sz w:val="18"/>
          <w:szCs w:val="18"/>
        </w:rPr>
      </w:pPr>
      <w:r>
        <w:rPr>
          <w:sz w:val="18"/>
          <w:szCs w:val="18"/>
          <w:vertAlign w:val="superscript"/>
        </w:rPr>
        <w:t>1</w:t>
      </w:r>
      <w:r>
        <w:rPr>
          <w:sz w:val="18"/>
          <w:szCs w:val="18"/>
        </w:rPr>
        <w:t>Michigan Technological University</w:t>
      </w:r>
    </w:p>
    <w:p w14:paraId="1788683A" w14:textId="77777777" w:rsidR="00AD2B23" w:rsidRDefault="00AD2B23">
      <w:pPr>
        <w:rPr>
          <w:sz w:val="18"/>
          <w:szCs w:val="18"/>
        </w:rPr>
      </w:pPr>
    </w:p>
    <w:p w14:paraId="692D6C41" w14:textId="2537743B" w:rsidR="00AD2B23" w:rsidRPr="008123BD" w:rsidRDefault="00AD2B23">
      <w:r w:rsidRPr="008123BD">
        <w:t>Abstract (2,000-character limit):</w:t>
      </w:r>
    </w:p>
    <w:p w14:paraId="04971B0F" w14:textId="2AB3685E" w:rsidR="00AD2B23" w:rsidRPr="00837E8B" w:rsidRDefault="008123BD">
      <w:pPr>
        <w:rPr>
          <w:sz w:val="22"/>
          <w:szCs w:val="22"/>
        </w:rPr>
      </w:pPr>
      <w:r>
        <w:rPr>
          <w:sz w:val="22"/>
          <w:szCs w:val="22"/>
        </w:rPr>
        <w:t xml:space="preserve">It </w:t>
      </w:r>
      <w:r w:rsidR="00960738">
        <w:rPr>
          <w:sz w:val="22"/>
          <w:szCs w:val="22"/>
        </w:rPr>
        <w:t>has been</w:t>
      </w:r>
      <w:r>
        <w:rPr>
          <w:sz w:val="22"/>
          <w:szCs w:val="22"/>
        </w:rPr>
        <w:t xml:space="preserve"> established that winter variables such as ice cover, ice duration, water temperature, and snow fall </w:t>
      </w:r>
      <w:r w:rsidR="00960738">
        <w:rPr>
          <w:sz w:val="22"/>
          <w:szCs w:val="22"/>
        </w:rPr>
        <w:t xml:space="preserve">have a profound bearing on winter ecology and biogeochemistry. </w:t>
      </w:r>
      <w:r w:rsidR="00E654AB">
        <w:rPr>
          <w:sz w:val="22"/>
          <w:szCs w:val="22"/>
        </w:rPr>
        <w:t>Winter variables</w:t>
      </w:r>
      <w:r w:rsidR="00837E8B">
        <w:rPr>
          <w:sz w:val="22"/>
          <w:szCs w:val="22"/>
        </w:rPr>
        <w:t>,</w:t>
      </w:r>
      <w:r w:rsidR="00E654AB">
        <w:rPr>
          <w:sz w:val="22"/>
          <w:szCs w:val="22"/>
        </w:rPr>
        <w:t xml:space="preserve"> and the associated communities establish biological conditions for the following shoulder seasons</w:t>
      </w:r>
      <w:r w:rsidR="00837E8B">
        <w:rPr>
          <w:sz w:val="22"/>
          <w:szCs w:val="22"/>
        </w:rPr>
        <w:t>,</w:t>
      </w:r>
      <w:r w:rsidR="00E654AB">
        <w:rPr>
          <w:sz w:val="22"/>
          <w:szCs w:val="22"/>
        </w:rPr>
        <w:t xml:space="preserve"> and subsequent community assemblages. </w:t>
      </w:r>
      <w:r w:rsidR="00960738">
        <w:rPr>
          <w:sz w:val="22"/>
          <w:szCs w:val="22"/>
        </w:rPr>
        <w:t>However, due to traditional limnological views</w:t>
      </w:r>
      <w:r w:rsidR="00837E8B">
        <w:rPr>
          <w:sz w:val="22"/>
          <w:szCs w:val="22"/>
        </w:rPr>
        <w:t>,</w:t>
      </w:r>
      <w:r w:rsidR="00960738">
        <w:rPr>
          <w:sz w:val="22"/>
          <w:szCs w:val="22"/>
        </w:rPr>
        <w:t xml:space="preserve"> and logistical difficulties in sampling, there </w:t>
      </w:r>
      <w:r w:rsidR="00EC4DAB">
        <w:rPr>
          <w:sz w:val="22"/>
          <w:szCs w:val="22"/>
        </w:rPr>
        <w:t>remain</w:t>
      </w:r>
      <w:r w:rsidR="00960738">
        <w:rPr>
          <w:sz w:val="22"/>
          <w:szCs w:val="22"/>
        </w:rPr>
        <w:t xml:space="preserve"> crucial gaps in understanding </w:t>
      </w:r>
      <w:r w:rsidR="00EC4DAB">
        <w:rPr>
          <w:sz w:val="22"/>
          <w:szCs w:val="22"/>
        </w:rPr>
        <w:t xml:space="preserve">how </w:t>
      </w:r>
      <w:r w:rsidR="00960738">
        <w:rPr>
          <w:sz w:val="22"/>
          <w:szCs w:val="22"/>
        </w:rPr>
        <w:t>winter conditions</w:t>
      </w:r>
      <w:r w:rsidR="00EC4DAB">
        <w:rPr>
          <w:sz w:val="22"/>
          <w:szCs w:val="22"/>
        </w:rPr>
        <w:t xml:space="preserve"> </w:t>
      </w:r>
      <w:r w:rsidR="00960738">
        <w:rPr>
          <w:sz w:val="22"/>
          <w:szCs w:val="22"/>
        </w:rPr>
        <w:t xml:space="preserve">impact various communities. </w:t>
      </w:r>
      <w:r w:rsidR="00E654AB">
        <w:rPr>
          <w:sz w:val="22"/>
          <w:szCs w:val="22"/>
        </w:rPr>
        <w:t xml:space="preserve">Therefore, it is important to </w:t>
      </w:r>
      <w:r w:rsidR="00EC4DAB">
        <w:rPr>
          <w:sz w:val="22"/>
          <w:szCs w:val="22"/>
        </w:rPr>
        <w:t>unravel the various ways in which communities adapt to winter conditions</w:t>
      </w:r>
      <w:r w:rsidR="00837E8B">
        <w:rPr>
          <w:sz w:val="22"/>
          <w:szCs w:val="22"/>
        </w:rPr>
        <w:t>,</w:t>
      </w:r>
      <w:r w:rsidR="00EC4DAB">
        <w:rPr>
          <w:sz w:val="22"/>
          <w:szCs w:val="22"/>
        </w:rPr>
        <w:t xml:space="preserve"> and how those communities change as they come into spring</w:t>
      </w:r>
      <w:r w:rsidR="00837E8B">
        <w:rPr>
          <w:sz w:val="22"/>
          <w:szCs w:val="22"/>
        </w:rPr>
        <w:t>,</w:t>
      </w:r>
      <w:r w:rsidR="00EC4DAB">
        <w:rPr>
          <w:sz w:val="22"/>
          <w:szCs w:val="22"/>
        </w:rPr>
        <w:t xml:space="preserve"> and summer. We hypothesize that bacterial communities will</w:t>
      </w:r>
      <w:r w:rsidR="00A72DAD">
        <w:rPr>
          <w:sz w:val="22"/>
          <w:szCs w:val="22"/>
        </w:rPr>
        <w:t xml:space="preserve"> adapt to winter conditions by</w:t>
      </w:r>
      <w:r w:rsidR="00EC4DAB">
        <w:rPr>
          <w:sz w:val="22"/>
          <w:szCs w:val="22"/>
        </w:rPr>
        <w:t xml:space="preserve"> exhibit</w:t>
      </w:r>
      <w:r w:rsidR="00A72DAD">
        <w:rPr>
          <w:sz w:val="22"/>
          <w:szCs w:val="22"/>
        </w:rPr>
        <w:t>ing</w:t>
      </w:r>
      <w:r w:rsidR="00EC4DAB">
        <w:rPr>
          <w:sz w:val="22"/>
          <w:szCs w:val="22"/>
        </w:rPr>
        <w:t xml:space="preserve"> reduced levels of production in the winter relative to spring and summer, a</w:t>
      </w:r>
      <w:r w:rsidR="00A72DAD">
        <w:rPr>
          <w:sz w:val="22"/>
          <w:szCs w:val="22"/>
        </w:rPr>
        <w:t xml:space="preserve">nd by shifting to communities with lower </w:t>
      </w:r>
      <w:r w:rsidR="000242C3">
        <w:rPr>
          <w:sz w:val="22"/>
          <w:szCs w:val="22"/>
        </w:rPr>
        <w:t xml:space="preserve">overall </w:t>
      </w:r>
      <w:r w:rsidR="00A72DAD">
        <w:rPr>
          <w:sz w:val="22"/>
          <w:szCs w:val="22"/>
        </w:rPr>
        <w:t>abundance and biodiversity</w:t>
      </w:r>
      <w:r w:rsidR="008F0977">
        <w:rPr>
          <w:sz w:val="22"/>
          <w:szCs w:val="22"/>
        </w:rPr>
        <w:t xml:space="preserve">. Additionally, zooplankton trophic ecology will show a shift from bacterial biomass as a carbon source in winter, to microzooplankton in the spring. To investigate this, water samples were collected from each of The Great Lakes and Lake St. Clair. Zooplankton trophic ecology was measured using </w:t>
      </w:r>
      <w:r w:rsidR="00837E8B">
        <w:rPr>
          <w:sz w:val="22"/>
          <w:szCs w:val="22"/>
        </w:rPr>
        <w:t>carbon (</w:t>
      </w:r>
      <w:r w:rsidR="00837E8B">
        <w:rPr>
          <w:rFonts w:ascii="Symbol" w:hAnsi="Symbol"/>
          <w:sz w:val="22"/>
          <w:szCs w:val="22"/>
        </w:rPr>
        <w:t>d</w:t>
      </w:r>
      <w:r w:rsidR="00837E8B">
        <w:rPr>
          <w:sz w:val="22"/>
          <w:szCs w:val="22"/>
          <w:vertAlign w:val="superscript"/>
        </w:rPr>
        <w:t>13</w:t>
      </w:r>
      <w:r w:rsidR="00837E8B">
        <w:rPr>
          <w:sz w:val="22"/>
          <w:szCs w:val="22"/>
        </w:rPr>
        <w:t xml:space="preserve">C) and nitrogen </w:t>
      </w:r>
      <w:r w:rsidR="00837E8B">
        <w:rPr>
          <w:sz w:val="22"/>
          <w:szCs w:val="22"/>
        </w:rPr>
        <w:t>(</w:t>
      </w:r>
      <w:r w:rsidR="00837E8B">
        <w:rPr>
          <w:rFonts w:ascii="Symbol" w:hAnsi="Symbol"/>
          <w:sz w:val="22"/>
          <w:szCs w:val="22"/>
        </w:rPr>
        <w:t>d</w:t>
      </w:r>
      <w:r w:rsidR="00837E8B">
        <w:rPr>
          <w:sz w:val="22"/>
          <w:szCs w:val="22"/>
          <w:vertAlign w:val="superscript"/>
        </w:rPr>
        <w:t>1</w:t>
      </w:r>
      <w:r w:rsidR="00837E8B">
        <w:rPr>
          <w:sz w:val="22"/>
          <w:szCs w:val="22"/>
          <w:vertAlign w:val="superscript"/>
        </w:rPr>
        <w:t>5</w:t>
      </w:r>
      <w:r w:rsidR="00837E8B">
        <w:rPr>
          <w:sz w:val="22"/>
          <w:szCs w:val="22"/>
        </w:rPr>
        <w:t>N) stable isotopes. Bacterial production was measured via incubations with tritiated (</w:t>
      </w:r>
      <w:r w:rsidR="00837E8B">
        <w:rPr>
          <w:sz w:val="22"/>
          <w:szCs w:val="22"/>
          <w:vertAlign w:val="superscript"/>
        </w:rPr>
        <w:t>3</w:t>
      </w:r>
      <w:r w:rsidR="00837E8B">
        <w:rPr>
          <w:sz w:val="22"/>
          <w:szCs w:val="22"/>
        </w:rPr>
        <w:t xml:space="preserve">H) leucine, and thymidine, while bacterial community composition was characterized via 16S rRNA gene sequencing. </w:t>
      </w:r>
      <w:r w:rsidR="000242C3">
        <w:rPr>
          <w:sz w:val="22"/>
          <w:szCs w:val="22"/>
        </w:rPr>
        <w:t xml:space="preserve">We found that bacterial production was reduced in winter in comparison to spring and summer, and that winter microbial community </w:t>
      </w:r>
      <w:commentRangeStart w:id="0"/>
      <w:r w:rsidR="000242C3">
        <w:rPr>
          <w:sz w:val="22"/>
          <w:szCs w:val="22"/>
        </w:rPr>
        <w:t>composition was lower in overall abundance.</w:t>
      </w:r>
      <w:commentRangeEnd w:id="0"/>
      <w:r w:rsidR="000242C3">
        <w:rPr>
          <w:rStyle w:val="CommentReference"/>
        </w:rPr>
        <w:commentReference w:id="0"/>
      </w:r>
      <w:r w:rsidR="000242C3">
        <w:rPr>
          <w:sz w:val="22"/>
          <w:szCs w:val="22"/>
        </w:rPr>
        <w:t xml:space="preserve"> Zooplankton trophic ecology highlights a derivation of carbon sources from winter to spring, as well as </w:t>
      </w:r>
      <w:r w:rsidR="000E0F9E">
        <w:rPr>
          <w:sz w:val="22"/>
          <w:szCs w:val="22"/>
        </w:rPr>
        <w:t>and overall change in trophic status of zooplankton. Our findings aim to augment our understanding of winter ecology and its impact on subsequent seasons.</w:t>
      </w:r>
    </w:p>
    <w:sectPr w:rsidR="00AD2B23" w:rsidRPr="00837E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nnor OLoughlin" w:date="2025-07-08T23:24:00Z" w:initials="CO">
    <w:p w14:paraId="10C2CAAF" w14:textId="77777777" w:rsidR="000242C3" w:rsidRDefault="000242C3" w:rsidP="000242C3">
      <w:pPr>
        <w:pStyle w:val="CommentText"/>
      </w:pPr>
      <w:r>
        <w:rPr>
          <w:rStyle w:val="CommentReference"/>
        </w:rPr>
        <w:annotationRef/>
      </w:r>
      <w:r>
        <w:t>Without having any data at the moment, I am hesitant with saying any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C2CA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663D00" w16cex:dateUtc="2025-07-09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C2CAAF" w16cid:durableId="7F663D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D1"/>
    <w:rsid w:val="000242C3"/>
    <w:rsid w:val="000E0F9E"/>
    <w:rsid w:val="001924CD"/>
    <w:rsid w:val="002314C7"/>
    <w:rsid w:val="003B28D1"/>
    <w:rsid w:val="0063012C"/>
    <w:rsid w:val="008123BD"/>
    <w:rsid w:val="00837E8B"/>
    <w:rsid w:val="008F0977"/>
    <w:rsid w:val="00960738"/>
    <w:rsid w:val="009D3DFC"/>
    <w:rsid w:val="00A72DAD"/>
    <w:rsid w:val="00AD2B23"/>
    <w:rsid w:val="00C550F9"/>
    <w:rsid w:val="00E654AB"/>
    <w:rsid w:val="00EC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03D"/>
  <w15:chartTrackingRefBased/>
  <w15:docId w15:val="{93C07799-BA17-4D06-BA6D-AA2CEFA0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8D1"/>
    <w:rPr>
      <w:rFonts w:eastAsiaTheme="majorEastAsia" w:cstheme="majorBidi"/>
      <w:color w:val="272727" w:themeColor="text1" w:themeTint="D8"/>
    </w:rPr>
  </w:style>
  <w:style w:type="paragraph" w:styleId="Title">
    <w:name w:val="Title"/>
    <w:basedOn w:val="Normal"/>
    <w:next w:val="Normal"/>
    <w:link w:val="TitleChar"/>
    <w:uiPriority w:val="10"/>
    <w:qFormat/>
    <w:rsid w:val="003B2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8D1"/>
    <w:pPr>
      <w:spacing w:before="160"/>
      <w:jc w:val="center"/>
    </w:pPr>
    <w:rPr>
      <w:i/>
      <w:iCs/>
      <w:color w:val="404040" w:themeColor="text1" w:themeTint="BF"/>
    </w:rPr>
  </w:style>
  <w:style w:type="character" w:customStyle="1" w:styleId="QuoteChar">
    <w:name w:val="Quote Char"/>
    <w:basedOn w:val="DefaultParagraphFont"/>
    <w:link w:val="Quote"/>
    <w:uiPriority w:val="29"/>
    <w:rsid w:val="003B28D1"/>
    <w:rPr>
      <w:i/>
      <w:iCs/>
      <w:color w:val="404040" w:themeColor="text1" w:themeTint="BF"/>
    </w:rPr>
  </w:style>
  <w:style w:type="paragraph" w:styleId="ListParagraph">
    <w:name w:val="List Paragraph"/>
    <w:basedOn w:val="Normal"/>
    <w:uiPriority w:val="34"/>
    <w:qFormat/>
    <w:rsid w:val="003B28D1"/>
    <w:pPr>
      <w:ind w:left="720"/>
      <w:contextualSpacing/>
    </w:pPr>
  </w:style>
  <w:style w:type="character" w:styleId="IntenseEmphasis">
    <w:name w:val="Intense Emphasis"/>
    <w:basedOn w:val="DefaultParagraphFont"/>
    <w:uiPriority w:val="21"/>
    <w:qFormat/>
    <w:rsid w:val="003B28D1"/>
    <w:rPr>
      <w:i/>
      <w:iCs/>
      <w:color w:val="0F4761" w:themeColor="accent1" w:themeShade="BF"/>
    </w:rPr>
  </w:style>
  <w:style w:type="paragraph" w:styleId="IntenseQuote">
    <w:name w:val="Intense Quote"/>
    <w:basedOn w:val="Normal"/>
    <w:next w:val="Normal"/>
    <w:link w:val="IntenseQuoteChar"/>
    <w:uiPriority w:val="30"/>
    <w:qFormat/>
    <w:rsid w:val="003B2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8D1"/>
    <w:rPr>
      <w:i/>
      <w:iCs/>
      <w:color w:val="0F4761" w:themeColor="accent1" w:themeShade="BF"/>
    </w:rPr>
  </w:style>
  <w:style w:type="character" w:styleId="IntenseReference">
    <w:name w:val="Intense Reference"/>
    <w:basedOn w:val="DefaultParagraphFont"/>
    <w:uiPriority w:val="32"/>
    <w:qFormat/>
    <w:rsid w:val="003B28D1"/>
    <w:rPr>
      <w:b/>
      <w:bCs/>
      <w:smallCaps/>
      <w:color w:val="0F4761" w:themeColor="accent1" w:themeShade="BF"/>
      <w:spacing w:val="5"/>
    </w:rPr>
  </w:style>
  <w:style w:type="character" w:styleId="CommentReference">
    <w:name w:val="annotation reference"/>
    <w:basedOn w:val="DefaultParagraphFont"/>
    <w:uiPriority w:val="99"/>
    <w:semiHidden/>
    <w:unhideWhenUsed/>
    <w:rsid w:val="000242C3"/>
    <w:rPr>
      <w:sz w:val="16"/>
      <w:szCs w:val="16"/>
    </w:rPr>
  </w:style>
  <w:style w:type="paragraph" w:styleId="CommentText">
    <w:name w:val="annotation text"/>
    <w:basedOn w:val="Normal"/>
    <w:link w:val="CommentTextChar"/>
    <w:uiPriority w:val="99"/>
    <w:unhideWhenUsed/>
    <w:rsid w:val="000242C3"/>
    <w:pPr>
      <w:spacing w:line="240" w:lineRule="auto"/>
    </w:pPr>
    <w:rPr>
      <w:sz w:val="20"/>
      <w:szCs w:val="20"/>
    </w:rPr>
  </w:style>
  <w:style w:type="character" w:customStyle="1" w:styleId="CommentTextChar">
    <w:name w:val="Comment Text Char"/>
    <w:basedOn w:val="DefaultParagraphFont"/>
    <w:link w:val="CommentText"/>
    <w:uiPriority w:val="99"/>
    <w:rsid w:val="000242C3"/>
    <w:rPr>
      <w:sz w:val="20"/>
      <w:szCs w:val="20"/>
    </w:rPr>
  </w:style>
  <w:style w:type="paragraph" w:styleId="CommentSubject">
    <w:name w:val="annotation subject"/>
    <w:basedOn w:val="CommentText"/>
    <w:next w:val="CommentText"/>
    <w:link w:val="CommentSubjectChar"/>
    <w:uiPriority w:val="99"/>
    <w:semiHidden/>
    <w:unhideWhenUsed/>
    <w:rsid w:val="000242C3"/>
    <w:rPr>
      <w:b/>
      <w:bCs/>
    </w:rPr>
  </w:style>
  <w:style w:type="character" w:customStyle="1" w:styleId="CommentSubjectChar">
    <w:name w:val="Comment Subject Char"/>
    <w:basedOn w:val="CommentTextChar"/>
    <w:link w:val="CommentSubject"/>
    <w:uiPriority w:val="99"/>
    <w:semiHidden/>
    <w:rsid w:val="000242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E16A8-C935-43D3-A194-B5DBACC8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cp:revision>
  <dcterms:created xsi:type="dcterms:W3CDTF">2025-07-08T20:01:00Z</dcterms:created>
  <dcterms:modified xsi:type="dcterms:W3CDTF">2025-07-09T03:30:00Z</dcterms:modified>
</cp:coreProperties>
</file>