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B704" w14:textId="77777777" w:rsidR="00576910" w:rsidRDefault="00576910" w:rsidP="005929A5">
      <w:pPr>
        <w:jc w:val="center"/>
      </w:pPr>
    </w:p>
    <w:p w14:paraId="34CE4974" w14:textId="317FD29B" w:rsidR="005929A5" w:rsidRPr="00F42DD7" w:rsidRDefault="005929A5" w:rsidP="00F42DD7">
      <w:r w:rsidRPr="00F42DD7">
        <w:t xml:space="preserve">Winter Severity Influences </w:t>
      </w:r>
      <w:r w:rsidR="007E7B52">
        <w:t>Carbon Availability</w:t>
      </w:r>
      <w:r w:rsidRPr="00F42DD7">
        <w:t xml:space="preserve"> and Microbial Activity in The </w:t>
      </w:r>
      <w:r w:rsidR="00A609ED">
        <w:t xml:space="preserve">Laurentian </w:t>
      </w:r>
      <w:r w:rsidRPr="00F42DD7">
        <w:t>Great Lakes</w:t>
      </w:r>
    </w:p>
    <w:p w14:paraId="48B316CE" w14:textId="246895C4" w:rsidR="005929A5" w:rsidRPr="00F42DD7" w:rsidRDefault="005929A5" w:rsidP="00F42DD7">
      <w:r w:rsidRPr="00F42DD7">
        <w:t>Author(s): Connor O’Loughlin</w:t>
      </w:r>
      <w:r w:rsidRPr="00F42DD7">
        <w:rPr>
          <w:vertAlign w:val="superscript"/>
        </w:rPr>
        <w:t>1</w:t>
      </w:r>
      <w:r w:rsidRPr="00F42DD7">
        <w:t>, Gordon Paterson</w:t>
      </w:r>
      <w:r w:rsidRPr="00F42DD7">
        <w:rPr>
          <w:vertAlign w:val="superscript"/>
        </w:rPr>
        <w:t>1</w:t>
      </w:r>
      <w:r w:rsidRPr="00F42DD7">
        <w:t>, Nicole Wagner</w:t>
      </w:r>
      <w:r w:rsidRPr="00F42DD7">
        <w:rPr>
          <w:vertAlign w:val="superscript"/>
        </w:rPr>
        <w:t>2</w:t>
      </w:r>
      <w:r w:rsidRPr="00F42DD7">
        <w:t>, Hunter Carrick</w:t>
      </w:r>
      <w:r w:rsidRPr="00F42DD7">
        <w:rPr>
          <w:vertAlign w:val="superscript"/>
        </w:rPr>
        <w:t>3</w:t>
      </w:r>
      <w:r w:rsidRPr="00F42DD7">
        <w:t>, Jonathan Doubek</w:t>
      </w:r>
      <w:r w:rsidRPr="00F42DD7">
        <w:rPr>
          <w:vertAlign w:val="superscript"/>
        </w:rPr>
        <w:t>4</w:t>
      </w:r>
      <w:r w:rsidRPr="00F42DD7">
        <w:t>, Donald Uzarski</w:t>
      </w:r>
      <w:r w:rsidRPr="00F42DD7">
        <w:rPr>
          <w:vertAlign w:val="superscript"/>
        </w:rPr>
        <w:t>3</w:t>
      </w:r>
      <w:r w:rsidRPr="00F42DD7">
        <w:t>, Trista J. Vick-Majors</w:t>
      </w:r>
      <w:r w:rsidRPr="00F42DD7">
        <w:rPr>
          <w:vertAlign w:val="superscript"/>
        </w:rPr>
        <w:t>1</w:t>
      </w:r>
      <w:r w:rsidRPr="00F42DD7">
        <w:t>, with the Winter Grab Network</w:t>
      </w:r>
    </w:p>
    <w:p w14:paraId="4E53E48F" w14:textId="77777777" w:rsidR="005929A5" w:rsidRPr="00F42DD7" w:rsidRDefault="005929A5" w:rsidP="00F42DD7"/>
    <w:p w14:paraId="1A7D0D7C" w14:textId="2C21862A" w:rsidR="005929A5" w:rsidRPr="00F42DD7" w:rsidRDefault="005929A5" w:rsidP="00F42DD7">
      <w:r w:rsidRPr="00F42DD7">
        <w:rPr>
          <w:vertAlign w:val="superscript"/>
        </w:rPr>
        <w:t>1</w:t>
      </w:r>
      <w:r w:rsidRPr="00F42DD7">
        <w:t xml:space="preserve">Michigan Technological University, </w:t>
      </w:r>
      <w:r w:rsidRPr="00F42DD7">
        <w:rPr>
          <w:vertAlign w:val="superscript"/>
        </w:rPr>
        <w:t>2</w:t>
      </w:r>
      <w:r w:rsidRPr="00F42DD7">
        <w:t xml:space="preserve">Oakland University, </w:t>
      </w:r>
      <w:r w:rsidRPr="00F42DD7">
        <w:rPr>
          <w:vertAlign w:val="superscript"/>
        </w:rPr>
        <w:t>3</w:t>
      </w:r>
      <w:r w:rsidRPr="00F42DD7">
        <w:t xml:space="preserve">Central Michigan University, </w:t>
      </w:r>
      <w:r w:rsidRPr="00F42DD7">
        <w:rPr>
          <w:vertAlign w:val="superscript"/>
        </w:rPr>
        <w:t>4</w:t>
      </w:r>
      <w:r w:rsidRPr="00F42DD7">
        <w:t>Lake Superior State University</w:t>
      </w:r>
    </w:p>
    <w:p w14:paraId="27795523" w14:textId="77777777" w:rsidR="005929A5" w:rsidRDefault="005929A5" w:rsidP="005929A5">
      <w:pPr>
        <w:jc w:val="center"/>
      </w:pPr>
    </w:p>
    <w:p w14:paraId="1147515E" w14:textId="4D185C46" w:rsidR="00F42DD7" w:rsidRDefault="00F42DD7" w:rsidP="00F42DD7">
      <w:r>
        <w:t>Abstract (300 words or less):</w:t>
      </w:r>
    </w:p>
    <w:p w14:paraId="1090CADD" w14:textId="00A41176" w:rsidR="00EE3A80" w:rsidRDefault="00EE3A80" w:rsidP="00F42DD7">
      <w:r>
        <w:tab/>
        <w:t xml:space="preserve">Variation in </w:t>
      </w:r>
      <w:r w:rsidR="00642242">
        <w:t>ice cover</w:t>
      </w:r>
      <w:r w:rsidR="008D76AD">
        <w:t xml:space="preserve"> </w:t>
      </w:r>
      <w:r w:rsidR="00F07D04">
        <w:t>is used as an indicator for winter severity</w:t>
      </w:r>
      <w:r w:rsidR="004A434A">
        <w:t xml:space="preserve"> in</w:t>
      </w:r>
      <w:r w:rsidR="00F07D04">
        <w:t xml:space="preserve"> limnological studies </w:t>
      </w:r>
      <w:r w:rsidR="007E7B52">
        <w:t>because ice</w:t>
      </w:r>
      <w:r w:rsidR="00F07D04">
        <w:t xml:space="preserve"> </w:t>
      </w:r>
      <w:r>
        <w:t>create</w:t>
      </w:r>
      <w:r w:rsidR="00F07D04">
        <w:t xml:space="preserve">s </w:t>
      </w:r>
      <w:r w:rsidR="0031137D">
        <w:t>a physical</w:t>
      </w:r>
      <w:r>
        <w:t xml:space="preserve"> barrier between lake water and atmospheric and terrestrial inputs.</w:t>
      </w:r>
      <w:r w:rsidR="009D2ED7">
        <w:t xml:space="preserve"> Understanding how ice </w:t>
      </w:r>
      <w:r w:rsidR="004A434A">
        <w:t>drives</w:t>
      </w:r>
      <w:r w:rsidR="009D2ED7">
        <w:t xml:space="preserve"> ecological and biogeochemical </w:t>
      </w:r>
      <w:r w:rsidR="00204D76">
        <w:t xml:space="preserve">processes </w:t>
      </w:r>
      <w:r w:rsidR="009D2ED7">
        <w:t xml:space="preserve">is </w:t>
      </w:r>
      <w:r w:rsidR="004A434A">
        <w:t>important</w:t>
      </w:r>
      <w:r w:rsidR="00EE46A1">
        <w:t xml:space="preserve"> because winter processes have inter</w:t>
      </w:r>
      <w:r w:rsidR="004A434A">
        <w:t>-</w:t>
      </w:r>
      <w:r w:rsidR="007C00A4">
        <w:t>seasonal</w:t>
      </w:r>
      <w:r w:rsidR="00EE46A1">
        <w:t xml:space="preserve"> </w:t>
      </w:r>
      <w:r w:rsidR="000A66FC">
        <w:t>effects</w:t>
      </w:r>
      <w:r w:rsidR="009D2ED7">
        <w:t>.</w:t>
      </w:r>
      <w:r>
        <w:t xml:space="preserve"> Recent </w:t>
      </w:r>
      <w:r w:rsidR="00815A18">
        <w:t>studies have shown that differences in the severity of winter can influence the availability of nutrients and impact the activity of microbial communities.</w:t>
      </w:r>
      <w:r w:rsidR="0026108F">
        <w:t xml:space="preserve"> </w:t>
      </w:r>
      <w:r w:rsidR="00875E56">
        <w:t>Here, we present findings that show</w:t>
      </w:r>
      <w:r w:rsidR="0026108F">
        <w:t xml:space="preserve"> how</w:t>
      </w:r>
      <w:r w:rsidR="00170025">
        <w:t xml:space="preserve"> </w:t>
      </w:r>
      <w:r w:rsidR="0026108F">
        <w:t xml:space="preserve">microbial activity and nutrient availability </w:t>
      </w:r>
      <w:r w:rsidR="00875E56">
        <w:t>are</w:t>
      </w:r>
      <w:r w:rsidR="00A50BD3">
        <w:t xml:space="preserve"> both</w:t>
      </w:r>
      <w:r w:rsidR="00875E56">
        <w:t xml:space="preserve"> </w:t>
      </w:r>
      <w:r w:rsidR="0026108F">
        <w:t>influenced by degrees of winter severity</w:t>
      </w:r>
      <w:r w:rsidR="00A609ED">
        <w:t xml:space="preserve"> across the Laurentian Great Lakes</w:t>
      </w:r>
      <w:r w:rsidR="0026108F">
        <w:t xml:space="preserve">. We hypothesized that more severe winters </w:t>
      </w:r>
      <w:r w:rsidR="00066154">
        <w:t>would</w:t>
      </w:r>
      <w:r w:rsidR="0026108F">
        <w:t xml:space="preserve"> result in </w:t>
      </w:r>
      <w:r w:rsidR="00F71980">
        <w:t xml:space="preserve">reduced concentrations of DOC and reduced quality of </w:t>
      </w:r>
      <w:r w:rsidR="00A50BD3">
        <w:t>organic</w:t>
      </w:r>
      <w:r w:rsidR="0026108F">
        <w:t xml:space="preserve"> carbon</w:t>
      </w:r>
      <w:r w:rsidR="00A50BD3">
        <w:t xml:space="preserve"> substrates</w:t>
      </w:r>
      <w:r w:rsidR="004C13FE">
        <w:t>.</w:t>
      </w:r>
      <w:r w:rsidR="0026108F">
        <w:t xml:space="preserve"> </w:t>
      </w:r>
      <w:r w:rsidR="00A00D0F">
        <w:t xml:space="preserve">We also </w:t>
      </w:r>
      <w:r w:rsidR="004A434A">
        <w:t>expected</w:t>
      </w:r>
      <w:r w:rsidR="00A00D0F">
        <w:t xml:space="preserve"> that</w:t>
      </w:r>
      <w:r w:rsidR="0057289D">
        <w:t xml:space="preserve"> microbial </w:t>
      </w:r>
      <w:r w:rsidR="009D7CAD">
        <w:t>activity</w:t>
      </w:r>
      <w:r w:rsidR="0057289D">
        <w:t xml:space="preserve"> </w:t>
      </w:r>
      <w:r w:rsidR="0031137D">
        <w:t>would shift</w:t>
      </w:r>
      <w:r w:rsidR="00A00D0F">
        <w:t xml:space="preserve"> towards</w:t>
      </w:r>
      <w:r w:rsidR="005C2E4A">
        <w:t xml:space="preserve"> bacterial </w:t>
      </w:r>
      <w:r w:rsidR="00F94F3E">
        <w:t>maintenance</w:t>
      </w:r>
      <w:r w:rsidR="005C2E4A">
        <w:t xml:space="preserve"> with increasing winter severity.</w:t>
      </w:r>
      <w:r w:rsidR="00A00D0F">
        <w:t xml:space="preserve"> </w:t>
      </w:r>
      <w:r w:rsidR="00815A18">
        <w:t xml:space="preserve">Water samples from </w:t>
      </w:r>
      <w:r w:rsidR="0026108F">
        <w:t>the</w:t>
      </w:r>
      <w:r w:rsidR="00815A18">
        <w:t xml:space="preserve"> Great Lakes and Lake St. Clair were </w:t>
      </w:r>
      <w:r w:rsidR="00066154">
        <w:t>collected during the winters of 2022, 2024, and 2025. We used the water samples to</w:t>
      </w:r>
      <w:r w:rsidR="00815A18">
        <w:t xml:space="preserve"> </w:t>
      </w:r>
      <w:r w:rsidR="00875E56">
        <w:t xml:space="preserve">determine dissolved organic carbon </w:t>
      </w:r>
      <w:r w:rsidR="00815A18">
        <w:t xml:space="preserve">(DOC) </w:t>
      </w:r>
      <w:r w:rsidR="00875E56">
        <w:t xml:space="preserve">concentrations </w:t>
      </w:r>
      <w:r w:rsidR="00815A18">
        <w:t xml:space="preserve">and </w:t>
      </w:r>
      <w:r w:rsidR="00875E56">
        <w:t xml:space="preserve">characterized fluorescent dissolved organic matter </w:t>
      </w:r>
      <w:r w:rsidR="00815A18">
        <w:t>(fDOM)</w:t>
      </w:r>
      <w:r w:rsidR="0026108F">
        <w:t xml:space="preserve"> using fluorescence excitation-emission matrix spectroscopy. Bacterial production was measured via incubations with tritiated leucine and thymidine. </w:t>
      </w:r>
      <w:r w:rsidR="00815A18">
        <w:t>Winter severity was assessed</w:t>
      </w:r>
      <w:r w:rsidR="0026108F">
        <w:t xml:space="preserve"> by measuring ice</w:t>
      </w:r>
      <w:r w:rsidR="009D2ED7">
        <w:t xml:space="preserve"> quality and thickness </w:t>
      </w:r>
      <w:r w:rsidR="0026108F">
        <w:t>and snow thickness</w:t>
      </w:r>
      <w:r w:rsidR="009D2ED7">
        <w:t xml:space="preserve"> at each sampling site. </w:t>
      </w:r>
      <w:r w:rsidR="000609F7">
        <w:t xml:space="preserve">We found that more severe winters </w:t>
      </w:r>
      <w:r w:rsidR="00570CB2">
        <w:t>were associated with</w:t>
      </w:r>
      <w:r w:rsidR="00204D76">
        <w:t xml:space="preserve"> </w:t>
      </w:r>
      <w:r w:rsidR="00C13418">
        <w:t xml:space="preserve">lower concentrations of DOC </w:t>
      </w:r>
      <w:r w:rsidR="000A58FE">
        <w:t xml:space="preserve">and changes in carbon </w:t>
      </w:r>
      <w:r w:rsidR="00F94F3E">
        <w:t>quality</w:t>
      </w:r>
      <w:r w:rsidR="0031137D">
        <w:t>.</w:t>
      </w:r>
      <w:r w:rsidR="000A58FE">
        <w:t xml:space="preserve"> We also found that more severe winters</w:t>
      </w:r>
      <w:r w:rsidR="00A609ED">
        <w:t xml:space="preserve"> were characterized by</w:t>
      </w:r>
      <w:r w:rsidR="000A58FE">
        <w:t xml:space="preserve"> a shift in microbial activity</w:t>
      </w:r>
      <w:r w:rsidR="00F94F3E">
        <w:t xml:space="preserve"> from growth to maintenance</w:t>
      </w:r>
      <w:r w:rsidR="000A58FE">
        <w:t xml:space="preserve">. Our findings provide insight into how interannual variation in winter severity impacts </w:t>
      </w:r>
      <w:r w:rsidR="00F94F3E">
        <w:t xml:space="preserve">carbon quality and quantity </w:t>
      </w:r>
      <w:r w:rsidR="000A58FE">
        <w:t>and microbial activity in the Great Lakes.</w:t>
      </w:r>
    </w:p>
    <w:p w14:paraId="26379512" w14:textId="3D5EA30A" w:rsidR="005929A5" w:rsidRDefault="005929A5" w:rsidP="005929A5">
      <w:r>
        <w:tab/>
      </w:r>
    </w:p>
    <w:sectPr w:rsidR="0059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A5"/>
    <w:rsid w:val="000609F7"/>
    <w:rsid w:val="00066154"/>
    <w:rsid w:val="000A58FE"/>
    <w:rsid w:val="000A66FC"/>
    <w:rsid w:val="00153A40"/>
    <w:rsid w:val="00170025"/>
    <w:rsid w:val="001915DC"/>
    <w:rsid w:val="001F3117"/>
    <w:rsid w:val="00204D76"/>
    <w:rsid w:val="0026108F"/>
    <w:rsid w:val="0031137D"/>
    <w:rsid w:val="004A434A"/>
    <w:rsid w:val="004C13FE"/>
    <w:rsid w:val="00563345"/>
    <w:rsid w:val="00570CB2"/>
    <w:rsid w:val="0057289D"/>
    <w:rsid w:val="00576910"/>
    <w:rsid w:val="00585282"/>
    <w:rsid w:val="005929A5"/>
    <w:rsid w:val="005C2E4A"/>
    <w:rsid w:val="0060761F"/>
    <w:rsid w:val="00642242"/>
    <w:rsid w:val="00645806"/>
    <w:rsid w:val="00682DDF"/>
    <w:rsid w:val="007A62EE"/>
    <w:rsid w:val="007C00A4"/>
    <w:rsid w:val="007E7B52"/>
    <w:rsid w:val="00815A18"/>
    <w:rsid w:val="00875E56"/>
    <w:rsid w:val="008A2CF0"/>
    <w:rsid w:val="008D76AD"/>
    <w:rsid w:val="00912F34"/>
    <w:rsid w:val="009D2ED7"/>
    <w:rsid w:val="009D7CAD"/>
    <w:rsid w:val="00A00D0F"/>
    <w:rsid w:val="00A3696C"/>
    <w:rsid w:val="00A50BD3"/>
    <w:rsid w:val="00A609ED"/>
    <w:rsid w:val="00B3597B"/>
    <w:rsid w:val="00BA2D83"/>
    <w:rsid w:val="00BF7126"/>
    <w:rsid w:val="00C13418"/>
    <w:rsid w:val="00CE3A85"/>
    <w:rsid w:val="00D81AF9"/>
    <w:rsid w:val="00EE3A80"/>
    <w:rsid w:val="00EE46A1"/>
    <w:rsid w:val="00F07D04"/>
    <w:rsid w:val="00F169E0"/>
    <w:rsid w:val="00F42DD7"/>
    <w:rsid w:val="00F71980"/>
    <w:rsid w:val="00F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CBC8E"/>
  <w15:chartTrackingRefBased/>
  <w15:docId w15:val="{DC5EC8D5-84D9-49AD-AB3C-ACFEDB6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A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75E5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5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5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E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313</Words>
  <Characters>1932</Characters>
  <Application>Microsoft Office Word</Application>
  <DocSecurity>0</DocSecurity>
  <Lines>32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3</cp:revision>
  <dcterms:created xsi:type="dcterms:W3CDTF">2025-03-06T01:09:00Z</dcterms:created>
  <dcterms:modified xsi:type="dcterms:W3CDTF">2025-03-06T01:19:00Z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9b36ab55-342e-47c5-8584-da5c78e3fd86</vt:lpwstr>
  </property>
</Properties>
</file>