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Default ContentType="application/x-font-ttf" Extension="ttf"/>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footer+xml" PartName="/word/footer2.xml"/>
  <Override ContentType="application/vnd.openxmlformats-officedocument.custom-properties+xml" PartName="/docProps/custom.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xmlns:w14="http://schemas.microsoft.com/office/word/2010/wordml" w:rsidR="00000000" w:rsidRDefault="00000000" w14:textId="00000000" w:rsidDel="00000000" w:rsidP="00000000" w:rsidRPr="00000000">
      <w:pPr>
        <w:pStyle w:val="Heading1"/>
        <w:outlineLvl w:val="0"/>
        <w:widowControl w:val="1"/>
      </w:pPr>
      <w:bookmarkStart w:id="ifp5n06pufgk" w:name="_Tocwqdu6hfuxgai"/>
      <w:r w:rsidR="00000000" w:rsidDel="00000000" w:rsidRPr="00000000">
        <w:rPr/>
        <w:t xml:space="preserve">The Rise of the Human-AI Team: How to Thrive in Africa’s Evolving Job Market</w:t>
      </w:r>
      <w:bookmarkEnd w:id="ifp5n06pufgk"/>
    </w:p>
    <w:p xmlns:w14="http://schemas.microsoft.com/office/word/2010/wordml" w:rsidR="00000000" w:rsidRDefault="00000000" w14:textId="00000000" w:rsidDel="00000000" w:rsidP="00000000" w:rsidRPr="00000000">
      <w:pPr>
        <w:widowControl w:val="1"/>
      </w:pPr>
      <w:r w:rsidR="00000000" w:rsidDel="00000000" w:rsidRPr="00000000">
        <w:drawing>
          <wp:inline xmlns:wp="http://schemas.openxmlformats.org/drawingml/2006/wordprocessingDrawing" distT="0" distR="0" distB="0" distL="0">
            <wp:extent cx="3143250" cy="1571625"/>
            <wp:docPr id="0" name="Avi" descr=""/>
            <a:graphic xmlns:a="http://schemas.openxmlformats.org/drawingml/2006/main">
              <a:graphicData uri="http://schemas.openxmlformats.org/drawingml/2006/picture">
                <pic:pic xmlns:pic="http://schemas.openxmlformats.org/drawingml/2006/picture">
                  <pic:nvPicPr>
                    <pic:cNvPr id="0" name="Avi" descr=""/>
                    <pic:cNvPicPr>
                      <a:picLocks noChangeAspect="true"/>
                    </pic:cNvPicPr>
                  </pic:nvPicPr>
                  <pic:blipFill>
                    <a:blip xmlns:r="http://schemas.openxmlformats.org/officeDocument/2006/relationships" r:embed="rId8"/>
                    <a:stretch>
                      <a:fillRect/>
                    </a:stretch>
                  </pic:blipFill>
                  <pic:spPr>
                    <a:xfrm>
                      <a:off x="0" y="0"/>
                      <a:ext cx="3143250" cy="1571625"/>
                    </a:xfrm>
                    <a:prstGeom prst="rect">
                      <a:avLst/>
                    </a:prstGeom>
                  </pic:spPr>
                </pic:pic>
              </a:graphicData>
            </a:graphic>
          </wp:inline>
        </w:drawing>
      </w:r>
      <w:r w:rsidR="00000000" w:rsidDel="00000000" w:rsidRPr="00000000">
        <w:rPr/>
        <w:t xml:space="preserve">Hey, Nigeria! </w:t>
      </w:r>
    </w:p>
    <w:p xmlns:w14="http://schemas.microsoft.com/office/word/2010/wordml" w:rsidR="00000000" w:rsidRDefault="00000000" w14:textId="00000000" w:rsidDel="00000000" w:rsidP="00000000" w:rsidRPr="00000000">
      <w:pPr>
        <w:widowControl w:val="1"/>
      </w:pPr>
      <w:r w:rsidR="00000000" w:rsidDel="00000000" w:rsidRPr="00000000">
        <w:rPr/>
        <w:t xml:space="preserve">You've probably heard the buzz about AI. From news headlines to social media, it feels like this technology is everywhere, and a lot of the talk is about whether it is a threat or an opportunity. </w:t>
      </w:r>
    </w:p>
    <w:p xmlns:w14="http://schemas.microsoft.com/office/word/2010/wordml" w:rsidR="00000000" w:rsidRDefault="00000000" w14:textId="00000000" w:rsidDel="00000000" w:rsidP="00000000" w:rsidRPr="00000000">
      <w:pPr>
        <w:widowControl w:val="1"/>
      </w:pPr>
      <w:r w:rsidR="00000000" w:rsidDel="00000000" w:rsidRPr="00000000">
        <w:rPr/>
        <w:t xml:space="preserve">At Urehgab, we see it as a powerful new tool, one that is creating a new kind of partnership between people and technology right here in Africa. </w:t>
      </w:r>
      <w:r w:rsidR="00000000" w:rsidDel="00000000" w:rsidRPr="00000000">
        <w:rPr/>
        <w:t xml:space="preserve">This isn't about robots replacing us. It is about a fundamental shift in how we work.</w:t>
      </w:r>
    </w:p>
    <w:p xmlns:w14="http://schemas.microsoft.com/office/word/2010/wordml" w:rsidR="00000000" w:rsidRDefault="00000000" w14:textId="00000000" w:rsidDel="00000000" w:rsidP="00000000" w:rsidRPr="00000000">
      <w:pPr>
        <w:widowControl w:val="1"/>
      </w:pPr>
      <w:r w:rsidR="00000000" w:rsidDel="00000000" w:rsidRPr="00000000">
        <w:rPr/>
        <w:t xml:space="preserve"> The future is not just about the "Human" or the "AI" alone; it is about the Human-AI team.</w:t>
      </w:r>
    </w:p>
    <w:p xmlns:w14="http://schemas.microsoft.com/office/word/2010/wordml" w:rsidR="00000000" w:rsidRDefault="00000000" w14:textId="00000000" w:rsidDel="00000000" w:rsidP="00000000" w:rsidRPr="00000000">
      <w:pPr>
        <w:widowControl w:val="1"/>
      </w:pPr>
      <w:r w:rsidR="00000000" w:rsidDel="00000000" w:rsidRPr="00000000">
        <w:rPr/>
        <w:t xml:space="preserve">For employers, this means using smart tools to find the perfect hire faster than ever. </w:t>
      </w:r>
    </w:p>
    <w:p xmlns:w14="http://schemas.microsoft.com/office/word/2010/wordml" w:rsidR="00000000" w:rsidRDefault="00000000" w14:textId="00000000" w:rsidDel="00000000" w:rsidP="00000000" w:rsidRPr="00000000">
      <w:pPr>
        <w:widowControl w:val="1"/>
      </w:pPr>
      <w:r w:rsidR="00000000" w:rsidDel="00000000" w:rsidRPr="00000000">
        <w:rPr/>
        <w:t xml:space="preserve">For job seekers, it means showcasing the unique skills that AI can't replicate. We are here to help you navigate this exciting new landscape.</w:t>
      </w:r>
    </w:p>
    <w:p xmlns:w14="http://schemas.microsoft.com/office/word/2010/wordml" w:rsidR="00000000" w:rsidRDefault="00000000" w14:textId="00000000" w:rsidDel="00000000" w:rsidP="00000000" w:rsidRPr="00000000">
      <w:pPr>
        <w:pStyle w:val="Heading3"/>
        <w:outlineLvl w:val="2"/>
        <w:widowControl w:val="1"/>
      </w:pPr>
      <w:bookmarkStart w:id="vxdfskx0ztz6" w:name="_Tocnbjeqw0ar4d9"/>
      <w:r w:rsidR="00000000" w:rsidDel="00000000" w:rsidRPr="00000000">
        <w:rPr/>
        <w:t xml:space="preserve">For Employers: Smarter Hiring, Faster Growth</w:t>
      </w:r>
      <w:bookmarkEnd w:id="vxdfskx0ztz6"/>
    </w:p>
    <w:p xmlns:w14="http://schemas.microsoft.com/office/word/2010/wordml" w:rsidR="00000000" w:rsidRDefault="00000000" w14:textId="00000000" w:rsidDel="00000000" w:rsidP="00000000" w:rsidRPr="00000000">
      <w:pPr>
        <w:widowControl w:val="1"/>
      </w:pPr>
      <w:r w:rsidR="00000000" w:rsidDel="00000000" w:rsidRPr="00000000">
        <w:drawing>
          <wp:inline xmlns:wp="http://schemas.openxmlformats.org/drawingml/2006/wordprocessingDrawing" distT="0" distR="0" distB="0" distL="0">
            <wp:extent cx="3143250" cy="3143250"/>
            <wp:docPr id="0" name="Avi" descr=""/>
            <a:graphic xmlns:a="http://schemas.openxmlformats.org/drawingml/2006/main">
              <a:graphicData uri="http://schemas.openxmlformats.org/drawingml/2006/picture">
                <pic:pic xmlns:pic="http://schemas.openxmlformats.org/drawingml/2006/picture">
                  <pic:nvPicPr>
                    <pic:cNvPr id="0" name="Avi" descr=""/>
                    <pic:cNvPicPr>
                      <a:picLocks noChangeAspect="true"/>
                    </pic:cNvPicPr>
                  </pic:nvPicPr>
                  <pic:blipFill>
                    <a:blip xmlns:r="http://schemas.openxmlformats.org/officeDocument/2006/relationships" r:embed="rId9"/>
                    <a:stretch>
                      <a:fillRect/>
                    </a:stretch>
                  </pic:blipFill>
                  <pic:spPr>
                    <a:xfrm>
                      <a:off x="0" y="0"/>
                      <a:ext cx="3143250" cy="3143250"/>
                    </a:xfrm>
                    <a:prstGeom prst="rect">
                      <a:avLst/>
                    </a:prstGeom>
                  </pic:spPr>
                </pic:pic>
              </a:graphicData>
            </a:graphic>
          </wp:inline>
        </w:drawing>
      </w:r>
      <w:r w:rsidR="00000000" w:rsidDel="00000000" w:rsidRPr="00000000">
        <w:rPr/>
        <w:t xml:space="preserve">Your goal is to find top talent and scale your business. </w:t>
      </w:r>
    </w:p>
    <w:p xmlns:w14="http://schemas.microsoft.com/office/word/2010/wordml" w:rsidR="00000000" w:rsidRDefault="00000000" w14:textId="00000000" w:rsidDel="00000000" w:rsidP="00000000" w:rsidRPr="00000000">
      <w:pPr>
        <w:widowControl w:val="1"/>
      </w:pPr>
      <w:r w:rsidR="00000000" w:rsidDel="00000000" w:rsidRPr="00000000">
        <w:rPr/>
        <w:t xml:space="preserve">AI in recruitment is designed to help you do just that. Instead of spending hours sifting through hundreds of CVs, AI-powered systems can now do the heavy lifting, identifying candidates whose skills and experience perfectly match your needs. </w:t>
      </w:r>
    </w:p>
    <w:p xmlns:w14="http://schemas.microsoft.com/office/word/2010/wordml" w:rsidR="00000000" w:rsidRDefault="00000000" w14:textId="00000000" w:rsidDel="00000000" w:rsidP="00000000" w:rsidRPr="00000000">
      <w:pPr>
        <w:widowControl w:val="1"/>
      </w:pPr>
      <w:r w:rsidR="00000000" w:rsidDel="00000000" w:rsidRPr="00000000">
        <w:rPr/>
        <w:t xml:space="preserve">We are seeing major African players, from financial institutions to manufacturing companies, start to leverage these tools to streamline their hiring processes.</w:t>
      </w:r>
    </w:p>
    <w:p xmlns:w14="http://schemas.microsoft.com/office/word/2010/wordml" w:rsidR="00000000" w:rsidRDefault="00000000" w14:textId="00000000" w:rsidDel="00000000" w:rsidP="00000000" w:rsidRPr="00000000">
      <w:pPr>
        <w:widowControl w:val="1"/>
      </w:pPr>
      <w:r w:rsidR="00000000" w:rsidDel="00000000" w:rsidRPr="00000000">
        <w:rPr/>
        <w:t xml:space="preserve">But here is the key: AI doesn’t make the final decision; It provides the shortlist. </w:t>
      </w:r>
    </w:p>
    <w:p xmlns:w14="http://schemas.microsoft.com/office/word/2010/wordml" w:rsidR="00000000" w:rsidRDefault="00000000" w14:textId="00000000" w:rsidDel="00000000" w:rsidP="00000000" w:rsidRPr="00000000">
      <w:pPr>
        <w:widowControl w:val="1"/>
      </w:pPr>
      <w:r w:rsidR="00000000" w:rsidDel="00000000" w:rsidRPr="00000000">
        <w:rPr/>
        <w:t xml:space="preserve">It frees up your HR team to focus on what they do best: conducting meaningful interviews, assessing a candidate’s cultural fit, and building the relationships that form the foundation of a successful team. </w:t>
      </w:r>
    </w:p>
    <w:p xmlns:w14="http://schemas.microsoft.com/office/word/2010/wordml" w:rsidR="00000000" w:rsidRDefault="00000000" w14:textId="00000000" w:rsidDel="00000000" w:rsidP="00000000" w:rsidRPr="00000000">
      <w:pPr>
        <w:widowControl w:val="1"/>
      </w:pPr>
      <w:r w:rsidR="00000000" w:rsidDel="00000000" w:rsidRPr="00000000">
        <w:rPr/>
        <w:t xml:space="preserve">The human touch remains irreplaceable.</w:t>
      </w:r>
    </w:p>
    <w:p xmlns:w14="http://schemas.microsoft.com/office/word/2010/wordml" w:rsidR="00000000" w:rsidRDefault="00000000" w14:textId="00000000" w:rsidDel="00000000" w:rsidP="00000000" w:rsidRPr="00000000">
      <w:pPr>
        <w:pStyle w:val="Heading3"/>
        <w:outlineLvl w:val="2"/>
        <w:widowControl w:val="1"/>
      </w:pPr>
      <w:bookmarkStart w:id="90rpdy3qozgb" w:name="_Tocg21bdl0nraw7"/>
      <w:r w:rsidR="00000000" w:rsidDel="00000000" w:rsidRPr="00000000">
        <w:rPr/>
        <w:t xml:space="preserve">For Job Seekers: How to Get Noticed by the Machine and the Human</w:t>
      </w:r>
      <w:bookmarkEnd w:id="90rpdy3qozgb"/>
    </w:p>
    <w:p xmlns:w14="http://schemas.microsoft.com/office/word/2010/wordml" w:rsidR="00000000" w:rsidRDefault="00000000" w14:textId="00000000" w:rsidDel="00000000" w:rsidP="00000000" w:rsidRPr="00000000">
      <w:pPr>
        <w:widowControl w:val="1"/>
      </w:pPr>
      <w:r w:rsidR="00000000" w:rsidDel="00000000" w:rsidRPr="00000000">
        <w:drawing>
          <wp:inline xmlns:wp="http://schemas.openxmlformats.org/drawingml/2006/wordprocessingDrawing" distT="0" distR="0" distB="0" distL="0">
            <wp:extent cx="3143250" cy="2628900"/>
            <wp:docPr id="0" name="Avi" descr=""/>
            <a:graphic xmlns:a="http://schemas.openxmlformats.org/drawingml/2006/main">
              <a:graphicData uri="http://schemas.openxmlformats.org/drawingml/2006/picture">
                <pic:pic xmlns:pic="http://schemas.openxmlformats.org/drawingml/2006/picture">
                  <pic:nvPicPr>
                    <pic:cNvPr id="0" name="Avi" descr=""/>
                    <pic:cNvPicPr>
                      <a:picLocks noChangeAspect="true"/>
                    </pic:cNvPicPr>
                  </pic:nvPicPr>
                  <pic:blipFill>
                    <a:blip xmlns:r="http://schemas.openxmlformats.org/officeDocument/2006/relationships" r:embed="rId10"/>
                    <a:stretch>
                      <a:fillRect/>
                    </a:stretch>
                  </pic:blipFill>
                  <pic:spPr>
                    <a:xfrm>
                      <a:off x="0" y="0"/>
                      <a:ext cx="3143250" cy="2628900"/>
                    </a:xfrm>
                    <a:prstGeom prst="rect">
                      <a:avLst/>
                    </a:prstGeom>
                  </pic:spPr>
                </pic:pic>
              </a:graphicData>
            </a:graphic>
          </wp:inline>
        </w:drawing>
      </w:r>
      <w:r w:rsidR="00000000" w:rsidDel="00000000" w:rsidRPr="00000000">
        <w:rPr/>
        <w:t xml:space="preserve">If you are looking for your next career move, this new reality is a huge opportunity. </w:t>
      </w:r>
    </w:p>
    <w:p xmlns:w14="http://schemas.microsoft.com/office/word/2010/wordml" w:rsidR="00000000" w:rsidRDefault="00000000" w14:textId="00000000" w:rsidDel="00000000" w:rsidP="00000000" w:rsidRPr="00000000">
      <w:pPr>
        <w:widowControl w:val="1"/>
      </w:pPr>
      <w:r w:rsidR="00000000" w:rsidDel="00000000" w:rsidRPr="00000000">
        <w:rPr/>
        <w:t xml:space="preserve">Your CV is no longer just for human eyes; it also needs to be optimized for an AI system. </w:t>
      </w:r>
    </w:p>
    <w:p xmlns:w14="http://schemas.microsoft.com/office/word/2010/wordml" w:rsidR="00000000" w:rsidRDefault="00000000" w14:textId="00000000" w:rsidDel="00000000" w:rsidP="00000000" w:rsidRPr="00000000">
      <w:pPr>
        <w:widowControl w:val="1"/>
      </w:pPr>
      <w:r w:rsidR="00000000" w:rsidDel="00000000" w:rsidRPr="00000000">
        <w:rPr/>
        <w:t xml:space="preserve">This means using specific keywords and formatting your resume clearly. </w:t>
      </w:r>
    </w:p>
    <w:p xmlns:w14="http://schemas.microsoft.com/office/word/2010/wordml" w:rsidR="00000000" w:rsidRDefault="00000000" w14:textId="00000000" w:rsidDel="00000000" w:rsidP="00000000" w:rsidRPr="00000000">
      <w:pPr>
        <w:widowControl w:val="1"/>
      </w:pPr>
      <w:r w:rsidR="00000000" w:rsidDel="00000000" w:rsidRPr="00000000">
        <w:rPr/>
        <w:t xml:space="preserve">Tools like Andela's Talent Decision Engine, for example, use AI to match talent with roles. Knowing this allows you to tailor your application to speak to both the algorithm and the recruiter.</w:t>
      </w:r>
    </w:p>
    <w:p xmlns:w14="http://schemas.microsoft.com/office/word/2010/wordml" w:rsidR="00000000" w:rsidRDefault="00000000" w14:textId="00000000" w:rsidDel="00000000" w:rsidP="00000000" w:rsidRPr="00000000">
      <w:pPr>
        <w:widowControl w:val="1"/>
      </w:pPr>
      <w:r w:rsidR="00000000" w:rsidDel="00000000" w:rsidRPr="00000000">
        <w:rPr/>
        <w:t xml:space="preserve">This also means focusing on your uniquely human skills. While an AI can draft an email or analyze data, it can't lead a team with empathy, innovate on the fly, or build a strong client relationship. </w:t>
      </w:r>
    </w:p>
    <w:p xmlns:w14="http://schemas.microsoft.com/office/word/2010/wordml" w:rsidR="00000000" w:rsidRDefault="00000000" w14:textId="00000000" w:rsidDel="00000000" w:rsidP="00000000" w:rsidRPr="00000000">
      <w:pPr>
        <w:widowControl w:val="1"/>
      </w:pPr>
      <w:r w:rsidR="00000000" w:rsidDel="00000000" w:rsidRPr="00000000">
        <w:rPr/>
        <w:t xml:space="preserve">These are the skills that will make you indispensable. The conversations around this are happening everywhere, from tech hubs to the streets of Lagos. </w:t>
      </w:r>
    </w:p>
    <w:p xmlns:w14="http://schemas.microsoft.com/office/word/2010/wordml" w:rsidR="00000000" w:rsidRDefault="00000000" w14:textId="00000000" w:rsidDel="00000000" w:rsidP="00000000" w:rsidRPr="00000000">
      <w:pPr>
        <w:widowControl w:val="1"/>
      </w:pPr>
      <w:r w:rsidR="00000000" w:rsidDel="00000000" w:rsidRPr="00000000">
        <w:rPr/>
        <w:t xml:space="preserve">The jobs of the future will be less about routine tasks and more about critical thinking, creativity, and emotional intelligence.</w:t>
      </w:r>
    </w:p>
    <w:p xmlns:w14="http://schemas.microsoft.com/office/word/2010/wordml" w:rsidR="00000000" w:rsidRDefault="00000000" w14:textId="00000000" w:rsidDel="00000000" w:rsidP="00000000" w:rsidRPr="00000000">
      <w:pPr>
        <w:pStyle w:val="Heading3"/>
        <w:outlineLvl w:val="2"/>
        <w:widowControl w:val="1"/>
      </w:pPr>
      <w:bookmarkStart w:id="pqcouhihxpd9" w:name="_Tochjooru10md5w"/>
      <w:r w:rsidR="00000000" w:rsidDel="00000000" w:rsidRPr="00000000">
        <w:rPr/>
        <w:t xml:space="preserve">Our Promise to You</w:t>
      </w:r>
      <w:bookmarkEnd w:id="pqcouhihxpd9"/>
    </w:p>
    <w:p xmlns:w14="http://schemas.microsoft.com/office/word/2010/wordml" w:rsidR="00000000" w:rsidRDefault="00000000" w14:textId="00000000" w:rsidDel="00000000" w:rsidP="00000000" w:rsidRPr="00000000">
      <w:pPr>
        <w:widowControl w:val="1"/>
      </w:pPr>
      <w:r w:rsidR="00000000" w:rsidDel="00000000" w:rsidRPr="00000000">
        <w:rPr/>
        <w:t xml:space="preserve">At Urehgab, we are at the forefront of this change. </w:t>
      </w:r>
    </w:p>
    <w:p xmlns:w14="http://schemas.microsoft.com/office/word/2010/wordml" w:rsidR="00000000" w:rsidRDefault="00000000" w14:textId="00000000" w:rsidDel="00000000" w:rsidP="00000000" w:rsidRPr="00000000">
      <w:pPr>
        <w:widowControl w:val="1"/>
      </w:pPr>
      <w:r w:rsidR="00000000" w:rsidDel="00000000" w:rsidRPr="00000000">
        <w:rPr/>
        <w:t xml:space="preserve">We use the latest technology to give our clients access to the best candidates, and we provide our job seekers with the resources they need to stand out in a competitive market. </w:t>
      </w:r>
    </w:p>
    <w:p xmlns:w14="http://schemas.microsoft.com/office/word/2010/wordml" w:rsidR="00000000" w:rsidRDefault="00000000" w14:textId="00000000" w:rsidDel="00000000" w:rsidP="00000000" w:rsidRPr="00000000">
      <w:pPr>
        <w:widowControl w:val="1"/>
      </w:pPr>
      <w:r w:rsidR="00000000" w:rsidDel="00000000" w:rsidRPr="00000000">
        <w:rPr/>
        <w:t xml:space="preserve">We are more than just a recruitment agency; we are a strategic partner dedicated to helping you adapt and thrive.</w:t>
      </w:r>
    </w:p>
    <w:p xmlns:w14="http://schemas.microsoft.com/office/word/2010/wordml" w:rsidR="00000000" w:rsidRDefault="00000000" w14:textId="00000000" w:rsidDel="00000000" w:rsidP="00000000" w:rsidRPr="00000000">
      <w:pPr>
        <w:widowControl w:val="1"/>
      </w:pPr>
      <w:r w:rsidR="00000000" w:rsidDel="00000000" w:rsidRPr="00000000">
        <w:rPr/>
        <w:t xml:space="preserve">Ready to find your next great hire or your next big career opportunity? </w:t>
      </w:r>
    </w:p>
    <w:p xmlns:w14="http://schemas.microsoft.com/office/word/2010/wordml" w:rsidR="00000000" w:rsidRDefault="00000000" w14:textId="00000000" w:rsidDel="00000000" w:rsidP="00000000" w:rsidRPr="00000000">
      <w:pPr>
        <w:rPr/>
        <w:widowControl w:val="1"/>
      </w:pPr>
      <w:r w:rsidR="00000000" w:rsidDel="00000000" w:rsidRPr="00000000">
        <w:rPr>
          <w:b w:val="true"/>
        </w:rPr>
        <w:t xml:space="preserve">CTA: </w:t>
      </w:r>
    </w:p>
    <w:p xmlns:w14="http://schemas.microsoft.com/office/word/2010/wordml" w:rsidR="00000000" w:rsidRDefault="00000000" w14:textId="00000000" w:rsidDel="00000000" w:rsidP="00000000" w:rsidRPr="00000000">
      <w:pPr>
        <w:rPr/>
        <w:widowControl w:val="1"/>
      </w:pPr>
      <w:r w:rsidR="00000000" w:rsidDel="00000000" w:rsidRPr="00000000">
        <w:rPr/>
        <w:t xml:space="preserve">(Click here to explore our services for employers) or (here to browse our current job openings)</w:t>
      </w:r>
      <w:r w:rsidR="00000000" w:rsidDel="00000000" w:rsidRPr="00000000">
        <w:rPr/>
        <w:t xml:space="preserve">. </w:t>
      </w:r>
    </w:p>
    <w:p xmlns:w14="http://schemas.microsoft.com/office/word/2010/wordml" w:rsidR="00000000" w:rsidRDefault="00000000" w14:textId="00000000" w:rsidDel="00000000" w:rsidP="00000000" w:rsidRPr="00000000">
      <w:pPr>
        <w:rPr/>
        <w:widowControl w:val="1"/>
      </w:pPr>
      <w:r w:rsidR="00000000" w:rsidDel="00000000" w:rsidRPr="00000000">
        <w:rPr/>
        <w:t xml:space="preserve">Let’s build the future of work together.</w:t>
      </w:r>
    </w:p>
    <w:p xmlns:w14="http://schemas.microsoft.com/office/word/2010/wordml" w:rsidR="00000000" w:rsidRDefault="00000000" w14:textId="00000000" w:rsidDel="00000000" w:rsidP="00000000" w:rsidRPr="00000000">
      <w:pPr>
        <w:rPr/>
        <w:widowControl w:val="1"/>
      </w:pPr>
      <w:r w:rsidR="00000000" w:rsidDel="00000000" w:rsidRPr="00000000">
        <w:rPr/>
        <w:t xml:space="preserve">Thank you for reading.</w:t>
      </w:r>
    </w:p>
    <w:sectPr>
      <w:headerReference xmlns:r="http://schemas.openxmlformats.org/officeDocument/2006/relationships" r:id="rID11" w:type="default"/>
      <w:footerReference xmlns:r="http://schemas.openxmlformats.org/officeDocument/2006/relationships" r:id="rID12" w:type="default"/>
      <w:type w:val="nextPage"/>
      <w:pgSz w:w="12240" w:orient="portrait" w:h="15840"/>
      <w:pgMar w:header="720" w:bottom="1440" w:left="1440" w:right="1440" w:top="1440" w:footer="720"/>
      <w:cols w:equalWidth="1" w:space="720" w:num="1" w:sep="0"/>
      <w:titlePg w:val="0"/>
    </w:sectPr>
  </w:body>
</w:document>
</file>

<file path=word/fontTable.xml><?xml version="1.0" encoding="utf-8"?>
<w:fonts xmlns:w="http://schemas.openxmlformats.org/wordprocessingml/2006/main">
  <w:font w:name="Roboto">
    <w:embedRegular xmlns:r="http://schemas.openxmlformats.org/officeDocument/2006/relationships" r:id="rId1432774a-bfed-c78a-32ca-7e4a97f4d9e5" w:fontKey="{00000000-0000-0000-0000-000000000000}" w:subsetted="0"/>
  </w:font>
</w:fonts>
</file>

<file path=word/footer2.xml><?xml version="1.0" encoding="utf-8"?>
<w:ftr xmlns:w="http://schemas.openxmlformats.org/wordprocessingml/2006/main">
  <w:p xmlns:w14="http://schemas.microsoft.com/office/word/2010/wordml" w:rsidR="00000000" w:rsidRDefault="00000000" w14:textId="00000000" w:rsidDel="00000000" w:rsidP="00000000" w:rsidRPr="00000000">
    <w:pPr>
      <w:widowControl w:val="1"/>
    </w:pPr>
  </w:p>
</w:ftr>
</file>

<file path=word/header1.xml><?xml version="1.0" encoding="utf-8"?>
<w:hdr xmlns:w="http://schemas.openxmlformats.org/wordprocessingml/2006/main">
  <w:p xmlns:w14="http://schemas.microsoft.com/office/word/2010/wordml" w:rsidR="00000000" w:rsidRDefault="00000000" w14:textId="00000000" w:rsidDel="00000000" w:rsidP="00000000" w:rsidRPr="00000000">
    <w:pPr>
      <w:widowControl w:val="1"/>
    </w:pPr>
  </w:p>
</w:hdr>
</file>

<file path=word/numbering.xml><?xml version="1.0" encoding="utf-8"?>
<w:numbering xmlns:w="http://schemas.openxmlformats.org/wordprocessingml/2006/main"/>
</file>

<file path=word/settings.xml><?xml version="1.0" encoding="utf-8"?>
<w:settings xmlns:w="http://schemas.openxmlformats.org/wordprocessingml/2006/main">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themeFontLang w:val="en-US"/>
  <w:evenAndOddHeaders w:val="0"/>
</w:settings>
</file>

<file path=word/styles.xml><?xml version="1.0" encoding="utf-8"?>
<w:styles xmlns:w="http://schemas.openxmlformats.org/wordprocessingml/2006/main">
  <w:docDefaults>
    <w:rPrDefault>
      <w:rPr>
        <w:rFonts w:asciiTheme="minorHAnsi" w:eastAsiaTheme="minorHAnsi" w:hAnsiTheme="minorHAnsi" w:cstheme="minorHAnsi"/>
        <w:color w:val="000000" w:themeColor="dark1"/>
        <w:sz w:val="24"/>
      </w:rPr>
    </w:rPrDefault>
    <w:pPrDefault>
      <w:pPr>
        <w:spacing w:line="288.00000000000006" w:after="240.0"/>
        <w:jc w:val="left"/>
        <w:widowControl w:val="1"/>
      </w:pPr>
    </w:pPrDefault>
  </w:docDefaults>
  <w:style w:type="paragraph" w:default="1" w:styleId="Normal">
    <w:name w:val="Normal"/>
    <w:uiPriority w:val="1"/>
    <w:next w:val="Normal"/>
    <w:pPr>
      <w:spacing w:line="288.00000000000006" w:after="240.0"/>
      <w:jc w:val="left"/>
      <w:widowControl w:val="1"/>
    </w:pPr>
    <w:rPr>
      <w:rFonts w:asciiTheme="minorHAnsi" w:eastAsiaTheme="minorHAnsi" w:hAnsiTheme="minorHAnsi" w:cstheme="minorHAnsi"/>
      <w:color w:val="000000" w:themeColor="dark1"/>
      <w:sz w:val="24"/>
    </w:rPr>
    <w:unhideWhenUsed/>
    <w:qFormat/>
  </w:style>
  <w:style w:type="paragraph" w:styleId="Heading1">
    <w:name w:val="Heading 1"/>
    <w:uiPriority w:val="1"/>
    <w:basedOn w:val="Normal"/>
    <w:next w:val="Normal"/>
    <w:link w:val="Heading1Char"/>
    <w:pPr>
      <w:spacing w:line="240.0" w:after="200.0"/>
      <w:jc w:val="left"/>
      <w:widowControl w:val="1"/>
    </w:pPr>
    <w:rPr>
      <w:b w:val="true"/>
      <w:rFonts w:asciiTheme="majorHAnsi" w:eastAsiaTheme="majorHAnsi" w:hAnsiTheme="majorHAnsi" w:cstheme="majorHAnsi"/>
      <w:color w:val="000000" w:themeColor="dark1" w:themeTint="F2"/>
      <w:sz w:val="48"/>
    </w:rPr>
    <w:unhideWhenUsed/>
    <w:qFormat/>
  </w:style>
  <w:style w:type="paragraph" w:styleId="Heading2">
    <w:name w:val="Heading 2"/>
    <w:uiPriority w:val="1"/>
    <w:basedOn w:val="Normal"/>
    <w:next w:val="Normal"/>
    <w:link w:val="Heading2Char"/>
    <w:pPr>
      <w:spacing w:line="288.00000000000006" w:after="160.0"/>
      <w:jc w:val="left"/>
      <w:widowControl w:val="1"/>
    </w:pPr>
    <w:rPr>
      <w:b w:val="true"/>
      <w:rFonts w:asciiTheme="majorHAnsi" w:eastAsiaTheme="majorHAnsi" w:hAnsiTheme="majorHAnsi" w:cstheme="majorHAnsi"/>
      <w:color w:val="000000" w:themeColor="dark1"/>
      <w:sz w:val="36"/>
    </w:rPr>
    <w:unhideWhenUsed/>
    <w:qFormat/>
  </w:style>
  <w:style w:type="paragraph" w:styleId="Heading3">
    <w:name w:val="Heading 3"/>
    <w:uiPriority w:val="1"/>
    <w:basedOn w:val="Normal"/>
    <w:next w:val="Normal"/>
    <w:link w:val="Heading3Char"/>
    <w:pPr>
      <w:spacing w:line="288.00000000000006" w:after="160.0"/>
      <w:jc w:val="left"/>
      <w:widowControl w:val="1"/>
    </w:pPr>
    <w:rPr>
      <w:b w:val="true"/>
      <w:rFonts w:asciiTheme="majorHAnsi" w:eastAsiaTheme="majorHAnsi" w:hAnsiTheme="majorHAnsi" w:cstheme="majorHAnsi"/>
      <w:color w:val="000000" w:themeColor="dark1"/>
      <w:sz w:val="32"/>
    </w:rPr>
    <w:unhideWhenUsed/>
    <w:qFormat/>
  </w:style>
  <w:style w:type="paragraph" w:styleId="Heading4">
    <w:name w:val="Heading 4"/>
    <w:uiPriority w:val="1"/>
    <w:basedOn w:val="Normal"/>
    <w:next w:val="Normal"/>
    <w:link w:val="Heading4Char"/>
    <w:pPr>
      <w:spacing w:line="288.00000000000006" w:after="160.0"/>
      <w:jc w:val="left"/>
      <w:widowControl w:val="1"/>
    </w:pPr>
    <w:rPr>
      <w:b w:val="true"/>
      <w:rFonts w:asciiTheme="majorHAnsi" w:eastAsiaTheme="majorHAnsi" w:hAnsiTheme="majorHAnsi" w:cstheme="majorHAnsi"/>
      <w:i w:val="true"/>
      <w:color w:val="000000" w:themeColor="dark1"/>
      <w:sz w:val="28"/>
    </w:rPr>
    <w:unhideWhenUsed/>
    <w:qFormat/>
  </w:style>
  <w:style w:type="paragraph" w:styleId="Heading5">
    <w:name w:val="Heading 5"/>
    <w:uiPriority w:val="1"/>
    <w:basedOn w:val="Normal"/>
    <w:next w:val="Normal"/>
    <w:link w:val="Heading5Char"/>
    <w:pPr>
      <w:spacing w:line="312.0" w:after="160.0"/>
      <w:shd w:fill="000000" w:val="clear" w:color="auto" w:themeFillTint="BF" w:themeFill="text1"/>
      <w:pBdr>
        <w:top w:color="000000" w:val="none" w:sz="0" w:space="0" w:themeColor="dark1"/>
        <w:left w:color="000000" w:val="none" w:sz="0" w:space="3" w:themeColor="dark1"/>
        <w:bottom w:color="000000" w:val="none" w:sz="0" w:space="0" w:themeColor="dark1"/>
        <w:right w:color="000000" w:val="none" w:sz="0" w:space="3" w:themeColor="dark1"/>
      </w:pBdr>
      <w:jc w:val="left"/>
      <w:widowControl w:val="1"/>
    </w:pPr>
    <w:rPr>
      <w:rFonts w:asciiTheme="majorHAnsi" w:eastAsiaTheme="majorHAnsi" w:hAnsiTheme="majorHAnsi" w:cstheme="majorHAnsi"/>
      <w:color w:val="FFFFFF" w:themeColor="light1"/>
      <w:sz w:val="24"/>
    </w:rPr>
    <w:unhideWhenUsed/>
    <w:qFormat/>
  </w:style>
  <w:style w:type="paragraph" w:styleId="Heading6">
    <w:name w:val="Heading 6"/>
    <w:uiPriority w:val="1"/>
    <w:basedOn w:val="Normal"/>
    <w:next w:val="Normal"/>
    <w:link w:val="Heading6Char"/>
    <w:pPr>
      <w:spacing w:line="288.00000000000006" w:after="120.0"/>
      <w:jc w:val="left"/>
      <w:widowControl w:val="1"/>
    </w:pPr>
    <w:rPr>
      <w:rFonts w:asciiTheme="majorHAnsi" w:eastAsiaTheme="majorHAnsi" w:hAnsiTheme="majorHAnsi" w:cstheme="majorHAnsi"/>
      <w:i w:val="true"/>
      <w:color w:val="000000" w:themeColor="dark1"/>
      <w:sz w:val="22"/>
      <w:u w:val="single"/>
    </w:rPr>
    <w:unhideWhenUsed/>
    <w:qFormat/>
  </w:style>
  <w:style w:type="paragraph" w:styleId="Heading7">
    <w:name w:val="Heading 7"/>
    <w:uiPriority w:val="1"/>
    <w:basedOn w:val="Normal"/>
    <w:next w:val="Normal"/>
    <w:link w:val="Heading7Char"/>
    <w:pPr>
      <w:spacing w:before="40.0"/>
      <w:widowControl w:val="1"/>
    </w:pPr>
    <w:rPr>
      <w:rFonts w:asciiTheme="majorHAnsi" w:eastAsiaTheme="majorHAnsi" w:hAnsiTheme="majorHAnsi" w:cstheme="majorHAnsi"/>
      <w:i w:val="true"/>
      <w:color w:val="447DE2" w:themeColor="accent1" w:themeShade="7F"/>
      <w:sz w:val="20"/>
    </w:rPr>
    <w:unhideWhenUsed/>
    <w:qFormat/>
  </w:style>
  <w:style w:type="paragraph" w:styleId="Heading8">
    <w:name w:val="Heading 8"/>
    <w:uiPriority w:val="1"/>
    <w:basedOn w:val="Normal"/>
    <w:next w:val="Normal"/>
    <w:link w:val="Heading8Char"/>
    <w:pPr>
      <w:spacing w:before="40.0"/>
      <w:widowControl w:val="1"/>
    </w:pPr>
    <w:rPr>
      <w:b w:val="true"/>
      <w:rFonts w:asciiTheme="majorHAnsi" w:eastAsiaTheme="majorHAnsi" w:hAnsiTheme="majorHAnsi" w:cstheme="majorHAnsi"/>
      <w:color w:val="26543D" w:themeColor="dark2"/>
      <w:sz w:val="20"/>
    </w:rPr>
    <w:unhideWhenUsed/>
    <w:qFormat/>
  </w:style>
  <w:style w:type="paragraph" w:styleId="Heading9">
    <w:name w:val="Heading 9"/>
    <w:uiPriority w:val="1"/>
    <w:basedOn w:val="Normal"/>
    <w:next w:val="Normal"/>
    <w:link w:val="Heading9Char"/>
    <w:pPr>
      <w:spacing w:before="40.0"/>
      <w:widowControl w:val="1"/>
    </w:pPr>
    <w:rPr>
      <w:b w:val="true"/>
      <w:rFonts w:asciiTheme="majorHAnsi" w:eastAsiaTheme="majorHAnsi" w:hAnsiTheme="majorHAnsi" w:cstheme="majorHAnsi"/>
      <w:i w:val="true"/>
      <w:color w:val="26543D" w:themeColor="dark2"/>
      <w:sz w:val="20"/>
    </w:rPr>
    <w:unhideWhenUsed/>
    <w:qFormat/>
  </w:style>
  <w:style w:type="paragraph" w:styleId="Title">
    <w:name w:val="Title"/>
    <w:uiPriority w:val="1"/>
    <w:basedOn w:val="Normal"/>
    <w:next w:val="Normal"/>
    <w:link w:val="TitleChar"/>
    <w:pPr>
      <w:spacing w:line="240.0" w:after="360.0"/>
      <w:jc w:val="left"/>
      <w:widowControl w:val="1"/>
    </w:pPr>
    <w:rPr>
      <w:b w:val="true"/>
      <w:rFonts w:asciiTheme="majorHAnsi" w:eastAsiaTheme="majorHAnsi" w:hAnsiTheme="majorHAnsi" w:cstheme="majorHAnsi"/>
      <w:color w:val="447DE2" w:themeColor="accent1" w:themeShade="BF"/>
      <w:spacing w:val="0"/>
      <w:sz w:val="72"/>
    </w:rPr>
    <w:unhideWhenUsed/>
    <w:qFormat/>
  </w:style>
  <w:style w:type="paragraph" w:styleId="Subtitle">
    <w:name w:val="Subtitle"/>
    <w:uiPriority w:val="1"/>
    <w:basedOn w:val="Normal"/>
    <w:next w:val="Normal"/>
    <w:link w:val="SubtitleChar"/>
    <w:pPr>
      <w:spacing w:line="240.0" w:after="480.0" w:before="240.0"/>
      <w:jc w:val="left"/>
      <w:widowControl w:val="1"/>
    </w:pPr>
    <w:rPr>
      <w:b w:val="true"/>
      <w:rFonts w:asciiTheme="minorHAnsi" w:eastAsiaTheme="minorHAnsi" w:hAnsiTheme="minorHAnsi" w:cstheme="minorHAnsi"/>
      <w:i w:val="true"/>
      <w:color w:val="404040"/>
      <w:sz w:val="24"/>
    </w:rPr>
    <w:unhideWhenUsed/>
    <w:qFormat/>
  </w:style>
  <w:style w:type="paragraph" w:styleId="Quote">
    <w:name w:val="Quote"/>
    <w:uiPriority w:val="1"/>
    <w:basedOn w:val="Normal"/>
    <w:next w:val="Normal"/>
    <w:pPr>
      <w:spacing w:line="312.0" w:after="360.0"/>
      <w:shd w:fill="447DE2" w:val="clear" w:color="auto" w:themeFillTint="33" w:themeFill="accent1"/>
      <w:pBdr>
        <w:top w:color="000000" w:val="single" w:space="7"/>
        <w:left w:color="447DE2" w:val="single" w:sz="24" w:space="7" w:themeColor="accent1" w:themeShade="BF"/>
        <w:bottom w:color="000000" w:val="single" w:space="7"/>
      </w:pBdr>
      <w:jc w:val="left"/>
      <w:widowControl w:val="1"/>
    </w:pPr>
    <w:rPr>
      <w:rFonts w:asciiTheme="minorHAnsi" w:eastAsiaTheme="minorHAnsi" w:hAnsiTheme="minorHAnsi" w:cstheme="minorHAnsi"/>
      <w:color w:val="000000" w:themeColor="dark1"/>
      <w:sz w:val="24"/>
    </w:rPr>
    <w:unhideWhenUsed/>
    <w:qFormat/>
  </w:style>
  <w:style w:type="paragraph" w:styleId="IntenseQuote">
    <w:name w:val="Intense Quote"/>
    <w:uiPriority w:val="1"/>
    <w:basedOn w:val="Normal"/>
    <w:next w:val="Normal"/>
    <w:pPr>
      <w:spacing w:line="300.0" w:before="100.0"/>
      <w:pBdr>
        <w:left w:color="447DE2" w:val="single" w:sz="18" w:themeColor="accent1"/>
      </w:pBdr>
      <w:widowControl w:val="1"/>
      <w:ind w:left="1224" w:right="1224"/>
    </w:pPr>
    <w:rPr>
      <w:rFonts w:asciiTheme="majorHAnsi" w:eastAsiaTheme="majorHAnsi" w:hAnsiTheme="majorHAnsi" w:cstheme="majorHAnsi"/>
      <w:color w:val="447DE2" w:themeColor="accent1"/>
      <w:sz w:val="28"/>
    </w:rPr>
    <w:unhideWhenUsed/>
    <w:qFormat/>
  </w:style>
  <w:style w:type="paragraph" w:styleId="ListParagraph">
    <w:name w:val="List Paragraph"/>
    <w:uiPriority w:val="1"/>
    <w:basedOn w:val="Normal"/>
    <w:next w:val="Normal"/>
    <w:pPr>
      <w:widowControl w:val="1"/>
    </w:pPr>
    <w:rPr>
      <w:rFonts w:asciiTheme="majorHAnsi" w:eastAsiaTheme="majorHAnsi" w:hAnsiTheme="majorHAnsi" w:cstheme="majorHAnsi"/>
      <w:i w:val="true"/>
      <w:color w:val="447DE2" w:themeColor="accent1"/>
      <w:sz w:val="22"/>
    </w:rPr>
    <w:unhideWhenUsed/>
    <w:qFormat/>
  </w:style>
  <w:style w:type="paragraph" w:styleId="NoSpacing">
    <w:name w:val="No Spacing"/>
    <w:uiPriority w:val="1"/>
    <w:basedOn w:val="Normal"/>
    <w:next w:val="Normal"/>
    <w:pPr>
      <w:spacing w:line="240.0"/>
      <w:widowControl w:val="1"/>
    </w:pPr>
    <w:rPr/>
    <w:unhideWhenUsed/>
    <w:qFormat/>
  </w:style>
  <w:style w:type="character" w:styleId="Heading4Char">
    <w:name w:val="Heading 4 Char"/>
    <w:basedOn w:val="DefaultParagraphFont"/>
    <w:link w:val="Heading4"/>
    <w:rPr>
      <w:b w:val="true"/>
      <w:rFonts w:asciiTheme="majorHAnsi" w:eastAsiaTheme="majorHAnsi" w:hAnsiTheme="majorHAnsi" w:cstheme="majorHAnsi"/>
      <w:i w:val="true"/>
      <w:color w:val="000000" w:themeColor="dark1"/>
      <w:sz w:val="28"/>
    </w:rPr>
    <w:unhideWhenUsed/>
    <w:qFormat/>
  </w:style>
  <w:style w:type="character" w:styleId="Heading9Char">
    <w:name w:val="Heading9Char"/>
    <w:basedOn w:val="DefaultParagraphFont"/>
    <w:link w:val="Heading9"/>
    <w:rPr>
      <w:b w:val="true"/>
      <w:rFonts w:asciiTheme="majorHAnsi" w:eastAsiaTheme="majorHAnsi" w:hAnsiTheme="majorHAnsi" w:cstheme="majorHAnsi"/>
      <w:i w:val="true"/>
      <w:color w:val="26543D" w:themeColor="dark2"/>
      <w:sz w:val="20"/>
    </w:rPr>
    <w:unhideWhenUsed/>
    <w:qFormat/>
  </w:style>
  <w:style w:type="character" w:default="1" w:styleId="DefaultParagraphFont">
    <w:name w:val="Default Paragraph Font"/>
    <w:rPr>
      <w:rFonts w:asciiTheme="minorHAnsi" w:eastAsiaTheme="minorHAnsi" w:hAnsiTheme="minorHAnsi" w:cstheme="minorHAnsi"/>
      <w:sz w:val="24"/>
    </w:rPr>
    <w:unhideWhenUsed/>
    <w:qFormat/>
  </w:style>
  <w:style w:type="character" w:styleId="SubtitleChar">
    <w:name w:val="Subtitle Char"/>
    <w:basedOn w:val="DefaultParagraphFont"/>
    <w:link w:val="Subtitle"/>
    <w:rPr>
      <w:b w:val="true"/>
      <w:rFonts w:asciiTheme="minorHAnsi" w:eastAsiaTheme="minorHAnsi" w:hAnsiTheme="minorHAnsi" w:cstheme="minorHAnsi"/>
      <w:i w:val="true"/>
      <w:color w:val="404040"/>
      <w:sz w:val="24"/>
    </w:rPr>
    <w:unhideWhenUsed/>
    <w:qFormat/>
  </w:style>
  <w:style w:type="character" w:styleId="Heading2Char">
    <w:name w:val="Heading 2 Char"/>
    <w:basedOn w:val="DefaultParagraphFont"/>
    <w:link w:val="Heading2"/>
    <w:rPr>
      <w:b w:val="true"/>
      <w:rFonts w:asciiTheme="majorHAnsi" w:eastAsiaTheme="majorHAnsi" w:hAnsiTheme="majorHAnsi" w:cstheme="majorHAnsi"/>
      <w:color w:val="000000" w:themeColor="dark1"/>
      <w:sz w:val="36"/>
    </w:rPr>
    <w:unhideWhenUsed/>
    <w:qFormat/>
  </w:style>
  <w:style w:type="character" w:styleId="Heading8Char">
    <w:name w:val="Heading 8 Char"/>
    <w:basedOn w:val="DefaultParagraphFont"/>
    <w:link w:val="Heading8"/>
    <w:rPr>
      <w:b w:val="true"/>
      <w:rFonts w:asciiTheme="majorHAnsi" w:eastAsiaTheme="majorHAnsi" w:hAnsiTheme="majorHAnsi" w:cstheme="majorHAnsi"/>
      <w:color w:val="26543D" w:themeColor="dark2"/>
      <w:sz w:val="20"/>
    </w:rPr>
    <w:unhideWhenUsed/>
    <w:qFormat/>
  </w:style>
  <w:style w:type="character" w:styleId="Heading6Char">
    <w:name w:val="Heading 6 Char"/>
    <w:basedOn w:val="DefaultParagraphFont"/>
    <w:link w:val="Heading6"/>
    <w:rPr>
      <w:rFonts w:asciiTheme="majorHAnsi" w:eastAsiaTheme="majorHAnsi" w:hAnsiTheme="majorHAnsi" w:cstheme="majorHAnsi"/>
      <w:i w:val="true"/>
      <w:color w:val="000000" w:themeColor="dark1"/>
      <w:sz w:val="22"/>
      <w:u w:val="single"/>
    </w:rPr>
    <w:unhideWhenUsed/>
    <w:qFormat/>
  </w:style>
  <w:style w:type="character" w:styleId="SubtleEmphasis">
    <w:name w:val="Subtle Emphasis"/>
    <w:basedOn w:val="DefaultParagraphFont"/>
    <w:rPr>
      <w:rFonts w:asciiTheme="minorHAnsi" w:eastAsiaTheme="minorHAnsi" w:hAnsiTheme="minorHAnsi" w:cstheme="minorHAnsi"/>
      <w:i w:val="true"/>
      <w:color w:val="000000" w:themeColor="dark1" w:themeTint="3f"/>
      <w:sz w:val="24"/>
    </w:rPr>
    <w:unhideWhenUsed/>
    <w:qFormat/>
  </w:style>
  <w:style w:type="character" w:styleId="Emphasis">
    <w:name w:val="Emphasis"/>
    <w:basedOn w:val="DefaultParagraphFont"/>
    <w:rPr>
      <w:rFonts w:asciiTheme="minorHAnsi" w:eastAsiaTheme="minorHAnsi" w:hAnsiTheme="minorHAnsi" w:cstheme="minorHAnsi"/>
      <w:i w:val="true"/>
      <w:sz w:val="24"/>
    </w:rPr>
    <w:unhideWhenUsed/>
    <w:qFormat/>
  </w:style>
  <w:style w:type="character" w:styleId="IntenseEmphasis">
    <w:name w:val="Intense Emphasis"/>
    <w:basedOn w:val="DefaultParagraphFont"/>
    <w:rPr>
      <w:b w:val="true"/>
      <w:rFonts w:asciiTheme="minorHAnsi" w:eastAsiaTheme="minorHAnsi" w:hAnsiTheme="minorHAnsi" w:cstheme="minorHAnsi"/>
      <w:i w:val="true"/>
      <w:sz w:val="24"/>
    </w:rPr>
    <w:unhideWhenUsed/>
    <w:qFormat/>
  </w:style>
  <w:style w:type="character" w:styleId="TitleChar">
    <w:name w:val="Title Char"/>
    <w:basedOn w:val="DefaultParagraphFont"/>
    <w:link w:val="Title"/>
    <w:rPr>
      <w:b w:val="true"/>
      <w:rFonts w:asciiTheme="majorHAnsi" w:eastAsiaTheme="majorHAnsi" w:hAnsiTheme="majorHAnsi" w:cstheme="majorHAnsi"/>
      <w:color w:val="447DE2" w:themeColor="accent1" w:themeShade="BF"/>
      <w:spacing w:val="0"/>
      <w:sz w:val="72"/>
    </w:rPr>
    <w:unhideWhenUsed/>
    <w:qFormat/>
  </w:style>
  <w:style w:type="character" w:styleId="Strong">
    <w:name w:val="Strong"/>
    <w:basedOn w:val="DefaultParagraphFont"/>
    <w:rPr>
      <w:b w:val="true"/>
      <w:rFonts w:asciiTheme="minorHAnsi" w:eastAsiaTheme="minorHAnsi" w:hAnsiTheme="minorHAnsi" w:cstheme="minorHAnsi"/>
      <w:sz w:val="24"/>
    </w:rPr>
    <w:unhideWhenUsed/>
    <w:qFormat/>
  </w:style>
  <w:style w:type="character" w:styleId="SubtleReference">
    <w:name w:val="Subtle Reference"/>
    <w:basedOn w:val="DefaultParagraphFont"/>
    <w:rPr>
      <w:rFonts w:asciiTheme="minorHAnsi" w:eastAsiaTheme="minorHAnsi" w:hAnsiTheme="minorHAnsi" w:cstheme="minorHAnsi"/>
      <w:color w:val="000000" w:themeColor="dark1" w:themeTint="3f"/>
      <w:sz w:val="24"/>
      <w:u w:val="single"/>
      <w:smallCaps/>
    </w:rPr>
    <w:unhideWhenUsed/>
    <w:qFormat/>
  </w:style>
  <w:style w:type="character" w:styleId="IntenseReference">
    <w:name w:val="Intense Reference"/>
    <w:basedOn w:val="DefaultParagraphFont"/>
    <w:rPr>
      <w:b w:val="true"/>
      <w:rFonts w:asciiTheme="minorHAnsi" w:eastAsiaTheme="minorHAnsi" w:hAnsiTheme="minorHAnsi" w:cstheme="minorHAnsi"/>
      <w:spacing w:val="0"/>
      <w:sz w:val="24"/>
      <w:u w:val="single"/>
      <w:smallCaps/>
    </w:rPr>
    <w:unhideWhenUsed/>
    <w:qFormat/>
  </w:style>
  <w:style w:type="character" w:styleId="BookTitle">
    <w:name w:val="Book Title"/>
    <w:basedOn w:val="DefaultParagraphFont"/>
    <w:rPr>
      <w:b w:val="true"/>
      <w:rFonts w:asciiTheme="minorHAnsi" w:eastAsiaTheme="minorHAnsi" w:hAnsiTheme="minorHAnsi" w:cstheme="minorHAnsi"/>
      <w:sz w:val="24"/>
      <w:smallCaps/>
    </w:rPr>
    <w:unhideWhenUsed/>
    <w:qFormat/>
  </w:style>
  <w:style w:type="character" w:styleId="Heading7Char">
    <w:name w:val="Heading 7 Char"/>
    <w:basedOn w:val="DefaultParagraphFont"/>
    <w:link w:val="Heading7"/>
    <w:rPr>
      <w:rFonts w:asciiTheme="majorHAnsi" w:eastAsiaTheme="majorHAnsi" w:hAnsiTheme="majorHAnsi" w:cstheme="majorHAnsi"/>
      <w:i w:val="true"/>
      <w:color w:val="447DE2" w:themeColor="accent1" w:themeShade="7F"/>
      <w:sz w:val="20"/>
    </w:rPr>
    <w:unhideWhenUsed/>
    <w:qFormat/>
  </w:style>
  <w:style w:type="character" w:styleId="Heading1Char">
    <w:name w:val="Heading 1 Char"/>
    <w:basedOn w:val="DefaultParagraphFont"/>
    <w:link w:val="Heading1"/>
    <w:rPr>
      <w:b w:val="true"/>
      <w:rFonts w:asciiTheme="majorHAnsi" w:eastAsiaTheme="majorHAnsi" w:hAnsiTheme="majorHAnsi" w:cstheme="majorHAnsi"/>
      <w:color w:val="000000" w:themeColor="dark1" w:themeTint="F2"/>
      <w:sz w:val="48"/>
    </w:rPr>
    <w:unhideWhenUsed/>
    <w:qFormat/>
  </w:style>
  <w:style w:type="character" w:styleId="Heading3Char">
    <w:name w:val="Heading 3 Char"/>
    <w:basedOn w:val="DefaultParagraphFont"/>
    <w:link w:val="Heading3"/>
    <w:rPr>
      <w:b w:val="true"/>
      <w:rFonts w:asciiTheme="majorHAnsi" w:eastAsiaTheme="majorHAnsi" w:hAnsiTheme="majorHAnsi" w:cstheme="majorHAnsi"/>
      <w:color w:val="000000" w:themeColor="dark1"/>
      <w:sz w:val="32"/>
    </w:rPr>
    <w:unhideWhenUsed/>
    <w:qFormat/>
  </w:style>
  <w:style w:type="character" w:styleId="Heading5Char">
    <w:name w:val="Heading 5 Char"/>
    <w:basedOn w:val="DefaultParagraphFont"/>
    <w:link w:val="Heading5"/>
    <w:rPr>
      <w:rFonts w:asciiTheme="majorHAnsi" w:eastAsiaTheme="majorHAnsi" w:hAnsiTheme="majorHAnsi" w:cstheme="majorHAnsi"/>
      <w:color w:val="FFFFFF" w:themeColor="light1"/>
      <w:sz w:val="24"/>
    </w:rPr>
    <w:unhideWhenUsed/>
    <w:qFormat/>
  </w:style>
</w:styles>
</file>

<file path=word/_rels/document.xml.rels><?xml version="1.0" encoding="UTF-8"?><Relationships xmlns="http://schemas.openxmlformats.org/package/2006/relationships"><Relationship Id="rId1" Target="theme/theme1.xml" Type="http://schemas.openxmlformats.org/officeDocument/2006/relationships/theme"/><Relationship Id="rId2" Target="settings.xml" Type="http://schemas.openxmlformats.org/officeDocument/2006/relationships/settings"/><Relationship Id="rId3" Target="fontTable.xml" Type="http://schemas.openxmlformats.org/officeDocument/2006/relationships/fontTable"/><Relationship Id="rId4" Target="numbering.xml" Type="http://schemas.openxmlformats.org/officeDocument/2006/relationships/numbering"/><Relationship Id="rId5" Target="styles.xml" Type="http://schemas.openxmlformats.org/officeDocument/2006/relationships/styles"/><Relationship Id="rId6" Target="comments.xml" Type="http://schemas.openxmlformats.org/officeDocument/2006/relationships/comments"/><Relationship Id="rId7" Target="commentsExtended.xml" Type="http://schemas.microsoft.com/office/2011/relationships/commentsExtended"/><Relationship Id="rId8" Target="media/image1.png" Type="http://schemas.openxmlformats.org/officeDocument/2006/relationships/image"/><Relationship Id="rId9" Target="media/image2.png" Type="http://schemas.openxmlformats.org/officeDocument/2006/relationships/image"/><Relationship Id="rId10" Target="media/image3.png" Type="http://schemas.openxmlformats.org/officeDocument/2006/relationships/image"/><Relationship Id="rID11" Target="header1.xml" Type="http://schemas.openxmlformats.org/officeDocument/2006/relationships/header"/><Relationship Id="rID12" Target="footer2.xml" Type="http://schemas.openxmlformats.org/officeDocument/2006/relationships/footer"/></Relationships>
</file>

<file path=word/_rels/fontTable.xml.rels><?xml version="1.0" encoding="UTF-8"?><Relationships xmlns="http://schemas.openxmlformats.org/package/2006/relationships"><Relationship Id="rId1432774a-bfed-c78a-32ca-7e4a97f4d9e5" Target="fonts/Roboto.ttf" Type="http://schemas.openxmlformats.org/officeDocument/2006/relationships/font"/></Relationships>
</file>

<file path=word/theme/theme1.xml><?xml version="1.0" encoding="utf-8"?>
<a:theme xmlns:a="http://schemas.openxmlformats.org/drawingml/2006/main" name="Office Theme">
  <a:themeElements>
    <a:clrScheme name="Default">
      <a:dk1>
        <a:srgbClr val="000000"/>
      </a:dk1>
      <a:lt1>
        <a:srgbClr val="FFFFFF"/>
      </a:lt1>
      <a:dk2>
        <a:srgbClr val="26543D"/>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Roboto"/>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1">
          <a:gsLst>
            <a:gs pos="0">
              <a:schemeClr val="phClr">
                <a:satMod val="300000"/>
                <a:tint val="50000"/>
              </a:schemeClr>
            </a:gs>
            <a:gs pos="35000">
              <a:schemeClr val="phClr">
                <a:satMod val="300000"/>
                <a:tint val="37000"/>
              </a:schemeClr>
            </a:gs>
            <a:gs pos="100000">
              <a:schemeClr val="phClr">
                <a:satMod val="350000"/>
                <a:tint val="15000"/>
              </a:schemeClr>
            </a:gs>
          </a:gsLst>
          <a:lin ang="16200000" scaled="1"/>
        </a:gradFill>
        <a:gradFill rotWithShape="1">
          <a:gsLst>
            <a:gs pos="0">
              <a:schemeClr val="phClr">
                <a:shade val="100000"/>
                <a:satMod val="130000"/>
                <a:tint val="100000"/>
              </a:schemeClr>
            </a:gs>
            <a:gs pos="100000">
              <a:schemeClr val="phClr">
                <a:shade val="100000"/>
                <a:satMod val="350000"/>
                <a:tint val="50000"/>
              </a:schemeClr>
            </a:gs>
          </a:gsLst>
          <a:lin ang="16200000" scaled="0"/>
        </a:gradFill>
      </a:fillStyleLst>
      <a:lnStyleLst>
        <a:ln w="9525" cap="flat" algn="ctr" cmpd="sng">
          <a:solidFill>
            <a:schemeClr val="phClr">
              <a:shade val="95000"/>
              <a:satMod val="105000"/>
            </a:schemeClr>
          </a:solidFill>
          <a:prstDash val="solid"/>
        </a:ln>
        <a:ln w="25400" cap="flat" algn="ctr" cmpd="sng">
          <a:solidFill>
            <a:schemeClr val="phClr"/>
          </a:solidFill>
          <a:prstDash val="solid"/>
        </a:ln>
        <a:ln w="38100" cap="flat" algn="ctr" cmpd="sng">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satMod val="350000"/>
                <a:tint val="40000"/>
              </a:schemeClr>
            </a:gs>
            <a:gs pos="40000">
              <a:schemeClr val="phClr">
                <a:shade val="99000"/>
                <a:satMod val="350000"/>
                <a:tint val="45000"/>
              </a:schemeClr>
            </a:gs>
            <a:gs pos="100000">
              <a:schemeClr val="phClr">
                <a:shade val="20000"/>
                <a:satMod val="255000"/>
              </a:schemeClr>
            </a:gs>
          </a:gsLst>
          <a:path path="circle">
            <a:fillToRect l="50000" t="-80000" r="50000" b="180000"/>
          </a:path>
        </a:gradFill>
        <a:gradFill rotWithShape="1">
          <a:gsLst>
            <a:gs pos="0">
              <a:schemeClr val="phClr">
                <a:satMod val="300000"/>
                <a:tint val="8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custom.xml><?xml version="1.0" encoding="utf-8"?>
<Properties xmlns="http://schemas.openxmlformats.org/officeDocument/2006/custom-properties" xmlns:vt="http://schemas.openxmlformats.org/officeDocument/2006/docPropsVTypes">
  <property pid="2" fmtid="{D5CDD505-2E9C-101B-9397-08002B2CF9AE}" name="KotlinConversion">
    <vt:lpwstr>1</vt:lpwstr>
  </property>
</Properties>
</file>