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80"/>
      </w:pPr>
      <w:r>
        <w:rPr>
          <w:rFonts w:ascii="Verdana" w:hAnsi="Verdana" w:cs="Verdana"/>
          <w:sz w:val="36"/>
          <w:sz-cs w:val="36"/>
          <w:b/>
        </w:rPr>
        <w:t xml:space="preserve">Colt Hafer</w:t>
      </w:r>
    </w:p>
    <w:p>
      <w:pPr>
        <w:jc w:val="center"/>
      </w:pPr>
      <w:r>
        <w:rPr>
          <w:rFonts w:ascii="Verdana" w:hAnsi="Verdana" w:cs="Verdana"/>
          <w:sz w:val="18"/>
          <w:sz-cs w:val="18"/>
        </w:rPr>
        <w:t xml:space="preserve">720-252-1702 </w:t>
      </w:r>
      <w:r>
        <w:rPr>
          <w:rFonts w:ascii="Helvetica" w:hAnsi="Helvetica" w:cs="Helvetica"/>
          <w:sz w:val="14"/>
          <w:sz-cs w:val="14"/>
        </w:rPr>
        <w:t xml:space="preserve">●</w:t>
      </w:r>
      <w:r>
        <w:rPr>
          <w:rFonts w:ascii="Verdana" w:hAnsi="Verdana" w:cs="Verdana"/>
          <w:sz w:val="18"/>
          <w:sz-cs w:val="18"/>
        </w:rPr>
        <w:t xml:space="preserve"> Hafer0@gmail.com </w:t>
      </w:r>
      <w:r>
        <w:rPr>
          <w:rFonts w:ascii="Helvetica" w:hAnsi="Helvetica" w:cs="Helvetica"/>
          <w:sz w:val="14"/>
          <w:sz-cs w:val="14"/>
        </w:rPr>
        <w:t xml:space="preserve">●</w:t>
      </w:r>
      <w:r>
        <w:rPr>
          <w:rFonts w:ascii="Verdana" w:hAnsi="Verdana" w:cs="Verdana"/>
          <w:sz w:val="14"/>
          <w:sz-cs w:val="14"/>
        </w:rPr>
        <w:t xml:space="preserve"> </w:t>
      </w:r>
      <w:r>
        <w:rPr>
          <w:rFonts w:ascii="Verdana" w:hAnsi="Verdana" w:cs="Verdana"/>
          <w:sz w:val="18"/>
          <w:sz-cs w:val="18"/>
        </w:rPr>
        <w:t xml:space="preserve">Northglenn, CO </w:t>
      </w:r>
      <w:r>
        <w:rPr>
          <w:rFonts w:ascii="Helvetica" w:hAnsi="Helvetica" w:cs="Helvetica"/>
          <w:sz w:val="14"/>
          <w:sz-cs w:val="14"/>
        </w:rPr>
        <w:t xml:space="preserve">●</w:t>
      </w:r>
      <w:r>
        <w:rPr>
          <w:rFonts w:ascii="Verdana" w:hAnsi="Verdana" w:cs="Verdana"/>
          <w:sz w:val="14"/>
          <w:sz-cs w:val="14"/>
        </w:rPr>
        <w:t xml:space="preserve"> </w:t>
      </w:r>
      <w:r>
        <w:rPr>
          <w:rFonts w:ascii="Verdana" w:hAnsi="Verdana" w:cs="Verdana"/>
          <w:sz w:val="18"/>
          <w:sz-cs w:val="18"/>
          <w:u w:val="single"/>
          <w:color w:val="0563C1"/>
        </w:rPr>
        <w:t xml:space="preserve">LinkedIn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60" w:after="60"/>
      </w:pPr>
      <w:r>
        <w:rPr>
          <w:rFonts w:ascii="Verdana" w:hAnsi="Verdana" w:cs="Verdana"/>
          <w:sz w:val="23"/>
          <w:sz-cs w:val="23"/>
          <w:b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Student in Full Stack Web Development offering a strong foundation in software engineering and programming principles across multiple platforms. </w:t>
      </w:r>
    </w:p>
    <w:p>
      <w:pPr>
        <w:ind w:left="720" w:first-line="-720"/>
        <w:spacing w:before="1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Project experience in developing and designing responsive websites, creating unique user interface, and using up-to-date practices in language writing and technique.</w:t>
      </w:r>
    </w:p>
    <w:p>
      <w:pPr>
        <w:ind w:left="720" w:first-line="-720"/>
        <w:spacing w:before="1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Quickly learn and master new technologies; successful working in both team and self-directed settings. </w:t>
      </w:r>
    </w:p>
    <w:p>
      <w:pPr>
        <w:ind w:left="360"/>
        <w:spacing w:before="1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60" w:after="60"/>
      </w:pPr>
      <w:r>
        <w:rPr>
          <w:rFonts w:ascii="Verdana" w:hAnsi="Verdana" w:cs="Verdana"/>
          <w:sz w:val="23"/>
          <w:sz-cs w:val="23"/>
          <w:b/>
        </w:rPr>
        <w:t xml:space="preserve">Technical Skills</w:t>
      </w:r>
    </w:p>
    <w:p>
      <w:pPr>
        <w:ind w:left="720" w:first-line="-720"/>
        <w:spacing w:before="120"/>
      </w:pP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•</w:t>
        <w:tab/>
        <w:t xml:space="preserve">Languages:  </w:t>
      </w:r>
      <w:r>
        <w:rPr>
          <w:rFonts w:ascii="Verdana" w:hAnsi="Verdana" w:cs="Verdana"/>
          <w:sz w:val="20"/>
          <w:sz-cs w:val="20"/>
        </w:rPr>
        <w:t xml:space="preserve">HTML5, CSS3, Bootstrap, Javascript, Reactjs, MySQL, Wordpress, Node.js, GIT, Ruby on Rails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/>
      </w:pP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•</w:t>
        <w:tab/>
        <w:t xml:space="preserve">Operating System: </w:t>
      </w:r>
      <w:r>
        <w:rPr>
          <w:rFonts w:ascii="Verdana" w:hAnsi="Verdana" w:cs="Verdana"/>
          <w:sz w:val="20"/>
          <w:sz-cs w:val="20"/>
        </w:rPr>
        <w:t xml:space="preserve">Windows</w:t>
      </w:r>
      <w:r>
        <w:rPr>
          <w:rFonts w:ascii="Verdana" w:hAnsi="Verdana" w:cs="Verdana"/>
          <w:sz w:val="20"/>
          <w:sz-cs w:val="20"/>
          <w:color w:val="FF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/>
      </w:pPr>
      <w:r>
        <w:rPr>
          <w:rFonts w:ascii="Verdana" w:hAnsi="Verdana" w:cs="Verdana"/>
          <w:sz w:val="20"/>
          <w:sz-cs w:val="20"/>
          <w:b/>
        </w:rPr>
        <w:t xml:space="preserve"/>
        <w:tab/>
        <w:t xml:space="preserve">•</w:t>
        <w:tab/>
        <w:t xml:space="preserve">Other: </w:t>
      </w:r>
      <w:r>
        <w:rPr>
          <w:rFonts w:ascii="Verdana" w:hAnsi="Verdana" w:cs="Verdana"/>
          <w:sz w:val="20"/>
          <w:sz-cs w:val="20"/>
        </w:rPr>
        <w:t xml:space="preserve">Excel, Word</w:t>
      </w:r>
      <w:r>
        <w:rPr>
          <w:rFonts w:ascii="Verdana" w:hAnsi="Verdana" w:cs="Verdana"/>
          <w:sz w:val="20"/>
          <w:sz-cs w:val="20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0" w:after="40"/>
      </w:pPr>
      <w:r>
        <w:rPr>
          <w:rFonts w:ascii="Verdana" w:hAnsi="Verdana" w:cs="Verdana"/>
          <w:sz w:val="23"/>
          <w:sz-cs w:val="23"/>
          <w:b/>
        </w:rPr>
        <w:t xml:space="preserve">Education and Certifications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0"/>
          <w:sz-cs w:val="20"/>
        </w:rPr>
        <w:t xml:space="preserve">OpenClassrooms </w:t>
      </w:r>
    </w:p>
    <w:p>
      <w:pPr>
        <w:spacing w:before="40"/>
      </w:pPr>
      <w:r>
        <w:rPr>
          <w:rFonts w:ascii="Verdana" w:hAnsi="Verdana" w:cs="Verdana"/>
          <w:sz w:val="20"/>
          <w:sz-cs w:val="20"/>
          <w:b/>
        </w:rPr>
        <w:t xml:space="preserve">Full Stack Web Development,</w:t>
      </w:r>
      <w:r>
        <w:rPr>
          <w:rFonts w:ascii="Verdana" w:hAnsi="Verdana" w:cs="Verdana"/>
          <w:sz w:val="20"/>
          <w:sz-cs w:val="20"/>
        </w:rPr>
        <w:t xml:space="preserve"> 2018 – 2022 </w:t>
      </w:r>
    </w:p>
    <w:p>
      <w:pPr>
        <w:ind w:left="720" w:first-line="-720"/>
        <w:spacing w:before="80"/>
      </w:pPr>
      <w:r>
        <w:rPr>
          <w:rFonts w:ascii="Verdana" w:hAnsi="Verdana" w:cs="Verdana"/>
          <w:sz w:val="20"/>
          <w:sz-cs w:val="20"/>
        </w:rPr>
        <w:t xml:space="preserve">Certification</w:t>
      </w:r>
    </w:p>
    <w:p>
      <w:pPr>
        <w:ind w:left="720" w:first-line="-720"/>
        <w:spacing w:before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40"/>
      </w:pPr>
      <w:r>
        <w:rPr>
          <w:rFonts w:ascii="Verdana" w:hAnsi="Verdana" w:cs="Verdana"/>
          <w:sz w:val="20"/>
          <w:sz-cs w:val="20"/>
        </w:rPr>
        <w:t xml:space="preserve">Courses Completed: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Understanding the Web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Build quick beautiful WordPress sites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Breakdown and integrate a mockup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Learn to code with JavaScript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Dive into Bootstrap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Use JavaScript in your web projects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Build web apps with ReactJS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Map out your project with UML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Design a database with UML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Build dynamic websites with Rails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Stay up to date on technology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Take your first steps with Ruby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Write object-oriented Ruby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Create Web Page Layouts with CSS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Build your web projects with REST APIs</w:t>
      </w:r>
    </w:p>
    <w:p>
      <w:pPr>
        <w:ind w:left="720" w:first-line="-720"/>
        <w:spacing w:after="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Deploy Rails Applications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0"/>
          <w:sz-cs w:val="20"/>
        </w:rPr>
        <w:t xml:space="preserve">American Culinary Federation Apprenticeship </w:t>
      </w:r>
    </w:p>
    <w:p>
      <w:pPr>
        <w:spacing w:before="40"/>
      </w:pPr>
      <w:r>
        <w:rPr>
          <w:rFonts w:ascii="Verdana" w:hAnsi="Verdana" w:cs="Verdana"/>
          <w:sz w:val="20"/>
          <w:sz-cs w:val="20"/>
          <w:b/>
        </w:rPr>
        <w:t xml:space="preserve">C.S.C Certifications, </w:t>
      </w:r>
      <w:r>
        <w:rPr>
          <w:rFonts w:ascii="Verdana" w:hAnsi="Verdana" w:cs="Verdana"/>
          <w:sz w:val="20"/>
          <w:sz-cs w:val="20"/>
        </w:rPr>
        <w:t xml:space="preserve">2012</w:t>
      </w:r>
    </w:p>
    <w:p>
      <w:pPr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/>
      </w:pPr>
      <w:r>
        <w:rPr>
          <w:rFonts w:ascii="Verdana" w:hAnsi="Verdana" w:cs="Verdana"/>
          <w:sz w:val="20"/>
          <w:sz-cs w:val="20"/>
        </w:rPr>
        <w:t xml:space="preserve">IFSE &amp; Chef Martial</w:t>
      </w:r>
    </w:p>
    <w:p>
      <w:pPr>
        <w:spacing w:before="40"/>
      </w:pPr>
      <w:r>
        <w:rPr>
          <w:rFonts w:ascii="Verdana" w:hAnsi="Verdana" w:cs="Verdana"/>
          <w:sz w:val="20"/>
          <w:sz-cs w:val="20"/>
          <w:b/>
        </w:rPr>
        <w:t xml:space="preserve">French and Italian Cuisine;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Verdana" w:hAnsi="Verdana" w:cs="Verdana"/>
          <w:sz w:val="20"/>
          <w:sz-cs w:val="20"/>
          <w:b/>
        </w:rPr>
        <w:t xml:space="preserve">Turin, Italy and Paris, France,</w:t>
      </w:r>
      <w:r>
        <w:rPr>
          <w:rFonts w:ascii="Verdana" w:hAnsi="Verdana" w:cs="Verdana"/>
          <w:sz w:val="20"/>
          <w:sz-cs w:val="20"/>
        </w:rPr>
        <w:t xml:space="preserve"> 2010</w:t>
      </w:r>
    </w:p>
    <w:p>
      <w:pPr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/>
      </w:pPr>
      <w:r>
        <w:rPr>
          <w:rFonts w:ascii="Verdana" w:hAnsi="Verdana" w:cs="Verdana"/>
          <w:sz w:val="20"/>
          <w:sz-cs w:val="20"/>
        </w:rPr>
        <w:t xml:space="preserve">Cook Street School of Culinary Arts</w:t>
      </w:r>
    </w:p>
    <w:p>
      <w:pPr>
        <w:spacing w:before="40"/>
      </w:pPr>
      <w:r>
        <w:rPr>
          <w:rFonts w:ascii="Verdana" w:hAnsi="Verdana" w:cs="Verdana"/>
          <w:sz w:val="20"/>
          <w:sz-cs w:val="20"/>
          <w:b/>
        </w:rPr>
        <w:t xml:space="preserve">French and Italian Cuisine</w:t>
      </w:r>
      <w:r>
        <w:rPr>
          <w:rFonts w:ascii="Verdana" w:hAnsi="Verdana" w:cs="Verdana"/>
          <w:sz w:val="20"/>
          <w:sz-cs w:val="20"/>
        </w:rPr>
        <w:t xml:space="preserve">, 2010</w:t>
      </w:r>
    </w:p>
    <w:p>
      <w:pPr>
        <w:spacing w:before="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/>
      </w:pPr>
      <w:r>
        <w:rPr>
          <w:rFonts w:ascii="Verdana" w:hAnsi="Verdana" w:cs="Verdana"/>
          <w:sz w:val="20"/>
          <w:sz-cs w:val="20"/>
        </w:rPr>
        <w:t xml:space="preserve">Fort Lewis College – Durango, CO</w:t>
      </w:r>
    </w:p>
    <w:p>
      <w:pPr>
        <w:spacing w:before="40"/>
      </w:pPr>
      <w:r>
        <w:rPr>
          <w:rFonts w:ascii="Verdana" w:hAnsi="Verdana" w:cs="Verdana"/>
          <w:sz w:val="20"/>
          <w:sz-cs w:val="20"/>
          <w:b/>
        </w:rPr>
        <w:t xml:space="preserve">Areas of Study: Art and Business, </w:t>
      </w:r>
      <w:r>
        <w:rPr>
          <w:rFonts w:ascii="Verdana" w:hAnsi="Verdana" w:cs="Verdana"/>
          <w:sz w:val="20"/>
          <w:sz-cs w:val="20"/>
        </w:rPr>
        <w:t xml:space="preserve">2002 - 2003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before="40" w:after="40"/>
      </w:pPr>
      <w:r>
        <w:rPr>
          <w:rFonts w:ascii="Verdana" w:hAnsi="Verdana" w:cs="Verdana"/>
          <w:sz w:val="23"/>
          <w:sz-cs w:val="23"/>
          <w:b/>
        </w:rPr>
        <w:t xml:space="preserve">Work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0"/>
          <w:sz-cs w:val="20"/>
        </w:rPr>
        <w:t xml:space="preserve">Apartments Resurfacing – Aurora, CO</w:t>
        <w:tab/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Painter, </w:t>
      </w:r>
      <w:r>
        <w:rPr>
          <w:rFonts w:ascii="Verdana" w:hAnsi="Verdana" w:cs="Verdana"/>
          <w:sz w:val="20"/>
          <w:sz-cs w:val="20"/>
        </w:rPr>
        <w:t xml:space="preserve">2018 to Present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Prep, paint, and repair tubs, shower pans, tile walls, and countertops.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</w:rPr>
        <w:t xml:space="preserve">Research Electro Optics – Boulder, CO </w:t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Laser Technician, </w:t>
      </w:r>
      <w:r>
        <w:rPr>
          <w:rFonts w:ascii="Verdana" w:hAnsi="Verdana" w:cs="Verdana"/>
          <w:sz w:val="20"/>
          <w:sz-cs w:val="20"/>
        </w:rPr>
        <w:t xml:space="preserve">2017 to 2018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Brazed and welded laser bodies and end plates for helium neon laser assembly.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Prepared shipping paperwork and labels and packed and shipped all product.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Helped conduct first laser alignment, apply corrector optics if needed, assist with final alignment, and measure maximum power before housing.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</w:rPr>
        <w:t xml:space="preserve">United States Postal Service – Denver, CO </w:t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City Carrier Assistant, </w:t>
      </w:r>
      <w:r>
        <w:rPr>
          <w:rFonts w:ascii="Verdana" w:hAnsi="Verdana" w:cs="Verdana"/>
          <w:sz w:val="20"/>
          <w:sz-cs w:val="20"/>
        </w:rPr>
        <w:t xml:space="preserve">2016 to 2017 (temporary assignment)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Cased and delivered mail in prescribed district.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Maintained professional and effective public relations with customers and others.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</w:rPr>
        <w:t xml:space="preserve">Nordstrom Café Bistro – Denver, CO </w:t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Sous Chef, </w:t>
      </w:r>
      <w:r>
        <w:rPr>
          <w:rFonts w:ascii="Verdana" w:hAnsi="Verdana" w:cs="Verdana"/>
          <w:sz w:val="20"/>
          <w:sz-cs w:val="20"/>
        </w:rPr>
        <w:t xml:space="preserve">2015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Supervised kitchen crew and led the team in chef’s absence.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Provided guidance and training to junior kitchen staff members, including developing dishwashers into line cooks.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Prepared daily line prep lists, bulk prep lists, inventory, and daily and weekly orders.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</w:rPr>
        <w:t xml:space="preserve">Omni Hotels and Resorts – Broomfield, CO </w:t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Kitchen Supervisor, </w:t>
      </w:r>
      <w:r>
        <w:rPr>
          <w:rFonts w:ascii="Verdana" w:hAnsi="Verdana" w:cs="Verdana"/>
          <w:sz w:val="20"/>
          <w:sz-cs w:val="20"/>
        </w:rPr>
        <w:t xml:space="preserve">2014 to 2015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Led kitchen staff preparation for breakfast and lunch services.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Assisted the head chef in creating a standard for daily execution of preparation and service.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Supported menu creation, inventory and purchase orders.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</w:rPr>
        <w:t xml:space="preserve">Braun Taphaus and Grille – Arvada, CO</w:t>
      </w:r>
    </w:p>
    <w:p>
      <w:pPr>
        <w:spacing w:before="40" w:after="80"/>
      </w:pPr>
      <w:r>
        <w:rPr>
          <w:rFonts w:ascii="Verdana" w:hAnsi="Verdana" w:cs="Verdana"/>
          <w:sz w:val="20"/>
          <w:sz-cs w:val="20"/>
          <w:b/>
        </w:rPr>
        <w:t xml:space="preserve">Sous Chef, </w:t>
      </w:r>
      <w:r>
        <w:rPr>
          <w:rFonts w:ascii="Verdana" w:hAnsi="Verdana" w:cs="Verdana"/>
          <w:sz w:val="20"/>
          <w:sz-cs w:val="20"/>
        </w:rPr>
        <w:t xml:space="preserve">2013 to 2014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Led kitchen staff preparation for lunch and dinner services.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Maintained a standard for execution on finished plates, preparation, cleanliness, and freshness of product. </w:t>
      </w:r>
    </w:p>
    <w:p>
      <w:pPr>
        <w:ind w:left="720" w:first-line="-720"/>
      </w:pPr>
      <w:r>
        <w:rPr>
          <w:rFonts w:ascii="Verdana" w:hAnsi="Verdana" w:cs="Verdana"/>
          <w:sz w:val="20"/>
          <w:sz-cs w:val="20"/>
        </w:rPr>
        <w:t xml:space="preserve"/>
        <w:tab/>
        <w:t xml:space="preserve">•</w:t>
        <w:tab/>
        <w:t xml:space="preserve">Assisted head chef in menu creation, training of new hires, inventory levels, and food and labor cost.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864" w:right="1152" w:bottom="864" w:left="1152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