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36EB" w14:textId="051AB585" w:rsidR="005335DA" w:rsidRDefault="005335DA">
      <w:r>
        <w:rPr>
          <w:rFonts w:hint="eastAsia"/>
        </w:rPr>
        <w:t>有</w:t>
      </w:r>
      <w:r w:rsidRPr="005335DA">
        <w:rPr>
          <w:rFonts w:hint="eastAsia"/>
        </w:rPr>
        <w:t>模型预测与控制</w:t>
      </w:r>
      <w:r>
        <w:rPr>
          <w:rFonts w:hint="eastAsia"/>
        </w:rPr>
        <w:t>：</w:t>
      </w:r>
    </w:p>
    <w:p w14:paraId="0EDE66CE" w14:textId="77777777" w:rsidR="005335DA" w:rsidRDefault="005335DA"/>
    <w:p w14:paraId="5A231421" w14:textId="244E9E22" w:rsidR="00C72CC0" w:rsidRDefault="006C62E0">
      <w:r w:rsidRPr="006C62E0">
        <w:rPr>
          <w:noProof/>
        </w:rPr>
        <w:drawing>
          <wp:anchor distT="0" distB="0" distL="114300" distR="114300" simplePos="0" relativeHeight="251659264" behindDoc="0" locked="0" layoutInCell="1" allowOverlap="1" wp14:anchorId="54F06737" wp14:editId="11C7D6B3">
            <wp:simplePos x="0" y="0"/>
            <wp:positionH relativeFrom="margin">
              <wp:align>left</wp:align>
            </wp:positionH>
            <wp:positionV relativeFrom="paragraph">
              <wp:posOffset>335578</wp:posOffset>
            </wp:positionV>
            <wp:extent cx="2794635" cy="1411605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391" cy="141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2E0">
        <w:rPr>
          <w:rFonts w:hint="eastAsia"/>
        </w:rPr>
        <w:t>马尔可夫决策过程</w:t>
      </w:r>
      <w:r w:rsidRPr="006C62E0">
        <w:t xml:space="preserve"> (Markov decision process, MDP) 描述了强化学习的</w:t>
      </w:r>
      <w:r>
        <w:rPr>
          <w:rFonts w:hint="eastAsia"/>
        </w:rPr>
        <w:t>一般</w:t>
      </w:r>
      <w:r w:rsidRPr="006C62E0">
        <w:t>环境规律</w:t>
      </w:r>
      <w:r>
        <w:rPr>
          <w:rFonts w:hint="eastAsia"/>
        </w:rPr>
        <w:t>。</w:t>
      </w:r>
    </w:p>
    <w:p w14:paraId="0579D6F8" w14:textId="7DAA31B9" w:rsidR="006C62E0" w:rsidRDefault="006C62E0"/>
    <w:p w14:paraId="4DDA3485" w14:textId="1B86D0CB" w:rsidR="006C62E0" w:rsidRDefault="006C62E0">
      <w:r w:rsidRPr="006C62E0">
        <w:t>马尔可夫</w:t>
      </w:r>
      <w:r>
        <w:rPr>
          <w:rFonts w:hint="eastAsia"/>
        </w:rPr>
        <w:t>性质：</w:t>
      </w:r>
      <w:r w:rsidRPr="006C62E0">
        <w:rPr>
          <w:rFonts w:hint="eastAsia"/>
        </w:rPr>
        <w:t>给定当前状态</w:t>
      </w:r>
      <w:r w:rsidRPr="006C62E0">
        <w:rPr>
          <w:rFonts w:ascii="Cambria Math" w:hAnsi="Cambria Math" w:cs="Cambria Math"/>
        </w:rPr>
        <w:t>𝑆</w:t>
      </w:r>
      <w:r w:rsidRPr="006C62E0">
        <w:t>_</w:t>
      </w:r>
      <w:r w:rsidRPr="006C62E0">
        <w:rPr>
          <w:rFonts w:ascii="Cambria Math" w:hAnsi="Cambria Math" w:cs="Cambria Math"/>
        </w:rPr>
        <w:t>𝑡</w:t>
      </w:r>
      <w:r>
        <w:rPr>
          <w:rFonts w:ascii="Cambria Math" w:hAnsi="Cambria Math" w:cs="Cambria Math" w:hint="eastAsia"/>
        </w:rPr>
        <w:t>，</w:t>
      </w:r>
      <w:r w:rsidRPr="006C62E0">
        <w:rPr>
          <w:rFonts w:ascii="Cambria Math" w:hAnsi="Cambria Math" w:cs="Cambria Math"/>
        </w:rPr>
        <w:t>𝑆</w:t>
      </w:r>
      <w:r w:rsidRPr="006C62E0">
        <w:t>_(</w:t>
      </w:r>
      <w:r w:rsidRPr="006C62E0">
        <w:rPr>
          <w:rFonts w:ascii="Cambria Math" w:hAnsi="Cambria Math" w:cs="Cambria Math"/>
        </w:rPr>
        <w:t>𝑡</w:t>
      </w:r>
      <w:r w:rsidRPr="006C62E0">
        <w:t>+1)取决于</w:t>
      </w:r>
      <w:r w:rsidRPr="006C62E0">
        <w:rPr>
          <w:rFonts w:ascii="Cambria Math" w:hAnsi="Cambria Math" w:cs="Cambria Math"/>
        </w:rPr>
        <w:t>𝑆</w:t>
      </w:r>
      <w:r w:rsidRPr="006C62E0">
        <w:t>_</w:t>
      </w:r>
      <w:r w:rsidRPr="006C62E0">
        <w:rPr>
          <w:rFonts w:ascii="Cambria Math" w:hAnsi="Cambria Math" w:cs="Cambria Math"/>
        </w:rPr>
        <w:t>𝑡</w:t>
      </w:r>
      <w:r w:rsidRPr="006C62E0">
        <w:t>，不用</w:t>
      </w:r>
      <w:r>
        <w:rPr>
          <w:rFonts w:hint="eastAsia"/>
        </w:rPr>
        <w:t>再</w:t>
      </w:r>
      <w:r w:rsidRPr="006C62E0">
        <w:t>考虑历史状态</w:t>
      </w:r>
      <w:r>
        <w:rPr>
          <w:rFonts w:hint="eastAsia"/>
        </w:rPr>
        <w:t>。</w:t>
      </w:r>
    </w:p>
    <w:p w14:paraId="58904A22" w14:textId="0DBA7B48" w:rsidR="006C62E0" w:rsidRDefault="006C62E0"/>
    <w:p w14:paraId="4618224B" w14:textId="691831D1" w:rsidR="006C62E0" w:rsidRPr="006C62E0" w:rsidRDefault="006C62E0">
      <w:r w:rsidRPr="006C62E0">
        <w:rPr>
          <w:noProof/>
        </w:rPr>
        <w:drawing>
          <wp:anchor distT="0" distB="0" distL="114300" distR="114300" simplePos="0" relativeHeight="251661312" behindDoc="0" locked="0" layoutInCell="1" allowOverlap="1" wp14:anchorId="34200B8A" wp14:editId="75D59215">
            <wp:simplePos x="0" y="0"/>
            <wp:positionH relativeFrom="margin">
              <wp:align>left</wp:align>
            </wp:positionH>
            <wp:positionV relativeFrom="paragraph">
              <wp:posOffset>232290</wp:posOffset>
            </wp:positionV>
            <wp:extent cx="2823845" cy="8413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81" cy="851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2E0">
        <w:rPr>
          <w:rFonts w:hint="eastAsia"/>
        </w:rPr>
        <w:t>状态转移矩阵</w:t>
      </w:r>
      <w:r w:rsidRPr="006C62E0">
        <w:t xml:space="preserve"> (state transition matrix)</w:t>
      </w:r>
    </w:p>
    <w:p w14:paraId="61FDDBA0" w14:textId="0AB8E3E8" w:rsidR="006C62E0" w:rsidRDefault="006C62E0"/>
    <w:p w14:paraId="39198042" w14:textId="7061A4AC" w:rsidR="006C62E0" w:rsidRDefault="006C62E0">
      <w:r w:rsidRPr="006C62E0">
        <w:rPr>
          <w:rFonts w:hint="eastAsia"/>
        </w:rPr>
        <w:t>马尔可夫过程</w:t>
      </w:r>
      <w:r w:rsidRPr="006C62E0">
        <w:t xml:space="preserve"> (Markov Process)是满足马尔可夫性质的离散随机过程，又称马尔可夫链 (Markov Chain)</w:t>
      </w:r>
      <w:r>
        <w:rPr>
          <w:rFonts w:hint="eastAsia"/>
        </w:rPr>
        <w:t>。</w:t>
      </w:r>
    </w:p>
    <w:p w14:paraId="4E9C3EE3" w14:textId="4515AB1C" w:rsidR="006C62E0" w:rsidRDefault="006C62E0"/>
    <w:p w14:paraId="05AFC4C0" w14:textId="52530158" w:rsidR="00B47AC1" w:rsidRDefault="00B47AC1">
      <w:r w:rsidRPr="00B47AC1">
        <w:rPr>
          <w:rFonts w:hint="eastAsia"/>
        </w:rPr>
        <w:t>回报</w:t>
      </w:r>
      <w:r w:rsidRPr="00B47AC1">
        <w:t xml:space="preserve"> (return)：从时间</w:t>
      </w:r>
      <w:r w:rsidRPr="00B47AC1">
        <w:rPr>
          <w:rFonts w:ascii="Cambria Math" w:hAnsi="Cambria Math" w:cs="Cambria Math"/>
        </w:rPr>
        <w:t>𝑡</w:t>
      </w:r>
      <w:r w:rsidRPr="00B47AC1">
        <w:t>开始，获得的总的折扣奖赏</w:t>
      </w:r>
      <w:r>
        <w:rPr>
          <w:rFonts w:hint="eastAsia"/>
        </w:rPr>
        <w:t>。</w:t>
      </w:r>
    </w:p>
    <w:p w14:paraId="19D3A1EC" w14:textId="4CE9A8E6" w:rsidR="006C62E0" w:rsidRDefault="00B47AC1">
      <w:r w:rsidRPr="00B47AC1">
        <w:rPr>
          <w:noProof/>
        </w:rPr>
        <w:drawing>
          <wp:anchor distT="0" distB="0" distL="114300" distR="114300" simplePos="0" relativeHeight="251663360" behindDoc="0" locked="0" layoutInCell="1" allowOverlap="1" wp14:anchorId="23812411" wp14:editId="3E1CE5DF">
            <wp:simplePos x="0" y="0"/>
            <wp:positionH relativeFrom="margin">
              <wp:posOffset>480350</wp:posOffset>
            </wp:positionH>
            <wp:positionV relativeFrom="paragraph">
              <wp:posOffset>218930</wp:posOffset>
            </wp:positionV>
            <wp:extent cx="3599180" cy="300355"/>
            <wp:effectExtent l="0" t="0" r="127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AC1">
        <w:rPr>
          <w:rFonts w:hint="eastAsia"/>
        </w:rPr>
        <w:t>折扣因子</w:t>
      </w:r>
      <w:r w:rsidRPr="00B47AC1">
        <w:rPr>
          <w:rFonts w:ascii="Cambria Math" w:hAnsi="Cambria Math" w:cs="Cambria Math"/>
        </w:rPr>
        <w:t>𝛾</w:t>
      </w:r>
      <w:r w:rsidRPr="00B47AC1">
        <w:t>：表征未来的奖赏在当前时刻的</w:t>
      </w:r>
      <w:r>
        <w:rPr>
          <w:rFonts w:hint="eastAsia"/>
        </w:rPr>
        <w:t>指数</w:t>
      </w:r>
      <w:r w:rsidRPr="00B47AC1">
        <w:t>折现</w:t>
      </w:r>
    </w:p>
    <w:p w14:paraId="4111EB0F" w14:textId="5E86812B" w:rsidR="006C62E0" w:rsidRPr="00B47AC1" w:rsidRDefault="006C62E0"/>
    <w:p w14:paraId="3D22A6D7" w14:textId="2CA81A54" w:rsidR="00B47AC1" w:rsidRDefault="00B47AC1">
      <w:r w:rsidRPr="00B47AC1">
        <w:rPr>
          <w:noProof/>
        </w:rPr>
        <w:drawing>
          <wp:anchor distT="0" distB="0" distL="114300" distR="114300" simplePos="0" relativeHeight="251665408" behindDoc="0" locked="0" layoutInCell="1" allowOverlap="1" wp14:anchorId="29F261D3" wp14:editId="463E673F">
            <wp:simplePos x="0" y="0"/>
            <wp:positionH relativeFrom="margin">
              <wp:posOffset>636608</wp:posOffset>
            </wp:positionH>
            <wp:positionV relativeFrom="paragraph">
              <wp:posOffset>237908</wp:posOffset>
            </wp:positionV>
            <wp:extent cx="1712595" cy="295910"/>
            <wp:effectExtent l="0" t="0" r="1905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AC1">
        <w:rPr>
          <w:rFonts w:hint="eastAsia"/>
        </w:rPr>
        <w:t>状态值函数</w:t>
      </w:r>
      <w:r w:rsidRPr="00B47AC1">
        <w:t xml:space="preserve"> (state value function)：从状态</w:t>
      </w:r>
      <w:r w:rsidRPr="00B47AC1">
        <w:rPr>
          <w:rFonts w:ascii="Cambria Math" w:hAnsi="Cambria Math" w:cs="Cambria Math"/>
        </w:rPr>
        <w:t>𝑠</w:t>
      </w:r>
      <w:r w:rsidRPr="00B47AC1">
        <w:t>开始，获得的回报的期望</w:t>
      </w:r>
    </w:p>
    <w:p w14:paraId="1BD561B3" w14:textId="4F440FA2" w:rsidR="00B47AC1" w:rsidRDefault="00B47AC1"/>
    <w:p w14:paraId="4C42E1B6" w14:textId="3AD8C2DB" w:rsidR="00B47AC1" w:rsidRDefault="00391250">
      <w:r w:rsidRPr="0058090D">
        <w:rPr>
          <w:noProof/>
        </w:rPr>
        <w:drawing>
          <wp:anchor distT="0" distB="0" distL="114300" distR="114300" simplePos="0" relativeHeight="251671552" behindDoc="0" locked="0" layoutInCell="1" allowOverlap="1" wp14:anchorId="34980B4B" wp14:editId="6BA3CDA8">
            <wp:simplePos x="0" y="0"/>
            <wp:positionH relativeFrom="margin">
              <wp:posOffset>1141312</wp:posOffset>
            </wp:positionH>
            <wp:positionV relativeFrom="paragraph">
              <wp:posOffset>2025609</wp:posOffset>
            </wp:positionV>
            <wp:extent cx="2256790" cy="415925"/>
            <wp:effectExtent l="0" t="0" r="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90D">
        <w:rPr>
          <w:noProof/>
        </w:rPr>
        <w:drawing>
          <wp:anchor distT="0" distB="0" distL="114300" distR="114300" simplePos="0" relativeHeight="251669504" behindDoc="0" locked="0" layoutInCell="1" allowOverlap="1" wp14:anchorId="439879E4" wp14:editId="1058E0B8">
            <wp:simplePos x="0" y="0"/>
            <wp:positionH relativeFrom="column">
              <wp:posOffset>170180</wp:posOffset>
            </wp:positionH>
            <wp:positionV relativeFrom="paragraph">
              <wp:posOffset>941809</wp:posOffset>
            </wp:positionV>
            <wp:extent cx="5036820" cy="9779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AC1">
        <w:rPr>
          <w:noProof/>
        </w:rPr>
        <w:drawing>
          <wp:anchor distT="0" distB="0" distL="114300" distR="114300" simplePos="0" relativeHeight="251667456" behindDoc="0" locked="0" layoutInCell="1" allowOverlap="1" wp14:anchorId="53BADA93" wp14:editId="1A17BE85">
            <wp:simplePos x="0" y="0"/>
            <wp:positionH relativeFrom="column">
              <wp:posOffset>476885</wp:posOffset>
            </wp:positionH>
            <wp:positionV relativeFrom="paragraph">
              <wp:posOffset>212725</wp:posOffset>
            </wp:positionV>
            <wp:extent cx="2936875" cy="5549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90D" w:rsidRPr="0058090D">
        <w:rPr>
          <w:rFonts w:hint="eastAsia"/>
        </w:rPr>
        <w:t>状态值函数</w:t>
      </w:r>
      <w:r w:rsidR="0058090D">
        <w:rPr>
          <w:rFonts w:hint="eastAsia"/>
        </w:rPr>
        <w:t>的求解：</w:t>
      </w:r>
      <w:r w:rsidR="00B47AC1" w:rsidRPr="00B47AC1">
        <w:rPr>
          <w:rFonts w:hint="eastAsia"/>
        </w:rPr>
        <w:t>贝尔曼方程</w:t>
      </w:r>
      <w:r w:rsidR="00B47AC1">
        <w:rPr>
          <w:rFonts w:hint="eastAsia"/>
        </w:rPr>
        <w:t>：</w:t>
      </w:r>
    </w:p>
    <w:p w14:paraId="20DA0C64" w14:textId="6CDE9564" w:rsidR="00B47AC1" w:rsidRDefault="00391250">
      <w:pPr>
        <w:rPr>
          <w:rFonts w:ascii="Cambria Math" w:hAnsi="Cambria Math" w:cs="Cambria Math"/>
        </w:rPr>
      </w:pPr>
      <w:r w:rsidRPr="00B24965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62EAFE0" wp14:editId="70F22F8E">
            <wp:simplePos x="0" y="0"/>
            <wp:positionH relativeFrom="margin">
              <wp:posOffset>771349</wp:posOffset>
            </wp:positionH>
            <wp:positionV relativeFrom="paragraph">
              <wp:posOffset>271370</wp:posOffset>
            </wp:positionV>
            <wp:extent cx="4358640" cy="700405"/>
            <wp:effectExtent l="0" t="0" r="381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965">
        <w:tab/>
      </w:r>
      <w:r w:rsidR="00B24965">
        <w:rPr>
          <w:rFonts w:hint="eastAsia"/>
        </w:rPr>
        <w:t>引入策略</w:t>
      </w:r>
      <w:r w:rsidR="00B24965" w:rsidRPr="00B24965">
        <w:rPr>
          <w:rFonts w:ascii="Cambria Math" w:hAnsi="Cambria Math" w:cs="Cambria Math"/>
        </w:rPr>
        <w:t>𝜋</w:t>
      </w:r>
      <w:r w:rsidR="00B24965">
        <w:rPr>
          <w:rFonts w:ascii="Cambria Math" w:hAnsi="Cambria Math" w:cs="Cambria Math" w:hint="eastAsia"/>
        </w:rPr>
        <w:t>（动作</w:t>
      </w:r>
      <w:r w:rsidR="00B24965">
        <w:rPr>
          <w:rFonts w:ascii="Cambria Math" w:hAnsi="Cambria Math" w:cs="Cambria Math" w:hint="eastAsia"/>
        </w:rPr>
        <w:t>a</w:t>
      </w:r>
      <w:r w:rsidR="00B24965">
        <w:rPr>
          <w:rFonts w:ascii="Cambria Math" w:hAnsi="Cambria Math" w:cs="Cambria Math" w:hint="eastAsia"/>
        </w:rPr>
        <w:t>）后：</w:t>
      </w:r>
    </w:p>
    <w:p w14:paraId="13C88F8E" w14:textId="77777777" w:rsidR="00391250" w:rsidRDefault="00391250"/>
    <w:p w14:paraId="4E557ABB" w14:textId="77777777" w:rsidR="00391250" w:rsidRDefault="00391250"/>
    <w:p w14:paraId="13978EEC" w14:textId="549F697C" w:rsidR="00B24965" w:rsidRDefault="00586CD0">
      <w:r>
        <w:rPr>
          <w:rFonts w:hint="eastAsia"/>
        </w:rPr>
        <w:t>预测</w:t>
      </w:r>
      <w:r w:rsidR="00391250" w:rsidRPr="00391250">
        <w:t xml:space="preserve"> (prediction)</w:t>
      </w:r>
      <w:r w:rsidR="00391250">
        <w:rPr>
          <w:rFonts w:hint="eastAsia"/>
        </w:rPr>
        <w:t>：通过计算价值函数</w:t>
      </w:r>
      <w:r w:rsidR="00391250" w:rsidRPr="00391250">
        <w:t>评估给定的策略</w:t>
      </w:r>
    </w:p>
    <w:p w14:paraId="01D24E98" w14:textId="7B628A57" w:rsidR="00391250" w:rsidRPr="0058090D" w:rsidRDefault="00391250">
      <w:pPr>
        <w:rPr>
          <w:rFonts w:hint="eastAsia"/>
        </w:rPr>
      </w:pPr>
      <w:r w:rsidRPr="00391250">
        <w:rPr>
          <w:rFonts w:hint="eastAsia"/>
        </w:rPr>
        <w:t>控制</w:t>
      </w:r>
      <w:r w:rsidRPr="00391250">
        <w:t xml:space="preserve"> (control) </w:t>
      </w:r>
      <w:r>
        <w:rPr>
          <w:rFonts w:hint="eastAsia"/>
        </w:rPr>
        <w:t>：</w:t>
      </w:r>
      <w:r w:rsidRPr="00391250">
        <w:t>寻找最优的策略</w:t>
      </w:r>
      <w:r>
        <w:rPr>
          <w:rFonts w:hint="eastAsia"/>
        </w:rPr>
        <w:t>。</w:t>
      </w:r>
      <w:r w:rsidRPr="00586CD0">
        <w:rPr>
          <w:noProof/>
        </w:rPr>
        <w:drawing>
          <wp:anchor distT="0" distB="0" distL="114300" distR="114300" simplePos="0" relativeHeight="251675648" behindDoc="0" locked="0" layoutInCell="1" allowOverlap="1" wp14:anchorId="342659BC" wp14:editId="0A9DE668">
            <wp:simplePos x="0" y="0"/>
            <wp:positionH relativeFrom="margin">
              <wp:posOffset>237128</wp:posOffset>
            </wp:positionH>
            <wp:positionV relativeFrom="paragraph">
              <wp:posOffset>310869</wp:posOffset>
            </wp:positionV>
            <wp:extent cx="4166870" cy="1134110"/>
            <wp:effectExtent l="0" t="0" r="508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59ADF" w14:textId="5CD60CA2" w:rsidR="00B47AC1" w:rsidRDefault="00B47AC1"/>
    <w:p w14:paraId="2C264AF0" w14:textId="39F3B6A8" w:rsidR="0058090D" w:rsidRDefault="0058090D"/>
    <w:p w14:paraId="44D6DDBC" w14:textId="034AD6AF" w:rsidR="0058090D" w:rsidRDefault="0058090D"/>
    <w:sectPr w:rsidR="00580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4171" w14:textId="77777777" w:rsidR="008B5BB5" w:rsidRDefault="008B5BB5" w:rsidP="005335DA">
      <w:r>
        <w:separator/>
      </w:r>
    </w:p>
  </w:endnote>
  <w:endnote w:type="continuationSeparator" w:id="0">
    <w:p w14:paraId="009CC03D" w14:textId="77777777" w:rsidR="008B5BB5" w:rsidRDefault="008B5BB5" w:rsidP="0053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7E60" w14:textId="77777777" w:rsidR="008B5BB5" w:rsidRDefault="008B5BB5" w:rsidP="005335DA">
      <w:r>
        <w:separator/>
      </w:r>
    </w:p>
  </w:footnote>
  <w:footnote w:type="continuationSeparator" w:id="0">
    <w:p w14:paraId="6CCFD213" w14:textId="77777777" w:rsidR="008B5BB5" w:rsidRDefault="008B5BB5" w:rsidP="00533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0"/>
    <w:rsid w:val="0028672D"/>
    <w:rsid w:val="00391250"/>
    <w:rsid w:val="005335DA"/>
    <w:rsid w:val="0058090D"/>
    <w:rsid w:val="00586CD0"/>
    <w:rsid w:val="006C62E0"/>
    <w:rsid w:val="008B5BB5"/>
    <w:rsid w:val="00B24965"/>
    <w:rsid w:val="00B47AC1"/>
    <w:rsid w:val="00C7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C4C64"/>
  <w15:chartTrackingRefBased/>
  <w15:docId w15:val="{F4EA5B80-A07D-4B51-822F-D052CBBF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5</cp:revision>
  <dcterms:created xsi:type="dcterms:W3CDTF">2022-06-23T08:22:00Z</dcterms:created>
  <dcterms:modified xsi:type="dcterms:W3CDTF">2022-06-23T09:02:00Z</dcterms:modified>
</cp:coreProperties>
</file>