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122F" w14:textId="0CAC7A92" w:rsidR="005C12ED" w:rsidRDefault="00B84F71">
      <w:r>
        <w:rPr>
          <w:rFonts w:hint="eastAsia"/>
        </w:rPr>
        <w:t>在前面分析建模的基础上，现在</w:t>
      </w:r>
      <w:r w:rsidR="00271C92">
        <w:rPr>
          <w:rFonts w:hint="eastAsia"/>
        </w:rPr>
        <w:t>设计建模阶段需要涉及</w:t>
      </w:r>
      <w:r w:rsidR="00271C92" w:rsidRPr="00271C92">
        <w:rPr>
          <w:rFonts w:hint="eastAsia"/>
        </w:rPr>
        <w:t>类的操作</w:t>
      </w:r>
      <w:r w:rsidR="00271C92">
        <w:rPr>
          <w:rFonts w:hint="eastAsia"/>
        </w:rPr>
        <w:t>的具体设计。</w:t>
      </w:r>
    </w:p>
    <w:p w14:paraId="74DDC86F" w14:textId="22AA4E64" w:rsidR="00271C92" w:rsidRDefault="00271C92">
      <w:pPr>
        <w:rPr>
          <w:rFonts w:hint="eastAsia"/>
        </w:rPr>
      </w:pPr>
      <w:r>
        <w:rPr>
          <w:rFonts w:hint="eastAsia"/>
        </w:rPr>
        <w:t>分析模型的通信图中</w:t>
      </w:r>
      <w:r w:rsidR="00B66536">
        <w:rPr>
          <w:rFonts w:hint="eastAsia"/>
        </w:rPr>
        <w:t>的</w:t>
      </w:r>
      <w:r>
        <w:rPr>
          <w:rFonts w:hint="eastAsia"/>
        </w:rPr>
        <w:t>消息传递被称为简单消息</w:t>
      </w:r>
      <w:r w:rsidR="00B66536">
        <w:rPr>
          <w:rFonts w:hint="eastAsia"/>
        </w:rPr>
        <w:t>。</w:t>
      </w:r>
      <w:r w:rsidR="00B66536" w:rsidRPr="00B66536">
        <w:rPr>
          <w:rFonts w:hint="eastAsia"/>
        </w:rPr>
        <w:t>设计模型的通信图中，所有调用操作的消息都被描述为同步消息</w:t>
      </w:r>
      <w:r>
        <w:rPr>
          <w:rFonts w:hint="eastAsia"/>
        </w:rPr>
        <w:t>。</w:t>
      </w:r>
    </w:p>
    <w:p w14:paraId="2B7EC578" w14:textId="77777777" w:rsidR="00271C92" w:rsidRPr="00271C92" w:rsidRDefault="00271C92">
      <w:pPr>
        <w:rPr>
          <w:rFonts w:hint="eastAsia"/>
        </w:rPr>
      </w:pPr>
    </w:p>
    <w:p w14:paraId="02DE0B3B" w14:textId="4BACE11C" w:rsidR="00AC5085" w:rsidRDefault="00726482">
      <w:pPr>
        <w:rPr>
          <w:rFonts w:hint="eastAsia"/>
        </w:rPr>
      </w:pPr>
      <w:r>
        <w:rPr>
          <w:rFonts w:hint="eastAsia"/>
        </w:rPr>
        <w:t>在</w:t>
      </w:r>
      <w:r w:rsidRPr="005C12ED">
        <w:rPr>
          <w:noProof/>
        </w:rPr>
        <w:drawing>
          <wp:anchor distT="0" distB="0" distL="114300" distR="114300" simplePos="0" relativeHeight="251659264" behindDoc="0" locked="0" layoutInCell="1" allowOverlap="1" wp14:anchorId="0BD960D4" wp14:editId="2E7640D7">
            <wp:simplePos x="0" y="0"/>
            <wp:positionH relativeFrom="margin">
              <wp:align>left</wp:align>
            </wp:positionH>
            <wp:positionV relativeFrom="paragraph">
              <wp:posOffset>326911</wp:posOffset>
            </wp:positionV>
            <wp:extent cx="1974850" cy="3560445"/>
            <wp:effectExtent l="0" t="0" r="635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设计模型的通信图中</w:t>
      </w:r>
      <w:r w:rsidR="00DF7914">
        <w:rPr>
          <w:rFonts w:hint="eastAsia"/>
        </w:rPr>
        <w:t>，</w:t>
      </w:r>
      <w:r w:rsidR="00DF7914" w:rsidRPr="00DF7914">
        <w:rPr>
          <w:rFonts w:hint="eastAsia"/>
        </w:rPr>
        <w:t>消息</w:t>
      </w:r>
      <w:r w:rsidR="00B943A1">
        <w:rPr>
          <w:rFonts w:hint="eastAsia"/>
        </w:rPr>
        <w:t>及其回执</w:t>
      </w:r>
      <w:r w:rsidR="00DF7914" w:rsidRPr="00DF7914">
        <w:rPr>
          <w:rFonts w:hint="eastAsia"/>
        </w:rPr>
        <w:t>被映射为一个操作调用</w:t>
      </w:r>
      <w:r w:rsidR="00DF7914">
        <w:rPr>
          <w:rFonts w:hint="eastAsia"/>
        </w:rPr>
        <w:t>。</w:t>
      </w:r>
    </w:p>
    <w:p w14:paraId="465D0B9B" w14:textId="2E460CD1" w:rsidR="00AC5085" w:rsidRDefault="00AC5085"/>
    <w:p w14:paraId="74CBA792" w14:textId="662A943A" w:rsidR="00AC5085" w:rsidRDefault="00B943A1">
      <w:r w:rsidRPr="00B943A1">
        <w:rPr>
          <w:noProof/>
        </w:rPr>
        <w:drawing>
          <wp:anchor distT="0" distB="0" distL="114300" distR="114300" simplePos="0" relativeHeight="251663360" behindDoc="0" locked="0" layoutInCell="1" allowOverlap="1" wp14:anchorId="2E0672B1" wp14:editId="7BF2FA95">
            <wp:simplePos x="0" y="0"/>
            <wp:positionH relativeFrom="column">
              <wp:posOffset>3098800</wp:posOffset>
            </wp:positionH>
            <wp:positionV relativeFrom="paragraph">
              <wp:posOffset>993140</wp:posOffset>
            </wp:positionV>
            <wp:extent cx="2740025" cy="115062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2ED" w:rsidRPr="005C12ED">
        <w:rPr>
          <w:noProof/>
        </w:rPr>
        <w:drawing>
          <wp:anchor distT="0" distB="0" distL="114300" distR="114300" simplePos="0" relativeHeight="251661312" behindDoc="0" locked="0" layoutInCell="1" allowOverlap="1" wp14:anchorId="3D9BFF8C" wp14:editId="02ABF632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2999105" cy="19558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2ED" w:rsidRPr="005C12ED">
        <w:rPr>
          <w:rFonts w:hint="eastAsia"/>
        </w:rPr>
        <w:t>状态机类</w:t>
      </w:r>
      <w:r w:rsidR="005C12ED" w:rsidRPr="005C12ED">
        <w:t>(state-machine class)</w:t>
      </w:r>
      <w:r>
        <w:rPr>
          <w:rFonts w:hint="eastAsia"/>
        </w:rPr>
        <w:t>《</w:t>
      </w:r>
      <w:r w:rsidRPr="005C12ED">
        <w:t>state</w:t>
      </w:r>
      <w:r>
        <w:t xml:space="preserve"> </w:t>
      </w:r>
      <w:r w:rsidRPr="005C12ED">
        <w:t>machine</w:t>
      </w:r>
      <w:r>
        <w:rPr>
          <w:rFonts w:hint="eastAsia"/>
        </w:rPr>
        <w:t>》</w:t>
      </w:r>
      <w:r w:rsidR="005C12ED" w:rsidRPr="005C12ED">
        <w:t>：封装了一个状态图所包含的信息</w:t>
      </w:r>
      <w:r w:rsidR="005C12ED">
        <w:rPr>
          <w:rFonts w:hint="eastAsia"/>
        </w:rPr>
        <w:t>，</w:t>
      </w:r>
      <w:r w:rsidR="005C12ED" w:rsidRPr="005C12ED">
        <w:rPr>
          <w:rFonts w:hint="eastAsia"/>
        </w:rPr>
        <w:t>提供了访问状态转换表和改变对象状态的操作</w:t>
      </w:r>
      <w:r w:rsidR="005C12ED">
        <w:rPr>
          <w:rFonts w:hint="eastAsia"/>
        </w:rPr>
        <w:t>。</w:t>
      </w:r>
    </w:p>
    <w:p w14:paraId="06E5B9C9" w14:textId="600F6423" w:rsidR="00B943A1" w:rsidRDefault="00B943A1"/>
    <w:p w14:paraId="49817A91" w14:textId="77777777" w:rsidR="0096408D" w:rsidRDefault="0096408D">
      <w:pPr>
        <w:rPr>
          <w:rFonts w:hint="eastAsia"/>
        </w:rPr>
      </w:pPr>
    </w:p>
    <w:p w14:paraId="6001227B" w14:textId="698B849F" w:rsidR="00B943A1" w:rsidRPr="00AC5085" w:rsidRDefault="006D180B">
      <w:r>
        <w:rPr>
          <w:rFonts w:hint="eastAsia"/>
        </w:rPr>
        <w:t>继承、接口规范文档、多态</w:t>
      </w:r>
    </w:p>
    <w:p w14:paraId="709A6E69" w14:textId="7CF48528" w:rsidR="00DF7914" w:rsidRDefault="00DF7914"/>
    <w:p w14:paraId="4BA54FA9" w14:textId="1FEDD140" w:rsidR="003C32D5" w:rsidRDefault="003C32D5"/>
    <w:p w14:paraId="01814957" w14:textId="225ABE69" w:rsidR="003C32D5" w:rsidRDefault="003C32D5">
      <w:r>
        <w:rPr>
          <w:rFonts w:hint="eastAsia"/>
        </w:rPr>
        <w:t>主动被动类：</w:t>
      </w:r>
      <w:r w:rsidR="0076416F">
        <w:rPr>
          <w:rFonts w:hint="eastAsia"/>
        </w:rPr>
        <w:t>？？？</w:t>
      </w:r>
    </w:p>
    <w:p w14:paraId="1C5735E0" w14:textId="64EE054A" w:rsidR="003C32D5" w:rsidRDefault="003C32D5" w:rsidP="003C32D5">
      <w:r w:rsidRPr="003C32D5">
        <w:rPr>
          <w:rFonts w:hint="eastAsia"/>
        </w:rPr>
        <w:t>边界类</w:t>
      </w:r>
      <w:r>
        <w:rPr>
          <w:rFonts w:hint="eastAsia"/>
        </w:rPr>
        <w:t>：</w:t>
      </w:r>
      <w:r w:rsidRPr="003C32D5">
        <w:rPr>
          <w:rFonts w:hint="eastAsia"/>
        </w:rPr>
        <w:t>主动类</w:t>
      </w:r>
      <w:r>
        <w:rPr>
          <w:rFonts w:hint="eastAsia"/>
        </w:rPr>
        <w:t>：</w:t>
      </w:r>
      <w:r w:rsidRPr="003C32D5">
        <w:rPr>
          <w:rFonts w:hint="eastAsia"/>
        </w:rPr>
        <w:t>设备输入</w:t>
      </w:r>
      <w:r w:rsidRPr="003C32D5">
        <w:t>/输出类和代理类</w:t>
      </w:r>
      <w:r>
        <w:rPr>
          <w:rFonts w:hint="eastAsia"/>
        </w:rPr>
        <w:t>，</w:t>
      </w:r>
      <w:r w:rsidRPr="003C32D5">
        <w:rPr>
          <w:rFonts w:hint="eastAsia"/>
        </w:rPr>
        <w:t>被动类：</w:t>
      </w:r>
      <w:r w:rsidRPr="003C32D5">
        <w:t>(图形)用户交互类</w:t>
      </w:r>
      <w:r w:rsidR="0096408D">
        <w:rPr>
          <w:rFonts w:hint="eastAsia"/>
        </w:rPr>
        <w:t>《G</w:t>
      </w:r>
      <w:r w:rsidR="0096408D">
        <w:t>UI</w:t>
      </w:r>
      <w:r w:rsidR="0096408D">
        <w:rPr>
          <w:rFonts w:hint="eastAsia"/>
        </w:rPr>
        <w:t>》</w:t>
      </w:r>
      <w:r w:rsidRPr="003C32D5">
        <w:t>，</w:t>
      </w:r>
    </w:p>
    <w:p w14:paraId="77B8617C" w14:textId="6586FA18" w:rsidR="003C32D5" w:rsidRDefault="003C32D5" w:rsidP="003C32D5">
      <w:r>
        <w:rPr>
          <w:rFonts w:hint="eastAsia"/>
        </w:rPr>
        <w:lastRenderedPageBreak/>
        <w:t>控制类</w:t>
      </w:r>
      <w:r>
        <w:rPr>
          <w:rFonts w:hint="eastAsia"/>
        </w:rPr>
        <w:t>：</w:t>
      </w:r>
      <w:r>
        <w:rPr>
          <w:rFonts w:hint="eastAsia"/>
        </w:rPr>
        <w:t>主动类</w:t>
      </w:r>
      <w:r>
        <w:rPr>
          <w:rFonts w:hint="eastAsia"/>
        </w:rPr>
        <w:t>：</w:t>
      </w:r>
      <w:r>
        <w:rPr>
          <w:rFonts w:hint="eastAsia"/>
        </w:rPr>
        <w:t>协调者类和计时器类</w:t>
      </w:r>
      <w:r>
        <w:rPr>
          <w:rFonts w:hint="eastAsia"/>
        </w:rPr>
        <w:t>，</w:t>
      </w:r>
      <w:r>
        <w:rPr>
          <w:rFonts w:hint="eastAsia"/>
        </w:rPr>
        <w:t>被动类：状态机类</w:t>
      </w:r>
    </w:p>
    <w:p w14:paraId="06356707" w14:textId="5B21A6C3" w:rsidR="003C32D5" w:rsidRPr="003C32D5" w:rsidRDefault="003C32D5" w:rsidP="003C32D5">
      <w:pPr>
        <w:rPr>
          <w:rFonts w:hint="eastAsia"/>
        </w:rPr>
      </w:pPr>
      <w:r w:rsidRPr="003C32D5">
        <w:rPr>
          <w:rFonts w:hint="eastAsia"/>
        </w:rPr>
        <w:t>应用逻辑类</w:t>
      </w:r>
      <w:r>
        <w:rPr>
          <w:rFonts w:hint="eastAsia"/>
        </w:rPr>
        <w:t>：</w:t>
      </w:r>
      <w:r w:rsidRPr="003C32D5">
        <w:rPr>
          <w:rFonts w:hint="eastAsia"/>
        </w:rPr>
        <w:t>算法</w:t>
      </w:r>
      <w:proofErr w:type="gramStart"/>
      <w:r w:rsidRPr="003C32D5">
        <w:rPr>
          <w:rFonts w:hint="eastAsia"/>
        </w:rPr>
        <w:t>类经常</w:t>
      </w:r>
      <w:proofErr w:type="gramEnd"/>
      <w:r w:rsidRPr="003C32D5">
        <w:rPr>
          <w:rFonts w:hint="eastAsia"/>
        </w:rPr>
        <w:t>是主动的</w:t>
      </w:r>
    </w:p>
    <w:sectPr w:rsidR="003C32D5" w:rsidRPr="003C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A58F" w14:textId="77777777" w:rsidR="00A4642A" w:rsidRDefault="00A4642A" w:rsidP="00DF7914">
      <w:r>
        <w:separator/>
      </w:r>
    </w:p>
  </w:endnote>
  <w:endnote w:type="continuationSeparator" w:id="0">
    <w:p w14:paraId="7559E940" w14:textId="77777777" w:rsidR="00A4642A" w:rsidRDefault="00A4642A" w:rsidP="00DF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771F" w14:textId="77777777" w:rsidR="00A4642A" w:rsidRDefault="00A4642A" w:rsidP="00DF7914">
      <w:r>
        <w:separator/>
      </w:r>
    </w:p>
  </w:footnote>
  <w:footnote w:type="continuationSeparator" w:id="0">
    <w:p w14:paraId="05D2FB78" w14:textId="77777777" w:rsidR="00A4642A" w:rsidRDefault="00A4642A" w:rsidP="00DF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1A29"/>
    <w:multiLevelType w:val="hybridMultilevel"/>
    <w:tmpl w:val="8B943CCC"/>
    <w:lvl w:ilvl="0" w:tplc="E3802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0A9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C7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61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A6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4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4A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C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826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7"/>
    <w:rsid w:val="00212A05"/>
    <w:rsid w:val="00271C92"/>
    <w:rsid w:val="003C32D5"/>
    <w:rsid w:val="005C12ED"/>
    <w:rsid w:val="006D180B"/>
    <w:rsid w:val="00726482"/>
    <w:rsid w:val="0076416F"/>
    <w:rsid w:val="00943B7D"/>
    <w:rsid w:val="0096408D"/>
    <w:rsid w:val="00A4642A"/>
    <w:rsid w:val="00AC5085"/>
    <w:rsid w:val="00B66536"/>
    <w:rsid w:val="00B84F71"/>
    <w:rsid w:val="00B92BF7"/>
    <w:rsid w:val="00B943A1"/>
    <w:rsid w:val="00DC66AA"/>
    <w:rsid w:val="00DF7914"/>
    <w:rsid w:val="00F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ABF6E"/>
  <w15:chartTrackingRefBased/>
  <w15:docId w15:val="{2EDDA48B-5740-4218-9B79-4269EB02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5</cp:revision>
  <dcterms:created xsi:type="dcterms:W3CDTF">2022-06-23T15:15:00Z</dcterms:created>
  <dcterms:modified xsi:type="dcterms:W3CDTF">2022-07-01T05:11:00Z</dcterms:modified>
</cp:coreProperties>
</file>