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E834" w14:textId="354A941A" w:rsidR="00BF2F4D" w:rsidRDefault="0070396E">
      <w:r w:rsidRPr="0070396E">
        <w:rPr>
          <w:rFonts w:hint="eastAsia"/>
        </w:rPr>
        <w:t>实时软件体系结构</w:t>
      </w:r>
      <w:r w:rsidRPr="0070396E">
        <w:t>(real-time software architecture)：必须同时处理多个输入事件流的并发式体系结构</w:t>
      </w:r>
    </w:p>
    <w:p w14:paraId="09207281" w14:textId="3CD57629" w:rsidR="0070396E" w:rsidRDefault="0070396E"/>
    <w:p w14:paraId="6422DEAE" w14:textId="1BE02E1E" w:rsidR="0070396E" w:rsidRDefault="0070396E" w:rsidP="0070396E">
      <w:r>
        <w:rPr>
          <w:rFonts w:hint="eastAsia"/>
        </w:rPr>
        <w:t>硬实时系统、软实时系统</w:t>
      </w:r>
    </w:p>
    <w:p w14:paraId="419569A4" w14:textId="1C02908C" w:rsidR="0070396E" w:rsidRPr="0070396E" w:rsidRDefault="0070396E"/>
    <w:p w14:paraId="297007C7" w14:textId="1ECD7DDE" w:rsidR="0070396E" w:rsidRDefault="0070396E">
      <w:r>
        <w:rPr>
          <w:rFonts w:hint="eastAsia"/>
        </w:rPr>
        <w:t>控制模式：</w:t>
      </w:r>
    </w:p>
    <w:p w14:paraId="2ADFF334" w14:textId="500FFEE7" w:rsidR="0070396E" w:rsidRPr="0070396E" w:rsidRDefault="0070396E" w:rsidP="0070396E">
      <w:pPr>
        <w:pStyle w:val="a7"/>
        <w:numPr>
          <w:ilvl w:val="0"/>
          <w:numId w:val="2"/>
        </w:numPr>
        <w:ind w:firstLineChars="0"/>
      </w:pPr>
      <w:r w:rsidRPr="0070396E">
        <w:rPr>
          <w:rFonts w:hint="eastAsia"/>
        </w:rPr>
        <w:t>集中式</w:t>
      </w:r>
      <w:r w:rsidRPr="0070396E">
        <w:t>(centralized)</w:t>
      </w:r>
      <w:r w:rsidR="003C06D4">
        <w:rPr>
          <w:rFonts w:hint="eastAsia"/>
        </w:rPr>
        <w:t>：单个控制构件</w:t>
      </w:r>
    </w:p>
    <w:p w14:paraId="6C81E0F0" w14:textId="517DF057" w:rsidR="0070396E" w:rsidRPr="0070396E" w:rsidRDefault="0070396E" w:rsidP="0070396E">
      <w:pPr>
        <w:pStyle w:val="a7"/>
        <w:numPr>
          <w:ilvl w:val="0"/>
          <w:numId w:val="2"/>
        </w:numPr>
        <w:ind w:firstLineChars="0"/>
      </w:pPr>
      <w:r w:rsidRPr="0070396E">
        <w:rPr>
          <w:rFonts w:hint="eastAsia"/>
        </w:rPr>
        <w:t>分布式</w:t>
      </w:r>
      <w:r w:rsidRPr="0070396E">
        <w:t>(distributed)</w:t>
      </w:r>
      <w:r>
        <w:rPr>
          <w:rFonts w:hint="eastAsia"/>
        </w:rPr>
        <w:t>：多个</w:t>
      </w:r>
      <w:r w:rsidRPr="0070396E">
        <w:rPr>
          <w:rFonts w:hint="eastAsia"/>
        </w:rPr>
        <w:t>控制构件之间通过点对点通信</w:t>
      </w:r>
    </w:p>
    <w:p w14:paraId="4C627E32" w14:textId="27829989" w:rsidR="0070396E" w:rsidRDefault="0070396E" w:rsidP="0070396E">
      <w:pPr>
        <w:pStyle w:val="a7"/>
        <w:numPr>
          <w:ilvl w:val="0"/>
          <w:numId w:val="2"/>
        </w:numPr>
        <w:ind w:firstLineChars="0"/>
      </w:pPr>
      <w:r w:rsidRPr="0070396E">
        <w:rPr>
          <w:rFonts w:hint="eastAsia"/>
        </w:rPr>
        <w:t>层次化</w:t>
      </w:r>
      <w:r w:rsidRPr="0070396E">
        <w:t>(hierarchical)</w:t>
      </w:r>
      <w:r>
        <w:rPr>
          <w:rFonts w:hint="eastAsia"/>
        </w:rPr>
        <w:t>：</w:t>
      </w:r>
      <w:r w:rsidRPr="0070396E">
        <w:rPr>
          <w:rFonts w:hint="eastAsia"/>
        </w:rPr>
        <w:t>存在一个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高层的</w:t>
      </w:r>
      <w:r w:rsidRPr="0070396E">
        <w:rPr>
          <w:rFonts w:hint="eastAsia"/>
        </w:rPr>
        <w:t>协调者构件</w:t>
      </w:r>
      <w:r w:rsidR="006E16E0">
        <w:rPr>
          <w:rFonts w:hint="eastAsia"/>
        </w:rPr>
        <w:t>（</w:t>
      </w:r>
      <w:r w:rsidR="006E16E0" w:rsidRPr="006E16E0">
        <w:rPr>
          <w:rFonts w:hint="eastAsia"/>
        </w:rPr>
        <w:t>层次化控制器</w:t>
      </w:r>
      <w:r w:rsidR="006E16E0">
        <w:rPr>
          <w:rFonts w:hint="eastAsia"/>
        </w:rPr>
        <w:t>）</w:t>
      </w:r>
      <w:r w:rsidRPr="0070396E">
        <w:rPr>
          <w:rFonts w:hint="eastAsia"/>
        </w:rPr>
        <w:t>协调所有控制构件</w:t>
      </w:r>
    </w:p>
    <w:p w14:paraId="445ADA9F" w14:textId="32A5D2CE" w:rsidR="0070396E" w:rsidRDefault="0070396E"/>
    <w:p w14:paraId="1E94E4DB" w14:textId="028FC590" w:rsidR="0070396E" w:rsidRPr="006E16E0" w:rsidRDefault="006E16E0">
      <w:r w:rsidRPr="006E16E0">
        <w:rPr>
          <w:rFonts w:hint="eastAsia"/>
        </w:rPr>
        <w:t>并发任务：具有单个控制线程的主动对象</w:t>
      </w:r>
    </w:p>
    <w:p w14:paraId="23936F39" w14:textId="679D36C6" w:rsidR="006E16E0" w:rsidRDefault="006E16E0">
      <w:r w:rsidRPr="006E16E0">
        <w:rPr>
          <w:rFonts w:hint="eastAsia"/>
        </w:rPr>
        <w:t>并发任务</w:t>
      </w:r>
      <w:r>
        <w:rPr>
          <w:rFonts w:hint="eastAsia"/>
        </w:rPr>
        <w:t>的</w:t>
      </w:r>
      <w:r w:rsidRPr="006E16E0">
        <w:rPr>
          <w:rFonts w:hint="eastAsia"/>
        </w:rPr>
        <w:t>构造型</w:t>
      </w:r>
      <w:r>
        <w:rPr>
          <w:rFonts w:hint="eastAsia"/>
        </w:rPr>
        <w:t>的确定：</w:t>
      </w:r>
      <w:r w:rsidRPr="006E16E0">
        <w:t>在对象组织阶段</w:t>
      </w:r>
      <w:r>
        <w:rPr>
          <w:rFonts w:hint="eastAsia"/>
        </w:rPr>
        <w:t>，可根据</w:t>
      </w:r>
      <w:r w:rsidRPr="006E16E0">
        <w:t>对象角色</w:t>
      </w:r>
      <w:r>
        <w:rPr>
          <w:rFonts w:hint="eastAsia"/>
        </w:rPr>
        <w:t>确定</w:t>
      </w:r>
      <w:r w:rsidRPr="006E16E0">
        <w:t>，如《coordinator》</w:t>
      </w:r>
      <w:r>
        <w:rPr>
          <w:rFonts w:hint="eastAsia"/>
        </w:rPr>
        <w:t>。</w:t>
      </w:r>
      <w:r w:rsidR="00CE515C" w:rsidRPr="00CE515C">
        <w:rPr>
          <w:rFonts w:hint="eastAsia"/>
        </w:rPr>
        <w:t>在并发任务组织阶段</w:t>
      </w:r>
      <w:r w:rsidR="00CE515C">
        <w:rPr>
          <w:rFonts w:hint="eastAsia"/>
        </w:rPr>
        <w:t>，进一步细化主动任务的</w:t>
      </w:r>
      <w:r w:rsidR="00CE515C" w:rsidRPr="00CE515C">
        <w:rPr>
          <w:rFonts w:hint="eastAsia"/>
        </w:rPr>
        <w:t>并发类型</w:t>
      </w:r>
      <w:r w:rsidR="00CE515C">
        <w:rPr>
          <w:rFonts w:hint="eastAsia"/>
        </w:rPr>
        <w:t>，如</w:t>
      </w:r>
      <w:r w:rsidR="00CE515C" w:rsidRPr="00CE515C">
        <w:rPr>
          <w:rFonts w:hint="eastAsia"/>
        </w:rPr>
        <w:t>事件驱动任务《</w:t>
      </w:r>
      <w:r w:rsidR="00CE515C" w:rsidRPr="00CE515C">
        <w:t>event driven》</w:t>
      </w:r>
      <w:r w:rsidR="00C7187A">
        <w:rPr>
          <w:rFonts w:hint="eastAsia"/>
        </w:rPr>
        <w:t>（通常包括</w:t>
      </w:r>
      <w:r w:rsidR="00DF115A">
        <w:rPr>
          <w:rFonts w:hint="eastAsia"/>
        </w:rPr>
        <w:t>input</w:t>
      </w:r>
      <w:r w:rsidR="00C7187A">
        <w:rPr>
          <w:rFonts w:hint="eastAsia"/>
        </w:rPr>
        <w:t>、proxy）</w:t>
      </w:r>
      <w:r w:rsidR="00CE515C" w:rsidRPr="00CE515C">
        <w:t>、周期性任务《periodic》</w:t>
      </w:r>
      <w:r w:rsidR="00C7187A">
        <w:rPr>
          <w:rFonts w:hint="eastAsia"/>
        </w:rPr>
        <w:t>（通常为timer）</w:t>
      </w:r>
      <w:r w:rsidR="00CE515C" w:rsidRPr="00CE515C">
        <w:t>、按需触发任务《demand》</w:t>
      </w:r>
      <w:r w:rsidR="00DF115A">
        <w:rPr>
          <w:rFonts w:hint="eastAsia"/>
        </w:rPr>
        <w:t>（通常包括output、algorithm）</w:t>
      </w:r>
      <w:r w:rsidR="00C7187A">
        <w:rPr>
          <w:rFonts w:hint="eastAsia"/>
        </w:rPr>
        <w:t>，被动任务</w:t>
      </w:r>
      <w:r w:rsidR="00C7187A" w:rsidRPr="00C7187A">
        <w:rPr>
          <w:rFonts w:hint="eastAsia"/>
        </w:rPr>
        <w:t>《</w:t>
      </w:r>
      <w:r w:rsidR="00C7187A" w:rsidRPr="00C7187A">
        <w:t>passive》</w:t>
      </w:r>
      <w:r w:rsidR="00CE515C">
        <w:rPr>
          <w:rFonts w:hint="eastAsia"/>
        </w:rPr>
        <w:t>。</w:t>
      </w:r>
    </w:p>
    <w:p w14:paraId="3E7C5005" w14:textId="24BB78BA" w:rsidR="0049157A" w:rsidRDefault="0049157A"/>
    <w:p w14:paraId="47132D5E" w14:textId="77777777" w:rsidR="00446077" w:rsidRDefault="00446077">
      <w:pPr>
        <w:rPr>
          <w:rFonts w:hint="eastAsia"/>
        </w:rPr>
      </w:pPr>
    </w:p>
    <w:p w14:paraId="3F617571" w14:textId="3B0EA6B7" w:rsidR="0049157A" w:rsidRDefault="00E54400" w:rsidP="0049157A">
      <w:r>
        <w:rPr>
          <w:rFonts w:hint="eastAsia"/>
        </w:rPr>
        <w:t>从分析模型到设计模型过程中</w:t>
      </w:r>
      <w:r w:rsidR="0049157A">
        <w:rPr>
          <w:rFonts w:hint="eastAsia"/>
        </w:rPr>
        <w:t>任务组织准则</w:t>
      </w:r>
      <w:r>
        <w:rPr>
          <w:rFonts w:hint="eastAsia"/>
        </w:rPr>
        <w:t>的</w:t>
      </w:r>
      <w:r w:rsidR="0049157A">
        <w:rPr>
          <w:rFonts w:hint="eastAsia"/>
        </w:rPr>
        <w:t>应用顺序：</w:t>
      </w:r>
    </w:p>
    <w:p w14:paraId="18E34ED6" w14:textId="77777777" w:rsidR="0049157A" w:rsidRDefault="0049157A" w:rsidP="0049157A">
      <w:r>
        <w:t>1) I/O任务：分析每个与外部世界交互的设备I/O对象，将其构造为事件驱动I/O任务、周期性I/O任务或按需驱动I/O任务</w:t>
      </w:r>
    </w:p>
    <w:p w14:paraId="635438F6" w14:textId="28D8EAFB" w:rsidR="0049157A" w:rsidRDefault="0049157A" w:rsidP="0049157A">
      <w:r>
        <w:t>2) 控制任务：分析每个状态相关的控制对象，将其构造为状态相关的控制任务或协调者任务</w:t>
      </w:r>
    </w:p>
    <w:p w14:paraId="311A31AD" w14:textId="77777777" w:rsidR="0049157A" w:rsidRDefault="0049157A" w:rsidP="0049157A">
      <w:r>
        <w:t>3) 周期性任务：分析内部周期性活动，将其构造为周期性任务</w:t>
      </w:r>
    </w:p>
    <w:p w14:paraId="7A66247A" w14:textId="54F07A6F" w:rsidR="0049157A" w:rsidRDefault="0049157A" w:rsidP="0049157A">
      <w:r>
        <w:t>4) 按需驱动任务：对于每个内部事件触发的内部任务，将其构造为按需驱动任务</w:t>
      </w:r>
    </w:p>
    <w:p w14:paraId="667B2468" w14:textId="018C77D5" w:rsidR="006E16E0" w:rsidRDefault="006E16E0"/>
    <w:p w14:paraId="22204414" w14:textId="0F0F51BF" w:rsidR="0070396E" w:rsidRDefault="008D3153">
      <w:r w:rsidRPr="008D3153">
        <w:rPr>
          <w:noProof/>
        </w:rPr>
        <w:drawing>
          <wp:anchor distT="0" distB="0" distL="114300" distR="114300" simplePos="0" relativeHeight="251659264" behindDoc="0" locked="0" layoutInCell="1" allowOverlap="1" wp14:anchorId="14FCFEDE" wp14:editId="6969D1EE">
            <wp:simplePos x="0" y="0"/>
            <wp:positionH relativeFrom="margin">
              <wp:posOffset>266700</wp:posOffset>
            </wp:positionH>
            <wp:positionV relativeFrom="paragraph">
              <wp:posOffset>413385</wp:posOffset>
            </wp:positionV>
            <wp:extent cx="4702175" cy="3263900"/>
            <wp:effectExtent l="0" t="0" r="317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153">
        <w:rPr>
          <w:rFonts w:hint="eastAsia"/>
        </w:rPr>
        <w:t>任务接口规约</w:t>
      </w:r>
      <w:r w:rsidRPr="008D3153">
        <w:t>(task interface specification, TIS)：对类接口规约进行了扩展，描述</w:t>
      </w:r>
      <w:r>
        <w:rPr>
          <w:rFonts w:hint="eastAsia"/>
        </w:rPr>
        <w:t>了</w:t>
      </w:r>
      <w:r w:rsidRPr="008D3153">
        <w:t>并发任务接口，包含专门针对任务的信息，如任务结构、时序特征、相对优先级、错误检测</w:t>
      </w:r>
    </w:p>
    <w:p w14:paraId="4C730896" w14:textId="20C87B2C" w:rsidR="008D3153" w:rsidRDefault="009D1771">
      <w:r w:rsidRPr="009D1771">
        <w:lastRenderedPageBreak/>
        <w:drawing>
          <wp:anchor distT="0" distB="0" distL="114300" distR="114300" simplePos="0" relativeHeight="251661312" behindDoc="0" locked="0" layoutInCell="1" allowOverlap="1" wp14:anchorId="462A1CA1" wp14:editId="58991791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5274310" cy="371983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F513E" w14:textId="1A60CFC4" w:rsidR="008D3153" w:rsidRDefault="008D3153"/>
    <w:p w14:paraId="3083CD07" w14:textId="3B941241" w:rsidR="0070396E" w:rsidRDefault="0070396E"/>
    <w:sectPr w:rsidR="00703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A5C5F" w14:textId="77777777" w:rsidR="00993315" w:rsidRDefault="00993315" w:rsidP="0070396E">
      <w:r>
        <w:separator/>
      </w:r>
    </w:p>
  </w:endnote>
  <w:endnote w:type="continuationSeparator" w:id="0">
    <w:p w14:paraId="5482FB6F" w14:textId="77777777" w:rsidR="00993315" w:rsidRDefault="00993315" w:rsidP="00703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0629D" w14:textId="77777777" w:rsidR="00993315" w:rsidRDefault="00993315" w:rsidP="0070396E">
      <w:r>
        <w:separator/>
      </w:r>
    </w:p>
  </w:footnote>
  <w:footnote w:type="continuationSeparator" w:id="0">
    <w:p w14:paraId="53E80FCD" w14:textId="77777777" w:rsidR="00993315" w:rsidRDefault="00993315" w:rsidP="00703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35182"/>
    <w:multiLevelType w:val="hybridMultilevel"/>
    <w:tmpl w:val="418C296E"/>
    <w:lvl w:ilvl="0" w:tplc="E8BAA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0A6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8442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A82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B25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ACE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2E6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2C1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5C4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E8D31C6"/>
    <w:multiLevelType w:val="hybridMultilevel"/>
    <w:tmpl w:val="77EE86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5902433">
    <w:abstractNumId w:val="0"/>
  </w:num>
  <w:num w:numId="2" w16cid:durableId="954754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4D"/>
    <w:rsid w:val="00201086"/>
    <w:rsid w:val="003B538D"/>
    <w:rsid w:val="003C06D4"/>
    <w:rsid w:val="00446077"/>
    <w:rsid w:val="0049157A"/>
    <w:rsid w:val="006E16E0"/>
    <w:rsid w:val="0070396E"/>
    <w:rsid w:val="007B13C7"/>
    <w:rsid w:val="008D3153"/>
    <w:rsid w:val="00993315"/>
    <w:rsid w:val="009D1771"/>
    <w:rsid w:val="00BF2F4D"/>
    <w:rsid w:val="00C7187A"/>
    <w:rsid w:val="00CE515C"/>
    <w:rsid w:val="00DF115A"/>
    <w:rsid w:val="00E5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ADDC5"/>
  <w15:chartTrackingRefBased/>
  <w15:docId w15:val="{F5A045C0-8EFC-43EA-AA83-DC4497DE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3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39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3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396E"/>
    <w:rPr>
      <w:sz w:val="18"/>
      <w:szCs w:val="18"/>
    </w:rPr>
  </w:style>
  <w:style w:type="paragraph" w:styleId="a7">
    <w:name w:val="List Paragraph"/>
    <w:basedOn w:val="a"/>
    <w:uiPriority w:val="34"/>
    <w:qFormat/>
    <w:rsid w:val="007039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1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66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1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4</cp:revision>
  <dcterms:created xsi:type="dcterms:W3CDTF">2022-06-24T04:30:00Z</dcterms:created>
  <dcterms:modified xsi:type="dcterms:W3CDTF">2022-07-01T05:11:00Z</dcterms:modified>
</cp:coreProperties>
</file>