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E74224" w14:textId="77777777" w:rsidR="00803BA1" w:rsidRPr="00106E6E" w:rsidRDefault="00803BA1" w:rsidP="00803BA1">
      <w:pPr>
        <w:shd w:val="clear" w:color="auto" w:fill="F4F4F4"/>
        <w:spacing w:after="0" w:line="240" w:lineRule="auto"/>
        <w:rPr>
          <w:rFonts w:ascii="Corbel" w:eastAsia="Times New Roman" w:hAnsi="Corbel" w:cs="Calibri"/>
          <w:color w:val="000000"/>
          <w:sz w:val="28"/>
          <w:szCs w:val="28"/>
          <w:vertAlign w:val="subscript"/>
          <w:lang w:eastAsia="sv-SE"/>
        </w:rPr>
      </w:pPr>
      <w:r w:rsidRPr="00DE5382">
        <w:rPr>
          <w:b/>
          <w:sz w:val="28"/>
          <w:szCs w:val="28"/>
        </w:rPr>
        <w:t>R</w:t>
      </w:r>
      <w:r>
        <w:rPr>
          <w:b/>
          <w:sz w:val="28"/>
          <w:szCs w:val="28"/>
        </w:rPr>
        <w:t xml:space="preserve">asismens historia del 2 </w:t>
      </w:r>
      <w:hyperlink r:id="rId5" w:tgtFrame="_blank" w:history="1">
        <w:r w:rsidRPr="008D390E">
          <w:rPr>
            <w:rFonts w:ascii="Corbel" w:eastAsia="Times New Roman" w:hAnsi="Corbel" w:cs="Calibri"/>
            <w:color w:val="0000FF"/>
            <w:sz w:val="28"/>
            <w:szCs w:val="28"/>
            <w:u w:val="single"/>
            <w:vertAlign w:val="subscript"/>
            <w:lang w:eastAsia="sv-SE"/>
          </w:rPr>
          <w:t>https://www.youtube.com/playlist?list=PL7kx6K6lQokTrCi8bunurEJQheMlt7M3v</w:t>
        </w:r>
      </w:hyperlink>
    </w:p>
    <w:p w14:paraId="7BE11E3D" w14:textId="77777777" w:rsidR="00254A51" w:rsidRPr="00803BA1" w:rsidRDefault="00254A51">
      <w:pPr>
        <w:rPr>
          <w:rFonts w:ascii="Corbel" w:hAnsi="Corbel"/>
          <w:b/>
        </w:rPr>
      </w:pPr>
    </w:p>
    <w:p w14:paraId="06520F16" w14:textId="77777777" w:rsidR="00803BA1" w:rsidRDefault="00803BA1" w:rsidP="00803BA1">
      <w:pPr>
        <w:pStyle w:val="Liststycke"/>
        <w:numPr>
          <w:ilvl w:val="0"/>
          <w:numId w:val="1"/>
        </w:numPr>
        <w:rPr>
          <w:rFonts w:ascii="Corbel" w:hAnsi="Corbel"/>
        </w:rPr>
      </w:pPr>
      <w:r w:rsidRPr="00803BA1">
        <w:rPr>
          <w:rFonts w:ascii="Corbel" w:hAnsi="Corbel"/>
        </w:rPr>
        <w:t xml:space="preserve">Det nämns flera exempel på hur vita nybyggare utplånar ursprungsbefolkning. Nämn två. </w:t>
      </w:r>
    </w:p>
    <w:p w14:paraId="15197B76" w14:textId="77777777" w:rsidR="00803BA1" w:rsidRPr="00803BA1" w:rsidRDefault="00803BA1" w:rsidP="00803BA1">
      <w:pPr>
        <w:pStyle w:val="Liststycke"/>
        <w:rPr>
          <w:rFonts w:ascii="Corbel" w:hAnsi="Corbel"/>
        </w:rPr>
      </w:pPr>
    </w:p>
    <w:p w14:paraId="0DA227C0" w14:textId="77777777" w:rsidR="00803BA1" w:rsidRDefault="00803BA1" w:rsidP="00803BA1">
      <w:pPr>
        <w:pStyle w:val="Liststycke"/>
        <w:numPr>
          <w:ilvl w:val="0"/>
          <w:numId w:val="1"/>
        </w:numPr>
        <w:rPr>
          <w:rFonts w:ascii="Corbel" w:hAnsi="Corbel"/>
        </w:rPr>
      </w:pPr>
      <w:r w:rsidRPr="00803BA1">
        <w:rPr>
          <w:rFonts w:ascii="Corbel" w:hAnsi="Corbel"/>
        </w:rPr>
        <w:t xml:space="preserve">Förbudet mot slaveri, civilisationsformandet (the </w:t>
      </w:r>
      <w:proofErr w:type="spellStart"/>
      <w:r w:rsidRPr="00803BA1">
        <w:rPr>
          <w:rFonts w:ascii="Corbel" w:hAnsi="Corbel"/>
        </w:rPr>
        <w:t>white</w:t>
      </w:r>
      <w:proofErr w:type="spellEnd"/>
      <w:r w:rsidRPr="00803BA1">
        <w:rPr>
          <w:rFonts w:ascii="Corbel" w:hAnsi="Corbel"/>
        </w:rPr>
        <w:t xml:space="preserve"> </w:t>
      </w:r>
      <w:proofErr w:type="spellStart"/>
      <w:r w:rsidRPr="00803BA1">
        <w:rPr>
          <w:rFonts w:ascii="Corbel" w:hAnsi="Corbel"/>
        </w:rPr>
        <w:t>man´s</w:t>
      </w:r>
      <w:proofErr w:type="spellEnd"/>
      <w:r w:rsidRPr="00803BA1">
        <w:rPr>
          <w:rFonts w:ascii="Corbel" w:hAnsi="Corbel"/>
        </w:rPr>
        <w:t xml:space="preserve"> </w:t>
      </w:r>
      <w:proofErr w:type="spellStart"/>
      <w:r w:rsidRPr="00803BA1">
        <w:rPr>
          <w:rFonts w:ascii="Corbel" w:hAnsi="Corbel"/>
        </w:rPr>
        <w:t>burden</w:t>
      </w:r>
      <w:proofErr w:type="spellEnd"/>
      <w:r w:rsidRPr="00803BA1">
        <w:rPr>
          <w:rFonts w:ascii="Corbel" w:hAnsi="Corbel"/>
        </w:rPr>
        <w:t>) och kristnandet  ersattes under 1800-talet av en vetenskaplig rasism för att skapa legitimitet och rättfärdigar europeiska expansion. Vad är vetenskaplig rasism?</w:t>
      </w:r>
    </w:p>
    <w:p w14:paraId="20DBA7F9" w14:textId="77777777" w:rsidR="00803BA1" w:rsidRPr="00803BA1" w:rsidRDefault="00803BA1" w:rsidP="00803BA1">
      <w:pPr>
        <w:pStyle w:val="Liststycke"/>
        <w:rPr>
          <w:rFonts w:ascii="Corbel" w:hAnsi="Corbel"/>
        </w:rPr>
      </w:pPr>
    </w:p>
    <w:p w14:paraId="25C7D047" w14:textId="77777777" w:rsidR="00803BA1" w:rsidRPr="00803BA1" w:rsidRDefault="00803BA1" w:rsidP="00803BA1">
      <w:pPr>
        <w:pStyle w:val="Liststycke"/>
        <w:rPr>
          <w:rFonts w:ascii="Corbel" w:hAnsi="Corbel"/>
        </w:rPr>
      </w:pPr>
    </w:p>
    <w:p w14:paraId="7D8DFEF1" w14:textId="77777777" w:rsidR="00803BA1" w:rsidRDefault="00803BA1" w:rsidP="00803BA1">
      <w:pPr>
        <w:pStyle w:val="Liststycke"/>
        <w:numPr>
          <w:ilvl w:val="0"/>
          <w:numId w:val="1"/>
        </w:numPr>
        <w:rPr>
          <w:rFonts w:ascii="Corbel" w:hAnsi="Corbel"/>
        </w:rPr>
      </w:pPr>
      <w:r w:rsidRPr="00803BA1">
        <w:rPr>
          <w:rFonts w:ascii="Corbel" w:hAnsi="Corbel"/>
        </w:rPr>
        <w:t xml:space="preserve">Från Darwins forskning och verk ”lånas” tankar om evolution och det naturliga urvalet för att utveckla socialdarwinismen. Förklara socialdarwinismen! </w:t>
      </w:r>
    </w:p>
    <w:p w14:paraId="4B7A6ADF" w14:textId="77777777" w:rsidR="00803BA1" w:rsidRDefault="00803BA1" w:rsidP="00803BA1">
      <w:pPr>
        <w:pStyle w:val="Liststycke"/>
        <w:rPr>
          <w:rFonts w:ascii="Corbel" w:hAnsi="Corbel"/>
        </w:rPr>
      </w:pPr>
    </w:p>
    <w:p w14:paraId="3262C8A6" w14:textId="77777777" w:rsidR="00684792" w:rsidRPr="00684792" w:rsidRDefault="00684792" w:rsidP="00684792">
      <w:pPr>
        <w:rPr>
          <w:rFonts w:ascii="Corbel" w:hAnsi="Corbel"/>
        </w:rPr>
      </w:pPr>
    </w:p>
    <w:p w14:paraId="12B867C4" w14:textId="77777777" w:rsidR="00803BA1" w:rsidRPr="00106E6E" w:rsidRDefault="00803BA1" w:rsidP="00803BA1">
      <w:pPr>
        <w:shd w:val="clear" w:color="auto" w:fill="F4F4F4"/>
        <w:spacing w:after="0" w:line="240" w:lineRule="auto"/>
        <w:rPr>
          <w:rFonts w:ascii="Corbel" w:eastAsia="Times New Roman" w:hAnsi="Corbel" w:cs="Calibri"/>
          <w:color w:val="000000"/>
          <w:sz w:val="28"/>
          <w:szCs w:val="28"/>
          <w:vertAlign w:val="subscript"/>
          <w:lang w:eastAsia="sv-SE"/>
        </w:rPr>
      </w:pPr>
      <w:r w:rsidRPr="00DE5382">
        <w:rPr>
          <w:b/>
          <w:sz w:val="28"/>
          <w:szCs w:val="28"/>
        </w:rPr>
        <w:t>R</w:t>
      </w:r>
      <w:r w:rsidR="00684792">
        <w:rPr>
          <w:b/>
          <w:sz w:val="28"/>
          <w:szCs w:val="28"/>
        </w:rPr>
        <w:t>asismens historia del 3</w:t>
      </w:r>
      <w:r>
        <w:rPr>
          <w:b/>
          <w:sz w:val="28"/>
          <w:szCs w:val="28"/>
        </w:rPr>
        <w:t xml:space="preserve"> </w:t>
      </w:r>
      <w:hyperlink r:id="rId6" w:tgtFrame="_blank" w:history="1">
        <w:r w:rsidRPr="008D390E">
          <w:rPr>
            <w:rFonts w:ascii="Corbel" w:eastAsia="Times New Roman" w:hAnsi="Corbel" w:cs="Calibri"/>
            <w:color w:val="0000FF"/>
            <w:sz w:val="28"/>
            <w:szCs w:val="28"/>
            <w:u w:val="single"/>
            <w:vertAlign w:val="subscript"/>
            <w:lang w:eastAsia="sv-SE"/>
          </w:rPr>
          <w:t>https://www.youtube.com/playlist?list=PL7kx6K6lQokTrCi8bunurEJQheMlt7M3v</w:t>
        </w:r>
      </w:hyperlink>
    </w:p>
    <w:p w14:paraId="47718D6A" w14:textId="77777777" w:rsidR="00803BA1" w:rsidRPr="00803BA1" w:rsidRDefault="00803BA1" w:rsidP="00803BA1">
      <w:pPr>
        <w:rPr>
          <w:rFonts w:ascii="Corbel" w:hAnsi="Corbel"/>
          <w:b/>
        </w:rPr>
      </w:pPr>
    </w:p>
    <w:p w14:paraId="6A4AF2B9" w14:textId="77777777" w:rsidR="00803BA1" w:rsidRPr="00EB59A6" w:rsidRDefault="00EB59A6" w:rsidP="00EB59A6">
      <w:pPr>
        <w:pStyle w:val="Liststycke"/>
        <w:numPr>
          <w:ilvl w:val="0"/>
          <w:numId w:val="2"/>
        </w:numPr>
        <w:rPr>
          <w:rFonts w:ascii="Corbel" w:hAnsi="Corbel"/>
        </w:rPr>
      </w:pPr>
      <w:r w:rsidRPr="00EB59A6">
        <w:rPr>
          <w:rFonts w:ascii="Corbel" w:hAnsi="Corbel"/>
        </w:rPr>
        <w:t xml:space="preserve">Rasteorierna kom att användas även i redan </w:t>
      </w:r>
      <w:proofErr w:type="spellStart"/>
      <w:r w:rsidRPr="00EB59A6">
        <w:rPr>
          <w:rFonts w:ascii="Corbel" w:hAnsi="Corbel"/>
        </w:rPr>
        <w:t>kolonialiserade</w:t>
      </w:r>
      <w:proofErr w:type="spellEnd"/>
      <w:r w:rsidRPr="00EB59A6">
        <w:rPr>
          <w:rFonts w:ascii="Corbel" w:hAnsi="Corbel"/>
        </w:rPr>
        <w:t xml:space="preserve"> områden, såsom i den brittiska kronkolonin Indien, där drottning Victoria krönts till kejsarinnan av Indien och viceguvernör var Lord </w:t>
      </w:r>
      <w:proofErr w:type="spellStart"/>
      <w:r w:rsidRPr="00EB59A6">
        <w:rPr>
          <w:rFonts w:ascii="Corbel" w:hAnsi="Corbel"/>
        </w:rPr>
        <w:t>Lytton</w:t>
      </w:r>
      <w:proofErr w:type="spellEnd"/>
      <w:r w:rsidRPr="00EB59A6">
        <w:rPr>
          <w:rFonts w:ascii="Corbel" w:hAnsi="Corbel"/>
        </w:rPr>
        <w:t xml:space="preserve">. </w:t>
      </w:r>
      <w:r w:rsidR="00684792" w:rsidRPr="00EB59A6">
        <w:rPr>
          <w:rFonts w:ascii="Corbel" w:hAnsi="Corbel"/>
        </w:rPr>
        <w:t>På vilket sätt förvärrade britternas marknadstänkande effekterna av El Ninos framfart?</w:t>
      </w:r>
    </w:p>
    <w:p w14:paraId="584E8D87" w14:textId="77777777" w:rsidR="00684792" w:rsidRDefault="00684792" w:rsidP="00684792">
      <w:pPr>
        <w:pStyle w:val="Liststycke"/>
        <w:rPr>
          <w:rFonts w:ascii="Corbel" w:hAnsi="Corbel"/>
        </w:rPr>
      </w:pPr>
    </w:p>
    <w:p w14:paraId="58986A94" w14:textId="77777777" w:rsidR="00684792" w:rsidRDefault="00684792" w:rsidP="00684792">
      <w:pPr>
        <w:pStyle w:val="Liststycke"/>
        <w:numPr>
          <w:ilvl w:val="0"/>
          <w:numId w:val="2"/>
        </w:numPr>
        <w:rPr>
          <w:rFonts w:ascii="Corbel" w:hAnsi="Corbel"/>
        </w:rPr>
      </w:pPr>
      <w:r>
        <w:rPr>
          <w:rFonts w:ascii="Corbel" w:hAnsi="Corbel"/>
        </w:rPr>
        <w:t>Hur användes socialdarwinismen för att rättfärdiga att inte ingripa och hjälpa till vid svältkatastrofern</w:t>
      </w:r>
      <w:r w:rsidR="00EB59A6">
        <w:rPr>
          <w:rFonts w:ascii="Corbel" w:hAnsi="Corbel"/>
        </w:rPr>
        <w:t>a som drabbade Indien under 1870-, 1880-</w:t>
      </w:r>
      <w:r>
        <w:rPr>
          <w:rFonts w:ascii="Corbel" w:hAnsi="Corbel"/>
        </w:rPr>
        <w:t xml:space="preserve"> och 1890-talen</w:t>
      </w:r>
      <w:r w:rsidR="00EB59A6">
        <w:rPr>
          <w:rFonts w:ascii="Corbel" w:hAnsi="Corbel"/>
        </w:rPr>
        <w:t xml:space="preserve">, vilket </w:t>
      </w:r>
      <w:r>
        <w:rPr>
          <w:rFonts w:ascii="Corbel" w:hAnsi="Corbel"/>
        </w:rPr>
        <w:t>ledde till att 30 miljoner indier dog.</w:t>
      </w:r>
    </w:p>
    <w:p w14:paraId="6A3D973D" w14:textId="77777777" w:rsidR="00684792" w:rsidRPr="00684792" w:rsidRDefault="00684792" w:rsidP="00684792">
      <w:pPr>
        <w:pStyle w:val="Liststycke"/>
        <w:rPr>
          <w:rFonts w:ascii="Corbel" w:hAnsi="Corbel"/>
        </w:rPr>
      </w:pPr>
    </w:p>
    <w:p w14:paraId="57DFF971" w14:textId="77777777" w:rsidR="00684792" w:rsidRPr="00684792" w:rsidRDefault="00684792" w:rsidP="00684792">
      <w:pPr>
        <w:pStyle w:val="Liststycke"/>
        <w:rPr>
          <w:rFonts w:ascii="Corbel" w:hAnsi="Corbel"/>
        </w:rPr>
      </w:pPr>
    </w:p>
    <w:p w14:paraId="46714EAC" w14:textId="77777777" w:rsidR="00684792" w:rsidRDefault="00684792" w:rsidP="00684792">
      <w:pPr>
        <w:pStyle w:val="Liststycke"/>
        <w:numPr>
          <w:ilvl w:val="0"/>
          <w:numId w:val="2"/>
        </w:numPr>
        <w:rPr>
          <w:rFonts w:ascii="Corbel" w:hAnsi="Corbel"/>
        </w:rPr>
      </w:pPr>
      <w:r>
        <w:rPr>
          <w:rFonts w:ascii="Corbel" w:hAnsi="Corbel"/>
        </w:rPr>
        <w:t>När ”hjälpen” väl organiserades jämförs den i filmen med nazisternas koncentrationsläger. Hur?</w:t>
      </w:r>
    </w:p>
    <w:p w14:paraId="03E40889" w14:textId="77777777" w:rsidR="00C2339A" w:rsidRDefault="00C2339A" w:rsidP="00C2339A">
      <w:pPr>
        <w:pStyle w:val="Liststycke"/>
        <w:rPr>
          <w:rFonts w:ascii="Corbel" w:hAnsi="Corbel"/>
        </w:rPr>
      </w:pPr>
    </w:p>
    <w:p w14:paraId="5E282065" w14:textId="77777777" w:rsidR="00684792" w:rsidRDefault="00C2339A" w:rsidP="00684792">
      <w:pPr>
        <w:pStyle w:val="Liststycke"/>
        <w:numPr>
          <w:ilvl w:val="0"/>
          <w:numId w:val="2"/>
        </w:numPr>
        <w:rPr>
          <w:rFonts w:ascii="Corbel" w:hAnsi="Corbel"/>
        </w:rPr>
      </w:pPr>
      <w:proofErr w:type="spellStart"/>
      <w:r>
        <w:rPr>
          <w:rFonts w:ascii="Corbel" w:hAnsi="Corbel"/>
        </w:rPr>
        <w:t>Rastänkandet</w:t>
      </w:r>
      <w:proofErr w:type="spellEnd"/>
      <w:r>
        <w:rPr>
          <w:rFonts w:ascii="Corbel" w:hAnsi="Corbel"/>
        </w:rPr>
        <w:t xml:space="preserve">  skedde inte enbart i kolonierna utan också i Storbritannien. I filmen nämns </w:t>
      </w:r>
      <w:r w:rsidR="00EB59A6">
        <w:rPr>
          <w:rFonts w:ascii="Corbel" w:hAnsi="Corbel"/>
        </w:rPr>
        <w:t>”</w:t>
      </w:r>
      <w:r>
        <w:rPr>
          <w:rFonts w:ascii="Corbel" w:hAnsi="Corbel"/>
        </w:rPr>
        <w:t>selektiv avling</w:t>
      </w:r>
      <w:r w:rsidR="00EB59A6">
        <w:rPr>
          <w:rFonts w:ascii="Corbel" w:hAnsi="Corbel"/>
        </w:rPr>
        <w:t>”</w:t>
      </w:r>
      <w:r>
        <w:rPr>
          <w:rFonts w:ascii="Corbel" w:hAnsi="Corbel"/>
        </w:rPr>
        <w:t xml:space="preserve"> och </w:t>
      </w:r>
      <w:r w:rsidR="00EB59A6">
        <w:rPr>
          <w:rFonts w:ascii="Corbel" w:hAnsi="Corbel"/>
        </w:rPr>
        <w:t>”</w:t>
      </w:r>
      <w:r>
        <w:rPr>
          <w:rFonts w:ascii="Corbel" w:hAnsi="Corbel"/>
        </w:rPr>
        <w:t>vetenskaplig rashygien</w:t>
      </w:r>
      <w:r w:rsidR="00EB59A6">
        <w:rPr>
          <w:rFonts w:ascii="Corbel" w:hAnsi="Corbel"/>
        </w:rPr>
        <w:t>”</w:t>
      </w:r>
      <w:r>
        <w:rPr>
          <w:rFonts w:ascii="Corbel" w:hAnsi="Corbel"/>
        </w:rPr>
        <w:t xml:space="preserve"> under slutet av 1800-talet. Vad innebär uttrycken?</w:t>
      </w:r>
    </w:p>
    <w:p w14:paraId="446FBE79" w14:textId="77777777" w:rsidR="00C2339A" w:rsidRPr="00C2339A" w:rsidRDefault="00C2339A" w:rsidP="00C2339A">
      <w:pPr>
        <w:pStyle w:val="Liststycke"/>
        <w:rPr>
          <w:rFonts w:ascii="Corbel" w:hAnsi="Corbel"/>
        </w:rPr>
      </w:pPr>
    </w:p>
    <w:p w14:paraId="0DEB047F" w14:textId="77777777" w:rsidR="00C2339A" w:rsidRDefault="00C2339A" w:rsidP="00684792">
      <w:pPr>
        <w:pStyle w:val="Liststycke"/>
        <w:numPr>
          <w:ilvl w:val="0"/>
          <w:numId w:val="2"/>
        </w:numPr>
        <w:rPr>
          <w:rFonts w:ascii="Corbel" w:hAnsi="Corbel"/>
        </w:rPr>
      </w:pPr>
      <w:r>
        <w:rPr>
          <w:rFonts w:ascii="Corbel" w:hAnsi="Corbel"/>
        </w:rPr>
        <w:t xml:space="preserve">Ytterligare ett exempel som berörs i filmen är Namibia (Sydvästafrika) som 1904 är en tysk koloni. Förutom massaker och folkmord på </w:t>
      </w:r>
      <w:proofErr w:type="spellStart"/>
      <w:r>
        <w:rPr>
          <w:rFonts w:ascii="Corbel" w:hAnsi="Corbel"/>
        </w:rPr>
        <w:t>hererofolket</w:t>
      </w:r>
      <w:proofErr w:type="spellEnd"/>
      <w:r>
        <w:rPr>
          <w:rFonts w:ascii="Corbel" w:hAnsi="Corbel"/>
        </w:rPr>
        <w:t xml:space="preserve"> och </w:t>
      </w:r>
      <w:proofErr w:type="spellStart"/>
      <w:r>
        <w:rPr>
          <w:rFonts w:ascii="Corbel" w:hAnsi="Corbel"/>
        </w:rPr>
        <w:t>namafolket</w:t>
      </w:r>
      <w:proofErr w:type="spellEnd"/>
      <w:r>
        <w:rPr>
          <w:rFonts w:ascii="Corbel" w:hAnsi="Corbel"/>
        </w:rPr>
        <w:t xml:space="preserve"> grundades även koncentrationsläger, vilka beskrivs som en föregångare till nazisternas dödsläger. I filmen benämns handlingen som en ”byråkratisering av massmord” och ”1900-talets första folkmord”. Vad menas?</w:t>
      </w:r>
    </w:p>
    <w:p w14:paraId="0C183C21" w14:textId="77777777" w:rsidR="00C2339A" w:rsidRPr="00C2339A" w:rsidRDefault="00C2339A" w:rsidP="00C2339A">
      <w:pPr>
        <w:pStyle w:val="Liststycke"/>
        <w:rPr>
          <w:rFonts w:ascii="Corbel" w:hAnsi="Corbel"/>
        </w:rPr>
      </w:pPr>
    </w:p>
    <w:p w14:paraId="18C7761D" w14:textId="77777777" w:rsidR="00C2339A" w:rsidRDefault="00C2339A" w:rsidP="00684792">
      <w:pPr>
        <w:pStyle w:val="Liststycke"/>
        <w:numPr>
          <w:ilvl w:val="0"/>
          <w:numId w:val="2"/>
        </w:numPr>
        <w:rPr>
          <w:rFonts w:ascii="Corbel" w:hAnsi="Corbel"/>
        </w:rPr>
      </w:pPr>
      <w:r>
        <w:rPr>
          <w:rFonts w:ascii="Corbel" w:hAnsi="Corbel"/>
        </w:rPr>
        <w:t>Att mäta, undersöka och fotografera skallar och skelett var en viktig del av den tidens ”vetenskap”</w:t>
      </w:r>
      <w:r w:rsidR="00EB59A6">
        <w:rPr>
          <w:rFonts w:ascii="Corbel" w:hAnsi="Corbel"/>
        </w:rPr>
        <w:t xml:space="preserve">. Vad ville rashygienrörelsen bevisa? </w:t>
      </w:r>
    </w:p>
    <w:p w14:paraId="370AEBE3" w14:textId="77777777" w:rsidR="00EB59A6" w:rsidRPr="00EB59A6" w:rsidRDefault="00EB59A6" w:rsidP="00EB59A6">
      <w:pPr>
        <w:pStyle w:val="Liststycke"/>
        <w:rPr>
          <w:rFonts w:ascii="Corbel" w:hAnsi="Corbel"/>
        </w:rPr>
      </w:pPr>
    </w:p>
    <w:p w14:paraId="0847D780" w14:textId="77777777" w:rsidR="00EB59A6" w:rsidRPr="00EB59A6" w:rsidRDefault="00EB59A6" w:rsidP="00EB59A6">
      <w:pPr>
        <w:rPr>
          <w:rFonts w:ascii="Corbel" w:hAnsi="Corbel"/>
        </w:rPr>
      </w:pPr>
      <w:bookmarkStart w:id="0" w:name="_GoBack"/>
      <w:bookmarkEnd w:id="0"/>
    </w:p>
    <w:sectPr w:rsidR="00EB59A6" w:rsidRPr="00EB59A6" w:rsidSect="0057587D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5038BF"/>
    <w:multiLevelType w:val="hybridMultilevel"/>
    <w:tmpl w:val="FAE02A4A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1405E8"/>
    <w:multiLevelType w:val="hybridMultilevel"/>
    <w:tmpl w:val="1D280CC4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BA1"/>
    <w:rsid w:val="00252DF7"/>
    <w:rsid w:val="00254A51"/>
    <w:rsid w:val="0057587D"/>
    <w:rsid w:val="00684792"/>
    <w:rsid w:val="00803BA1"/>
    <w:rsid w:val="00C2339A"/>
    <w:rsid w:val="00EA18D7"/>
    <w:rsid w:val="00EB5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694DC"/>
  <w15:chartTrackingRefBased/>
  <w15:docId w15:val="{E3BD250D-655B-4AF5-991A-9565BA308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803BA1"/>
    <w:pPr>
      <w:ind w:left="720"/>
      <w:contextualSpacing/>
    </w:pPr>
  </w:style>
  <w:style w:type="paragraph" w:styleId="Ballongtext">
    <w:name w:val="Balloon Text"/>
    <w:basedOn w:val="Normal"/>
    <w:link w:val="BallongtextChar"/>
    <w:uiPriority w:val="99"/>
    <w:semiHidden/>
    <w:unhideWhenUsed/>
    <w:rsid w:val="005758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5758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playlist?list=PL7kx6K6lQokTrCi8bunurEJQheMlt7M3v" TargetMode="External"/><Relationship Id="rId5" Type="http://schemas.openxmlformats.org/officeDocument/2006/relationships/hyperlink" Target="https://www.youtube.com/playlist?list=PL7kx6K6lQokTrCi8bunurEJQheMlt7M3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344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Hässleholms Kommun</Company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Jönsson, Cecilia</dc:creator>
  <cp:keywords/>
  <dc:description/>
  <cp:lastModifiedBy>Jönsson, Cecilia</cp:lastModifiedBy>
  <cp:revision>3</cp:revision>
  <cp:lastPrinted>2018-01-26T08:16:00Z</cp:lastPrinted>
  <dcterms:created xsi:type="dcterms:W3CDTF">2018-01-26T07:21:00Z</dcterms:created>
  <dcterms:modified xsi:type="dcterms:W3CDTF">2018-01-26T10:43:00Z</dcterms:modified>
</cp:coreProperties>
</file>