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6E241F" w14:textId="77777777" w:rsidR="00F513D1" w:rsidRPr="00C802F0" w:rsidRDefault="00F513D1" w:rsidP="00F513D1">
      <w:pPr>
        <w:pStyle w:val="Liststycke"/>
        <w:rPr>
          <w:rFonts w:ascii="Comic Sans MS" w:hAnsi="Comic Sans MS"/>
          <w:sz w:val="20"/>
          <w:szCs w:val="20"/>
        </w:rPr>
      </w:pPr>
    </w:p>
    <w:p w14:paraId="65250973" w14:textId="69E2DD42" w:rsidR="00CF1562" w:rsidRPr="00CF1562" w:rsidRDefault="00CF1562" w:rsidP="00CF1562">
      <w:pPr>
        <w:rPr>
          <w:rFonts w:ascii="Corbel" w:hAnsi="Corbel"/>
          <w:b/>
          <w:sz w:val="28"/>
          <w:szCs w:val="28"/>
        </w:rPr>
      </w:pPr>
      <w:r w:rsidRPr="00CF1562">
        <w:rPr>
          <w:rFonts w:ascii="Corbel" w:hAnsi="Corbel"/>
          <w:b/>
          <w:sz w:val="28"/>
          <w:szCs w:val="28"/>
        </w:rPr>
        <w:t>STARTS</w:t>
      </w:r>
      <w:r w:rsidR="00A13A9E">
        <w:rPr>
          <w:rFonts w:ascii="Corbel" w:hAnsi="Corbel"/>
          <w:b/>
          <w:sz w:val="28"/>
          <w:szCs w:val="28"/>
        </w:rPr>
        <w:t>K</w:t>
      </w:r>
      <w:r w:rsidRPr="00CF1562">
        <w:rPr>
          <w:rFonts w:ascii="Corbel" w:hAnsi="Corbel"/>
          <w:b/>
          <w:sz w:val="28"/>
          <w:szCs w:val="28"/>
        </w:rPr>
        <w:t>OTT OCH FÖRLOPP UNDER FÖRSTA VÄRLDSKRIGET</w:t>
      </w:r>
    </w:p>
    <w:p w14:paraId="3D176763" w14:textId="2BE31908" w:rsidR="00CF1562" w:rsidRPr="00CF1562" w:rsidRDefault="00CF1562" w:rsidP="00CF1562">
      <w:pPr>
        <w:rPr>
          <w:rFonts w:ascii="Corbel" w:hAnsi="Corbel"/>
          <w:b/>
        </w:rPr>
      </w:pPr>
      <w:r w:rsidRPr="00CF1562">
        <w:rPr>
          <w:rFonts w:ascii="Corbel" w:hAnsi="Corbel"/>
          <w:b/>
          <w:highlight w:val="yellow"/>
        </w:rPr>
        <w:t>STARTSKOTT</w:t>
      </w:r>
      <w:r w:rsidRPr="00CF1562">
        <w:rPr>
          <w:rFonts w:ascii="Corbel" w:hAnsi="Corbel"/>
          <w:b/>
        </w:rPr>
        <w:t xml:space="preserve">. </w:t>
      </w:r>
      <w:r w:rsidRPr="00CF1562">
        <w:rPr>
          <w:rFonts w:ascii="Corbel" w:hAnsi="Corbel"/>
        </w:rPr>
        <w:t xml:space="preserve">Se Youtubeklippet ”Vad är grejen med första världskriget?” (startskottet 5.50 </w:t>
      </w:r>
      <w:proofErr w:type="spellStart"/>
      <w:r w:rsidRPr="00CF1562">
        <w:rPr>
          <w:rFonts w:ascii="Corbel" w:hAnsi="Corbel"/>
        </w:rPr>
        <w:t>ff</w:t>
      </w:r>
      <w:proofErr w:type="spellEnd"/>
      <w:r w:rsidRPr="00CF1562">
        <w:rPr>
          <w:rFonts w:ascii="Corbel" w:hAnsi="Corbel"/>
        </w:rPr>
        <w:t xml:space="preserve">) och PP och besvara följande frågor: </w:t>
      </w:r>
      <w:r w:rsidRPr="00CF1562">
        <w:rPr>
          <w:rFonts w:ascii="Corbel" w:hAnsi="Corbel"/>
          <w:b/>
          <w:i/>
        </w:rPr>
        <w:t>Vad? Var? När? Vem/vilka? Hur? Varför?</w:t>
      </w:r>
    </w:p>
    <w:p w14:paraId="47851161" w14:textId="11CA19FE" w:rsidR="00CF1562" w:rsidRPr="00CF1562" w:rsidRDefault="00CF1562" w:rsidP="00CF1562">
      <w:pPr>
        <w:rPr>
          <w:rFonts w:ascii="Corbel" w:hAnsi="Corbel"/>
          <w:b/>
        </w:rPr>
      </w:pPr>
      <w:r w:rsidRPr="00CF1562">
        <w:rPr>
          <w:rFonts w:ascii="Corbel" w:hAnsi="Corbel"/>
          <w:b/>
          <w:highlight w:val="yellow"/>
        </w:rPr>
        <w:t>FÖRLOPP.</w:t>
      </w:r>
      <w:r w:rsidRPr="00CF1562">
        <w:rPr>
          <w:rFonts w:ascii="Corbel" w:hAnsi="Corbel"/>
        </w:rPr>
        <w:t xml:space="preserve"> </w:t>
      </w:r>
      <w:r w:rsidR="00F513D1" w:rsidRPr="00CF1562">
        <w:rPr>
          <w:rFonts w:ascii="Corbel" w:hAnsi="Corbel"/>
        </w:rPr>
        <w:t xml:space="preserve">Historiska händelser och begrepp – förklara händelserna (förlopp) med hjälp av orden i högerspalten. </w:t>
      </w:r>
      <w:r w:rsidRPr="00CF1562">
        <w:rPr>
          <w:rFonts w:ascii="Corbel" w:hAnsi="Corbel"/>
        </w:rPr>
        <w:t>Ta hjälp av Youtubeklippet ”Vad är grejen med första världskriget?” fram till Versaillesfreden och LB s 237-238</w:t>
      </w:r>
      <w:r w:rsidRPr="00CF1562">
        <w:rPr>
          <w:rFonts w:ascii="Corbel" w:hAnsi="Corbel"/>
          <w:b/>
        </w:rPr>
        <w:t xml:space="preserve"> </w:t>
      </w:r>
    </w:p>
    <w:p w14:paraId="56F89685" w14:textId="77777777" w:rsidR="00CF1562" w:rsidRPr="00CF1562" w:rsidRDefault="00CF1562" w:rsidP="00CF1562">
      <w:pPr>
        <w:rPr>
          <w:rFonts w:ascii="Corbel" w:hAnsi="Corbel"/>
        </w:rPr>
      </w:pPr>
      <w:r w:rsidRPr="00CF1562">
        <w:rPr>
          <w:rFonts w:ascii="Corbel" w:hAnsi="Corbel"/>
        </w:rPr>
        <w:t>28/6 1914</w:t>
      </w:r>
      <w:r w:rsidRPr="00CF1562">
        <w:rPr>
          <w:rFonts w:ascii="Corbel" w:hAnsi="Corbel"/>
        </w:rPr>
        <w:tab/>
      </w:r>
      <w:r w:rsidRPr="00CF1562">
        <w:rPr>
          <w:rFonts w:ascii="Corbel" w:hAnsi="Corbel"/>
        </w:rPr>
        <w:tab/>
      </w:r>
      <w:r w:rsidRPr="00CF1562">
        <w:rPr>
          <w:rFonts w:ascii="Corbel" w:hAnsi="Corbel"/>
        </w:rPr>
        <w:tab/>
      </w:r>
      <w:r w:rsidRPr="00CF1562">
        <w:rPr>
          <w:rFonts w:ascii="Corbel" w:hAnsi="Corbel"/>
        </w:rPr>
        <w:tab/>
        <w:t>Skottet i Sarajevo (startskott)</w:t>
      </w:r>
    </w:p>
    <w:p w14:paraId="19B355D1" w14:textId="77777777" w:rsidR="00CF1562" w:rsidRPr="00CF1562" w:rsidRDefault="00CF1562" w:rsidP="00CF1562">
      <w:pPr>
        <w:ind w:left="3912" w:firstLine="1308"/>
        <w:rPr>
          <w:rFonts w:ascii="Corbel" w:hAnsi="Corbel"/>
        </w:rPr>
      </w:pPr>
      <w:proofErr w:type="spellStart"/>
      <w:r w:rsidRPr="00CF1562">
        <w:rPr>
          <w:rFonts w:ascii="Corbel" w:hAnsi="Corbel"/>
        </w:rPr>
        <w:t>Gavrilio</w:t>
      </w:r>
      <w:proofErr w:type="spellEnd"/>
      <w:r w:rsidRPr="00CF1562">
        <w:rPr>
          <w:rFonts w:ascii="Corbel" w:hAnsi="Corbel"/>
        </w:rPr>
        <w:t xml:space="preserve"> Princip, Frans Ferdinand </w:t>
      </w:r>
    </w:p>
    <w:p w14:paraId="0FF0032D" w14:textId="77777777" w:rsidR="00CF1562" w:rsidRPr="00CF1562" w:rsidRDefault="00CF1562" w:rsidP="00CF1562">
      <w:pPr>
        <w:ind w:left="3912" w:firstLine="1304"/>
        <w:rPr>
          <w:rFonts w:ascii="Corbel" w:hAnsi="Corbel"/>
        </w:rPr>
      </w:pPr>
      <w:r w:rsidRPr="00CF1562">
        <w:rPr>
          <w:rFonts w:ascii="Corbel" w:hAnsi="Corbel"/>
        </w:rPr>
        <w:t>Svarta veckan</w:t>
      </w:r>
    </w:p>
    <w:p w14:paraId="05B69D6F" w14:textId="77777777" w:rsidR="00CF1562" w:rsidRPr="00CF1562" w:rsidRDefault="00CF1562" w:rsidP="00CF1562">
      <w:pPr>
        <w:ind w:left="5216"/>
        <w:rPr>
          <w:rFonts w:ascii="Corbel" w:hAnsi="Corbel"/>
        </w:rPr>
      </w:pPr>
      <w:proofErr w:type="spellStart"/>
      <w:r w:rsidRPr="00CF1562">
        <w:rPr>
          <w:rFonts w:ascii="Corbel" w:hAnsi="Corbel"/>
        </w:rPr>
        <w:t>Centralmakterna;Trippelalliansen</w:t>
      </w:r>
      <w:proofErr w:type="spellEnd"/>
    </w:p>
    <w:p w14:paraId="49C254C2" w14:textId="77777777" w:rsidR="00CF1562" w:rsidRPr="00CF1562" w:rsidRDefault="00CF1562" w:rsidP="00CF1562">
      <w:pPr>
        <w:ind w:left="5216"/>
        <w:rPr>
          <w:rFonts w:ascii="Corbel" w:hAnsi="Corbel"/>
        </w:rPr>
      </w:pPr>
      <w:r w:rsidRPr="00CF1562">
        <w:rPr>
          <w:rFonts w:ascii="Corbel" w:hAnsi="Corbel"/>
        </w:rPr>
        <w:t>De allierade; Trippelententen</w:t>
      </w:r>
    </w:p>
    <w:p w14:paraId="3F3A8179" w14:textId="77777777" w:rsidR="00CF1562" w:rsidRPr="00CF1562" w:rsidRDefault="00CF1562" w:rsidP="00CF1562">
      <w:pPr>
        <w:rPr>
          <w:rFonts w:ascii="Corbel" w:hAnsi="Corbel"/>
        </w:rPr>
      </w:pPr>
      <w:proofErr w:type="spellStart"/>
      <w:r w:rsidRPr="00CF1562">
        <w:rPr>
          <w:rFonts w:ascii="Corbel" w:hAnsi="Corbel"/>
        </w:rPr>
        <w:t>Krigsförlopp</w:t>
      </w:r>
      <w:proofErr w:type="spellEnd"/>
      <w:r w:rsidRPr="00CF1562">
        <w:rPr>
          <w:rFonts w:ascii="Corbel" w:hAnsi="Corbel"/>
        </w:rPr>
        <w:tab/>
      </w:r>
      <w:r w:rsidRPr="00CF1562">
        <w:rPr>
          <w:rFonts w:ascii="Corbel" w:hAnsi="Corbel"/>
        </w:rPr>
        <w:tab/>
      </w:r>
      <w:r w:rsidRPr="00CF1562">
        <w:rPr>
          <w:rFonts w:ascii="Corbel" w:hAnsi="Corbel"/>
        </w:rPr>
        <w:tab/>
      </w:r>
      <w:r w:rsidRPr="00CF1562">
        <w:rPr>
          <w:rFonts w:ascii="Corbel" w:hAnsi="Corbel"/>
        </w:rPr>
        <w:tab/>
      </w:r>
      <w:proofErr w:type="spellStart"/>
      <w:r w:rsidRPr="00CF1562">
        <w:rPr>
          <w:rFonts w:ascii="Corbel" w:hAnsi="Corbel"/>
        </w:rPr>
        <w:t>Schlieffenplanen</w:t>
      </w:r>
      <w:proofErr w:type="spellEnd"/>
      <w:r w:rsidRPr="00CF1562">
        <w:rPr>
          <w:rFonts w:ascii="Corbel" w:hAnsi="Corbel"/>
        </w:rPr>
        <w:t xml:space="preserve"> (Belgienattacken)</w:t>
      </w:r>
    </w:p>
    <w:p w14:paraId="4285E77B" w14:textId="77777777" w:rsidR="00CF1562" w:rsidRPr="00CF1562" w:rsidRDefault="00CF1562" w:rsidP="00CF1562">
      <w:pPr>
        <w:rPr>
          <w:rFonts w:ascii="Corbel" w:hAnsi="Corbel"/>
        </w:rPr>
      </w:pPr>
      <w:r w:rsidRPr="00CF1562">
        <w:rPr>
          <w:rFonts w:ascii="Corbel" w:hAnsi="Corbel"/>
        </w:rPr>
        <w:tab/>
      </w:r>
      <w:r w:rsidRPr="00CF1562">
        <w:rPr>
          <w:rFonts w:ascii="Corbel" w:hAnsi="Corbel"/>
        </w:rPr>
        <w:tab/>
      </w:r>
      <w:r w:rsidRPr="00CF1562">
        <w:rPr>
          <w:rFonts w:ascii="Corbel" w:hAnsi="Corbel"/>
        </w:rPr>
        <w:tab/>
      </w:r>
      <w:r w:rsidRPr="00CF1562">
        <w:rPr>
          <w:rFonts w:ascii="Corbel" w:hAnsi="Corbel"/>
        </w:rPr>
        <w:tab/>
        <w:t>Tvåfrontskrig</w:t>
      </w:r>
    </w:p>
    <w:p w14:paraId="260E426F" w14:textId="77777777" w:rsidR="00CF1562" w:rsidRPr="00CF1562" w:rsidRDefault="00CF1562" w:rsidP="00CF1562">
      <w:pPr>
        <w:rPr>
          <w:rFonts w:ascii="Corbel" w:hAnsi="Corbel"/>
        </w:rPr>
      </w:pPr>
      <w:r w:rsidRPr="00CF1562">
        <w:rPr>
          <w:rFonts w:ascii="Corbel" w:hAnsi="Corbel"/>
        </w:rPr>
        <w:tab/>
      </w:r>
      <w:r w:rsidRPr="00CF1562">
        <w:rPr>
          <w:rFonts w:ascii="Corbel" w:hAnsi="Corbel"/>
        </w:rPr>
        <w:tab/>
      </w:r>
      <w:r w:rsidRPr="00CF1562">
        <w:rPr>
          <w:rFonts w:ascii="Corbel" w:hAnsi="Corbel"/>
        </w:rPr>
        <w:tab/>
      </w:r>
      <w:r w:rsidRPr="00CF1562">
        <w:rPr>
          <w:rFonts w:ascii="Corbel" w:hAnsi="Corbel"/>
        </w:rPr>
        <w:tab/>
        <w:t>Undret vid Marne</w:t>
      </w:r>
    </w:p>
    <w:p w14:paraId="0C17739F" w14:textId="77777777" w:rsidR="00CF1562" w:rsidRPr="00CF1562" w:rsidRDefault="00CF1562" w:rsidP="00CF1562">
      <w:pPr>
        <w:ind w:left="5216" w:firstLine="8"/>
        <w:rPr>
          <w:rFonts w:ascii="Corbel" w:hAnsi="Corbel"/>
        </w:rPr>
      </w:pPr>
      <w:r w:rsidRPr="00CF1562">
        <w:rPr>
          <w:rFonts w:ascii="Corbel" w:hAnsi="Corbel"/>
        </w:rPr>
        <w:t xml:space="preserve">Västfronten och skyttegravskrig (Verdun, Somme, </w:t>
      </w:r>
      <w:proofErr w:type="spellStart"/>
      <w:r w:rsidRPr="00CF1562">
        <w:rPr>
          <w:rFonts w:ascii="Corbel" w:hAnsi="Corbel"/>
        </w:rPr>
        <w:t>Ypres</w:t>
      </w:r>
      <w:proofErr w:type="spellEnd"/>
      <w:r w:rsidRPr="00CF1562">
        <w:rPr>
          <w:rFonts w:ascii="Corbel" w:hAnsi="Corbel"/>
        </w:rPr>
        <w:t>)</w:t>
      </w:r>
    </w:p>
    <w:p w14:paraId="7ABB3F53" w14:textId="77777777" w:rsidR="00CF1562" w:rsidRPr="00CF1562" w:rsidRDefault="00CF1562" w:rsidP="00CF1562">
      <w:pPr>
        <w:ind w:left="5216" w:firstLine="4"/>
        <w:rPr>
          <w:rFonts w:ascii="Corbel" w:hAnsi="Corbel"/>
        </w:rPr>
      </w:pPr>
      <w:r w:rsidRPr="00CF1562">
        <w:rPr>
          <w:rFonts w:ascii="Corbel" w:hAnsi="Corbel"/>
        </w:rPr>
        <w:t xml:space="preserve">Östfronten </w:t>
      </w:r>
    </w:p>
    <w:p w14:paraId="7C794591" w14:textId="77777777" w:rsidR="00CF1562" w:rsidRPr="00CF1562" w:rsidRDefault="00CF1562" w:rsidP="00CF1562">
      <w:pPr>
        <w:ind w:left="5216" w:firstLine="4"/>
        <w:rPr>
          <w:rFonts w:ascii="Corbel" w:hAnsi="Corbel"/>
        </w:rPr>
      </w:pPr>
      <w:r w:rsidRPr="00CF1562">
        <w:rPr>
          <w:rFonts w:ascii="Corbel" w:hAnsi="Corbel"/>
        </w:rPr>
        <w:t xml:space="preserve">1917 drar sig Ryssland ur kriget (Bolsjevikerna undertecknar freden i </w:t>
      </w:r>
      <w:proofErr w:type="spellStart"/>
      <w:r w:rsidRPr="00CF1562">
        <w:rPr>
          <w:rFonts w:ascii="Corbel" w:hAnsi="Corbel"/>
        </w:rPr>
        <w:t>Bretsk-Litovsk</w:t>
      </w:r>
      <w:proofErr w:type="spellEnd"/>
      <w:r w:rsidRPr="00CF1562">
        <w:rPr>
          <w:rFonts w:ascii="Corbel" w:hAnsi="Corbel"/>
        </w:rPr>
        <w:t>) p g a ryska revolutionen</w:t>
      </w:r>
    </w:p>
    <w:p w14:paraId="536EB39A" w14:textId="77777777" w:rsidR="00CF1562" w:rsidRPr="00CF1562" w:rsidRDefault="00CF1562" w:rsidP="00CF1562">
      <w:pPr>
        <w:ind w:left="5216" w:firstLine="4"/>
        <w:rPr>
          <w:rFonts w:ascii="Corbel" w:hAnsi="Corbel"/>
        </w:rPr>
      </w:pPr>
      <w:r w:rsidRPr="00CF1562">
        <w:rPr>
          <w:rFonts w:ascii="Corbel" w:hAnsi="Corbel"/>
        </w:rPr>
        <w:t xml:space="preserve">Oinskränkt ubåtskrig. </w:t>
      </w:r>
      <w:proofErr w:type="spellStart"/>
      <w:r w:rsidRPr="00CF1562">
        <w:rPr>
          <w:rFonts w:ascii="Corbel" w:hAnsi="Corbel"/>
        </w:rPr>
        <w:t>Lusitania</w:t>
      </w:r>
      <w:proofErr w:type="spellEnd"/>
    </w:p>
    <w:p w14:paraId="58ECF263" w14:textId="77777777" w:rsidR="00CF1562" w:rsidRPr="00CF1562" w:rsidRDefault="00CF1562" w:rsidP="00CF1562">
      <w:pPr>
        <w:ind w:left="5216" w:firstLine="4"/>
        <w:rPr>
          <w:rFonts w:ascii="Corbel" w:hAnsi="Corbel"/>
        </w:rPr>
      </w:pPr>
      <w:r w:rsidRPr="00CF1562">
        <w:rPr>
          <w:rFonts w:ascii="Corbel" w:hAnsi="Corbel"/>
        </w:rPr>
        <w:t>Wilson förklara Ty krig 1917, men de amerikanska soldaterna är på plats först 1918</w:t>
      </w:r>
    </w:p>
    <w:p w14:paraId="151B98D5" w14:textId="77777777" w:rsidR="00CF1562" w:rsidRPr="00CF1562" w:rsidRDefault="00CF1562" w:rsidP="00CF1562">
      <w:pPr>
        <w:ind w:left="5216" w:firstLine="4"/>
        <w:rPr>
          <w:rFonts w:ascii="Corbel" w:hAnsi="Corbel"/>
        </w:rPr>
      </w:pPr>
      <w:proofErr w:type="spellStart"/>
      <w:r w:rsidRPr="00CF1562">
        <w:rPr>
          <w:rFonts w:ascii="Corbel" w:hAnsi="Corbel"/>
        </w:rPr>
        <w:t>Ludendorff</w:t>
      </w:r>
      <w:proofErr w:type="spellEnd"/>
      <w:r w:rsidRPr="00CF1562">
        <w:rPr>
          <w:rFonts w:ascii="Corbel" w:hAnsi="Corbel"/>
        </w:rPr>
        <w:t>-offensiven (sista stora tyska offensiven)</w:t>
      </w:r>
    </w:p>
    <w:p w14:paraId="176C7CB3" w14:textId="400192C7" w:rsidR="00F513D1" w:rsidRPr="00CF1562" w:rsidRDefault="00F513D1" w:rsidP="00CF1562">
      <w:pPr>
        <w:rPr>
          <w:rFonts w:ascii="Corbel" w:hAnsi="Corbel"/>
        </w:rPr>
      </w:pPr>
    </w:p>
    <w:p w14:paraId="1768BEAD" w14:textId="77777777" w:rsidR="00CF1562" w:rsidRPr="00CF1562" w:rsidRDefault="00CF1562" w:rsidP="00CF1562">
      <w:pPr>
        <w:rPr>
          <w:rFonts w:ascii="Corbel" w:hAnsi="Corbel"/>
        </w:rPr>
      </w:pPr>
    </w:p>
    <w:p w14:paraId="37F8A4C9" w14:textId="77777777" w:rsidR="00F513D1" w:rsidRPr="00CF1562" w:rsidRDefault="00F513D1" w:rsidP="00F513D1">
      <w:pPr>
        <w:rPr>
          <w:rFonts w:ascii="Corbel" w:hAnsi="Corbel"/>
        </w:rPr>
      </w:pPr>
      <w:r w:rsidRPr="00CF1562">
        <w:rPr>
          <w:rFonts w:ascii="Corbel" w:hAnsi="Corbel"/>
          <w:noProof/>
          <w:lang w:eastAsia="sv-SE"/>
        </w:rPr>
        <w:lastRenderedPageBreak/>
        <w:drawing>
          <wp:inline distT="0" distB="0" distL="0" distR="0" wp14:anchorId="51EB3D31" wp14:editId="48975B50">
            <wp:extent cx="5972175" cy="4076700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2E937" w14:textId="6C502FC2" w:rsidR="00F513D1" w:rsidRPr="00CF1562" w:rsidRDefault="00F513D1" w:rsidP="00F513D1">
      <w:pPr>
        <w:rPr>
          <w:rFonts w:ascii="Corbel" w:eastAsiaTheme="minorEastAsia" w:hAnsi="Corbel" w:cstheme="minorBidi"/>
          <w:color w:val="000000" w:themeColor="text1"/>
          <w:kern w:val="24"/>
        </w:rPr>
      </w:pPr>
      <w:r w:rsidRPr="00CF1562">
        <w:rPr>
          <w:rFonts w:ascii="Corbel" w:eastAsiaTheme="minorEastAsia" w:hAnsi="Corbel" w:cstheme="minorBidi"/>
          <w:color w:val="000000" w:themeColor="text1"/>
          <w:kern w:val="24"/>
        </w:rPr>
        <w:t xml:space="preserve">Följande film handlar om hur industrialiseringen påverkar krigstekniken. Vad är nytt? Hur påverkar nyheterna krigföringen? </w:t>
      </w:r>
      <w:hyperlink r:id="rId9" w:history="1">
        <w:r w:rsidRPr="00CF1562">
          <w:rPr>
            <w:rStyle w:val="Hyperlnk"/>
            <w:rFonts w:ascii="Corbel" w:eastAsiaTheme="minorEastAsia" w:hAnsi="Corbel" w:cstheme="minorBidi"/>
            <w:color w:val="000000" w:themeColor="text1"/>
            <w:kern w:val="24"/>
          </w:rPr>
          <w:t>http://</w:t>
        </w:r>
      </w:hyperlink>
      <w:hyperlink r:id="rId10" w:history="1">
        <w:r w:rsidRPr="00CF1562">
          <w:rPr>
            <w:rStyle w:val="Hyperlnk"/>
            <w:rFonts w:ascii="Corbel" w:eastAsiaTheme="minorEastAsia" w:hAnsi="Corbel" w:cstheme="minorBidi"/>
            <w:color w:val="000000" w:themeColor="text1"/>
            <w:kern w:val="24"/>
          </w:rPr>
          <w:t>www.so-rummet.se/content/forsta-varldskriget-vapenutvecklingen-och-skyttegravskriget</w:t>
        </w:r>
      </w:hyperlink>
    </w:p>
    <w:p w14:paraId="1E4995A2" w14:textId="77777777" w:rsidR="00F513D1" w:rsidRPr="00CF1562" w:rsidRDefault="00F513D1" w:rsidP="00F513D1">
      <w:pPr>
        <w:rPr>
          <w:rFonts w:ascii="Corbel" w:eastAsiaTheme="minorEastAsia" w:hAnsi="Corbel" w:cstheme="minorBidi"/>
          <w:color w:val="000000" w:themeColor="text1"/>
          <w:kern w:val="24"/>
        </w:rPr>
      </w:pPr>
    </w:p>
    <w:p w14:paraId="07FE399A" w14:textId="77777777" w:rsidR="00E01A90" w:rsidRPr="00CF1562" w:rsidRDefault="00E01A90">
      <w:pPr>
        <w:rPr>
          <w:rFonts w:ascii="Corbel" w:hAnsi="Corbel"/>
        </w:rPr>
      </w:pPr>
      <w:bookmarkStart w:id="0" w:name="_GoBack"/>
      <w:bookmarkEnd w:id="0"/>
    </w:p>
    <w:sectPr w:rsidR="00E01A90" w:rsidRPr="00CF15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06526"/>
    <w:multiLevelType w:val="hybridMultilevel"/>
    <w:tmpl w:val="2828CD1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3D1"/>
    <w:rsid w:val="00A13A9E"/>
    <w:rsid w:val="00AE3030"/>
    <w:rsid w:val="00CF1562"/>
    <w:rsid w:val="00E01A90"/>
    <w:rsid w:val="00E86D86"/>
    <w:rsid w:val="00F5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B84A8"/>
  <w15:chartTrackingRefBased/>
  <w15:docId w15:val="{D96957B6-5A4E-4EEF-B14B-6DCFE539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3D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semiHidden/>
    <w:unhideWhenUsed/>
    <w:rsid w:val="00F513D1"/>
    <w:rPr>
      <w:color w:val="0000FF"/>
      <w:u w:val="single"/>
    </w:rPr>
  </w:style>
  <w:style w:type="paragraph" w:styleId="Liststycke">
    <w:name w:val="List Paragraph"/>
    <w:basedOn w:val="Normal"/>
    <w:uiPriority w:val="34"/>
    <w:qFormat/>
    <w:rsid w:val="00F513D1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so-rummet.se/content/forsta-varldskriget-vapenutvecklingen-och-skyttegravskrige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so-rummet.se/content/forsta-varldskriget-vapenutvecklingen-och-skyttegravskrige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99E0A8A1E3D6345BD77321044A7067F" ma:contentTypeVersion="11" ma:contentTypeDescription="Skapa ett nytt dokument." ma:contentTypeScope="" ma:versionID="5361072db8f6c1e426dc1abe958b68b4">
  <xsd:schema xmlns:xsd="http://www.w3.org/2001/XMLSchema" xmlns:xs="http://www.w3.org/2001/XMLSchema" xmlns:p="http://schemas.microsoft.com/office/2006/metadata/properties" xmlns:ns3="955f87a1-4fea-48f5-a6a3-adc0406262b9" xmlns:ns4="7665cfd5-28f4-412e-861b-9d248ab946a9" targetNamespace="http://schemas.microsoft.com/office/2006/metadata/properties" ma:root="true" ma:fieldsID="5e77b65c47e1b6ff0c40ae9f394019a9" ns3:_="" ns4:_="">
    <xsd:import namespace="955f87a1-4fea-48f5-a6a3-adc0406262b9"/>
    <xsd:import namespace="7665cfd5-28f4-412e-861b-9d248ab946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f87a1-4fea-48f5-a6a3-adc0406262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5cfd5-28f4-412e-861b-9d248ab946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a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at med information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Delar tips,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01457C-F739-4877-868A-BC9961F461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5f87a1-4fea-48f5-a6a3-adc0406262b9"/>
    <ds:schemaRef ds:uri="7665cfd5-28f4-412e-861b-9d248ab946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53DAFA-2F17-49AF-808E-B8FC62C7D6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A478F7-B008-48E4-9204-27D918D745A4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955f87a1-4fea-48f5-a6a3-adc0406262b9"/>
    <ds:schemaRef ds:uri="http://schemas.microsoft.com/office/infopath/2007/PartnerControls"/>
    <ds:schemaRef ds:uri="http://schemas.openxmlformats.org/package/2006/metadata/core-properties"/>
    <ds:schemaRef ds:uri="7665cfd5-28f4-412e-861b-9d248ab946a9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Hässleholms Kommun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Jönsson, Cecilia</dc:creator>
  <cp:keywords/>
  <dc:description/>
  <cp:lastModifiedBy>Jönsson, Cecilia</cp:lastModifiedBy>
  <cp:revision>2</cp:revision>
  <dcterms:created xsi:type="dcterms:W3CDTF">2020-03-16T09:31:00Z</dcterms:created>
  <dcterms:modified xsi:type="dcterms:W3CDTF">2020-03-16T09:31:00Z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0x010100799E0A8A1E3D6345BD77321044A7067F</vt:lpwstr>
  </property>
</Properties>
</file>