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E98112" w14:textId="77777777" w:rsidR="00F4729A" w:rsidRDefault="00F4729A" w:rsidP="00F4729A">
      <w:pPr>
        <w:rPr>
          <w:rFonts w:ascii="Corbel" w:hAnsi="Corbel"/>
          <w:b/>
        </w:rPr>
      </w:pPr>
      <w:r w:rsidRPr="00AE4A6E">
        <w:rPr>
          <w:rFonts w:ascii="Corbel" w:hAnsi="Corbel"/>
          <w:b/>
          <w:highlight w:val="yellow"/>
        </w:rPr>
        <w:t>KÄLLKRITIK</w:t>
      </w:r>
      <w:r>
        <w:rPr>
          <w:rFonts w:ascii="Corbel" w:hAnsi="Corbel"/>
          <w:b/>
        </w:rPr>
        <w:t>: repetition och en provövningsuppgift</w:t>
      </w:r>
    </w:p>
    <w:p w14:paraId="3E098D0B" w14:textId="77777777" w:rsidR="00F4729A" w:rsidRPr="00BF3D11" w:rsidRDefault="00F4729A" w:rsidP="00F4729A">
      <w:pPr>
        <w:spacing w:after="120" w:line="293" w:lineRule="atLeast"/>
        <w:textAlignment w:val="baseline"/>
        <w:rPr>
          <w:rFonts w:ascii="Corbel" w:hAnsi="Corbel"/>
          <w:sz w:val="18"/>
          <w:szCs w:val="18"/>
        </w:rPr>
      </w:pPr>
      <w:r w:rsidRPr="00BF3D11">
        <w:rPr>
          <w:rFonts w:ascii="Corbel" w:hAnsi="Corbel"/>
          <w:sz w:val="18"/>
          <w:szCs w:val="18"/>
        </w:rPr>
        <w:t xml:space="preserve">Centralt mål: </w:t>
      </w:r>
    </w:p>
    <w:p w14:paraId="0F74C25B" w14:textId="77777777" w:rsidR="00F4729A" w:rsidRPr="00BF3D11" w:rsidRDefault="00F4729A" w:rsidP="00F4729A">
      <w:pPr>
        <w:pStyle w:val="Liststycke"/>
        <w:numPr>
          <w:ilvl w:val="0"/>
          <w:numId w:val="5"/>
        </w:numPr>
        <w:spacing w:after="120" w:line="293" w:lineRule="atLeast"/>
        <w:textAlignment w:val="baseline"/>
        <w:rPr>
          <w:rFonts w:ascii="Corbel" w:hAnsi="Corbel" w:cs="Arial"/>
          <w:sz w:val="18"/>
          <w:szCs w:val="18"/>
        </w:rPr>
      </w:pPr>
      <w:r w:rsidRPr="00BF3D11">
        <w:rPr>
          <w:rFonts w:ascii="Corbel" w:hAnsi="Corbel" w:cs="Arial"/>
          <w:sz w:val="18"/>
          <w:szCs w:val="18"/>
        </w:rPr>
        <w:t>Historiskt källmaterial som speglar människors roll i politiska konflikter, kulturella förändringar eller kvinnors och mäns försök att förändra sin egen eller andras situation. Olika perspektiv utifrån till exempel social bakgrund, etnicitet, generation, kön och sexualitet.</w:t>
      </w:r>
    </w:p>
    <w:p w14:paraId="0D50CAFE" w14:textId="77777777" w:rsidR="00F4729A" w:rsidRPr="00BF3D11" w:rsidRDefault="00F4729A" w:rsidP="00F4729A">
      <w:pPr>
        <w:pStyle w:val="Liststycke"/>
        <w:numPr>
          <w:ilvl w:val="0"/>
          <w:numId w:val="5"/>
        </w:numPr>
        <w:spacing w:after="120" w:line="293" w:lineRule="atLeast"/>
        <w:textAlignment w:val="baseline"/>
        <w:rPr>
          <w:rFonts w:ascii="Corbel" w:hAnsi="Corbel" w:cs="Arial"/>
          <w:sz w:val="18"/>
          <w:szCs w:val="18"/>
        </w:rPr>
      </w:pPr>
      <w:r w:rsidRPr="00BF3D11">
        <w:rPr>
          <w:rFonts w:ascii="Corbel" w:hAnsi="Corbel" w:cs="Arial"/>
          <w:sz w:val="18"/>
          <w:szCs w:val="18"/>
        </w:rPr>
        <w:t>Kritisk granskning, tolkning och användning av olika slags källmaterial utifrån källkritiska kriterier och metoder.</w:t>
      </w:r>
    </w:p>
    <w:p w14:paraId="6F883302" w14:textId="77777777" w:rsidR="00F4729A" w:rsidRPr="00BF3D11" w:rsidRDefault="00F4729A" w:rsidP="00F4729A">
      <w:pPr>
        <w:rPr>
          <w:rFonts w:ascii="Corbel" w:hAnsi="Corbel"/>
          <w:sz w:val="18"/>
          <w:szCs w:val="18"/>
        </w:rPr>
      </w:pPr>
      <w:r w:rsidRPr="00BF3D11">
        <w:rPr>
          <w:rFonts w:ascii="Corbel" w:hAnsi="Corbel"/>
          <w:sz w:val="18"/>
          <w:szCs w:val="18"/>
        </w:rPr>
        <w:t xml:space="preserve">Kunskapskrav: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4110"/>
        <w:gridCol w:w="5387"/>
      </w:tblGrid>
      <w:tr w:rsidR="00F4729A" w:rsidRPr="00BF3D11" w14:paraId="1126B2A7" w14:textId="77777777" w:rsidTr="00F4729A">
        <w:tc>
          <w:tcPr>
            <w:tcW w:w="4390" w:type="dxa"/>
            <w:shd w:val="clear" w:color="auto" w:fill="auto"/>
          </w:tcPr>
          <w:p w14:paraId="5719D188" w14:textId="77777777" w:rsidR="00F4729A" w:rsidRPr="00BF3D11" w:rsidRDefault="00F4729A" w:rsidP="006D7F0D">
            <w:pPr>
              <w:rPr>
                <w:rFonts w:ascii="Corbel" w:hAnsi="Corbel"/>
                <w:sz w:val="18"/>
                <w:szCs w:val="18"/>
              </w:rPr>
            </w:pPr>
            <w:r w:rsidRPr="00BF3D11">
              <w:rPr>
                <w:rFonts w:ascii="Corbel" w:hAnsi="Corbel"/>
                <w:sz w:val="18"/>
                <w:szCs w:val="18"/>
              </w:rPr>
              <w:t>E</w:t>
            </w:r>
          </w:p>
        </w:tc>
        <w:tc>
          <w:tcPr>
            <w:tcW w:w="4110" w:type="dxa"/>
            <w:shd w:val="clear" w:color="auto" w:fill="auto"/>
          </w:tcPr>
          <w:p w14:paraId="14882759" w14:textId="77777777" w:rsidR="00F4729A" w:rsidRPr="00BF3D11" w:rsidRDefault="00F4729A" w:rsidP="006D7F0D">
            <w:pPr>
              <w:rPr>
                <w:rFonts w:ascii="Corbel" w:hAnsi="Corbel"/>
                <w:sz w:val="18"/>
                <w:szCs w:val="18"/>
              </w:rPr>
            </w:pPr>
            <w:r w:rsidRPr="00BF3D11">
              <w:rPr>
                <w:rFonts w:ascii="Corbel" w:hAnsi="Corbel"/>
                <w:sz w:val="18"/>
                <w:szCs w:val="18"/>
              </w:rPr>
              <w:t>C</w:t>
            </w:r>
          </w:p>
        </w:tc>
        <w:tc>
          <w:tcPr>
            <w:tcW w:w="5387" w:type="dxa"/>
            <w:shd w:val="clear" w:color="auto" w:fill="auto"/>
          </w:tcPr>
          <w:p w14:paraId="465A4C1C" w14:textId="77777777" w:rsidR="00F4729A" w:rsidRPr="00BF3D11" w:rsidRDefault="00F4729A" w:rsidP="006D7F0D">
            <w:pPr>
              <w:rPr>
                <w:rFonts w:ascii="Corbel" w:hAnsi="Corbel"/>
                <w:sz w:val="18"/>
                <w:szCs w:val="18"/>
              </w:rPr>
            </w:pPr>
            <w:r w:rsidRPr="00BF3D11">
              <w:rPr>
                <w:rFonts w:ascii="Corbel" w:hAnsi="Corbel"/>
                <w:sz w:val="18"/>
                <w:szCs w:val="18"/>
              </w:rPr>
              <w:t>A</w:t>
            </w:r>
          </w:p>
        </w:tc>
      </w:tr>
      <w:tr w:rsidR="00F4729A" w:rsidRPr="00BF3D11" w14:paraId="259424B2" w14:textId="77777777" w:rsidTr="0054301E">
        <w:trPr>
          <w:trHeight w:val="1724"/>
        </w:trPr>
        <w:tc>
          <w:tcPr>
            <w:tcW w:w="4390" w:type="dxa"/>
            <w:shd w:val="clear" w:color="auto" w:fill="auto"/>
          </w:tcPr>
          <w:p w14:paraId="14A07A66" w14:textId="77777777" w:rsidR="00F4729A" w:rsidRPr="00BF3D11" w:rsidRDefault="00F4729A" w:rsidP="006D7F0D">
            <w:pPr>
              <w:spacing w:line="240" w:lineRule="auto"/>
              <w:rPr>
                <w:rFonts w:ascii="Corbel" w:hAnsi="Corbel"/>
                <w:sz w:val="18"/>
                <w:szCs w:val="18"/>
              </w:rPr>
            </w:pPr>
            <w:r w:rsidRPr="00BF3D11">
              <w:rPr>
                <w:rFonts w:ascii="Corbel" w:hAnsi="Corbel" w:cs="Arial"/>
                <w:sz w:val="18"/>
                <w:szCs w:val="18"/>
                <w:shd w:val="clear" w:color="auto" w:fill="F6F6F3"/>
              </w:rPr>
              <w:t>Eleven kan</w:t>
            </w:r>
            <w:r w:rsidRPr="00BF3D11">
              <w:rPr>
                <w:rStyle w:val="apple-converted-space"/>
                <w:rFonts w:ascii="Corbel" w:hAnsi="Corbel" w:cs="Arial"/>
                <w:sz w:val="18"/>
                <w:szCs w:val="18"/>
                <w:shd w:val="clear" w:color="auto" w:fill="F6F6F3"/>
              </w:rPr>
              <w:t> </w:t>
            </w:r>
            <w:r w:rsidRPr="00BF3D11">
              <w:rPr>
                <w:rFonts w:ascii="Corbel" w:hAnsi="Corbel" w:cs="Arial"/>
                <w:b/>
                <w:bCs/>
                <w:sz w:val="18"/>
                <w:szCs w:val="18"/>
                <w:bdr w:val="none" w:sz="0" w:space="0" w:color="auto" w:frame="1"/>
                <w:shd w:val="clear" w:color="auto" w:fill="F6F6F3"/>
              </w:rPr>
              <w:t>med viss säkerhet</w:t>
            </w:r>
            <w:r w:rsidRPr="00BF3D11">
              <w:rPr>
                <w:rStyle w:val="apple-converted-space"/>
                <w:rFonts w:ascii="Corbel" w:hAnsi="Corbel" w:cs="Arial"/>
                <w:b/>
                <w:bCs/>
                <w:sz w:val="18"/>
                <w:szCs w:val="18"/>
                <w:bdr w:val="none" w:sz="0" w:space="0" w:color="auto" w:frame="1"/>
                <w:shd w:val="clear" w:color="auto" w:fill="F6F6F3"/>
              </w:rPr>
              <w:t> </w:t>
            </w:r>
            <w:r w:rsidRPr="00BF3D11">
              <w:rPr>
                <w:rFonts w:ascii="Corbel" w:hAnsi="Corbel" w:cs="Arial"/>
                <w:sz w:val="18"/>
                <w:szCs w:val="18"/>
                <w:shd w:val="clear" w:color="auto" w:fill="F6F6F3"/>
              </w:rPr>
              <w:t>söka, granska och tolka källmaterial för att besvara frågor om historiska skeenden samt göra</w:t>
            </w:r>
            <w:r w:rsidRPr="00BF3D11">
              <w:rPr>
                <w:rStyle w:val="apple-converted-space"/>
                <w:rFonts w:ascii="Corbel" w:hAnsi="Corbel" w:cs="Arial"/>
                <w:sz w:val="18"/>
                <w:szCs w:val="18"/>
                <w:shd w:val="clear" w:color="auto" w:fill="F6F6F3"/>
              </w:rPr>
              <w:t> </w:t>
            </w:r>
            <w:r w:rsidRPr="00BF3D11">
              <w:rPr>
                <w:rFonts w:ascii="Corbel" w:hAnsi="Corbel" w:cs="Arial"/>
                <w:b/>
                <w:bCs/>
                <w:sz w:val="18"/>
                <w:szCs w:val="18"/>
                <w:bdr w:val="none" w:sz="0" w:space="0" w:color="auto" w:frame="1"/>
                <w:shd w:val="clear" w:color="auto" w:fill="F6F6F3"/>
              </w:rPr>
              <w:t>enkla</w:t>
            </w:r>
            <w:r w:rsidRPr="00BF3D11">
              <w:rPr>
                <w:rStyle w:val="apple-converted-space"/>
                <w:rFonts w:ascii="Corbel" w:hAnsi="Corbel" w:cs="Arial"/>
                <w:sz w:val="18"/>
                <w:szCs w:val="18"/>
                <w:shd w:val="clear" w:color="auto" w:fill="F6F6F3"/>
              </w:rPr>
              <w:t> </w:t>
            </w:r>
            <w:r w:rsidRPr="00BF3D11">
              <w:rPr>
                <w:rFonts w:ascii="Corbel" w:hAnsi="Corbel" w:cs="Arial"/>
                <w:sz w:val="18"/>
                <w:szCs w:val="18"/>
                <w:shd w:val="clear" w:color="auto" w:fill="F6F6F3"/>
              </w:rPr>
              <w:t>reflektioner över materialets relevans. I värderingen utgår eleven från</w:t>
            </w:r>
            <w:r w:rsidRPr="00BF3D11">
              <w:rPr>
                <w:rStyle w:val="apple-converted-space"/>
                <w:rFonts w:ascii="Corbel" w:hAnsi="Corbel" w:cs="Arial"/>
                <w:sz w:val="18"/>
                <w:szCs w:val="18"/>
                <w:shd w:val="clear" w:color="auto" w:fill="F6F6F3"/>
              </w:rPr>
              <w:t> </w:t>
            </w:r>
            <w:r w:rsidRPr="00BF3D11">
              <w:rPr>
                <w:rFonts w:ascii="Corbel" w:hAnsi="Corbel" w:cs="Arial"/>
                <w:b/>
                <w:bCs/>
                <w:sz w:val="18"/>
                <w:szCs w:val="18"/>
                <w:bdr w:val="none" w:sz="0" w:space="0" w:color="auto" w:frame="1"/>
                <w:shd w:val="clear" w:color="auto" w:fill="F6F6F3"/>
              </w:rPr>
              <w:t>något källkritiskt kriterium om källans användbarhet och dess betydelse för tolkningen</w:t>
            </w:r>
            <w:r w:rsidRPr="00BF3D11">
              <w:rPr>
                <w:rFonts w:ascii="Corbel" w:hAnsi="Corbel" w:cs="Arial"/>
                <w:sz w:val="18"/>
                <w:szCs w:val="18"/>
                <w:shd w:val="clear" w:color="auto" w:fill="F6F6F3"/>
              </w:rPr>
              <w:t>.</w:t>
            </w:r>
          </w:p>
        </w:tc>
        <w:tc>
          <w:tcPr>
            <w:tcW w:w="4110" w:type="dxa"/>
            <w:shd w:val="clear" w:color="auto" w:fill="auto"/>
          </w:tcPr>
          <w:p w14:paraId="6B846AB3" w14:textId="77777777" w:rsidR="00F4729A" w:rsidRPr="00BF3D11" w:rsidRDefault="00F4729A" w:rsidP="006D7F0D">
            <w:pPr>
              <w:spacing w:line="240" w:lineRule="auto"/>
              <w:rPr>
                <w:rFonts w:ascii="Corbel" w:hAnsi="Corbel"/>
                <w:sz w:val="18"/>
                <w:szCs w:val="18"/>
              </w:rPr>
            </w:pPr>
            <w:r w:rsidRPr="00BF3D11">
              <w:rPr>
                <w:rFonts w:ascii="Corbel" w:hAnsi="Corbel" w:cs="Arial"/>
                <w:sz w:val="18"/>
                <w:szCs w:val="18"/>
                <w:shd w:val="clear" w:color="auto" w:fill="F6F6F3"/>
              </w:rPr>
              <w:t>Eleven kan</w:t>
            </w:r>
            <w:r w:rsidRPr="00BF3D11">
              <w:rPr>
                <w:rStyle w:val="apple-converted-space"/>
                <w:rFonts w:ascii="Corbel" w:hAnsi="Corbel" w:cs="Arial"/>
                <w:sz w:val="18"/>
                <w:szCs w:val="18"/>
                <w:shd w:val="clear" w:color="auto" w:fill="F6F6F3"/>
              </w:rPr>
              <w:t> </w:t>
            </w:r>
            <w:r w:rsidRPr="00BF3D11">
              <w:rPr>
                <w:rFonts w:ascii="Corbel" w:hAnsi="Corbel" w:cs="Arial"/>
                <w:b/>
                <w:bCs/>
                <w:sz w:val="18"/>
                <w:szCs w:val="18"/>
                <w:bdr w:val="none" w:sz="0" w:space="0" w:color="auto" w:frame="1"/>
                <w:shd w:val="clear" w:color="auto" w:fill="F6F6F3"/>
              </w:rPr>
              <w:t>med</w:t>
            </w:r>
            <w:r w:rsidRPr="00BF3D11">
              <w:rPr>
                <w:rStyle w:val="apple-converted-space"/>
                <w:rFonts w:ascii="Corbel" w:hAnsi="Corbel" w:cs="Arial"/>
                <w:sz w:val="18"/>
                <w:szCs w:val="18"/>
                <w:shd w:val="clear" w:color="auto" w:fill="F6F6F3"/>
              </w:rPr>
              <w:t> </w:t>
            </w:r>
            <w:r w:rsidRPr="00BF3D11">
              <w:rPr>
                <w:rFonts w:ascii="Corbel" w:hAnsi="Corbel" w:cs="Arial"/>
                <w:b/>
                <w:bCs/>
                <w:sz w:val="18"/>
                <w:szCs w:val="18"/>
                <w:bdr w:val="none" w:sz="0" w:space="0" w:color="auto" w:frame="1"/>
                <w:shd w:val="clear" w:color="auto" w:fill="F6F6F3"/>
              </w:rPr>
              <w:t>viss säkerhet</w:t>
            </w:r>
            <w:r w:rsidRPr="00BF3D11">
              <w:rPr>
                <w:rStyle w:val="apple-converted-space"/>
                <w:rFonts w:ascii="Corbel" w:hAnsi="Corbel" w:cs="Arial"/>
                <w:sz w:val="18"/>
                <w:szCs w:val="18"/>
                <w:shd w:val="clear" w:color="auto" w:fill="F6F6F3"/>
              </w:rPr>
              <w:t> </w:t>
            </w:r>
            <w:r w:rsidRPr="00BF3D11">
              <w:rPr>
                <w:rFonts w:ascii="Corbel" w:hAnsi="Corbel" w:cs="Arial"/>
                <w:sz w:val="18"/>
                <w:szCs w:val="18"/>
                <w:shd w:val="clear" w:color="auto" w:fill="F6F6F3"/>
              </w:rPr>
              <w:t>söka, granska och tolka källmaterial för att besvara frågor om historiska skeenden samt göra</w:t>
            </w:r>
            <w:r w:rsidRPr="00BF3D11">
              <w:rPr>
                <w:rStyle w:val="apple-converted-space"/>
                <w:rFonts w:ascii="Corbel" w:hAnsi="Corbel" w:cs="Arial"/>
                <w:sz w:val="18"/>
                <w:szCs w:val="18"/>
                <w:shd w:val="clear" w:color="auto" w:fill="F6F6F3"/>
              </w:rPr>
              <w:t> </w:t>
            </w:r>
            <w:r w:rsidRPr="00BF3D11">
              <w:rPr>
                <w:rFonts w:ascii="Corbel" w:hAnsi="Corbel" w:cs="Arial"/>
                <w:b/>
                <w:bCs/>
                <w:sz w:val="18"/>
                <w:szCs w:val="18"/>
                <w:bdr w:val="none" w:sz="0" w:space="0" w:color="auto" w:frame="1"/>
                <w:shd w:val="clear" w:color="auto" w:fill="F6F6F3"/>
              </w:rPr>
              <w:t>välgrundade</w:t>
            </w:r>
            <w:r w:rsidRPr="00BF3D11">
              <w:rPr>
                <w:rStyle w:val="apple-converted-space"/>
                <w:rFonts w:ascii="Corbel" w:hAnsi="Corbel" w:cs="Arial"/>
                <w:b/>
                <w:bCs/>
                <w:sz w:val="18"/>
                <w:szCs w:val="18"/>
                <w:bdr w:val="none" w:sz="0" w:space="0" w:color="auto" w:frame="1"/>
                <w:shd w:val="clear" w:color="auto" w:fill="F6F6F3"/>
              </w:rPr>
              <w:t> </w:t>
            </w:r>
            <w:r w:rsidRPr="00BF3D11">
              <w:rPr>
                <w:rFonts w:ascii="Corbel" w:hAnsi="Corbel" w:cs="Arial"/>
                <w:sz w:val="18"/>
                <w:szCs w:val="18"/>
                <w:shd w:val="clear" w:color="auto" w:fill="F6F6F3"/>
              </w:rPr>
              <w:t>reflektioner över materialets relevans. I värderingen utgår eleven från</w:t>
            </w:r>
            <w:r w:rsidRPr="00BF3D11">
              <w:rPr>
                <w:rStyle w:val="apple-converted-space"/>
                <w:rFonts w:ascii="Corbel" w:hAnsi="Corbel" w:cs="Arial"/>
                <w:sz w:val="18"/>
                <w:szCs w:val="18"/>
                <w:shd w:val="clear" w:color="auto" w:fill="F6F6F3"/>
              </w:rPr>
              <w:t> </w:t>
            </w:r>
            <w:r w:rsidRPr="00BF3D11">
              <w:rPr>
                <w:rFonts w:ascii="Corbel" w:hAnsi="Corbel" w:cs="Arial"/>
                <w:b/>
                <w:bCs/>
                <w:sz w:val="18"/>
                <w:szCs w:val="18"/>
                <w:bdr w:val="none" w:sz="0" w:space="0" w:color="auto" w:frame="1"/>
                <w:shd w:val="clear" w:color="auto" w:fill="F6F6F3"/>
              </w:rPr>
              <w:t>källkritiska metoder och värderar med enkla omdömen olika tolkningsmöjligheter av källmaterialet</w:t>
            </w:r>
            <w:r w:rsidRPr="00BF3D11">
              <w:rPr>
                <w:rFonts w:ascii="Corbel" w:hAnsi="Corbel" w:cs="Arial"/>
                <w:sz w:val="18"/>
                <w:szCs w:val="18"/>
                <w:shd w:val="clear" w:color="auto" w:fill="F6F6F3"/>
              </w:rPr>
              <w:t>.</w:t>
            </w:r>
            <w:r w:rsidRPr="00BF3D11">
              <w:rPr>
                <w:rFonts w:ascii="Corbel" w:hAnsi="Corbel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5387" w:type="dxa"/>
            <w:shd w:val="clear" w:color="auto" w:fill="auto"/>
          </w:tcPr>
          <w:p w14:paraId="51FE5873" w14:textId="77777777" w:rsidR="00F4729A" w:rsidRPr="00BF3D11" w:rsidRDefault="00F4729A" w:rsidP="006D7F0D">
            <w:pPr>
              <w:spacing w:line="240" w:lineRule="auto"/>
              <w:rPr>
                <w:rFonts w:ascii="Corbel" w:hAnsi="Corbel"/>
                <w:sz w:val="18"/>
                <w:szCs w:val="18"/>
              </w:rPr>
            </w:pPr>
            <w:r w:rsidRPr="00BF3D11">
              <w:rPr>
                <w:rFonts w:ascii="Corbel" w:hAnsi="Corbel" w:cs="Arial"/>
                <w:sz w:val="18"/>
                <w:szCs w:val="18"/>
                <w:shd w:val="clear" w:color="auto" w:fill="F6F6F3"/>
              </w:rPr>
              <w:t>Eleven kan</w:t>
            </w:r>
            <w:r w:rsidRPr="00BF3D11">
              <w:rPr>
                <w:rStyle w:val="apple-converted-space"/>
                <w:rFonts w:ascii="Corbel" w:hAnsi="Corbel" w:cs="Arial"/>
                <w:sz w:val="18"/>
                <w:szCs w:val="18"/>
                <w:shd w:val="clear" w:color="auto" w:fill="F6F6F3"/>
              </w:rPr>
              <w:t> </w:t>
            </w:r>
            <w:r w:rsidRPr="00BF3D11">
              <w:rPr>
                <w:rFonts w:ascii="Corbel" w:hAnsi="Corbel" w:cs="Arial"/>
                <w:b/>
                <w:bCs/>
                <w:sz w:val="18"/>
                <w:szCs w:val="18"/>
                <w:bdr w:val="none" w:sz="0" w:space="0" w:color="auto" w:frame="1"/>
                <w:shd w:val="clear" w:color="auto" w:fill="F6F6F3"/>
              </w:rPr>
              <w:t>med säkerhet</w:t>
            </w:r>
            <w:r w:rsidRPr="00BF3D11">
              <w:rPr>
                <w:rStyle w:val="apple-converted-space"/>
                <w:rFonts w:ascii="Corbel" w:hAnsi="Corbel" w:cs="Arial"/>
                <w:sz w:val="18"/>
                <w:szCs w:val="18"/>
                <w:shd w:val="clear" w:color="auto" w:fill="F6F6F3"/>
              </w:rPr>
              <w:t> </w:t>
            </w:r>
            <w:r w:rsidRPr="00BF3D11">
              <w:rPr>
                <w:rFonts w:ascii="Corbel" w:hAnsi="Corbel" w:cs="Arial"/>
                <w:sz w:val="18"/>
                <w:szCs w:val="18"/>
                <w:shd w:val="clear" w:color="auto" w:fill="F6F6F3"/>
              </w:rPr>
              <w:t>söka, granska och tolka källmaterial för att besvara frågor om historiska skeenden samt göra välgrundade och nyanserade reflektioner över materialets relevans. I värderingen utgår eleven från</w:t>
            </w:r>
            <w:r w:rsidRPr="00BF3D11">
              <w:rPr>
                <w:rStyle w:val="apple-converted-space"/>
                <w:rFonts w:ascii="Corbel" w:hAnsi="Corbel" w:cs="Arial"/>
                <w:sz w:val="18"/>
                <w:szCs w:val="18"/>
                <w:shd w:val="clear" w:color="auto" w:fill="F6F6F3"/>
              </w:rPr>
              <w:t> </w:t>
            </w:r>
            <w:r w:rsidRPr="00BF3D11">
              <w:rPr>
                <w:rFonts w:ascii="Corbel" w:hAnsi="Corbel" w:cs="Arial"/>
                <w:b/>
                <w:bCs/>
                <w:sz w:val="18"/>
                <w:szCs w:val="18"/>
                <w:bdr w:val="none" w:sz="0" w:space="0" w:color="auto" w:frame="1"/>
                <w:shd w:val="clear" w:color="auto" w:fill="F6F6F3"/>
              </w:rPr>
              <w:t>källkritiska metoder och värderar med nyanserade omdömen olika tolkningsmöjligheter av källmaterialet</w:t>
            </w:r>
            <w:r w:rsidRPr="00BF3D11">
              <w:rPr>
                <w:rFonts w:ascii="Corbel" w:hAnsi="Corbel" w:cs="Arial"/>
                <w:sz w:val="18"/>
                <w:szCs w:val="18"/>
                <w:shd w:val="clear" w:color="auto" w:fill="F6F6F3"/>
              </w:rPr>
              <w:t>.</w:t>
            </w:r>
          </w:p>
        </w:tc>
      </w:tr>
    </w:tbl>
    <w:p w14:paraId="3F50903D" w14:textId="77777777" w:rsidR="00F4729A" w:rsidRPr="00AE4A6E" w:rsidRDefault="00F4729A" w:rsidP="00F4729A">
      <w:pPr>
        <w:rPr>
          <w:rFonts w:ascii="Corbel" w:hAnsi="Corbel"/>
          <w:b/>
        </w:rPr>
      </w:pPr>
      <w:r>
        <w:rPr>
          <w:rFonts w:ascii="Corbel" w:hAnsi="Corbel"/>
          <w:b/>
        </w:rPr>
        <w:t xml:space="preserve"> </w:t>
      </w:r>
    </w:p>
    <w:p w14:paraId="10BA4A42" w14:textId="77777777" w:rsidR="00F4729A" w:rsidRPr="00F4729A" w:rsidRDefault="00F4729A" w:rsidP="00F4729A">
      <w:pPr>
        <w:pStyle w:val="Liststycke"/>
        <w:numPr>
          <w:ilvl w:val="0"/>
          <w:numId w:val="1"/>
        </w:numPr>
        <w:rPr>
          <w:rFonts w:ascii="Corbel" w:hAnsi="Corbel"/>
          <w:highlight w:val="yellow"/>
        </w:rPr>
      </w:pPr>
      <w:r w:rsidRPr="00F4729A">
        <w:rPr>
          <w:rFonts w:ascii="Corbel" w:hAnsi="Corbel"/>
          <w:highlight w:val="yellow"/>
        </w:rPr>
        <w:t xml:space="preserve">REPETERA: </w:t>
      </w:r>
    </w:p>
    <w:p w14:paraId="55BF6E23" w14:textId="77777777" w:rsidR="00F4729A" w:rsidRPr="00F4729A" w:rsidRDefault="00F4729A" w:rsidP="00F4729A">
      <w:pPr>
        <w:pStyle w:val="Liststycke"/>
        <w:numPr>
          <w:ilvl w:val="0"/>
          <w:numId w:val="7"/>
        </w:numPr>
        <w:spacing w:after="0" w:line="240" w:lineRule="auto"/>
        <w:rPr>
          <w:rFonts w:ascii="Corbel" w:hAnsi="Corbel"/>
        </w:rPr>
      </w:pPr>
      <w:r w:rsidRPr="00F4729A">
        <w:rPr>
          <w:rFonts w:ascii="Corbel" w:hAnsi="Corbel"/>
        </w:rPr>
        <w:t xml:space="preserve">Repetera kapitlet </w:t>
      </w:r>
      <w:r w:rsidRPr="00F4729A">
        <w:rPr>
          <w:rFonts w:ascii="Corbel" w:hAnsi="Corbel"/>
          <w:i/>
        </w:rPr>
        <w:t xml:space="preserve">Källkritik </w:t>
      </w:r>
      <w:r w:rsidRPr="00F4729A">
        <w:rPr>
          <w:rFonts w:ascii="Corbel" w:hAnsi="Corbel"/>
        </w:rPr>
        <w:t xml:space="preserve">i LB s 16-25. </w:t>
      </w:r>
      <w:r w:rsidRPr="00F4729A">
        <w:rPr>
          <w:rFonts w:ascii="Corbel" w:hAnsi="Corbel"/>
          <w:b/>
        </w:rPr>
        <w:t>Historiens källor</w:t>
      </w:r>
      <w:r w:rsidRPr="00F4729A">
        <w:rPr>
          <w:rFonts w:ascii="Corbel" w:hAnsi="Corbel"/>
        </w:rPr>
        <w:t xml:space="preserve"> (kvarleva och berättande källa) samt </w:t>
      </w:r>
      <w:r w:rsidRPr="00F4729A">
        <w:rPr>
          <w:rFonts w:ascii="Corbel" w:hAnsi="Corbel"/>
          <w:b/>
        </w:rPr>
        <w:t>källkritikens principer</w:t>
      </w:r>
      <w:r w:rsidRPr="00F4729A">
        <w:rPr>
          <w:rFonts w:ascii="Corbel" w:hAnsi="Corbel"/>
        </w:rPr>
        <w:t xml:space="preserve"> (UTOÄT– urval, tidssamband, oberoende, äkthet, tendens)</w:t>
      </w:r>
      <w:r>
        <w:rPr>
          <w:rFonts w:ascii="Corbel" w:hAnsi="Corbel"/>
        </w:rPr>
        <w:t xml:space="preserve">. </w:t>
      </w:r>
    </w:p>
    <w:p w14:paraId="2BF11C58" w14:textId="77777777" w:rsidR="00F4729A" w:rsidRDefault="00F4729A" w:rsidP="00F4729A">
      <w:pPr>
        <w:pStyle w:val="Liststycke"/>
        <w:numPr>
          <w:ilvl w:val="0"/>
          <w:numId w:val="7"/>
        </w:numPr>
        <w:spacing w:after="150" w:line="360" w:lineRule="atLeast"/>
        <w:outlineLvl w:val="0"/>
        <w:rPr>
          <w:rFonts w:ascii="Corbel" w:hAnsi="Corbel" w:cs="Arial"/>
          <w:i/>
          <w:iCs/>
        </w:rPr>
      </w:pPr>
      <w:r w:rsidRPr="00BF3D11">
        <w:rPr>
          <w:rFonts w:ascii="Corbel" w:hAnsi="Corbel"/>
          <w:bCs/>
          <w:color w:val="000000"/>
          <w:kern w:val="36"/>
        </w:rPr>
        <w:t xml:space="preserve">Lyssna på följande länk och repetera på så sätt källkritik: </w:t>
      </w:r>
      <w:hyperlink r:id="rId8" w:history="1">
        <w:r w:rsidRPr="00BF3D11">
          <w:rPr>
            <w:rFonts w:ascii="Corbel" w:hAnsi="Corbel"/>
            <w:bCs/>
            <w:color w:val="0563C1" w:themeColor="hyperlink"/>
            <w:kern w:val="36"/>
            <w:u w:val="single"/>
          </w:rPr>
          <w:t>http://www.so-rummet.se/podcast/historisk-kallkritik</w:t>
        </w:r>
      </w:hyperlink>
      <w:r w:rsidRPr="00BF3D11">
        <w:rPr>
          <w:rFonts w:ascii="Corbel" w:hAnsi="Corbel"/>
          <w:bCs/>
          <w:color w:val="000000"/>
          <w:kern w:val="36"/>
        </w:rPr>
        <w:t xml:space="preserve"> </w:t>
      </w:r>
      <w:r w:rsidRPr="00BF3D11">
        <w:rPr>
          <w:rFonts w:ascii="Corbel" w:hAnsi="Corbel" w:cs="Arial"/>
          <w:i/>
          <w:iCs/>
        </w:rPr>
        <w:t xml:space="preserve">En av de viktigaste sakerna en historiker måste kunna är källkritik. Julia, Kristoffer och Julia reder ut de källkritiska kriterierna - äkthet, </w:t>
      </w:r>
      <w:r w:rsidR="0054301E" w:rsidRPr="00BF3D11">
        <w:rPr>
          <w:rFonts w:ascii="Corbel" w:hAnsi="Corbel" w:cs="Arial"/>
          <w:i/>
          <w:iCs/>
        </w:rPr>
        <w:t>oberoende</w:t>
      </w:r>
      <w:r w:rsidRPr="00BF3D11">
        <w:rPr>
          <w:rFonts w:ascii="Corbel" w:hAnsi="Corbel" w:cs="Arial"/>
          <w:i/>
          <w:iCs/>
        </w:rPr>
        <w:t xml:space="preserve">, samtidighet (tidssamband) och tendens. </w:t>
      </w:r>
    </w:p>
    <w:p w14:paraId="5BD91776" w14:textId="77777777" w:rsidR="00F4729A" w:rsidRPr="0054301E" w:rsidRDefault="009974E2" w:rsidP="00F4729A">
      <w:pPr>
        <w:pStyle w:val="Liststycke"/>
        <w:numPr>
          <w:ilvl w:val="0"/>
          <w:numId w:val="7"/>
        </w:numPr>
        <w:spacing w:after="150" w:line="360" w:lineRule="atLeast"/>
        <w:outlineLvl w:val="0"/>
        <w:rPr>
          <w:rFonts w:ascii="Corbel" w:hAnsi="Corbel" w:cs="Arial"/>
          <w:i/>
          <w:iCs/>
        </w:rPr>
      </w:pPr>
      <w:r>
        <w:rPr>
          <w:rFonts w:ascii="Corbel" w:hAnsi="Corbel"/>
        </w:rPr>
        <w:t>S</w:t>
      </w:r>
      <w:r w:rsidR="00F4729A" w:rsidRPr="00F4729A">
        <w:rPr>
          <w:rFonts w:ascii="Corbel" w:hAnsi="Corbel"/>
        </w:rPr>
        <w:t>e film från Levande historia om du behöver</w:t>
      </w:r>
      <w:r>
        <w:rPr>
          <w:rFonts w:ascii="Corbel" w:hAnsi="Corbel"/>
        </w:rPr>
        <w:t xml:space="preserve"> ytterligare repetition</w:t>
      </w:r>
      <w:r w:rsidR="00F4729A" w:rsidRPr="00F4729A">
        <w:rPr>
          <w:rFonts w:ascii="Corbel" w:hAnsi="Corbel"/>
        </w:rPr>
        <w:t xml:space="preserve">. </w:t>
      </w:r>
      <w:hyperlink r:id="rId9" w:history="1">
        <w:r w:rsidR="00F4729A" w:rsidRPr="00F4729A">
          <w:rPr>
            <w:rStyle w:val="Hyperlnk"/>
            <w:rFonts w:ascii="Corbel" w:hAnsi="Corbel"/>
          </w:rPr>
          <w:t>http://www.levandehistoria.se/klassrummet/kallkritik-historiebruk-rasism/elevsida-kallkritik</w:t>
        </w:r>
      </w:hyperlink>
      <w:r w:rsidR="00F4729A" w:rsidRPr="00F4729A">
        <w:rPr>
          <w:rFonts w:ascii="Corbel" w:hAnsi="Corbel"/>
        </w:rPr>
        <w:t xml:space="preserve"> (det de kallar</w:t>
      </w:r>
      <w:r w:rsidR="00F4729A" w:rsidRPr="00F4729A">
        <w:rPr>
          <w:rFonts w:ascii="Corbel" w:hAnsi="Corbel"/>
          <w:i/>
        </w:rPr>
        <w:t xml:space="preserve"> närhet</w:t>
      </w:r>
      <w:r w:rsidR="00F4729A" w:rsidRPr="00F4729A">
        <w:rPr>
          <w:rFonts w:ascii="Corbel" w:hAnsi="Corbel"/>
        </w:rPr>
        <w:t xml:space="preserve"> kallar vi </w:t>
      </w:r>
      <w:r w:rsidR="00F4729A" w:rsidRPr="00F4729A">
        <w:rPr>
          <w:rFonts w:ascii="Corbel" w:hAnsi="Corbel"/>
          <w:i/>
        </w:rPr>
        <w:t>tidssamband</w:t>
      </w:r>
      <w:r w:rsidR="00F4729A" w:rsidRPr="00F4729A">
        <w:rPr>
          <w:rFonts w:ascii="Corbel" w:hAnsi="Corbel"/>
        </w:rPr>
        <w:t xml:space="preserve">, det de kallar </w:t>
      </w:r>
      <w:r w:rsidR="00F4729A" w:rsidRPr="00F4729A">
        <w:rPr>
          <w:rFonts w:ascii="Corbel" w:hAnsi="Corbel"/>
          <w:i/>
        </w:rPr>
        <w:t>representativitet</w:t>
      </w:r>
      <w:r w:rsidR="00F4729A" w:rsidRPr="00F4729A">
        <w:rPr>
          <w:rFonts w:ascii="Corbel" w:hAnsi="Corbel"/>
        </w:rPr>
        <w:t xml:space="preserve"> kallade vi </w:t>
      </w:r>
      <w:r w:rsidR="00F4729A" w:rsidRPr="00F4729A">
        <w:rPr>
          <w:rFonts w:ascii="Corbel" w:hAnsi="Corbel"/>
          <w:i/>
        </w:rPr>
        <w:t>urval</w:t>
      </w:r>
      <w:r w:rsidR="00F4729A" w:rsidRPr="00F4729A">
        <w:rPr>
          <w:rFonts w:ascii="Corbel" w:hAnsi="Corbel"/>
        </w:rPr>
        <w:t xml:space="preserve"> och de har dessutom lagt till </w:t>
      </w:r>
      <w:r w:rsidR="00F4729A" w:rsidRPr="00F4729A">
        <w:rPr>
          <w:rFonts w:ascii="Corbel" w:hAnsi="Corbel"/>
          <w:i/>
        </w:rPr>
        <w:t>luckor</w:t>
      </w:r>
      <w:r w:rsidR="00F4729A" w:rsidRPr="00F4729A">
        <w:rPr>
          <w:rFonts w:ascii="Corbel" w:hAnsi="Corbel"/>
        </w:rPr>
        <w:t>)</w:t>
      </w:r>
    </w:p>
    <w:p w14:paraId="3265EC40" w14:textId="77777777" w:rsidR="0054301E" w:rsidRPr="00F4729A" w:rsidRDefault="0054301E" w:rsidP="0054301E">
      <w:pPr>
        <w:pStyle w:val="Liststycke"/>
        <w:spacing w:after="150" w:line="360" w:lineRule="atLeast"/>
        <w:outlineLvl w:val="0"/>
        <w:rPr>
          <w:rFonts w:ascii="Corbel" w:hAnsi="Corbel" w:cs="Arial"/>
          <w:i/>
          <w:iCs/>
        </w:rPr>
      </w:pPr>
    </w:p>
    <w:p w14:paraId="0B2519B0" w14:textId="77777777" w:rsidR="00F4729A" w:rsidRPr="0054301E" w:rsidRDefault="00F4729A" w:rsidP="00F4729A">
      <w:pPr>
        <w:pStyle w:val="Liststycke"/>
        <w:numPr>
          <w:ilvl w:val="0"/>
          <w:numId w:val="1"/>
        </w:numPr>
        <w:rPr>
          <w:rFonts w:ascii="Corbel" w:hAnsi="Corbel"/>
          <w:highlight w:val="yellow"/>
        </w:rPr>
      </w:pPr>
      <w:r w:rsidRPr="0054301E">
        <w:rPr>
          <w:rFonts w:ascii="Corbel" w:hAnsi="Corbel"/>
          <w:highlight w:val="yellow"/>
        </w:rPr>
        <w:t>G</w:t>
      </w:r>
      <w:r w:rsidR="00637E5E" w:rsidRPr="0054301E">
        <w:rPr>
          <w:rFonts w:ascii="Corbel" w:hAnsi="Corbel"/>
          <w:highlight w:val="yellow"/>
        </w:rPr>
        <w:t>ör</w:t>
      </w:r>
      <w:r w:rsidRPr="0054301E">
        <w:rPr>
          <w:rFonts w:ascii="Corbel" w:hAnsi="Corbel"/>
          <w:highlight w:val="yellow"/>
        </w:rPr>
        <w:t xml:space="preserve"> provövningsuppgift</w:t>
      </w:r>
      <w:r w:rsidR="00637E5E" w:rsidRPr="0054301E">
        <w:rPr>
          <w:rFonts w:ascii="Corbel" w:hAnsi="Corbel"/>
          <w:highlight w:val="yellow"/>
        </w:rPr>
        <w:t>en</w:t>
      </w:r>
      <w:r w:rsidR="0054301E">
        <w:rPr>
          <w:rFonts w:ascii="Corbel" w:hAnsi="Corbel"/>
        </w:rPr>
        <w:t xml:space="preserve">. </w:t>
      </w:r>
      <w:r w:rsidR="00637E5E" w:rsidRPr="0054301E">
        <w:rPr>
          <w:rFonts w:ascii="Corbel" w:hAnsi="Corbel"/>
        </w:rPr>
        <w:t xml:space="preserve">Uppgiften: </w:t>
      </w:r>
      <w:r w:rsidRPr="0054301E">
        <w:rPr>
          <w:rFonts w:ascii="Corbel" w:hAnsi="Corbel"/>
        </w:rPr>
        <w:t>Tänk dig att du arbetar med en fördjupni</w:t>
      </w:r>
      <w:r w:rsidR="00637E5E" w:rsidRPr="0054301E">
        <w:rPr>
          <w:rFonts w:ascii="Corbel" w:hAnsi="Corbel"/>
        </w:rPr>
        <w:t xml:space="preserve">ngsuppgift i kursen Historia 1b. Du ska skriva om det industriella genombrottets konsekvenser och du väljer att fokusera på vilka konsekvenser revolutionen fick för människorna, både positiva och negativa. </w:t>
      </w:r>
      <w:r w:rsidR="00637E5E" w:rsidRPr="0054301E">
        <w:rPr>
          <w:rFonts w:ascii="Corbel" w:hAnsi="Corbel"/>
          <w:b/>
          <w:i/>
        </w:rPr>
        <w:t>Vilka konsekvenser fick det industriella genombrottet</w:t>
      </w:r>
      <w:r w:rsidR="0054309F" w:rsidRPr="0054301E">
        <w:rPr>
          <w:rFonts w:ascii="Corbel" w:hAnsi="Corbel"/>
          <w:b/>
          <w:i/>
        </w:rPr>
        <w:t>, både positiva och negativa,</w:t>
      </w:r>
      <w:r w:rsidR="00637E5E" w:rsidRPr="0054301E">
        <w:rPr>
          <w:rFonts w:ascii="Corbel" w:hAnsi="Corbel"/>
          <w:b/>
          <w:i/>
        </w:rPr>
        <w:t xml:space="preserve"> för dåtidens människor?</w:t>
      </w:r>
      <w:r w:rsidR="00637E5E" w:rsidRPr="0054301E">
        <w:rPr>
          <w:rFonts w:ascii="Corbel" w:hAnsi="Corbel"/>
        </w:rPr>
        <w:t xml:space="preserve"> </w:t>
      </w:r>
    </w:p>
    <w:tbl>
      <w:tblPr>
        <w:tblStyle w:val="Tabellrutnt"/>
        <w:tblpPr w:leftFromText="141" w:rightFromText="141" w:horzAnchor="margin" w:tblpY="495"/>
        <w:tblW w:w="14029" w:type="dxa"/>
        <w:tblLook w:val="04A0" w:firstRow="1" w:lastRow="0" w:firstColumn="1" w:lastColumn="0" w:noHBand="0" w:noVBand="1"/>
      </w:tblPr>
      <w:tblGrid>
        <w:gridCol w:w="3964"/>
        <w:gridCol w:w="4253"/>
        <w:gridCol w:w="5812"/>
      </w:tblGrid>
      <w:tr w:rsidR="00F4729A" w:rsidRPr="00936CF5" w14:paraId="50787AE8" w14:textId="77777777" w:rsidTr="0054301E">
        <w:tc>
          <w:tcPr>
            <w:tcW w:w="3964" w:type="dxa"/>
          </w:tcPr>
          <w:p w14:paraId="29571E86" w14:textId="77777777" w:rsidR="00F4729A" w:rsidRPr="00936CF5" w:rsidRDefault="00F4729A" w:rsidP="0054301E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lastRenderedPageBreak/>
              <w:t xml:space="preserve">Kunskapskrav för </w:t>
            </w:r>
            <w:r w:rsidRPr="00936CF5">
              <w:rPr>
                <w:rFonts w:ascii="Corbel" w:hAnsi="Corbel"/>
              </w:rPr>
              <w:t>E</w:t>
            </w:r>
          </w:p>
        </w:tc>
        <w:tc>
          <w:tcPr>
            <w:tcW w:w="4253" w:type="dxa"/>
          </w:tcPr>
          <w:p w14:paraId="0E3ACD41" w14:textId="77777777" w:rsidR="00F4729A" w:rsidRPr="00936CF5" w:rsidRDefault="00F4729A" w:rsidP="0054301E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Kunskapskrav för </w:t>
            </w:r>
            <w:r w:rsidRPr="00936CF5">
              <w:rPr>
                <w:rFonts w:ascii="Corbel" w:hAnsi="Corbel"/>
              </w:rPr>
              <w:t>C</w:t>
            </w:r>
          </w:p>
        </w:tc>
        <w:tc>
          <w:tcPr>
            <w:tcW w:w="5812" w:type="dxa"/>
          </w:tcPr>
          <w:p w14:paraId="00E0F089" w14:textId="77777777" w:rsidR="00F4729A" w:rsidRPr="00936CF5" w:rsidRDefault="00F4729A" w:rsidP="0054301E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Kunskapskrav för </w:t>
            </w:r>
            <w:r w:rsidRPr="00936CF5">
              <w:rPr>
                <w:rFonts w:ascii="Corbel" w:hAnsi="Corbel"/>
              </w:rPr>
              <w:t>A</w:t>
            </w:r>
          </w:p>
        </w:tc>
      </w:tr>
      <w:tr w:rsidR="00F4729A" w:rsidRPr="00936CF5" w14:paraId="068F5387" w14:textId="77777777" w:rsidTr="0054301E">
        <w:tc>
          <w:tcPr>
            <w:tcW w:w="3964" w:type="dxa"/>
          </w:tcPr>
          <w:p w14:paraId="390FE688" w14:textId="77777777" w:rsidR="00F4729A" w:rsidRPr="00936CF5" w:rsidRDefault="00F4729A" w:rsidP="0054301E">
            <w:pPr>
              <w:rPr>
                <w:rFonts w:ascii="Corbel" w:hAnsi="Corbel"/>
                <w:sz w:val="16"/>
                <w:szCs w:val="16"/>
              </w:rPr>
            </w:pPr>
            <w:r w:rsidRPr="00936CF5">
              <w:rPr>
                <w:rFonts w:ascii="Corbel" w:hAnsi="Corbel" w:cs="Arial"/>
                <w:strike/>
                <w:sz w:val="16"/>
                <w:szCs w:val="16"/>
                <w:shd w:val="clear" w:color="auto" w:fill="F6F6F3"/>
              </w:rPr>
              <w:t>Eleven kan</w:t>
            </w:r>
            <w:r w:rsidRPr="00936CF5">
              <w:rPr>
                <w:rStyle w:val="apple-converted-space"/>
                <w:rFonts w:ascii="Corbel" w:hAnsi="Corbel" w:cs="Arial"/>
                <w:strike/>
                <w:sz w:val="16"/>
                <w:szCs w:val="16"/>
                <w:shd w:val="clear" w:color="auto" w:fill="F6F6F3"/>
              </w:rPr>
              <w:t> </w:t>
            </w:r>
            <w:r w:rsidRPr="00936CF5">
              <w:rPr>
                <w:rFonts w:ascii="Corbel" w:hAnsi="Corbel" w:cs="Arial"/>
                <w:b/>
                <w:bCs/>
                <w:strike/>
                <w:sz w:val="16"/>
                <w:szCs w:val="16"/>
                <w:bdr w:val="none" w:sz="0" w:space="0" w:color="auto" w:frame="1"/>
                <w:shd w:val="clear" w:color="auto" w:fill="F6F6F3"/>
              </w:rPr>
              <w:t>med viss säkerhet</w:t>
            </w:r>
            <w:r w:rsidRPr="00936CF5">
              <w:rPr>
                <w:rStyle w:val="apple-converted-space"/>
                <w:rFonts w:ascii="Corbel" w:hAnsi="Corbel" w:cs="Arial"/>
                <w:b/>
                <w:bCs/>
                <w:strike/>
                <w:sz w:val="16"/>
                <w:szCs w:val="16"/>
                <w:bdr w:val="none" w:sz="0" w:space="0" w:color="auto" w:frame="1"/>
                <w:shd w:val="clear" w:color="auto" w:fill="F6F6F3"/>
              </w:rPr>
              <w:t> </w:t>
            </w:r>
            <w:r w:rsidRPr="00936CF5">
              <w:rPr>
                <w:rFonts w:ascii="Corbel" w:hAnsi="Corbel" w:cs="Arial"/>
                <w:strike/>
                <w:sz w:val="16"/>
                <w:szCs w:val="16"/>
                <w:shd w:val="clear" w:color="auto" w:fill="F6F6F3"/>
              </w:rPr>
              <w:t xml:space="preserve">söka, </w:t>
            </w:r>
            <w:r w:rsidRPr="00A316D3">
              <w:rPr>
                <w:rFonts w:ascii="Corbel" w:hAnsi="Corbel" w:cs="Arial"/>
                <w:sz w:val="16"/>
                <w:szCs w:val="16"/>
                <w:highlight w:val="yellow"/>
                <w:shd w:val="clear" w:color="auto" w:fill="F6F6F3"/>
              </w:rPr>
              <w:t>granska och tolka källmaterial för att besvara frågor om historiska skeenden samt göra</w:t>
            </w:r>
            <w:r w:rsidRPr="00A316D3">
              <w:rPr>
                <w:rStyle w:val="apple-converted-space"/>
                <w:rFonts w:ascii="Corbel" w:hAnsi="Corbel" w:cs="Arial"/>
                <w:sz w:val="16"/>
                <w:szCs w:val="16"/>
                <w:highlight w:val="yellow"/>
                <w:shd w:val="clear" w:color="auto" w:fill="F6F6F3"/>
              </w:rPr>
              <w:t> </w:t>
            </w:r>
            <w:r w:rsidRPr="00A316D3">
              <w:rPr>
                <w:rFonts w:ascii="Corbel" w:hAnsi="Corbel" w:cs="Arial"/>
                <w:b/>
                <w:bCs/>
                <w:sz w:val="16"/>
                <w:szCs w:val="16"/>
                <w:highlight w:val="yellow"/>
                <w:bdr w:val="none" w:sz="0" w:space="0" w:color="auto" w:frame="1"/>
                <w:shd w:val="clear" w:color="auto" w:fill="F6F6F3"/>
              </w:rPr>
              <w:t>enkla</w:t>
            </w:r>
            <w:r w:rsidRPr="00A316D3">
              <w:rPr>
                <w:rStyle w:val="apple-converted-space"/>
                <w:rFonts w:ascii="Corbel" w:hAnsi="Corbel" w:cs="Arial"/>
                <w:sz w:val="16"/>
                <w:szCs w:val="16"/>
                <w:highlight w:val="yellow"/>
                <w:shd w:val="clear" w:color="auto" w:fill="F6F6F3"/>
              </w:rPr>
              <w:t> </w:t>
            </w:r>
            <w:r w:rsidRPr="00A316D3">
              <w:rPr>
                <w:rFonts w:ascii="Corbel" w:hAnsi="Corbel" w:cs="Arial"/>
                <w:sz w:val="16"/>
                <w:szCs w:val="16"/>
                <w:highlight w:val="yellow"/>
                <w:shd w:val="clear" w:color="auto" w:fill="F6F6F3"/>
              </w:rPr>
              <w:t>reflektioner över materialets relevans. I värderingen utgår eleven från</w:t>
            </w:r>
            <w:r w:rsidRPr="00A316D3">
              <w:rPr>
                <w:rStyle w:val="apple-converted-space"/>
                <w:rFonts w:ascii="Corbel" w:hAnsi="Corbel" w:cs="Arial"/>
                <w:sz w:val="16"/>
                <w:szCs w:val="16"/>
                <w:highlight w:val="yellow"/>
                <w:shd w:val="clear" w:color="auto" w:fill="F6F6F3"/>
              </w:rPr>
              <w:t> </w:t>
            </w:r>
            <w:r w:rsidRPr="00A316D3">
              <w:rPr>
                <w:rFonts w:ascii="Corbel" w:hAnsi="Corbel" w:cs="Arial"/>
                <w:b/>
                <w:bCs/>
                <w:sz w:val="16"/>
                <w:szCs w:val="16"/>
                <w:highlight w:val="yellow"/>
                <w:bdr w:val="none" w:sz="0" w:space="0" w:color="auto" w:frame="1"/>
                <w:shd w:val="clear" w:color="auto" w:fill="F6F6F3"/>
              </w:rPr>
              <w:t>något källkritiskt kriterium</w:t>
            </w:r>
            <w:r w:rsidRPr="00936CF5">
              <w:rPr>
                <w:rFonts w:ascii="Corbel" w:hAnsi="Corbel" w:cs="Arial"/>
                <w:b/>
                <w:bCs/>
                <w:sz w:val="16"/>
                <w:szCs w:val="16"/>
                <w:bdr w:val="none" w:sz="0" w:space="0" w:color="auto" w:frame="1"/>
                <w:shd w:val="clear" w:color="auto" w:fill="F6F6F3"/>
              </w:rPr>
              <w:t xml:space="preserve"> </w:t>
            </w:r>
            <w:r w:rsidRPr="00A316D3">
              <w:rPr>
                <w:rFonts w:ascii="Corbel" w:hAnsi="Corbel" w:cs="Arial"/>
                <w:b/>
                <w:bCs/>
                <w:sz w:val="16"/>
                <w:szCs w:val="16"/>
                <w:highlight w:val="green"/>
                <w:bdr w:val="none" w:sz="0" w:space="0" w:color="auto" w:frame="1"/>
                <w:shd w:val="clear" w:color="auto" w:fill="F6F6F3"/>
              </w:rPr>
              <w:t>om källans användbarhet och dess betydelse för tolkningen</w:t>
            </w:r>
            <w:r w:rsidRPr="00A316D3">
              <w:rPr>
                <w:rFonts w:ascii="Corbel" w:hAnsi="Corbel" w:cs="Arial"/>
                <w:sz w:val="16"/>
                <w:szCs w:val="16"/>
                <w:highlight w:val="green"/>
                <w:shd w:val="clear" w:color="auto" w:fill="F6F6F3"/>
              </w:rPr>
              <w:t>.</w:t>
            </w:r>
          </w:p>
        </w:tc>
        <w:tc>
          <w:tcPr>
            <w:tcW w:w="4253" w:type="dxa"/>
          </w:tcPr>
          <w:p w14:paraId="320BC2F4" w14:textId="77777777" w:rsidR="00F4729A" w:rsidRPr="00936CF5" w:rsidRDefault="00F4729A" w:rsidP="0054301E">
            <w:pPr>
              <w:rPr>
                <w:rFonts w:ascii="Corbel" w:hAnsi="Corbel"/>
                <w:sz w:val="16"/>
                <w:szCs w:val="16"/>
              </w:rPr>
            </w:pPr>
            <w:r w:rsidRPr="00936CF5">
              <w:rPr>
                <w:rFonts w:ascii="Corbel" w:hAnsi="Corbel" w:cs="Arial"/>
                <w:strike/>
                <w:sz w:val="16"/>
                <w:szCs w:val="16"/>
                <w:shd w:val="clear" w:color="auto" w:fill="F6F6F3"/>
              </w:rPr>
              <w:t>Eleven kan</w:t>
            </w:r>
            <w:r w:rsidRPr="00936CF5">
              <w:rPr>
                <w:rStyle w:val="apple-converted-space"/>
                <w:rFonts w:ascii="Corbel" w:hAnsi="Corbel" w:cs="Arial"/>
                <w:strike/>
                <w:sz w:val="16"/>
                <w:szCs w:val="16"/>
                <w:shd w:val="clear" w:color="auto" w:fill="F6F6F3"/>
              </w:rPr>
              <w:t> </w:t>
            </w:r>
            <w:r w:rsidRPr="00936CF5">
              <w:rPr>
                <w:rFonts w:ascii="Corbel" w:hAnsi="Corbel" w:cs="Arial"/>
                <w:b/>
                <w:bCs/>
                <w:strike/>
                <w:sz w:val="16"/>
                <w:szCs w:val="16"/>
                <w:bdr w:val="none" w:sz="0" w:space="0" w:color="auto" w:frame="1"/>
                <w:shd w:val="clear" w:color="auto" w:fill="F6F6F3"/>
              </w:rPr>
              <w:t>med</w:t>
            </w:r>
            <w:r w:rsidRPr="00936CF5">
              <w:rPr>
                <w:rStyle w:val="apple-converted-space"/>
                <w:rFonts w:ascii="Corbel" w:hAnsi="Corbel" w:cs="Arial"/>
                <w:strike/>
                <w:sz w:val="16"/>
                <w:szCs w:val="16"/>
                <w:shd w:val="clear" w:color="auto" w:fill="F6F6F3"/>
              </w:rPr>
              <w:t> </w:t>
            </w:r>
            <w:r w:rsidRPr="00936CF5">
              <w:rPr>
                <w:rFonts w:ascii="Corbel" w:hAnsi="Corbel" w:cs="Arial"/>
                <w:b/>
                <w:bCs/>
                <w:strike/>
                <w:sz w:val="16"/>
                <w:szCs w:val="16"/>
                <w:bdr w:val="none" w:sz="0" w:space="0" w:color="auto" w:frame="1"/>
                <w:shd w:val="clear" w:color="auto" w:fill="F6F6F3"/>
              </w:rPr>
              <w:t>viss säkerhet</w:t>
            </w:r>
            <w:r w:rsidRPr="00936CF5">
              <w:rPr>
                <w:rStyle w:val="apple-converted-space"/>
                <w:rFonts w:ascii="Corbel" w:hAnsi="Corbel" w:cs="Arial"/>
                <w:strike/>
                <w:sz w:val="16"/>
                <w:szCs w:val="16"/>
                <w:shd w:val="clear" w:color="auto" w:fill="F6F6F3"/>
              </w:rPr>
              <w:t> </w:t>
            </w:r>
            <w:r w:rsidRPr="00936CF5">
              <w:rPr>
                <w:rFonts w:ascii="Corbel" w:hAnsi="Corbel" w:cs="Arial"/>
                <w:strike/>
                <w:sz w:val="16"/>
                <w:szCs w:val="16"/>
                <w:shd w:val="clear" w:color="auto" w:fill="F6F6F3"/>
              </w:rPr>
              <w:t xml:space="preserve">söka, </w:t>
            </w:r>
            <w:r w:rsidRPr="00A316D3">
              <w:rPr>
                <w:rFonts w:ascii="Corbel" w:hAnsi="Corbel" w:cs="Arial"/>
                <w:sz w:val="16"/>
                <w:szCs w:val="16"/>
                <w:highlight w:val="yellow"/>
                <w:shd w:val="clear" w:color="auto" w:fill="F6F6F3"/>
              </w:rPr>
              <w:t>granska och tolka källmaterial för att besvara frågor om historiska skeenden samt göra</w:t>
            </w:r>
            <w:r w:rsidRPr="00A316D3">
              <w:rPr>
                <w:rStyle w:val="apple-converted-space"/>
                <w:rFonts w:ascii="Corbel" w:hAnsi="Corbel" w:cs="Arial"/>
                <w:sz w:val="16"/>
                <w:szCs w:val="16"/>
                <w:highlight w:val="yellow"/>
                <w:shd w:val="clear" w:color="auto" w:fill="F6F6F3"/>
              </w:rPr>
              <w:t> </w:t>
            </w:r>
            <w:r w:rsidRPr="00A316D3">
              <w:rPr>
                <w:rFonts w:ascii="Corbel" w:hAnsi="Corbel" w:cs="Arial"/>
                <w:b/>
                <w:bCs/>
                <w:sz w:val="16"/>
                <w:szCs w:val="16"/>
                <w:highlight w:val="yellow"/>
                <w:bdr w:val="none" w:sz="0" w:space="0" w:color="auto" w:frame="1"/>
                <w:shd w:val="clear" w:color="auto" w:fill="F6F6F3"/>
              </w:rPr>
              <w:t>välgrundade</w:t>
            </w:r>
            <w:r w:rsidRPr="00A316D3">
              <w:rPr>
                <w:rStyle w:val="apple-converted-space"/>
                <w:rFonts w:ascii="Corbel" w:hAnsi="Corbel" w:cs="Arial"/>
                <w:b/>
                <w:bCs/>
                <w:sz w:val="16"/>
                <w:szCs w:val="16"/>
                <w:highlight w:val="yellow"/>
                <w:bdr w:val="none" w:sz="0" w:space="0" w:color="auto" w:frame="1"/>
                <w:shd w:val="clear" w:color="auto" w:fill="F6F6F3"/>
              </w:rPr>
              <w:t> </w:t>
            </w:r>
            <w:r w:rsidRPr="00A316D3">
              <w:rPr>
                <w:rFonts w:ascii="Corbel" w:hAnsi="Corbel" w:cs="Arial"/>
                <w:sz w:val="16"/>
                <w:szCs w:val="16"/>
                <w:highlight w:val="yellow"/>
                <w:shd w:val="clear" w:color="auto" w:fill="F6F6F3"/>
              </w:rPr>
              <w:t>reflektioner över materialets relevans. I värderingen utgår eleven från</w:t>
            </w:r>
            <w:r w:rsidRPr="00A316D3">
              <w:rPr>
                <w:rStyle w:val="apple-converted-space"/>
                <w:rFonts w:ascii="Corbel" w:hAnsi="Corbel" w:cs="Arial"/>
                <w:sz w:val="16"/>
                <w:szCs w:val="16"/>
                <w:highlight w:val="yellow"/>
                <w:shd w:val="clear" w:color="auto" w:fill="F6F6F3"/>
              </w:rPr>
              <w:t> </w:t>
            </w:r>
            <w:r w:rsidRPr="00A316D3">
              <w:rPr>
                <w:rFonts w:ascii="Corbel" w:hAnsi="Corbel" w:cs="Arial"/>
                <w:b/>
                <w:bCs/>
                <w:sz w:val="16"/>
                <w:szCs w:val="16"/>
                <w:highlight w:val="yellow"/>
                <w:bdr w:val="none" w:sz="0" w:space="0" w:color="auto" w:frame="1"/>
                <w:shd w:val="clear" w:color="auto" w:fill="F6F6F3"/>
              </w:rPr>
              <w:t>källkritiska metoder</w:t>
            </w:r>
            <w:r w:rsidRPr="00936CF5">
              <w:rPr>
                <w:rFonts w:ascii="Corbel" w:hAnsi="Corbel" w:cs="Arial"/>
                <w:b/>
                <w:bCs/>
                <w:sz w:val="16"/>
                <w:szCs w:val="16"/>
                <w:bdr w:val="none" w:sz="0" w:space="0" w:color="auto" w:frame="1"/>
                <w:shd w:val="clear" w:color="auto" w:fill="F6F6F3"/>
              </w:rPr>
              <w:t xml:space="preserve"> och </w:t>
            </w:r>
            <w:r w:rsidRPr="00A316D3">
              <w:rPr>
                <w:rFonts w:ascii="Corbel" w:hAnsi="Corbel" w:cs="Arial"/>
                <w:b/>
                <w:bCs/>
                <w:sz w:val="16"/>
                <w:szCs w:val="16"/>
                <w:highlight w:val="green"/>
                <w:bdr w:val="none" w:sz="0" w:space="0" w:color="auto" w:frame="1"/>
                <w:shd w:val="clear" w:color="auto" w:fill="F6F6F3"/>
              </w:rPr>
              <w:t>värderar med enkla omdömen olika tolkningsmöjligheter av källmaterialet</w:t>
            </w:r>
            <w:r w:rsidRPr="00936CF5">
              <w:rPr>
                <w:rFonts w:ascii="Corbel" w:hAnsi="Corbel" w:cs="Arial"/>
                <w:sz w:val="16"/>
                <w:szCs w:val="16"/>
                <w:shd w:val="clear" w:color="auto" w:fill="F6F6F3"/>
              </w:rPr>
              <w:t>.</w:t>
            </w:r>
          </w:p>
        </w:tc>
        <w:tc>
          <w:tcPr>
            <w:tcW w:w="5812" w:type="dxa"/>
          </w:tcPr>
          <w:p w14:paraId="0842D26D" w14:textId="77777777" w:rsidR="00F4729A" w:rsidRPr="00936CF5" w:rsidRDefault="00F4729A" w:rsidP="0054301E">
            <w:pPr>
              <w:rPr>
                <w:rFonts w:ascii="Corbel" w:hAnsi="Corbel"/>
                <w:sz w:val="16"/>
                <w:szCs w:val="16"/>
              </w:rPr>
            </w:pPr>
            <w:r w:rsidRPr="00936CF5">
              <w:rPr>
                <w:rFonts w:ascii="Corbel" w:hAnsi="Corbel" w:cs="Arial"/>
                <w:strike/>
                <w:sz w:val="16"/>
                <w:szCs w:val="16"/>
                <w:shd w:val="clear" w:color="auto" w:fill="F6F6F3"/>
              </w:rPr>
              <w:t>Eleven kan</w:t>
            </w:r>
            <w:r w:rsidRPr="00936CF5">
              <w:rPr>
                <w:rStyle w:val="apple-converted-space"/>
                <w:rFonts w:ascii="Corbel" w:hAnsi="Corbel" w:cs="Arial"/>
                <w:strike/>
                <w:sz w:val="16"/>
                <w:szCs w:val="16"/>
                <w:shd w:val="clear" w:color="auto" w:fill="F6F6F3"/>
              </w:rPr>
              <w:t> </w:t>
            </w:r>
            <w:r w:rsidRPr="00936CF5">
              <w:rPr>
                <w:rFonts w:ascii="Corbel" w:hAnsi="Corbel" w:cs="Arial"/>
                <w:b/>
                <w:bCs/>
                <w:strike/>
                <w:sz w:val="16"/>
                <w:szCs w:val="16"/>
                <w:bdr w:val="none" w:sz="0" w:space="0" w:color="auto" w:frame="1"/>
                <w:shd w:val="clear" w:color="auto" w:fill="F6F6F3"/>
              </w:rPr>
              <w:t>med säkerhet</w:t>
            </w:r>
            <w:r w:rsidRPr="00936CF5">
              <w:rPr>
                <w:rStyle w:val="apple-converted-space"/>
                <w:rFonts w:ascii="Corbel" w:hAnsi="Corbel" w:cs="Arial"/>
                <w:strike/>
                <w:sz w:val="16"/>
                <w:szCs w:val="16"/>
                <w:shd w:val="clear" w:color="auto" w:fill="F6F6F3"/>
              </w:rPr>
              <w:t> </w:t>
            </w:r>
            <w:r w:rsidRPr="00936CF5">
              <w:rPr>
                <w:rFonts w:ascii="Corbel" w:hAnsi="Corbel" w:cs="Arial"/>
                <w:strike/>
                <w:sz w:val="16"/>
                <w:szCs w:val="16"/>
                <w:shd w:val="clear" w:color="auto" w:fill="F6F6F3"/>
              </w:rPr>
              <w:t xml:space="preserve">söka, </w:t>
            </w:r>
            <w:r w:rsidRPr="00A316D3">
              <w:rPr>
                <w:rFonts w:ascii="Corbel" w:hAnsi="Corbel" w:cs="Arial"/>
                <w:sz w:val="16"/>
                <w:szCs w:val="16"/>
                <w:highlight w:val="yellow"/>
                <w:shd w:val="clear" w:color="auto" w:fill="F6F6F3"/>
              </w:rPr>
              <w:t>granska och tolka källmaterial för att besvara frågor om historiska skeenden samt göra välgrundade och nyanserade reflektioner över materialets relevans. I värderingen utgår eleven från</w:t>
            </w:r>
            <w:r w:rsidRPr="00A316D3">
              <w:rPr>
                <w:rStyle w:val="apple-converted-space"/>
                <w:rFonts w:ascii="Corbel" w:hAnsi="Corbel" w:cs="Arial"/>
                <w:sz w:val="16"/>
                <w:szCs w:val="16"/>
                <w:highlight w:val="yellow"/>
                <w:shd w:val="clear" w:color="auto" w:fill="F6F6F3"/>
              </w:rPr>
              <w:t> </w:t>
            </w:r>
            <w:r w:rsidRPr="00A316D3">
              <w:rPr>
                <w:rFonts w:ascii="Corbel" w:hAnsi="Corbel" w:cs="Arial"/>
                <w:b/>
                <w:bCs/>
                <w:sz w:val="16"/>
                <w:szCs w:val="16"/>
                <w:highlight w:val="yellow"/>
                <w:bdr w:val="none" w:sz="0" w:space="0" w:color="auto" w:frame="1"/>
                <w:shd w:val="clear" w:color="auto" w:fill="F6F6F3"/>
              </w:rPr>
              <w:t>källkritiska metoder</w:t>
            </w:r>
            <w:r w:rsidRPr="00936CF5">
              <w:rPr>
                <w:rFonts w:ascii="Corbel" w:hAnsi="Corbel" w:cs="Arial"/>
                <w:b/>
                <w:bCs/>
                <w:sz w:val="16"/>
                <w:szCs w:val="16"/>
                <w:bdr w:val="none" w:sz="0" w:space="0" w:color="auto" w:frame="1"/>
                <w:shd w:val="clear" w:color="auto" w:fill="F6F6F3"/>
              </w:rPr>
              <w:t xml:space="preserve"> </w:t>
            </w:r>
            <w:r w:rsidRPr="00A316D3">
              <w:rPr>
                <w:rFonts w:ascii="Corbel" w:hAnsi="Corbel" w:cs="Arial"/>
                <w:b/>
                <w:bCs/>
                <w:sz w:val="16"/>
                <w:szCs w:val="16"/>
                <w:highlight w:val="green"/>
                <w:bdr w:val="none" w:sz="0" w:space="0" w:color="auto" w:frame="1"/>
                <w:shd w:val="clear" w:color="auto" w:fill="F6F6F3"/>
              </w:rPr>
              <w:t>och värderar med nyanserade omdömen olika tolkningsmöjligheter av källmaterialet</w:t>
            </w:r>
            <w:r w:rsidRPr="00A316D3">
              <w:rPr>
                <w:rFonts w:ascii="Corbel" w:hAnsi="Corbel" w:cs="Arial"/>
                <w:sz w:val="16"/>
                <w:szCs w:val="16"/>
                <w:highlight w:val="green"/>
                <w:shd w:val="clear" w:color="auto" w:fill="F6F6F3"/>
              </w:rPr>
              <w:t>.</w:t>
            </w:r>
          </w:p>
        </w:tc>
      </w:tr>
    </w:tbl>
    <w:p w14:paraId="438410CC" w14:textId="77777777" w:rsidR="00F4729A" w:rsidRPr="0054301E" w:rsidRDefault="0054301E" w:rsidP="00F4729A">
      <w:pPr>
        <w:rPr>
          <w:rFonts w:ascii="Corbel" w:hAnsi="Corbel"/>
          <w:b/>
          <w:highlight w:val="yellow"/>
        </w:rPr>
      </w:pPr>
      <w:r w:rsidRPr="0054301E">
        <w:rPr>
          <w:rFonts w:ascii="Corbel" w:hAnsi="Corbel"/>
          <w:b/>
          <w:highlight w:val="yellow"/>
        </w:rPr>
        <w:t xml:space="preserve">PROVÖVNINGSUPPGIFTEN </w:t>
      </w:r>
    </w:p>
    <w:p w14:paraId="3C854923" w14:textId="77777777" w:rsidR="0054301E" w:rsidRDefault="0054301E" w:rsidP="00F4729A">
      <w:pPr>
        <w:rPr>
          <w:rFonts w:ascii="Corbel" w:hAnsi="Corbel"/>
          <w:b/>
          <w:sz w:val="24"/>
          <w:szCs w:val="24"/>
          <w:highlight w:val="yellow"/>
        </w:rPr>
      </w:pPr>
    </w:p>
    <w:p w14:paraId="60539430" w14:textId="77777777" w:rsidR="0054301E" w:rsidRDefault="0054301E" w:rsidP="00F4729A">
      <w:pPr>
        <w:rPr>
          <w:rFonts w:ascii="Corbel" w:hAnsi="Corbel"/>
        </w:rPr>
      </w:pPr>
      <w:r>
        <w:rPr>
          <w:rFonts w:ascii="Corbel" w:hAnsi="Corbel"/>
          <w:b/>
          <w:sz w:val="24"/>
          <w:szCs w:val="24"/>
          <w:highlight w:val="yellow"/>
        </w:rPr>
        <w:t xml:space="preserve">DEL 1. </w:t>
      </w:r>
      <w:r w:rsidR="00F4729A" w:rsidRPr="00936CF5">
        <w:rPr>
          <w:rFonts w:ascii="Corbel" w:hAnsi="Corbel"/>
          <w:highlight w:val="yellow"/>
        </w:rPr>
        <w:t xml:space="preserve">Att värdera </w:t>
      </w:r>
      <w:r w:rsidR="00F4729A">
        <w:rPr>
          <w:rFonts w:ascii="Corbel" w:hAnsi="Corbel"/>
          <w:highlight w:val="yellow"/>
        </w:rPr>
        <w:t xml:space="preserve">historiska </w:t>
      </w:r>
      <w:r w:rsidR="00F4729A" w:rsidRPr="00936CF5">
        <w:rPr>
          <w:rFonts w:ascii="Corbel" w:hAnsi="Corbel"/>
          <w:highlight w:val="yellow"/>
        </w:rPr>
        <w:t>källor</w:t>
      </w:r>
      <w:r w:rsidR="00F4729A">
        <w:rPr>
          <w:rFonts w:ascii="Corbel" w:hAnsi="Corbel"/>
          <w:highlight w:val="yellow"/>
        </w:rPr>
        <w:t>s användbarhet</w:t>
      </w:r>
      <w:r w:rsidR="00F4729A" w:rsidRPr="00936CF5">
        <w:rPr>
          <w:rFonts w:ascii="Corbel" w:hAnsi="Corbel"/>
          <w:highlight w:val="yellow"/>
        </w:rPr>
        <w:t>.</w:t>
      </w:r>
      <w:r w:rsidR="00F4729A" w:rsidRPr="00936CF5">
        <w:rPr>
          <w:rFonts w:ascii="Corbel" w:hAnsi="Corbel"/>
        </w:rPr>
        <w:t xml:space="preserve"> </w:t>
      </w:r>
      <w:r w:rsidR="00F4729A">
        <w:rPr>
          <w:rFonts w:ascii="Corbel" w:hAnsi="Corbel"/>
        </w:rPr>
        <w:t xml:space="preserve">Om man ska besvara en historisk frågeställning måste man först avgöra vilka styrkor och svagheter de källor man vill använda har. Du måste helt enkelt </w:t>
      </w:r>
      <w:r w:rsidR="005C266A">
        <w:rPr>
          <w:rFonts w:ascii="Corbel" w:hAnsi="Corbel"/>
        </w:rPr>
        <w:t xml:space="preserve">börja med att </w:t>
      </w:r>
      <w:r w:rsidR="00F4729A">
        <w:rPr>
          <w:rFonts w:ascii="Corbel" w:hAnsi="Corbel"/>
        </w:rPr>
        <w:t>genomföra en källkritisk</w:t>
      </w:r>
      <w:r w:rsidR="00637E5E">
        <w:rPr>
          <w:rFonts w:ascii="Corbel" w:hAnsi="Corbel"/>
        </w:rPr>
        <w:t xml:space="preserve"> granskning och </w:t>
      </w:r>
      <w:r>
        <w:rPr>
          <w:rFonts w:ascii="Corbel" w:hAnsi="Corbel"/>
        </w:rPr>
        <w:t xml:space="preserve">undersöka </w:t>
      </w:r>
      <w:r w:rsidR="00637E5E">
        <w:rPr>
          <w:rFonts w:ascii="Corbel" w:hAnsi="Corbel"/>
        </w:rPr>
        <w:t>källan</w:t>
      </w:r>
      <w:r w:rsidR="00F4729A">
        <w:rPr>
          <w:rFonts w:ascii="Corbel" w:hAnsi="Corbel"/>
        </w:rPr>
        <w:t xml:space="preserve">. </w:t>
      </w:r>
      <w:r w:rsidR="0054309F">
        <w:rPr>
          <w:rFonts w:ascii="Corbel" w:hAnsi="Corbel"/>
        </w:rPr>
        <w:t xml:space="preserve">Utgå från UTOÄT </w:t>
      </w:r>
      <w:r>
        <w:rPr>
          <w:rFonts w:ascii="Corbel" w:hAnsi="Corbel"/>
        </w:rPr>
        <w:t xml:space="preserve">när du undersöker källan </w:t>
      </w:r>
      <w:r w:rsidR="0054309F">
        <w:rPr>
          <w:rFonts w:ascii="Corbel" w:hAnsi="Corbel"/>
        </w:rPr>
        <w:t xml:space="preserve">(använd kolumnerna om du vill). </w:t>
      </w:r>
      <w:r>
        <w:rPr>
          <w:rFonts w:ascii="Corbel" w:hAnsi="Corbel"/>
        </w:rPr>
        <w:t>Använd EN k</w:t>
      </w:r>
      <w:r w:rsidR="009974E2">
        <w:rPr>
          <w:rFonts w:ascii="Corbel" w:hAnsi="Corbel"/>
        </w:rPr>
        <w:t xml:space="preserve">älla till att börja med. Källorna bifogas sist i dokumentet. </w:t>
      </w:r>
    </w:p>
    <w:tbl>
      <w:tblPr>
        <w:tblStyle w:val="Tabellrutnt"/>
        <w:tblW w:w="14029" w:type="dxa"/>
        <w:tblLayout w:type="fixed"/>
        <w:tblLook w:val="04A0" w:firstRow="1" w:lastRow="0" w:firstColumn="1" w:lastColumn="0" w:noHBand="0" w:noVBand="1"/>
      </w:tblPr>
      <w:tblGrid>
        <w:gridCol w:w="666"/>
        <w:gridCol w:w="886"/>
        <w:gridCol w:w="1987"/>
        <w:gridCol w:w="1701"/>
        <w:gridCol w:w="1985"/>
        <w:gridCol w:w="1701"/>
        <w:gridCol w:w="1892"/>
        <w:gridCol w:w="3211"/>
      </w:tblGrid>
      <w:tr w:rsidR="0054301E" w:rsidRPr="00AE4A6E" w14:paraId="258D39AF" w14:textId="77777777" w:rsidTr="0054301E">
        <w:tc>
          <w:tcPr>
            <w:tcW w:w="666" w:type="dxa"/>
          </w:tcPr>
          <w:p w14:paraId="0168D26D" w14:textId="77777777" w:rsidR="0054301E" w:rsidRPr="00AE4A6E" w:rsidRDefault="0054301E" w:rsidP="006D7F0D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Källan</w:t>
            </w:r>
          </w:p>
        </w:tc>
        <w:tc>
          <w:tcPr>
            <w:tcW w:w="886" w:type="dxa"/>
          </w:tcPr>
          <w:p w14:paraId="2D5D6309" w14:textId="77777777" w:rsidR="0054301E" w:rsidRDefault="009974E2" w:rsidP="006D7F0D">
            <w:pPr>
              <w:rPr>
                <w:rFonts w:ascii="Corbel" w:hAnsi="Corbel"/>
                <w:b/>
              </w:rPr>
            </w:pPr>
            <w:r w:rsidRPr="00AE4A6E">
              <w:rPr>
                <w:rFonts w:ascii="Corbel" w:hAnsi="Corbel"/>
                <w:b/>
              </w:rPr>
              <w:t>Ä</w:t>
            </w:r>
            <w:r w:rsidR="0054301E" w:rsidRPr="00AE4A6E">
              <w:rPr>
                <w:rFonts w:ascii="Corbel" w:hAnsi="Corbel"/>
                <w:b/>
              </w:rPr>
              <w:t>kthet</w:t>
            </w:r>
          </w:p>
          <w:p w14:paraId="72AD1607" w14:textId="77777777" w:rsidR="009974E2" w:rsidRPr="009974E2" w:rsidRDefault="009974E2" w:rsidP="009974E2">
            <w:pPr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--------</w:t>
            </w:r>
          </w:p>
        </w:tc>
        <w:tc>
          <w:tcPr>
            <w:tcW w:w="1987" w:type="dxa"/>
          </w:tcPr>
          <w:p w14:paraId="7532F400" w14:textId="77777777" w:rsidR="0054301E" w:rsidRDefault="005C266A" w:rsidP="006D7F0D">
            <w:pPr>
              <w:rPr>
                <w:rFonts w:ascii="Corbel" w:hAnsi="Corbel"/>
                <w:b/>
              </w:rPr>
            </w:pPr>
            <w:r w:rsidRPr="00AE4A6E">
              <w:rPr>
                <w:rFonts w:ascii="Corbel" w:hAnsi="Corbel"/>
                <w:b/>
              </w:rPr>
              <w:t>T</w:t>
            </w:r>
            <w:r w:rsidR="0054301E" w:rsidRPr="00AE4A6E">
              <w:rPr>
                <w:rFonts w:ascii="Corbel" w:hAnsi="Corbel"/>
                <w:b/>
              </w:rPr>
              <w:t>endens</w:t>
            </w:r>
          </w:p>
          <w:p w14:paraId="3EC7AA59" w14:textId="77777777" w:rsidR="005C266A" w:rsidRDefault="005C266A" w:rsidP="006D7F0D">
            <w:pPr>
              <w:rPr>
                <w:rFonts w:ascii="Corbel" w:hAnsi="Corbel"/>
                <w:b/>
              </w:rPr>
            </w:pPr>
          </w:p>
          <w:p w14:paraId="0CDEE609" w14:textId="77777777" w:rsidR="005C266A" w:rsidRDefault="005C266A" w:rsidP="006D7F0D">
            <w:pPr>
              <w:rPr>
                <w:rFonts w:ascii="Corbel" w:hAnsi="Corbel"/>
                <w:b/>
              </w:rPr>
            </w:pPr>
          </w:p>
          <w:p w14:paraId="5E2BA89B" w14:textId="77777777" w:rsidR="005C266A" w:rsidRDefault="005C266A" w:rsidP="006D7F0D">
            <w:pPr>
              <w:rPr>
                <w:rFonts w:ascii="Corbel" w:hAnsi="Corbel"/>
                <w:b/>
              </w:rPr>
            </w:pPr>
          </w:p>
          <w:p w14:paraId="4BF02B22" w14:textId="77777777" w:rsidR="005C266A" w:rsidRDefault="005C266A" w:rsidP="006D7F0D">
            <w:pPr>
              <w:rPr>
                <w:rFonts w:ascii="Corbel" w:hAnsi="Corbel"/>
                <w:b/>
              </w:rPr>
            </w:pPr>
          </w:p>
          <w:p w14:paraId="57B3959C" w14:textId="77777777" w:rsidR="005C266A" w:rsidRDefault="005C266A" w:rsidP="006D7F0D">
            <w:pPr>
              <w:rPr>
                <w:rFonts w:ascii="Corbel" w:hAnsi="Corbel"/>
                <w:b/>
              </w:rPr>
            </w:pPr>
          </w:p>
          <w:p w14:paraId="1F7F6ED8" w14:textId="77777777" w:rsidR="005C266A" w:rsidRPr="00AE4A6E" w:rsidRDefault="005C266A" w:rsidP="006D7F0D">
            <w:pPr>
              <w:rPr>
                <w:rFonts w:ascii="Corbel" w:hAnsi="Corbel"/>
                <w:b/>
              </w:rPr>
            </w:pPr>
          </w:p>
        </w:tc>
        <w:tc>
          <w:tcPr>
            <w:tcW w:w="1701" w:type="dxa"/>
          </w:tcPr>
          <w:p w14:paraId="76CC20E5" w14:textId="77777777" w:rsidR="0054301E" w:rsidRPr="00AE4A6E" w:rsidRDefault="0054301E" w:rsidP="006D7F0D">
            <w:pPr>
              <w:rPr>
                <w:rFonts w:ascii="Corbel" w:hAnsi="Corbel"/>
                <w:b/>
              </w:rPr>
            </w:pPr>
            <w:r w:rsidRPr="00AE4A6E">
              <w:rPr>
                <w:rFonts w:ascii="Corbel" w:hAnsi="Corbel"/>
                <w:b/>
              </w:rPr>
              <w:t>beroende</w:t>
            </w:r>
          </w:p>
        </w:tc>
        <w:tc>
          <w:tcPr>
            <w:tcW w:w="1985" w:type="dxa"/>
          </w:tcPr>
          <w:p w14:paraId="1016D586" w14:textId="77777777" w:rsidR="0054301E" w:rsidRPr="00AE4A6E" w:rsidRDefault="0054301E" w:rsidP="006D7F0D">
            <w:pPr>
              <w:rPr>
                <w:rFonts w:ascii="Corbel" w:hAnsi="Corbel"/>
                <w:b/>
              </w:rPr>
            </w:pPr>
            <w:r w:rsidRPr="00AE4A6E">
              <w:rPr>
                <w:rFonts w:ascii="Corbel" w:hAnsi="Corbel"/>
                <w:b/>
              </w:rPr>
              <w:t>närhet/tidssamband</w:t>
            </w:r>
          </w:p>
        </w:tc>
        <w:tc>
          <w:tcPr>
            <w:tcW w:w="1701" w:type="dxa"/>
          </w:tcPr>
          <w:p w14:paraId="570A318C" w14:textId="77777777" w:rsidR="0054301E" w:rsidRPr="00AE4A6E" w:rsidRDefault="0054301E" w:rsidP="006D7F0D">
            <w:pPr>
              <w:rPr>
                <w:rFonts w:ascii="Corbel" w:hAnsi="Corbel"/>
                <w:b/>
              </w:rPr>
            </w:pPr>
            <w:r w:rsidRPr="00AE4A6E">
              <w:rPr>
                <w:rFonts w:ascii="Corbel" w:hAnsi="Corbel"/>
                <w:b/>
              </w:rPr>
              <w:t>urval/representativt</w:t>
            </w:r>
          </w:p>
        </w:tc>
        <w:tc>
          <w:tcPr>
            <w:tcW w:w="1892" w:type="dxa"/>
          </w:tcPr>
          <w:p w14:paraId="3D1BA6B8" w14:textId="77777777" w:rsidR="0054301E" w:rsidRPr="00AE4A6E" w:rsidRDefault="0054301E" w:rsidP="006D7F0D">
            <w:pPr>
              <w:rPr>
                <w:rFonts w:ascii="Corbel" w:hAnsi="Corbel"/>
                <w:b/>
              </w:rPr>
            </w:pPr>
            <w:r w:rsidRPr="00AE4A6E">
              <w:rPr>
                <w:rFonts w:ascii="Corbel" w:hAnsi="Corbel"/>
                <w:b/>
              </w:rPr>
              <w:t>lucka</w:t>
            </w:r>
          </w:p>
        </w:tc>
        <w:tc>
          <w:tcPr>
            <w:tcW w:w="3211" w:type="dxa"/>
          </w:tcPr>
          <w:p w14:paraId="68D7B908" w14:textId="77777777" w:rsidR="0054301E" w:rsidRDefault="0054301E" w:rsidP="006D7F0D">
            <w:pPr>
              <w:rPr>
                <w:rFonts w:ascii="Corbel" w:hAnsi="Corbel"/>
                <w:b/>
              </w:rPr>
            </w:pPr>
            <w:r w:rsidRPr="00AE4A6E">
              <w:rPr>
                <w:rFonts w:ascii="Corbel" w:hAnsi="Corbel"/>
                <w:b/>
              </w:rPr>
              <w:t>Kvarleva eller berättande källa?</w:t>
            </w:r>
          </w:p>
          <w:p w14:paraId="36E26018" w14:textId="77777777" w:rsidR="009974E2" w:rsidRPr="00AE4A6E" w:rsidRDefault="009974E2" w:rsidP="006D7F0D">
            <w:pPr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 xml:space="preserve">Första- eller </w:t>
            </w:r>
            <w:proofErr w:type="spellStart"/>
            <w:r>
              <w:rPr>
                <w:rFonts w:ascii="Corbel" w:hAnsi="Corbel"/>
                <w:b/>
              </w:rPr>
              <w:t>andrahanskälla</w:t>
            </w:r>
            <w:proofErr w:type="spellEnd"/>
            <w:r>
              <w:rPr>
                <w:rFonts w:ascii="Corbel" w:hAnsi="Corbel"/>
                <w:b/>
              </w:rPr>
              <w:t>?</w:t>
            </w:r>
          </w:p>
        </w:tc>
      </w:tr>
    </w:tbl>
    <w:p w14:paraId="35EAB48F" w14:textId="77777777" w:rsidR="00F4729A" w:rsidRDefault="00F4729A" w:rsidP="00F4729A">
      <w:pPr>
        <w:rPr>
          <w:rFonts w:ascii="Corbel" w:hAnsi="Corbel"/>
        </w:rPr>
      </w:pPr>
    </w:p>
    <w:p w14:paraId="081D9E74" w14:textId="77777777" w:rsidR="00F4729A" w:rsidRPr="00936CF5" w:rsidRDefault="009974E2" w:rsidP="006D7F0D">
      <w:pPr>
        <w:rPr>
          <w:rFonts w:ascii="Corbel" w:hAnsi="Corbel"/>
        </w:rPr>
      </w:pPr>
      <w:r>
        <w:rPr>
          <w:rFonts w:ascii="Corbel" w:hAnsi="Corbel"/>
        </w:rPr>
        <w:t xml:space="preserve">När du </w:t>
      </w:r>
      <w:r w:rsidR="005C266A">
        <w:rPr>
          <w:rFonts w:ascii="Corbel" w:hAnsi="Corbel"/>
        </w:rPr>
        <w:t>undersökt källan ska du värdera</w:t>
      </w:r>
      <w:r>
        <w:rPr>
          <w:rFonts w:ascii="Corbel" w:hAnsi="Corbel"/>
        </w:rPr>
        <w:t xml:space="preserve"> </w:t>
      </w:r>
      <w:r w:rsidR="005C266A">
        <w:rPr>
          <w:rFonts w:ascii="Corbel" w:hAnsi="Corbel"/>
        </w:rPr>
        <w:t xml:space="preserve">källan. </w:t>
      </w:r>
      <w:r w:rsidR="006D7F0D">
        <w:rPr>
          <w:rFonts w:ascii="Corbel" w:hAnsi="Corbel"/>
        </w:rPr>
        <w:t xml:space="preserve">Besvara frågorna nedan. </w:t>
      </w:r>
    </w:p>
    <w:p w14:paraId="73548D12" w14:textId="77777777" w:rsidR="00F4729A" w:rsidRPr="009974E2" w:rsidRDefault="006D7F0D" w:rsidP="006D7F0D">
      <w:pPr>
        <w:pStyle w:val="Liststycke"/>
        <w:numPr>
          <w:ilvl w:val="0"/>
          <w:numId w:val="8"/>
        </w:numPr>
        <w:rPr>
          <w:rFonts w:ascii="Corbel" w:hAnsi="Corbel"/>
        </w:rPr>
      </w:pPr>
      <w:r w:rsidRPr="006D7F0D">
        <w:rPr>
          <w:rFonts w:ascii="Corbel" w:hAnsi="Corbel"/>
          <w:highlight w:val="yellow"/>
        </w:rPr>
        <w:t xml:space="preserve">Beskriv och motivera vilka styrkor </w:t>
      </w:r>
      <w:r w:rsidRPr="006D7F0D">
        <w:rPr>
          <w:rFonts w:ascii="Corbel" w:hAnsi="Corbel"/>
        </w:rPr>
        <w:t>källan har om du skulle använda källan för att besvara den historiska frågeställningen ”Vilka konsekvenser, både positiva och negativa, fick det industriella genombrottet för dåtidens människor</w:t>
      </w:r>
      <w:r w:rsidRPr="009974E2">
        <w:rPr>
          <w:rFonts w:ascii="Corbel" w:hAnsi="Corbel"/>
        </w:rPr>
        <w:t>?</w:t>
      </w:r>
      <w:r w:rsidR="009974E2" w:rsidRPr="009974E2">
        <w:rPr>
          <w:rFonts w:ascii="Corbel" w:hAnsi="Corbel"/>
        </w:rPr>
        <w:t xml:space="preserve"> </w:t>
      </w:r>
      <w:r w:rsidR="00637E5E" w:rsidRPr="009974E2">
        <w:rPr>
          <w:rFonts w:ascii="Corbel" w:hAnsi="Corbel"/>
        </w:rPr>
        <w:t>Styrkan/Styrkorna i källan</w:t>
      </w:r>
      <w:r w:rsidR="00F4729A" w:rsidRPr="009974E2">
        <w:rPr>
          <w:rFonts w:ascii="Corbel" w:hAnsi="Corbel"/>
        </w:rPr>
        <w:t xml:space="preserve"> är följande …. (ange en eller flera källkritiska principer här) därför att … (motivera ditt svar här) </w:t>
      </w:r>
    </w:p>
    <w:p w14:paraId="0DB4EFF1" w14:textId="77777777" w:rsidR="00F4729A" w:rsidRPr="006D7F0D" w:rsidRDefault="006D7F0D" w:rsidP="006D7F0D">
      <w:pPr>
        <w:pStyle w:val="Liststycke"/>
        <w:numPr>
          <w:ilvl w:val="0"/>
          <w:numId w:val="8"/>
        </w:numPr>
        <w:rPr>
          <w:rFonts w:ascii="Corbel" w:hAnsi="Corbel"/>
        </w:rPr>
      </w:pPr>
      <w:r w:rsidRPr="006D7F0D">
        <w:rPr>
          <w:rFonts w:ascii="Corbel" w:hAnsi="Corbel"/>
          <w:highlight w:val="yellow"/>
        </w:rPr>
        <w:t>Beskriv och motivera vilka svagheter</w:t>
      </w:r>
      <w:r w:rsidRPr="006D7F0D">
        <w:rPr>
          <w:rFonts w:ascii="Corbel" w:hAnsi="Corbel"/>
        </w:rPr>
        <w:t xml:space="preserve"> källan har om du skulle använda källan för att besvara den historiska frågeställningen ”Vilka konsekvenser, både positiva och negativa,  fick det industriella genombrottet för dåtidens människor?</w:t>
      </w:r>
      <w:r>
        <w:rPr>
          <w:rFonts w:ascii="Corbel" w:hAnsi="Corbel"/>
        </w:rPr>
        <w:t xml:space="preserve"> </w:t>
      </w:r>
      <w:r w:rsidRPr="006D7F0D">
        <w:rPr>
          <w:rFonts w:ascii="Corbel" w:hAnsi="Corbel"/>
        </w:rPr>
        <w:t>”</w:t>
      </w:r>
      <w:r w:rsidR="00F4729A" w:rsidRPr="006D7F0D">
        <w:rPr>
          <w:rFonts w:ascii="Corbel" w:hAnsi="Corbel"/>
        </w:rPr>
        <w:t>Svagheten/svagheterna i källa D är följande …</w:t>
      </w:r>
      <w:r w:rsidR="00F4729A">
        <w:t>(ange en eller flera källkritiska principer här)</w:t>
      </w:r>
      <w:r w:rsidR="00F4729A" w:rsidRPr="006D7F0D">
        <w:rPr>
          <w:rFonts w:ascii="Corbel" w:hAnsi="Corbel"/>
        </w:rPr>
        <w:t xml:space="preserve"> därför att ……</w:t>
      </w:r>
      <w:r w:rsidR="00F4729A">
        <w:t>(motivera ditt svar här)</w:t>
      </w:r>
      <w:r w:rsidR="00F4729A" w:rsidRPr="00A316D3">
        <w:t xml:space="preserve"> </w:t>
      </w:r>
    </w:p>
    <w:p w14:paraId="7165A286" w14:textId="77777777" w:rsidR="006D7F0D" w:rsidRPr="005C266A" w:rsidRDefault="006D7F0D" w:rsidP="006D7F0D">
      <w:pPr>
        <w:pStyle w:val="Liststycke"/>
        <w:numPr>
          <w:ilvl w:val="0"/>
          <w:numId w:val="8"/>
        </w:numPr>
        <w:rPr>
          <w:rFonts w:ascii="Corbel" w:hAnsi="Corbel"/>
        </w:rPr>
      </w:pPr>
      <w:r w:rsidRPr="006D7F0D">
        <w:rPr>
          <w:rFonts w:ascii="Corbel" w:hAnsi="Corbel"/>
          <w:highlight w:val="yellow"/>
        </w:rPr>
        <w:t>Använd källkritiska begrepp</w:t>
      </w:r>
      <w:r w:rsidRPr="006D7F0D">
        <w:rPr>
          <w:rFonts w:ascii="Corbel" w:hAnsi="Corbel"/>
        </w:rPr>
        <w:t xml:space="preserve"> för att diskutera både de styrkor och svagheter källan har när man ska besvara frågeställningen ”Vilka konsekvenser, både positiva och negativa, fick det industriella genombrottet för dåtidens människor?”</w:t>
      </w:r>
      <w:r>
        <w:rPr>
          <w:rFonts w:ascii="Corbel" w:hAnsi="Corbel"/>
        </w:rPr>
        <w:t xml:space="preserve"> </w:t>
      </w:r>
      <w:r w:rsidR="00F4729A" w:rsidRPr="006D7F0D">
        <w:rPr>
          <w:rFonts w:ascii="Corbel" w:hAnsi="Corbel"/>
        </w:rPr>
        <w:t>Ringa in eller färgmarkera de källkritiska begrepp du använt för att besvara uppgift a och b</w:t>
      </w:r>
      <w:r w:rsidR="005C266A">
        <w:rPr>
          <w:rFonts w:ascii="Corbel" w:hAnsi="Corbel"/>
        </w:rPr>
        <w:t>.</w:t>
      </w:r>
    </w:p>
    <w:p w14:paraId="6318F4CD" w14:textId="77777777" w:rsidR="00637E5E" w:rsidRPr="0054301E" w:rsidRDefault="006D7F0D" w:rsidP="00637E5E">
      <w:pPr>
        <w:rPr>
          <w:rFonts w:ascii="Corbel" w:hAnsi="Corbel"/>
          <w:b/>
          <w:sz w:val="24"/>
          <w:szCs w:val="24"/>
          <w:highlight w:val="green"/>
        </w:rPr>
      </w:pPr>
      <w:r>
        <w:rPr>
          <w:rFonts w:ascii="Corbel" w:hAnsi="Corbel"/>
          <w:b/>
          <w:sz w:val="24"/>
          <w:szCs w:val="24"/>
          <w:highlight w:val="green"/>
        </w:rPr>
        <w:lastRenderedPageBreak/>
        <w:t>Del 2</w:t>
      </w:r>
      <w:r w:rsidR="00F4729A" w:rsidRPr="000D6964">
        <w:rPr>
          <w:rFonts w:ascii="Corbel" w:hAnsi="Corbel"/>
          <w:highlight w:val="green"/>
        </w:rPr>
        <w:t>. Att använda källor för att besvara historiska frågeställningar.</w:t>
      </w:r>
      <w:r w:rsidR="00F4729A" w:rsidRPr="000D6964">
        <w:rPr>
          <w:rFonts w:ascii="Corbel" w:hAnsi="Corbel"/>
        </w:rPr>
        <w:t xml:space="preserve"> </w:t>
      </w:r>
      <w:r w:rsidR="00637E5E">
        <w:rPr>
          <w:rFonts w:ascii="Corbel" w:hAnsi="Corbel"/>
        </w:rPr>
        <w:t xml:space="preserve">Resonera om källans </w:t>
      </w:r>
      <w:r w:rsidR="00F4729A" w:rsidRPr="000D6964">
        <w:rPr>
          <w:rFonts w:ascii="Corbel" w:hAnsi="Corbel"/>
        </w:rPr>
        <w:t xml:space="preserve">användbarhet i relation till uppgiften, </w:t>
      </w:r>
      <w:r w:rsidR="00F4729A" w:rsidRPr="000D6964">
        <w:rPr>
          <w:rFonts w:ascii="Corbel" w:hAnsi="Corbel"/>
          <w:b/>
        </w:rPr>
        <w:t>(</w:t>
      </w:r>
      <w:r w:rsidR="00F4729A" w:rsidRPr="00637E5E">
        <w:rPr>
          <w:rFonts w:ascii="Corbel" w:hAnsi="Corbel"/>
        </w:rPr>
        <w:t>”</w:t>
      </w:r>
      <w:r w:rsidR="00637E5E" w:rsidRPr="00637E5E">
        <w:rPr>
          <w:rFonts w:ascii="Corbel" w:hAnsi="Corbel"/>
        </w:rPr>
        <w:t>Vilka konsekvenser</w:t>
      </w:r>
      <w:r w:rsidR="00637E5E">
        <w:rPr>
          <w:rFonts w:ascii="Corbel" w:hAnsi="Corbel"/>
        </w:rPr>
        <w:t xml:space="preserve">, både positiva och negativa, </w:t>
      </w:r>
      <w:r w:rsidR="00637E5E" w:rsidRPr="00637E5E">
        <w:rPr>
          <w:rFonts w:ascii="Corbel" w:hAnsi="Corbel"/>
        </w:rPr>
        <w:t xml:space="preserve"> fick det industriella genombrottet för dåtidens människor</w:t>
      </w:r>
      <w:r w:rsidR="00F4729A" w:rsidRPr="00637E5E">
        <w:rPr>
          <w:rFonts w:ascii="Corbel" w:hAnsi="Corbel"/>
        </w:rPr>
        <w:t xml:space="preserve">?”). </w:t>
      </w:r>
      <w:r w:rsidR="00637E5E">
        <w:rPr>
          <w:rFonts w:ascii="Corbel" w:hAnsi="Corbel"/>
        </w:rPr>
        <w:t>Använd källkritiska begrepp och r</w:t>
      </w:r>
      <w:r w:rsidR="00637E5E" w:rsidRPr="00637E5E">
        <w:rPr>
          <w:rFonts w:ascii="Corbel" w:hAnsi="Corbel"/>
        </w:rPr>
        <w:t>inga in eller färgmarkera de källkritiska begrepp du an</w:t>
      </w:r>
      <w:r w:rsidR="00637E5E">
        <w:rPr>
          <w:rFonts w:ascii="Corbel" w:hAnsi="Corbel"/>
        </w:rPr>
        <w:t>vänt för att besvara uppgift B.</w:t>
      </w:r>
    </w:p>
    <w:p w14:paraId="4F743BB5" w14:textId="77777777" w:rsidR="00637E5E" w:rsidRPr="0054309F" w:rsidRDefault="00637E5E" w:rsidP="0054309F">
      <w:pPr>
        <w:rPr>
          <w:rFonts w:ascii="Corbel" w:hAnsi="Corbel"/>
        </w:rPr>
      </w:pPr>
      <w:r w:rsidRPr="0054309F">
        <w:rPr>
          <w:rFonts w:ascii="Corbel" w:hAnsi="Corbel"/>
        </w:rPr>
        <w:t>Hur</w:t>
      </w:r>
      <w:r w:rsidR="0054309F" w:rsidRPr="0054309F">
        <w:rPr>
          <w:rFonts w:ascii="Corbel" w:hAnsi="Corbel"/>
        </w:rPr>
        <w:t xml:space="preserve"> skulle du kunna använda källan</w:t>
      </w:r>
      <w:r w:rsidRPr="0054309F">
        <w:rPr>
          <w:rFonts w:ascii="Corbel" w:hAnsi="Corbel"/>
        </w:rPr>
        <w:t xml:space="preserve"> för att visa vilka konsekvenserna (både positiva och negativa) av det industriella genombrottet fick för människorna? </w:t>
      </w:r>
      <w:r w:rsidR="005C266A">
        <w:rPr>
          <w:rFonts w:ascii="Corbel" w:hAnsi="Corbel"/>
        </w:rPr>
        <w:t>Är källan överhuvudtaget användbar? Vilka svagheter har källan</w:t>
      </w:r>
      <w:r w:rsidR="0054309F" w:rsidRPr="0054309F">
        <w:rPr>
          <w:rFonts w:ascii="Corbel" w:hAnsi="Corbel"/>
        </w:rPr>
        <w:t xml:space="preserve"> som gör att vi bara kan dra begränsade slutsatser om fr</w:t>
      </w:r>
      <w:r w:rsidR="005C266A">
        <w:rPr>
          <w:rFonts w:ascii="Corbel" w:hAnsi="Corbel"/>
        </w:rPr>
        <w:t>ågan? Vilka styrkor har källan</w:t>
      </w:r>
      <w:r w:rsidR="0054309F" w:rsidRPr="0054309F">
        <w:rPr>
          <w:rFonts w:ascii="Corbel" w:hAnsi="Corbel"/>
        </w:rPr>
        <w:t>?</w:t>
      </w:r>
      <w:r w:rsidR="0054309F">
        <w:rPr>
          <w:rFonts w:ascii="Corbel" w:hAnsi="Corbel"/>
        </w:rPr>
        <w:t xml:space="preserve"> </w:t>
      </w:r>
      <w:r w:rsidRPr="00AE4A6E">
        <w:rPr>
          <w:rFonts w:ascii="Corbel" w:hAnsi="Corbel"/>
        </w:rPr>
        <w:t>Bra meningar att använda i ditt resonemang är:</w:t>
      </w:r>
      <w:r w:rsidR="0054309F">
        <w:rPr>
          <w:rFonts w:ascii="Corbel" w:hAnsi="Corbel"/>
        </w:rPr>
        <w:t xml:space="preserve"> </w:t>
      </w:r>
      <w:r w:rsidRPr="00AE4A6E">
        <w:rPr>
          <w:rFonts w:ascii="Corbel" w:hAnsi="Corbel"/>
          <w:i/>
        </w:rPr>
        <w:t>En konsekvens var att …. Det styrks av källa</w:t>
      </w:r>
      <w:r w:rsidR="005C266A">
        <w:rPr>
          <w:rFonts w:ascii="Corbel" w:hAnsi="Corbel"/>
          <w:i/>
        </w:rPr>
        <w:t>n</w:t>
      </w:r>
      <w:bookmarkStart w:id="0" w:name="_GoBack"/>
      <w:bookmarkEnd w:id="0"/>
      <w:r w:rsidRPr="00AE4A6E">
        <w:rPr>
          <w:rFonts w:ascii="Corbel" w:hAnsi="Corbel"/>
          <w:i/>
        </w:rPr>
        <w:t xml:space="preserve"> … som visar …</w:t>
      </w:r>
      <w:r w:rsidR="0054309F">
        <w:rPr>
          <w:rFonts w:ascii="Corbel" w:hAnsi="Corbel"/>
        </w:rPr>
        <w:t xml:space="preserve"> </w:t>
      </w:r>
      <w:r w:rsidRPr="00AE4A6E">
        <w:rPr>
          <w:rFonts w:ascii="Corbel" w:hAnsi="Corbel"/>
          <w:i/>
        </w:rPr>
        <w:t>Källan är relevant/inte relevant för att …</w:t>
      </w:r>
    </w:p>
    <w:p w14:paraId="3923636C" w14:textId="77777777" w:rsidR="00C66812" w:rsidRDefault="00C66812" w:rsidP="0054301E">
      <w:pPr>
        <w:rPr>
          <w:rFonts w:ascii="Corbel" w:hAnsi="Corbel"/>
        </w:rPr>
      </w:pPr>
    </w:p>
    <w:p w14:paraId="1DAA09D1" w14:textId="77777777" w:rsidR="009974E2" w:rsidRPr="009974E2" w:rsidRDefault="009974E2" w:rsidP="0054301E">
      <w:pPr>
        <w:rPr>
          <w:rFonts w:ascii="Corbel" w:hAnsi="Corbel"/>
          <w:b/>
        </w:rPr>
      </w:pPr>
      <w:r w:rsidRPr="009974E2">
        <w:rPr>
          <w:rFonts w:ascii="Corbel" w:hAnsi="Corbel"/>
          <w:b/>
        </w:rPr>
        <w:t>KÄLLORNA</w:t>
      </w:r>
    </w:p>
    <w:p w14:paraId="1F4759C4" w14:textId="77777777" w:rsidR="00C66812" w:rsidRPr="009974E2" w:rsidRDefault="00C66812" w:rsidP="0054301E">
      <w:pPr>
        <w:rPr>
          <w:rFonts w:ascii="Corbel" w:hAnsi="Corbel" w:cs="Arial"/>
          <w:bCs/>
          <w:color w:val="000000"/>
          <w:shd w:val="clear" w:color="auto" w:fill="F7F7F7"/>
        </w:rPr>
      </w:pPr>
      <w:r w:rsidRPr="009974E2">
        <w:rPr>
          <w:rFonts w:ascii="Corbel" w:hAnsi="Corbel" w:cs="Arial"/>
          <w:bCs/>
          <w:color w:val="000000"/>
          <w:shd w:val="clear" w:color="auto" w:fill="F7F7F7"/>
        </w:rPr>
        <w:t>Källa 1: Kolgruva i England 1843.</w:t>
      </w:r>
      <w:r w:rsidRPr="009974E2">
        <w:rPr>
          <w:rFonts w:ascii="Corbel" w:hAnsi="Corbel" w:cs="Arial"/>
          <w:bCs/>
          <w:color w:val="000000"/>
        </w:rPr>
        <w:t xml:space="preserve"> </w:t>
      </w:r>
      <w:r w:rsidRPr="009974E2">
        <w:rPr>
          <w:rFonts w:ascii="Corbel" w:hAnsi="Corbel" w:cs="Arial"/>
          <w:bCs/>
          <w:color w:val="000000"/>
          <w:shd w:val="clear" w:color="auto" w:fill="F7F7F7"/>
        </w:rPr>
        <w:t>Barn utnyttjas som arbetare i gruvorna. Flicka drar kolvagn till uppfordringsplatsen.</w:t>
      </w:r>
      <w:r w:rsidRPr="009974E2">
        <w:rPr>
          <w:rFonts w:ascii="Corbel" w:hAnsi="Corbel" w:cs="Arial"/>
          <w:bCs/>
          <w:color w:val="000000"/>
        </w:rPr>
        <w:br/>
      </w:r>
      <w:r w:rsidRPr="009974E2">
        <w:rPr>
          <w:rFonts w:ascii="Corbel" w:hAnsi="Corbel" w:cs="Arial"/>
          <w:bCs/>
          <w:color w:val="000000"/>
          <w:shd w:val="clear" w:color="auto" w:fill="F7F7F7"/>
        </w:rPr>
        <w:t>Illustration i den engelska parlamentsrapporten om barnarbetet, 1843.</w:t>
      </w:r>
      <w:r w:rsidRPr="009974E2">
        <w:rPr>
          <w:rFonts w:ascii="Corbel" w:hAnsi="Corbel" w:cs="Arial"/>
          <w:bCs/>
          <w:color w:val="000000"/>
        </w:rPr>
        <w:br/>
      </w:r>
    </w:p>
    <w:p w14:paraId="0F4B6895" w14:textId="77777777" w:rsidR="00C66812" w:rsidRPr="009974E2" w:rsidRDefault="00C66812" w:rsidP="0054301E">
      <w:pPr>
        <w:rPr>
          <w:rFonts w:ascii="Corbel" w:hAnsi="Corbel"/>
        </w:rPr>
      </w:pPr>
      <w:r w:rsidRPr="009974E2">
        <w:rPr>
          <w:rFonts w:ascii="Corbel" w:hAnsi="Corbel"/>
          <w:noProof/>
          <w:lang w:eastAsia="sv-SE"/>
        </w:rPr>
        <w:drawing>
          <wp:inline distT="0" distB="0" distL="0" distR="0" wp14:anchorId="59D90D30" wp14:editId="76DBD13C">
            <wp:extent cx="5640070" cy="2735580"/>
            <wp:effectExtent l="0" t="0" r="0" b="762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7CE54" w14:textId="77777777" w:rsidR="00C66812" w:rsidRPr="009974E2" w:rsidRDefault="00C66812" w:rsidP="0054301E">
      <w:pPr>
        <w:rPr>
          <w:rFonts w:ascii="Corbel" w:hAnsi="Corbel"/>
        </w:rPr>
      </w:pPr>
    </w:p>
    <w:p w14:paraId="6FB3612D" w14:textId="77777777" w:rsidR="00F4729A" w:rsidRPr="009974E2" w:rsidRDefault="009974E2" w:rsidP="00F4729A">
      <w:pPr>
        <w:spacing w:after="0"/>
        <w:rPr>
          <w:rFonts w:ascii="Corbel" w:hAnsi="Corbel"/>
        </w:rPr>
      </w:pPr>
      <w:r w:rsidRPr="009974E2">
        <w:rPr>
          <w:rFonts w:ascii="Corbel" w:hAnsi="Corbel"/>
        </w:rPr>
        <w:lastRenderedPageBreak/>
        <w:t xml:space="preserve">Källa 2. </w:t>
      </w:r>
      <w:r w:rsidR="004F3A78" w:rsidRPr="009974E2">
        <w:rPr>
          <w:rFonts w:ascii="Corbel" w:hAnsi="Corbel"/>
        </w:rPr>
        <w:t>Information om källan: Reklamannons, införd i Stockholms Tivolis vägvisare ”Oumbärlig handbok för Tivoli-besökande”, från 1891. Stockholm Tivoli var en föregångare till Gröna Lund.</w:t>
      </w:r>
    </w:p>
    <w:p w14:paraId="4FA3F46E" w14:textId="77777777" w:rsidR="009974E2" w:rsidRPr="009974E2" w:rsidRDefault="009974E2" w:rsidP="00F4729A">
      <w:pPr>
        <w:spacing w:after="0"/>
        <w:rPr>
          <w:rFonts w:ascii="Corbel" w:hAnsi="Corbel"/>
        </w:rPr>
      </w:pPr>
    </w:p>
    <w:p w14:paraId="5FE50E2E" w14:textId="77777777" w:rsidR="009974E2" w:rsidRPr="009974E2" w:rsidRDefault="009974E2" w:rsidP="00F4729A">
      <w:pPr>
        <w:spacing w:after="0"/>
        <w:rPr>
          <w:rFonts w:ascii="Corbel" w:hAnsi="Corbel"/>
        </w:rPr>
      </w:pPr>
      <w:r w:rsidRPr="009974E2">
        <w:rPr>
          <w:rFonts w:ascii="Corbel" w:hAnsi="Corbel"/>
          <w:noProof/>
          <w:lang w:eastAsia="sv-SE"/>
        </w:rPr>
        <w:drawing>
          <wp:inline distT="0" distB="0" distL="0" distR="0" wp14:anchorId="69F6F317" wp14:editId="41D8A2C8">
            <wp:extent cx="2479675" cy="1851025"/>
            <wp:effectExtent l="0" t="0" r="0" b="0"/>
            <wp:docPr id="1" name="Bild 1" descr="C:\Users\cecijon\AppData\Local\Microsoft\Windows\INetCache\Content.MSO\1B0B4D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cijon\AppData\Local\Microsoft\Windows\INetCache\Content.MSO\1B0B4D79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DDBF7" w14:textId="77777777" w:rsidR="009974E2" w:rsidRPr="009974E2" w:rsidRDefault="009974E2" w:rsidP="00F4729A">
      <w:pPr>
        <w:spacing w:after="0"/>
        <w:rPr>
          <w:rFonts w:ascii="Corbel" w:hAnsi="Corbel"/>
        </w:rPr>
      </w:pPr>
    </w:p>
    <w:p w14:paraId="38CC8A18" w14:textId="77777777" w:rsidR="0054301E" w:rsidRPr="009974E2" w:rsidRDefault="00E1177B" w:rsidP="0054301E">
      <w:pPr>
        <w:rPr>
          <w:rFonts w:ascii="Corbel" w:hAnsi="Corbel"/>
        </w:rPr>
      </w:pPr>
      <w:r w:rsidRPr="009974E2">
        <w:rPr>
          <w:rFonts w:ascii="Corbel" w:hAnsi="Corbel"/>
        </w:rPr>
        <w:t>Källa 3</w:t>
      </w:r>
      <w:r w:rsidR="0054301E" w:rsidRPr="009974E2">
        <w:rPr>
          <w:rFonts w:ascii="Corbel" w:hAnsi="Corbel"/>
        </w:rPr>
        <w:t xml:space="preserve">: Texten är hämtad från en bok med ögonvittnesskildringar från järnbruksarbetare. Boken är utgiven av Nordiska museet och mannen berättade detta på 1940-talet. </w:t>
      </w:r>
    </w:p>
    <w:p w14:paraId="19DA7BD6" w14:textId="77777777" w:rsidR="0054301E" w:rsidRPr="009974E2" w:rsidRDefault="0054301E" w:rsidP="0054301E">
      <w:pPr>
        <w:rPr>
          <w:rFonts w:ascii="Corbel" w:hAnsi="Corbel"/>
          <w:i/>
        </w:rPr>
      </w:pPr>
      <w:r w:rsidRPr="009974E2">
        <w:rPr>
          <w:rFonts w:ascii="Corbel" w:hAnsi="Corbel"/>
          <w:i/>
        </w:rPr>
        <w:t xml:space="preserve">Vi var många småpojkar som arbetade där och arbetet var smörjigt och smutsigt. Arbetet började klockan sex på morgonen och slutade sju på kvällen. I ett rum skulle det få plats 10-12 personer. Hur de tär att leva så är lätt att förstå. Ofta arbetade en eller flera i skift och måste sova på dagarna. Ibland bodde det flera små barn i ett sådant rum. Sjukdomar härjade svårt.  Av </w:t>
      </w:r>
      <w:r w:rsidRPr="009974E2">
        <w:rPr>
          <w:rFonts w:ascii="Corbel" w:hAnsi="Corbel"/>
        </w:rPr>
        <w:t xml:space="preserve">Rehnberg, Mats, (1952), </w:t>
      </w:r>
      <w:r w:rsidRPr="009974E2">
        <w:rPr>
          <w:rFonts w:ascii="Corbel" w:hAnsi="Corbel"/>
          <w:i/>
        </w:rPr>
        <w:t>Järnbruksminnen</w:t>
      </w:r>
      <w:r w:rsidRPr="009974E2">
        <w:rPr>
          <w:rFonts w:ascii="Corbel" w:hAnsi="Corbel"/>
        </w:rPr>
        <w:t>, s 211-212</w:t>
      </w:r>
    </w:p>
    <w:p w14:paraId="6DCD6E4C" w14:textId="77777777" w:rsidR="00F4729A" w:rsidRPr="009974E2" w:rsidRDefault="00F4729A" w:rsidP="00F4729A">
      <w:pPr>
        <w:spacing w:after="0"/>
        <w:rPr>
          <w:rFonts w:ascii="Corbel" w:hAnsi="Corbel"/>
        </w:rPr>
      </w:pPr>
      <w:r w:rsidRPr="009974E2">
        <w:rPr>
          <w:rFonts w:ascii="Corbel" w:hAnsi="Corbel"/>
        </w:rPr>
        <w:br/>
      </w:r>
      <w:r w:rsidRPr="009974E2">
        <w:rPr>
          <w:rFonts w:ascii="Corbel" w:hAnsi="Corbel"/>
        </w:rPr>
        <w:br/>
      </w:r>
    </w:p>
    <w:p w14:paraId="7D0D443B" w14:textId="77777777" w:rsidR="00F4729A" w:rsidRPr="009974E2" w:rsidRDefault="00F4729A" w:rsidP="00F4729A">
      <w:pPr>
        <w:rPr>
          <w:rFonts w:ascii="Corbel" w:hAnsi="Corbel"/>
        </w:rPr>
      </w:pPr>
    </w:p>
    <w:p w14:paraId="00FF778F" w14:textId="77777777" w:rsidR="00F4729A" w:rsidRPr="009974E2" w:rsidRDefault="00F4729A" w:rsidP="00F4729A">
      <w:pPr>
        <w:rPr>
          <w:rFonts w:ascii="Corbel" w:hAnsi="Corbel"/>
        </w:rPr>
      </w:pPr>
    </w:p>
    <w:p w14:paraId="639A609E" w14:textId="77777777" w:rsidR="00F4729A" w:rsidRPr="009974E2" w:rsidRDefault="00F4729A" w:rsidP="00F4729A">
      <w:pPr>
        <w:ind w:left="360"/>
        <w:rPr>
          <w:rFonts w:ascii="Corbel" w:hAnsi="Corbel"/>
        </w:rPr>
      </w:pPr>
    </w:p>
    <w:p w14:paraId="34798C08" w14:textId="77777777" w:rsidR="00F4729A" w:rsidRPr="009974E2" w:rsidRDefault="00F4729A" w:rsidP="00F4729A">
      <w:pPr>
        <w:pStyle w:val="Liststycke"/>
        <w:rPr>
          <w:rFonts w:ascii="Corbel" w:hAnsi="Corbel"/>
        </w:rPr>
      </w:pPr>
    </w:p>
    <w:p w14:paraId="35FDCCCC" w14:textId="77777777" w:rsidR="00F4729A" w:rsidRPr="009974E2" w:rsidRDefault="00F4729A" w:rsidP="0054301E">
      <w:pPr>
        <w:rPr>
          <w:rFonts w:ascii="Corbel" w:hAnsi="Corbel"/>
        </w:rPr>
      </w:pPr>
    </w:p>
    <w:p w14:paraId="64A6894C" w14:textId="77777777" w:rsidR="00F4729A" w:rsidRPr="009974E2" w:rsidRDefault="00F4729A" w:rsidP="00F4729A">
      <w:pPr>
        <w:rPr>
          <w:rFonts w:ascii="Corbel" w:hAnsi="Corbel"/>
        </w:rPr>
      </w:pPr>
    </w:p>
    <w:p w14:paraId="63EE049F" w14:textId="77777777" w:rsidR="00F4729A" w:rsidRPr="009974E2" w:rsidRDefault="00F4729A" w:rsidP="00F4729A">
      <w:pPr>
        <w:rPr>
          <w:rFonts w:ascii="Corbel" w:hAnsi="Corbel"/>
        </w:rPr>
      </w:pPr>
    </w:p>
    <w:p w14:paraId="3D3423B3" w14:textId="77777777" w:rsidR="00F4729A" w:rsidRPr="009974E2" w:rsidRDefault="00F4729A" w:rsidP="00F4729A">
      <w:pPr>
        <w:rPr>
          <w:rFonts w:ascii="Corbel" w:hAnsi="Corbel"/>
        </w:rPr>
      </w:pPr>
      <w:r w:rsidRPr="009974E2">
        <w:rPr>
          <w:rFonts w:ascii="Corbel" w:hAnsi="Corbel"/>
        </w:rPr>
        <w:t xml:space="preserve">    </w:t>
      </w:r>
      <w:r w:rsidRPr="009974E2">
        <w:rPr>
          <w:rFonts w:ascii="Corbel" w:hAnsi="Corbel"/>
        </w:rPr>
        <w:tab/>
        <w:t xml:space="preserve"> </w:t>
      </w:r>
    </w:p>
    <w:p w14:paraId="144A5F00" w14:textId="77777777" w:rsidR="00F4729A" w:rsidRPr="009974E2" w:rsidRDefault="00F4729A" w:rsidP="00F4729A">
      <w:pPr>
        <w:rPr>
          <w:rFonts w:ascii="Corbel" w:hAnsi="Corbel"/>
        </w:rPr>
      </w:pPr>
    </w:p>
    <w:p w14:paraId="042B35BB" w14:textId="77777777" w:rsidR="00F4729A" w:rsidRPr="009974E2" w:rsidRDefault="00F4729A" w:rsidP="00F4729A">
      <w:pPr>
        <w:rPr>
          <w:rFonts w:ascii="Corbel" w:hAnsi="Corbel"/>
        </w:rPr>
      </w:pPr>
    </w:p>
    <w:p w14:paraId="08B8F94A" w14:textId="77777777" w:rsidR="00F4729A" w:rsidRPr="009974E2" w:rsidRDefault="00F4729A" w:rsidP="00F4729A">
      <w:pPr>
        <w:rPr>
          <w:rFonts w:ascii="Corbel" w:hAnsi="Corbel"/>
        </w:rPr>
      </w:pPr>
    </w:p>
    <w:p w14:paraId="3B4041C2" w14:textId="77777777" w:rsidR="00F4729A" w:rsidRPr="009974E2" w:rsidRDefault="00F4729A" w:rsidP="00F4729A">
      <w:pPr>
        <w:rPr>
          <w:rFonts w:ascii="Corbel" w:hAnsi="Corbel"/>
        </w:rPr>
      </w:pPr>
    </w:p>
    <w:p w14:paraId="2B2779F5" w14:textId="77777777" w:rsidR="006D7F0D" w:rsidRPr="009974E2" w:rsidRDefault="006D7F0D">
      <w:pPr>
        <w:rPr>
          <w:rFonts w:ascii="Corbel" w:hAnsi="Corbel"/>
        </w:rPr>
      </w:pPr>
    </w:p>
    <w:sectPr w:rsidR="006D7F0D" w:rsidRPr="009974E2" w:rsidSect="006D7F0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D5201"/>
    <w:multiLevelType w:val="hybridMultilevel"/>
    <w:tmpl w:val="C00C3AF8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86C25"/>
    <w:multiLevelType w:val="hybridMultilevel"/>
    <w:tmpl w:val="9B58EC0C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73614"/>
    <w:multiLevelType w:val="hybridMultilevel"/>
    <w:tmpl w:val="5C300724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436D1"/>
    <w:multiLevelType w:val="hybridMultilevel"/>
    <w:tmpl w:val="D422947C"/>
    <w:lvl w:ilvl="0" w:tplc="EC4CC630">
      <w:start w:val="2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0659F"/>
    <w:multiLevelType w:val="hybridMultilevel"/>
    <w:tmpl w:val="79482DEE"/>
    <w:lvl w:ilvl="0" w:tplc="1F16E1C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F3FFE"/>
    <w:multiLevelType w:val="hybridMultilevel"/>
    <w:tmpl w:val="8D70A8EE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2497E"/>
    <w:multiLevelType w:val="hybridMultilevel"/>
    <w:tmpl w:val="9CAAC8F8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B7A36"/>
    <w:multiLevelType w:val="hybridMultilevel"/>
    <w:tmpl w:val="F1307D66"/>
    <w:lvl w:ilvl="0" w:tplc="6F8E008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1D0605"/>
    <w:multiLevelType w:val="hybridMultilevel"/>
    <w:tmpl w:val="0FD0236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396F80"/>
    <w:multiLevelType w:val="hybridMultilevel"/>
    <w:tmpl w:val="0906A8CE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29A"/>
    <w:rsid w:val="004F3A78"/>
    <w:rsid w:val="0054301E"/>
    <w:rsid w:val="0054309F"/>
    <w:rsid w:val="005A2AB6"/>
    <w:rsid w:val="005C266A"/>
    <w:rsid w:val="00637E5E"/>
    <w:rsid w:val="006D7F0D"/>
    <w:rsid w:val="009974E2"/>
    <w:rsid w:val="00C14D8F"/>
    <w:rsid w:val="00C66812"/>
    <w:rsid w:val="00E1177B"/>
    <w:rsid w:val="00F4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3101264"/>
  <w15:chartTrackingRefBased/>
  <w15:docId w15:val="{6BE8B17A-ECB7-4438-89EC-F88A124F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29A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F4729A"/>
    <w:rPr>
      <w:color w:val="0563C1" w:themeColor="hyperlink"/>
      <w:u w:val="single"/>
    </w:rPr>
  </w:style>
  <w:style w:type="paragraph" w:styleId="Liststycke">
    <w:name w:val="List Paragraph"/>
    <w:basedOn w:val="Normal"/>
    <w:uiPriority w:val="34"/>
    <w:qFormat/>
    <w:rsid w:val="00F4729A"/>
    <w:pPr>
      <w:ind w:left="720"/>
      <w:contextualSpacing/>
    </w:pPr>
  </w:style>
  <w:style w:type="table" w:styleId="Tabellrutnt">
    <w:name w:val="Table Grid"/>
    <w:basedOn w:val="Normaltabell"/>
    <w:uiPriority w:val="39"/>
    <w:rsid w:val="00F47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rdstycketeckensnitt"/>
    <w:rsid w:val="00F47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-rummet.se/podcast/historisk-kallkritik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://www.levandehistoria.se/klassrummet/kallkritik-historiebruk-rasism/elevsida-kallkritik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99E0A8A1E3D6345BD77321044A7067F" ma:contentTypeVersion="11" ma:contentTypeDescription="Skapa ett nytt dokument." ma:contentTypeScope="" ma:versionID="5361072db8f6c1e426dc1abe958b68b4">
  <xsd:schema xmlns:xsd="http://www.w3.org/2001/XMLSchema" xmlns:xs="http://www.w3.org/2001/XMLSchema" xmlns:p="http://schemas.microsoft.com/office/2006/metadata/properties" xmlns:ns3="955f87a1-4fea-48f5-a6a3-adc0406262b9" xmlns:ns4="7665cfd5-28f4-412e-861b-9d248ab946a9" targetNamespace="http://schemas.microsoft.com/office/2006/metadata/properties" ma:root="true" ma:fieldsID="5e77b65c47e1b6ff0c40ae9f394019a9" ns3:_="" ns4:_="">
    <xsd:import namespace="955f87a1-4fea-48f5-a6a3-adc0406262b9"/>
    <xsd:import namespace="7665cfd5-28f4-412e-861b-9d248ab946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f87a1-4fea-48f5-a6a3-adc0406262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5cfd5-28f4-412e-861b-9d248ab946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a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at med information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Delar tips,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04275B-E425-4E3B-B50F-9778D014A0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5f87a1-4fea-48f5-a6a3-adc0406262b9"/>
    <ds:schemaRef ds:uri="7665cfd5-28f4-412e-861b-9d248ab946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5F2EBD-0571-4550-8CAC-2825797816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1AFC93-42DE-4976-A6C3-2A60BF8A3675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955f87a1-4fea-48f5-a6a3-adc0406262b9"/>
    <ds:schemaRef ds:uri="7665cfd5-28f4-412e-861b-9d248ab946a9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1156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Hässleholms Kommun</Company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Jönsson, Cecilia</dc:creator>
  <cp:keywords/>
  <dc:description/>
  <cp:lastModifiedBy>Jönsson, Cecilia</cp:lastModifiedBy>
  <cp:revision>1</cp:revision>
  <dcterms:created xsi:type="dcterms:W3CDTF">2020-01-13T09:06:00Z</dcterms:created>
  <dcterms:modified xsi:type="dcterms:W3CDTF">2020-01-13T13:39:00Z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0x010100799E0A8A1E3D6345BD77321044A7067F</vt:lpwstr>
  </property>
</Properties>
</file>