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8D5" w:rsidRDefault="00FB28D5" w:rsidP="00FB28D5">
      <w:pPr>
        <w:numPr>
          <w:ilvl w:val="0"/>
          <w:numId w:val="1"/>
        </w:numPr>
        <w:shd w:val="clear" w:color="auto" w:fill="FFFFFF"/>
        <w:spacing w:after="0" w:line="281" w:lineRule="atLeast"/>
        <w:ind w:left="480" w:right="240"/>
        <w:rPr>
          <w:rFonts w:ascii="Helvetica" w:eastAsia="Times New Roman" w:hAnsi="Helvetica" w:cs="Helvetica"/>
          <w:color w:val="000000"/>
        </w:rPr>
      </w:pPr>
      <w:r w:rsidRPr="00FB28D5">
        <w:rPr>
          <w:rFonts w:ascii="Helvetica" w:eastAsia="Times New Roman" w:hAnsi="Helvetica" w:cs="Helvetica"/>
          <w:color w:val="000000"/>
        </w:rPr>
        <w:t>What is an accessibility evaluation tool? How does it differ from a repair tool?</w:t>
      </w:r>
    </w:p>
    <w:p w:rsidR="00FB28D5" w:rsidRPr="00FB28D5" w:rsidRDefault="00FB28D5" w:rsidP="00FB28D5">
      <w:pPr>
        <w:numPr>
          <w:ilvl w:val="1"/>
          <w:numId w:val="1"/>
        </w:numPr>
        <w:shd w:val="clear" w:color="auto" w:fill="FFFFFF"/>
        <w:spacing w:after="0" w:line="281" w:lineRule="atLeast"/>
        <w:ind w:right="240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 xml:space="preserve">Accessibility evaluation tools are software programs or online services that help figure out if one’s web content meets accessibility guidelines. </w:t>
      </w:r>
      <w:r w:rsidR="006A624F">
        <w:rPr>
          <w:rFonts w:ascii="Helvetica" w:eastAsia="Times New Roman" w:hAnsi="Helvetica" w:cs="Helvetica"/>
          <w:color w:val="000000"/>
        </w:rPr>
        <w:t>Repair tools help the author make the page more accessible through specific changes</w:t>
      </w:r>
    </w:p>
    <w:p w:rsidR="00FB28D5" w:rsidRDefault="00FB28D5" w:rsidP="00FB28D5">
      <w:pPr>
        <w:numPr>
          <w:ilvl w:val="0"/>
          <w:numId w:val="1"/>
        </w:numPr>
        <w:shd w:val="clear" w:color="auto" w:fill="FFFFFF"/>
        <w:spacing w:after="0" w:line="281" w:lineRule="atLeast"/>
        <w:ind w:left="480" w:right="240"/>
        <w:rPr>
          <w:rFonts w:ascii="Helvetica" w:eastAsia="Times New Roman" w:hAnsi="Helvetica" w:cs="Helvetica"/>
          <w:color w:val="000000"/>
        </w:rPr>
      </w:pPr>
      <w:r w:rsidRPr="00FB28D5">
        <w:rPr>
          <w:rFonts w:ascii="Helvetica" w:eastAsia="Times New Roman" w:hAnsi="Helvetica" w:cs="Helvetica"/>
          <w:color w:val="000000"/>
        </w:rPr>
        <w:t>How do you use an accessibility evaluation tool to check for errors on a web page?</w:t>
      </w:r>
    </w:p>
    <w:p w:rsidR="006A624F" w:rsidRPr="00FB28D5" w:rsidRDefault="006A624F" w:rsidP="006A624F">
      <w:pPr>
        <w:numPr>
          <w:ilvl w:val="1"/>
          <w:numId w:val="1"/>
        </w:numPr>
        <w:shd w:val="clear" w:color="auto" w:fill="FFFFFF"/>
        <w:spacing w:after="0" w:line="281" w:lineRule="atLeast"/>
        <w:ind w:right="240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Analysis the pages or sites, then return a report or a rating</w:t>
      </w:r>
    </w:p>
    <w:p w:rsidR="00FB28D5" w:rsidRDefault="00FB28D5" w:rsidP="00FB28D5">
      <w:pPr>
        <w:numPr>
          <w:ilvl w:val="0"/>
          <w:numId w:val="1"/>
        </w:numPr>
        <w:shd w:val="clear" w:color="auto" w:fill="FFFFFF"/>
        <w:spacing w:after="0" w:line="281" w:lineRule="atLeast"/>
        <w:ind w:left="480" w:right="240"/>
        <w:rPr>
          <w:rFonts w:ascii="Helvetica" w:eastAsia="Times New Roman" w:hAnsi="Helvetica" w:cs="Helvetica"/>
          <w:color w:val="000000"/>
        </w:rPr>
      </w:pPr>
      <w:r w:rsidRPr="00FB28D5">
        <w:rPr>
          <w:rFonts w:ascii="Helvetica" w:eastAsia="Times New Roman" w:hAnsi="Helvetica" w:cs="Helvetica"/>
          <w:color w:val="000000"/>
        </w:rPr>
        <w:t>What are the limitations of accessibility evaluation tools and repair tools?</w:t>
      </w:r>
    </w:p>
    <w:p w:rsidR="006A624F" w:rsidRPr="00FB28D5" w:rsidRDefault="006A624F" w:rsidP="006A624F">
      <w:pPr>
        <w:numPr>
          <w:ilvl w:val="1"/>
          <w:numId w:val="1"/>
        </w:numPr>
        <w:shd w:val="clear" w:color="auto" w:fill="FFFFFF"/>
        <w:spacing w:after="0" w:line="281" w:lineRule="atLeast"/>
        <w:ind w:right="240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They can determine most of the problems, but not all of them.</w:t>
      </w:r>
    </w:p>
    <w:p w:rsidR="00FB28D5" w:rsidRDefault="00FB28D5" w:rsidP="00FB28D5">
      <w:pPr>
        <w:numPr>
          <w:ilvl w:val="0"/>
          <w:numId w:val="1"/>
        </w:numPr>
        <w:shd w:val="clear" w:color="auto" w:fill="FFFFFF"/>
        <w:spacing w:after="0" w:line="281" w:lineRule="atLeast"/>
        <w:ind w:left="480" w:right="240"/>
        <w:rPr>
          <w:rFonts w:ascii="Helvetica" w:eastAsia="Times New Roman" w:hAnsi="Helvetica" w:cs="Helvetica"/>
          <w:color w:val="000000"/>
        </w:rPr>
      </w:pPr>
      <w:r w:rsidRPr="00FB28D5">
        <w:rPr>
          <w:rFonts w:ascii="Helvetica" w:eastAsia="Times New Roman" w:hAnsi="Helvetica" w:cs="Helvetica"/>
          <w:color w:val="000000"/>
        </w:rPr>
        <w:t>What role does color play in creating accessibility problems?</w:t>
      </w:r>
    </w:p>
    <w:p w:rsidR="006A624F" w:rsidRPr="00FB28D5" w:rsidRDefault="006A624F" w:rsidP="006A624F">
      <w:pPr>
        <w:numPr>
          <w:ilvl w:val="1"/>
          <w:numId w:val="1"/>
        </w:numPr>
        <w:shd w:val="clear" w:color="auto" w:fill="FFFFFF"/>
        <w:spacing w:after="0" w:line="281" w:lineRule="atLeast"/>
        <w:ind w:right="240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If only color is used to convey information, then people who are color blind or cannot differentiate between colors will not be able to obtain the information.</w:t>
      </w:r>
    </w:p>
    <w:p w:rsidR="00FB28D5" w:rsidRDefault="00FB28D5" w:rsidP="00FB28D5">
      <w:pPr>
        <w:numPr>
          <w:ilvl w:val="0"/>
          <w:numId w:val="1"/>
        </w:numPr>
        <w:shd w:val="clear" w:color="auto" w:fill="FFFFFF"/>
        <w:spacing w:after="0" w:line="281" w:lineRule="atLeast"/>
        <w:ind w:left="480" w:right="240"/>
        <w:rPr>
          <w:rFonts w:ascii="Helvetica" w:eastAsia="Times New Roman" w:hAnsi="Helvetica" w:cs="Helvetica"/>
          <w:color w:val="000000"/>
        </w:rPr>
      </w:pPr>
      <w:r w:rsidRPr="00FB28D5">
        <w:rPr>
          <w:rFonts w:ascii="Helvetica" w:eastAsia="Times New Roman" w:hAnsi="Helvetica" w:cs="Helvetica"/>
          <w:color w:val="000000"/>
        </w:rPr>
        <w:t>What role can screen reading software play in your web page development?</w:t>
      </w:r>
    </w:p>
    <w:p w:rsidR="006A624F" w:rsidRPr="00FB28D5" w:rsidRDefault="006A624F" w:rsidP="006A624F">
      <w:pPr>
        <w:numPr>
          <w:ilvl w:val="1"/>
          <w:numId w:val="1"/>
        </w:numPr>
        <w:shd w:val="clear" w:color="auto" w:fill="FFFFFF"/>
        <w:spacing w:after="0" w:line="281" w:lineRule="atLeast"/>
        <w:ind w:right="240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It can assist in reading contents of the page to primarily blind individuals</w:t>
      </w:r>
    </w:p>
    <w:p w:rsidR="00FB28D5" w:rsidRDefault="00FB28D5" w:rsidP="00FB28D5">
      <w:pPr>
        <w:numPr>
          <w:ilvl w:val="0"/>
          <w:numId w:val="1"/>
        </w:numPr>
        <w:shd w:val="clear" w:color="auto" w:fill="FFFFFF"/>
        <w:spacing w:after="0" w:line="281" w:lineRule="atLeast"/>
        <w:ind w:left="480" w:right="240"/>
        <w:rPr>
          <w:rFonts w:ascii="Helvetica" w:eastAsia="Times New Roman" w:hAnsi="Helvetica" w:cs="Helvetica"/>
          <w:color w:val="000000"/>
        </w:rPr>
      </w:pPr>
      <w:r w:rsidRPr="00FB28D5">
        <w:rPr>
          <w:rFonts w:ascii="Helvetica" w:eastAsia="Times New Roman" w:hAnsi="Helvetica" w:cs="Helvetica"/>
          <w:color w:val="000000"/>
        </w:rPr>
        <w:t>Discuss at least </w:t>
      </w:r>
      <w:r w:rsidRPr="00FB28D5">
        <w:rPr>
          <w:rFonts w:ascii="Helvetica" w:eastAsia="Times New Roman" w:hAnsi="Helvetica" w:cs="Helvetica"/>
          <w:b/>
          <w:bCs/>
          <w:color w:val="000000"/>
        </w:rPr>
        <w:t>six (6</w:t>
      </w:r>
      <w:r w:rsidRPr="00FB28D5">
        <w:rPr>
          <w:rFonts w:ascii="Helvetica" w:eastAsia="Times New Roman" w:hAnsi="Helvetica" w:cs="Helvetica"/>
          <w:color w:val="000000"/>
        </w:rPr>
        <w:t>) major pieces of legislation affecting E-Business</w:t>
      </w:r>
    </w:p>
    <w:p w:rsidR="006A624F" w:rsidRDefault="006A624F" w:rsidP="006A624F">
      <w:pPr>
        <w:numPr>
          <w:ilvl w:val="1"/>
          <w:numId w:val="1"/>
        </w:numPr>
        <w:shd w:val="clear" w:color="auto" w:fill="FFFFFF"/>
        <w:spacing w:after="0" w:line="281" w:lineRule="atLeast"/>
        <w:ind w:right="240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Fair Trade Act</w:t>
      </w:r>
    </w:p>
    <w:p w:rsidR="006A624F" w:rsidRDefault="006A624F" w:rsidP="006A624F">
      <w:pPr>
        <w:numPr>
          <w:ilvl w:val="1"/>
          <w:numId w:val="1"/>
        </w:numPr>
        <w:shd w:val="clear" w:color="auto" w:fill="FFFFFF"/>
        <w:spacing w:after="0" w:line="281" w:lineRule="atLeast"/>
        <w:ind w:right="240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Interstate Commerce Act</w:t>
      </w:r>
    </w:p>
    <w:p w:rsidR="006A624F" w:rsidRDefault="006A624F" w:rsidP="006A624F">
      <w:pPr>
        <w:numPr>
          <w:ilvl w:val="1"/>
          <w:numId w:val="1"/>
        </w:numPr>
        <w:shd w:val="clear" w:color="auto" w:fill="FFFFFF"/>
        <w:spacing w:after="0" w:line="281" w:lineRule="atLeast"/>
        <w:ind w:right="240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E-Privacy Act</w:t>
      </w:r>
    </w:p>
    <w:p w:rsidR="006A624F" w:rsidRDefault="006A624F" w:rsidP="006A624F">
      <w:pPr>
        <w:numPr>
          <w:ilvl w:val="1"/>
          <w:numId w:val="1"/>
        </w:numPr>
        <w:shd w:val="clear" w:color="auto" w:fill="FFFFFF"/>
        <w:spacing w:after="0" w:line="281" w:lineRule="atLeast"/>
        <w:ind w:right="240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Internet Tax Freedom Act</w:t>
      </w:r>
    </w:p>
    <w:p w:rsidR="006A624F" w:rsidRDefault="006A624F" w:rsidP="006A624F">
      <w:pPr>
        <w:numPr>
          <w:ilvl w:val="1"/>
          <w:numId w:val="1"/>
        </w:numPr>
        <w:shd w:val="clear" w:color="auto" w:fill="FFFFFF"/>
        <w:spacing w:after="0" w:line="281" w:lineRule="atLeast"/>
        <w:ind w:right="240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Millennium Digital Commerce Act</w:t>
      </w:r>
    </w:p>
    <w:p w:rsidR="006A624F" w:rsidRPr="00FB28D5" w:rsidRDefault="006A624F" w:rsidP="006A624F">
      <w:pPr>
        <w:numPr>
          <w:ilvl w:val="1"/>
          <w:numId w:val="1"/>
        </w:numPr>
        <w:shd w:val="clear" w:color="auto" w:fill="FFFFFF"/>
        <w:spacing w:after="0" w:line="281" w:lineRule="atLeast"/>
        <w:ind w:right="240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The Telecommunications Act</w:t>
      </w:r>
    </w:p>
    <w:p w:rsidR="00FB28D5" w:rsidRDefault="00FB28D5" w:rsidP="00FB28D5">
      <w:pPr>
        <w:numPr>
          <w:ilvl w:val="0"/>
          <w:numId w:val="1"/>
        </w:numPr>
        <w:shd w:val="clear" w:color="auto" w:fill="FFFFFF"/>
        <w:spacing w:after="0" w:line="281" w:lineRule="atLeast"/>
        <w:ind w:left="480" w:right="240"/>
        <w:rPr>
          <w:rFonts w:ascii="Helvetica" w:eastAsia="Times New Roman" w:hAnsi="Helvetica" w:cs="Helvetica"/>
          <w:color w:val="000000"/>
        </w:rPr>
      </w:pPr>
      <w:r w:rsidRPr="00FB28D5">
        <w:rPr>
          <w:rFonts w:ascii="Helvetica" w:eastAsia="Times New Roman" w:hAnsi="Helvetica" w:cs="Helvetica"/>
          <w:color w:val="000000"/>
        </w:rPr>
        <w:t>Explain what the Fair Trade Act protects against.</w:t>
      </w:r>
    </w:p>
    <w:p w:rsidR="006A624F" w:rsidRPr="00FB28D5" w:rsidRDefault="006A624F" w:rsidP="006A624F">
      <w:pPr>
        <w:numPr>
          <w:ilvl w:val="1"/>
          <w:numId w:val="1"/>
        </w:numPr>
        <w:shd w:val="clear" w:color="auto" w:fill="FFFFFF"/>
        <w:spacing w:after="0" w:line="281" w:lineRule="atLeast"/>
        <w:ind w:right="240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Protects consumers from being misled by shops or traders by prohibition of misrepresentation</w:t>
      </w:r>
    </w:p>
    <w:p w:rsidR="00FB28D5" w:rsidRDefault="00FB28D5" w:rsidP="00FB28D5">
      <w:pPr>
        <w:numPr>
          <w:ilvl w:val="0"/>
          <w:numId w:val="1"/>
        </w:numPr>
        <w:shd w:val="clear" w:color="auto" w:fill="FFFFFF"/>
        <w:spacing w:after="0" w:line="281" w:lineRule="atLeast"/>
        <w:ind w:left="480" w:right="240"/>
        <w:rPr>
          <w:rFonts w:ascii="Helvetica" w:eastAsia="Times New Roman" w:hAnsi="Helvetica" w:cs="Helvetica"/>
          <w:color w:val="000000"/>
        </w:rPr>
      </w:pPr>
      <w:r w:rsidRPr="00FB28D5">
        <w:rPr>
          <w:rFonts w:ascii="Helvetica" w:eastAsia="Times New Roman" w:hAnsi="Helvetica" w:cs="Helvetica"/>
          <w:color w:val="000000"/>
        </w:rPr>
        <w:t>What are the </w:t>
      </w:r>
      <w:r w:rsidRPr="00FB28D5">
        <w:rPr>
          <w:rFonts w:ascii="Helvetica" w:eastAsia="Times New Roman" w:hAnsi="Helvetica" w:cs="Helvetica"/>
          <w:b/>
          <w:bCs/>
          <w:color w:val="000000"/>
        </w:rPr>
        <w:t>two</w:t>
      </w:r>
      <w:r w:rsidRPr="00FB28D5">
        <w:rPr>
          <w:rFonts w:ascii="Helvetica" w:eastAsia="Times New Roman" w:hAnsi="Helvetica" w:cs="Helvetica"/>
          <w:color w:val="000000"/>
        </w:rPr>
        <w:t> provisions of the Interstate Commerce Act?</w:t>
      </w:r>
    </w:p>
    <w:p w:rsidR="006A624F" w:rsidRDefault="006A624F" w:rsidP="006A624F">
      <w:pPr>
        <w:numPr>
          <w:ilvl w:val="1"/>
          <w:numId w:val="1"/>
        </w:numPr>
        <w:shd w:val="clear" w:color="auto" w:fill="FFFFFF"/>
        <w:spacing w:after="0" w:line="281" w:lineRule="atLeast"/>
        <w:ind w:right="240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Provides regulations by the US Government for domestic surface transportation in interstate commerce</w:t>
      </w:r>
    </w:p>
    <w:p w:rsidR="006A624F" w:rsidRPr="00FB28D5" w:rsidRDefault="006A624F" w:rsidP="006A624F">
      <w:pPr>
        <w:numPr>
          <w:ilvl w:val="1"/>
          <w:numId w:val="1"/>
        </w:numPr>
        <w:shd w:val="clear" w:color="auto" w:fill="FFFFFF"/>
        <w:spacing w:after="0" w:line="281" w:lineRule="atLeast"/>
        <w:ind w:right="240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Establishes reasonable and just rates for transportation of goods, services, or people</w:t>
      </w:r>
    </w:p>
    <w:p w:rsidR="00FB28D5" w:rsidRDefault="00FB28D5" w:rsidP="00FB28D5">
      <w:pPr>
        <w:numPr>
          <w:ilvl w:val="0"/>
          <w:numId w:val="1"/>
        </w:numPr>
        <w:shd w:val="clear" w:color="auto" w:fill="FFFFFF"/>
        <w:spacing w:after="0" w:line="281" w:lineRule="atLeast"/>
        <w:ind w:left="480" w:right="240"/>
        <w:rPr>
          <w:rFonts w:ascii="Helvetica" w:eastAsia="Times New Roman" w:hAnsi="Helvetica" w:cs="Helvetica"/>
          <w:color w:val="000000"/>
        </w:rPr>
      </w:pPr>
      <w:r w:rsidRPr="00FB28D5">
        <w:rPr>
          <w:rFonts w:ascii="Helvetica" w:eastAsia="Times New Roman" w:hAnsi="Helvetica" w:cs="Helvetica"/>
          <w:color w:val="000000"/>
        </w:rPr>
        <w:t>How does the E-Privacy Act protect us?</w:t>
      </w:r>
    </w:p>
    <w:p w:rsidR="006A624F" w:rsidRPr="00FB28D5" w:rsidRDefault="006A624F" w:rsidP="006A624F">
      <w:pPr>
        <w:numPr>
          <w:ilvl w:val="1"/>
          <w:numId w:val="1"/>
        </w:numPr>
        <w:shd w:val="clear" w:color="auto" w:fill="FFFFFF"/>
        <w:spacing w:after="0" w:line="281" w:lineRule="atLeast"/>
        <w:ind w:right="240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Keeps government from invading your privacy in cyberspace</w:t>
      </w:r>
    </w:p>
    <w:p w:rsidR="00FB28D5" w:rsidRDefault="00FB28D5" w:rsidP="00FB28D5">
      <w:pPr>
        <w:numPr>
          <w:ilvl w:val="0"/>
          <w:numId w:val="1"/>
        </w:numPr>
        <w:shd w:val="clear" w:color="auto" w:fill="FFFFFF"/>
        <w:spacing w:after="0" w:line="281" w:lineRule="atLeast"/>
        <w:ind w:left="480" w:right="240"/>
        <w:rPr>
          <w:rFonts w:ascii="Helvetica" w:eastAsia="Times New Roman" w:hAnsi="Helvetica" w:cs="Helvetica"/>
          <w:color w:val="000000"/>
        </w:rPr>
      </w:pPr>
      <w:r w:rsidRPr="00FB28D5">
        <w:rPr>
          <w:rFonts w:ascii="Helvetica" w:eastAsia="Times New Roman" w:hAnsi="Helvetica" w:cs="Helvetica"/>
          <w:color w:val="000000"/>
        </w:rPr>
        <w:t>What does the </w:t>
      </w:r>
      <w:hyperlink r:id="rId5" w:history="1">
        <w:r w:rsidRPr="00FB28D5">
          <w:rPr>
            <w:rFonts w:ascii="Helvetica" w:eastAsia="Times New Roman" w:hAnsi="Helvetica" w:cs="Helvetica"/>
            <w:color w:val="000000"/>
            <w:u w:val="single"/>
          </w:rPr>
          <w:t>E-Comm</w:t>
        </w:r>
        <w:r w:rsidRPr="00FB28D5">
          <w:rPr>
            <w:rFonts w:ascii="Helvetica" w:eastAsia="Times New Roman" w:hAnsi="Helvetica" w:cs="Helvetica"/>
            <w:color w:val="000000"/>
            <w:u w:val="single"/>
          </w:rPr>
          <w:t>e</w:t>
        </w:r>
        <w:r w:rsidRPr="00FB28D5">
          <w:rPr>
            <w:rFonts w:ascii="Helvetica" w:eastAsia="Times New Roman" w:hAnsi="Helvetica" w:cs="Helvetica"/>
            <w:color w:val="000000"/>
            <w:u w:val="single"/>
          </w:rPr>
          <w:t>rce Act </w:t>
        </w:r>
      </w:hyperlink>
      <w:r w:rsidRPr="00FB28D5">
        <w:rPr>
          <w:rFonts w:ascii="Helvetica" w:eastAsia="Times New Roman" w:hAnsi="Helvetica" w:cs="Helvetica"/>
          <w:color w:val="000000"/>
        </w:rPr>
        <w:t>apply to? What does it not apply to?</w:t>
      </w:r>
    </w:p>
    <w:p w:rsidR="006A624F" w:rsidRPr="00FB28D5" w:rsidRDefault="00093980" w:rsidP="006A624F">
      <w:pPr>
        <w:numPr>
          <w:ilvl w:val="1"/>
          <w:numId w:val="1"/>
        </w:numPr>
        <w:shd w:val="clear" w:color="auto" w:fill="FFFFFF"/>
        <w:spacing w:after="0" w:line="281" w:lineRule="atLeast"/>
        <w:ind w:right="240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Services in the information society; it does not apply to taxation, personal data protection, and Competition act governing competition</w:t>
      </w:r>
    </w:p>
    <w:p w:rsidR="00FB28D5" w:rsidRDefault="00FB28D5" w:rsidP="00FB28D5">
      <w:pPr>
        <w:numPr>
          <w:ilvl w:val="0"/>
          <w:numId w:val="1"/>
        </w:numPr>
        <w:shd w:val="clear" w:color="auto" w:fill="FFFFFF"/>
        <w:spacing w:after="0" w:line="281" w:lineRule="atLeast"/>
        <w:ind w:left="480" w:right="240"/>
        <w:rPr>
          <w:rFonts w:ascii="Helvetica" w:eastAsia="Times New Roman" w:hAnsi="Helvetica" w:cs="Helvetica"/>
          <w:color w:val="000000"/>
        </w:rPr>
      </w:pPr>
      <w:r w:rsidRPr="00FB28D5">
        <w:rPr>
          <w:rFonts w:ascii="Helvetica" w:eastAsia="Times New Roman" w:hAnsi="Helvetica" w:cs="Helvetica"/>
          <w:color w:val="000000"/>
        </w:rPr>
        <w:t>What does the Millennium Digital Commerce Act do?</w:t>
      </w:r>
    </w:p>
    <w:p w:rsidR="00093980" w:rsidRPr="00FB28D5" w:rsidRDefault="00093980" w:rsidP="00093980">
      <w:pPr>
        <w:numPr>
          <w:ilvl w:val="1"/>
          <w:numId w:val="1"/>
        </w:numPr>
        <w:shd w:val="clear" w:color="auto" w:fill="FFFFFF"/>
        <w:spacing w:after="0" w:line="281" w:lineRule="atLeast"/>
        <w:ind w:right="240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Electronically signed documents are considered valid</w:t>
      </w:r>
    </w:p>
    <w:p w:rsidR="00FB28D5" w:rsidRDefault="00FB28D5" w:rsidP="00FB28D5">
      <w:pPr>
        <w:numPr>
          <w:ilvl w:val="0"/>
          <w:numId w:val="1"/>
        </w:numPr>
        <w:shd w:val="clear" w:color="auto" w:fill="FFFFFF"/>
        <w:spacing w:after="0" w:line="281" w:lineRule="atLeast"/>
        <w:ind w:left="480" w:right="240"/>
        <w:rPr>
          <w:rFonts w:ascii="Helvetica" w:eastAsia="Times New Roman" w:hAnsi="Helvetica" w:cs="Helvetica"/>
          <w:color w:val="000000"/>
        </w:rPr>
      </w:pPr>
      <w:r w:rsidRPr="00FB28D5">
        <w:rPr>
          <w:rFonts w:ascii="Helvetica" w:eastAsia="Times New Roman" w:hAnsi="Helvetica" w:cs="Helvetica"/>
          <w:color w:val="000000"/>
        </w:rPr>
        <w:t>What is the purpose of the Telecommunications Act?</w:t>
      </w:r>
    </w:p>
    <w:p w:rsidR="00093980" w:rsidRPr="00FB28D5" w:rsidRDefault="00093980" w:rsidP="00093980">
      <w:pPr>
        <w:numPr>
          <w:ilvl w:val="1"/>
          <w:numId w:val="1"/>
        </w:numPr>
        <w:shd w:val="clear" w:color="auto" w:fill="FFFFFF"/>
        <w:spacing w:after="0" w:line="281" w:lineRule="atLeast"/>
        <w:ind w:right="240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Federal and State regulations can’t hinder a consumer from free market possibilities of the Internet</w:t>
      </w:r>
    </w:p>
    <w:p w:rsidR="00FB28D5" w:rsidRDefault="00FB28D5" w:rsidP="00FB28D5">
      <w:pPr>
        <w:numPr>
          <w:ilvl w:val="0"/>
          <w:numId w:val="1"/>
        </w:numPr>
        <w:shd w:val="clear" w:color="auto" w:fill="FFFFFF"/>
        <w:spacing w:after="0" w:line="281" w:lineRule="atLeast"/>
        <w:ind w:left="480" w:right="240"/>
        <w:rPr>
          <w:rFonts w:ascii="Helvetica" w:eastAsia="Times New Roman" w:hAnsi="Helvetica" w:cs="Helvetica"/>
          <w:color w:val="000000"/>
        </w:rPr>
      </w:pPr>
      <w:r w:rsidRPr="00FB28D5">
        <w:rPr>
          <w:rFonts w:ascii="Helvetica" w:eastAsia="Times New Roman" w:hAnsi="Helvetica" w:cs="Helvetica"/>
          <w:color w:val="000000"/>
        </w:rPr>
        <w:t>What other legislation is on the horizon?</w:t>
      </w:r>
    </w:p>
    <w:p w:rsidR="00093980" w:rsidRPr="00FB28D5" w:rsidRDefault="00093980" w:rsidP="00093980">
      <w:pPr>
        <w:numPr>
          <w:ilvl w:val="1"/>
          <w:numId w:val="1"/>
        </w:numPr>
        <w:shd w:val="clear" w:color="auto" w:fill="FFFFFF"/>
        <w:spacing w:after="0" w:line="281" w:lineRule="atLeast"/>
        <w:ind w:right="240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Encryption Legislation</w:t>
      </w:r>
    </w:p>
    <w:p w:rsidR="00FB28D5" w:rsidRDefault="00FB28D5" w:rsidP="00FB28D5">
      <w:pPr>
        <w:numPr>
          <w:ilvl w:val="0"/>
          <w:numId w:val="1"/>
        </w:numPr>
        <w:shd w:val="clear" w:color="auto" w:fill="FFFFFF"/>
        <w:spacing w:after="0" w:line="281" w:lineRule="atLeast"/>
        <w:ind w:left="480" w:right="240"/>
        <w:rPr>
          <w:rFonts w:ascii="Helvetica" w:eastAsia="Times New Roman" w:hAnsi="Helvetica" w:cs="Helvetica"/>
          <w:color w:val="000000"/>
        </w:rPr>
      </w:pPr>
      <w:r w:rsidRPr="00FB28D5">
        <w:rPr>
          <w:rFonts w:ascii="Helvetica" w:eastAsia="Times New Roman" w:hAnsi="Helvetica" w:cs="Helvetica"/>
          <w:color w:val="000000"/>
        </w:rPr>
        <w:t>What is SOPA?</w:t>
      </w:r>
    </w:p>
    <w:p w:rsidR="00093980" w:rsidRPr="00FB28D5" w:rsidRDefault="00093980" w:rsidP="00093980">
      <w:pPr>
        <w:numPr>
          <w:ilvl w:val="1"/>
          <w:numId w:val="1"/>
        </w:numPr>
        <w:shd w:val="clear" w:color="auto" w:fill="FFFFFF"/>
        <w:spacing w:after="0" w:line="281" w:lineRule="atLeast"/>
        <w:ind w:right="240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Stop Online Piracy Act, meant to protect copyright, but critics claimed it was too restrictive and would promote outright censorship</w:t>
      </w:r>
    </w:p>
    <w:p w:rsidR="00FB28D5" w:rsidRDefault="00FB28D5" w:rsidP="00FB28D5">
      <w:pPr>
        <w:numPr>
          <w:ilvl w:val="0"/>
          <w:numId w:val="1"/>
        </w:numPr>
        <w:shd w:val="clear" w:color="auto" w:fill="FFFFFF"/>
        <w:spacing w:after="0" w:line="281" w:lineRule="atLeast"/>
        <w:ind w:left="480" w:right="240"/>
        <w:rPr>
          <w:rFonts w:ascii="Helvetica" w:eastAsia="Times New Roman" w:hAnsi="Helvetica" w:cs="Helvetica"/>
          <w:color w:val="000000"/>
        </w:rPr>
      </w:pPr>
      <w:r w:rsidRPr="00FB28D5">
        <w:rPr>
          <w:rFonts w:ascii="Helvetica" w:eastAsia="Times New Roman" w:hAnsi="Helvetica" w:cs="Helvetica"/>
          <w:color w:val="000000"/>
        </w:rPr>
        <w:t>Is SOPA currently a law?</w:t>
      </w:r>
    </w:p>
    <w:p w:rsidR="00093980" w:rsidRDefault="00093980" w:rsidP="00093980">
      <w:pPr>
        <w:numPr>
          <w:ilvl w:val="1"/>
          <w:numId w:val="1"/>
        </w:numPr>
        <w:shd w:val="clear" w:color="auto" w:fill="FFFFFF"/>
        <w:spacing w:after="0" w:line="281" w:lineRule="atLeast"/>
        <w:ind w:right="240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No</w:t>
      </w:r>
    </w:p>
    <w:p w:rsidR="00093980" w:rsidRPr="00FB28D5" w:rsidRDefault="00093980" w:rsidP="00093980">
      <w:pPr>
        <w:shd w:val="clear" w:color="auto" w:fill="FFFFFF"/>
        <w:spacing w:after="0" w:line="281" w:lineRule="atLeast"/>
        <w:ind w:left="1080" w:right="240"/>
        <w:rPr>
          <w:rFonts w:ascii="Helvetica" w:eastAsia="Times New Roman" w:hAnsi="Helvetica" w:cs="Helvetica"/>
          <w:color w:val="000000"/>
        </w:rPr>
      </w:pPr>
    </w:p>
    <w:p w:rsidR="00FB28D5" w:rsidRDefault="00FB28D5" w:rsidP="00FB28D5">
      <w:pPr>
        <w:numPr>
          <w:ilvl w:val="0"/>
          <w:numId w:val="1"/>
        </w:numPr>
        <w:shd w:val="clear" w:color="auto" w:fill="FFFFFF"/>
        <w:spacing w:after="0" w:line="281" w:lineRule="atLeast"/>
        <w:ind w:left="480" w:right="240"/>
        <w:rPr>
          <w:rFonts w:ascii="Helvetica" w:eastAsia="Times New Roman" w:hAnsi="Helvetica" w:cs="Helvetica"/>
          <w:color w:val="000000"/>
        </w:rPr>
      </w:pPr>
      <w:r w:rsidRPr="00FB28D5">
        <w:rPr>
          <w:rFonts w:ascii="Helvetica" w:eastAsia="Times New Roman" w:hAnsi="Helvetica" w:cs="Helvetica"/>
          <w:color w:val="000000"/>
        </w:rPr>
        <w:lastRenderedPageBreak/>
        <w:t>The 2003 Can-Spam act basically outlawed all Spam email. T/F</w:t>
      </w:r>
    </w:p>
    <w:p w:rsidR="00093980" w:rsidRPr="00FB28D5" w:rsidRDefault="00093980" w:rsidP="00093980">
      <w:pPr>
        <w:numPr>
          <w:ilvl w:val="1"/>
          <w:numId w:val="1"/>
        </w:numPr>
        <w:shd w:val="clear" w:color="auto" w:fill="FFFFFF"/>
        <w:spacing w:after="0" w:line="281" w:lineRule="atLeast"/>
        <w:ind w:right="240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False, it does not outlaw them, but it made it so they need permission</w:t>
      </w:r>
    </w:p>
    <w:p w:rsidR="00FB28D5" w:rsidRDefault="00FB28D5" w:rsidP="00FB28D5">
      <w:pPr>
        <w:numPr>
          <w:ilvl w:val="0"/>
          <w:numId w:val="1"/>
        </w:numPr>
        <w:shd w:val="clear" w:color="auto" w:fill="FFFFFF"/>
        <w:spacing w:after="0" w:line="281" w:lineRule="atLeast"/>
        <w:ind w:left="480" w:right="240"/>
        <w:rPr>
          <w:rFonts w:ascii="Helvetica" w:eastAsia="Times New Roman" w:hAnsi="Helvetica" w:cs="Helvetica"/>
          <w:color w:val="000000"/>
        </w:rPr>
      </w:pPr>
      <w:r w:rsidRPr="00FB28D5">
        <w:rPr>
          <w:rFonts w:ascii="Helvetica" w:eastAsia="Times New Roman" w:hAnsi="Helvetica" w:cs="Helvetica"/>
          <w:color w:val="000000"/>
        </w:rPr>
        <w:t>Does NC require tax on shipping costs? </w:t>
      </w:r>
    </w:p>
    <w:p w:rsidR="00093980" w:rsidRPr="00FB28D5" w:rsidRDefault="00093980" w:rsidP="00093980">
      <w:pPr>
        <w:numPr>
          <w:ilvl w:val="1"/>
          <w:numId w:val="1"/>
        </w:numPr>
        <w:shd w:val="clear" w:color="auto" w:fill="FFFFFF"/>
        <w:spacing w:after="0" w:line="281" w:lineRule="atLeast"/>
        <w:ind w:right="240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No</w:t>
      </w:r>
      <w:bookmarkStart w:id="0" w:name="_GoBack"/>
      <w:bookmarkEnd w:id="0"/>
    </w:p>
    <w:p w:rsidR="00904F97" w:rsidRDefault="00904F97"/>
    <w:sectPr w:rsidR="00904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A3723"/>
    <w:multiLevelType w:val="multilevel"/>
    <w:tmpl w:val="E830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D5"/>
    <w:rsid w:val="00093980"/>
    <w:rsid w:val="006A624F"/>
    <w:rsid w:val="00904F97"/>
    <w:rsid w:val="00FB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DCE0"/>
  <w15:chartTrackingRefBased/>
  <w15:docId w15:val="{62A87E09-951D-4785-9503-BB076694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B28D5"/>
  </w:style>
  <w:style w:type="character" w:styleId="Strong">
    <w:name w:val="Strong"/>
    <w:basedOn w:val="DefaultParagraphFont"/>
    <w:uiPriority w:val="22"/>
    <w:qFormat/>
    <w:rsid w:val="00FB28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B28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2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orbrug.dk/english/laws/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Columbus</dc:creator>
  <cp:keywords/>
  <dc:description/>
  <cp:lastModifiedBy>Columbus</cp:lastModifiedBy>
  <cp:revision>1</cp:revision>
  <dcterms:created xsi:type="dcterms:W3CDTF">2015-12-06T17:09:00Z</dcterms:created>
  <dcterms:modified xsi:type="dcterms:W3CDTF">2015-12-06T17:39:00Z</dcterms:modified>
</cp:coreProperties>
</file>