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20" w:rsidRDefault="00067EE6" w:rsidP="00067EE6">
      <w:pPr>
        <w:pStyle w:val="Title"/>
      </w:pPr>
      <w:r>
        <w:t xml:space="preserve">Automatic </w:t>
      </w:r>
      <w:proofErr w:type="spellStart"/>
      <w:r>
        <w:t>Artifact</w:t>
      </w:r>
      <w:proofErr w:type="spellEnd"/>
      <w:r>
        <w:t xml:space="preserve"> Detection Method</w:t>
      </w:r>
    </w:p>
    <w:p w:rsidR="00067EE6" w:rsidRDefault="00067EE6" w:rsidP="00067EE6"/>
    <w:p w:rsidR="00067EE6" w:rsidRDefault="00067EE6" w:rsidP="00067EE6">
      <w:pPr>
        <w:pStyle w:val="Heading2"/>
      </w:pPr>
      <w:r>
        <w:t xml:space="preserve">Abstract </w:t>
      </w:r>
    </w:p>
    <w:p w:rsidR="00067EE6" w:rsidRPr="00067EE6" w:rsidRDefault="00067EE6" w:rsidP="00067EE6"/>
    <w:p w:rsidR="00067EE6" w:rsidRDefault="00067EE6" w:rsidP="00067EE6">
      <w:r>
        <w:t xml:space="preserve">The Automatic artefact detection method here proposed is mainly inspired by the method developed by </w:t>
      </w:r>
      <w:proofErr w:type="spellStart"/>
      <w:r>
        <w:t>Coppieters</w:t>
      </w:r>
      <w:proofErr w:type="spellEnd"/>
      <w:r>
        <w:t xml:space="preserve"> in 2016 (</w:t>
      </w:r>
      <w:hyperlink r:id="rId4" w:history="1">
        <w:r w:rsidRPr="005A1641">
          <w:rPr>
            <w:rStyle w:val="Hyperlink"/>
          </w:rPr>
          <w:t>http://hdl.handle.net/2268/172300</w:t>
        </w:r>
      </w:hyperlink>
      <w:r w:rsidRPr="00067EE6">
        <w:t>)</w:t>
      </w:r>
      <w:r>
        <w:t>.</w:t>
      </w:r>
    </w:p>
    <w:p w:rsidR="00067EE6" w:rsidRDefault="00067EE6" w:rsidP="00067EE6">
      <w:r>
        <w:t>First, obvious bad channels are detected with fixed thresholds and removed from further analyses. Then a finer detection is processed by comparing signals.</w:t>
      </w:r>
      <w:r w:rsidR="008F3774">
        <w:t xml:space="preserve"> This first processing aims to detect </w:t>
      </w:r>
      <w:r w:rsidR="008F3774" w:rsidRPr="008F3774">
        <w:rPr>
          <w:b/>
        </w:rPr>
        <w:t xml:space="preserve">flat </w:t>
      </w:r>
      <w:r w:rsidR="008F3774">
        <w:t xml:space="preserve">and </w:t>
      </w:r>
      <w:r w:rsidR="008F3774" w:rsidRPr="008F3774">
        <w:rPr>
          <w:b/>
        </w:rPr>
        <w:t xml:space="preserve">noisy </w:t>
      </w:r>
      <w:r w:rsidR="008F3774">
        <w:t>channels.</w:t>
      </w:r>
    </w:p>
    <w:p w:rsidR="00067EE6" w:rsidRDefault="00067EE6" w:rsidP="00067EE6">
      <w:r>
        <w:t xml:space="preserve">For high density EEG, </w:t>
      </w:r>
      <w:proofErr w:type="gramStart"/>
      <w:r w:rsidR="008F3774">
        <w:t>z</w:t>
      </w:r>
      <w:proofErr w:type="gramEnd"/>
      <w:r w:rsidR="008F3774">
        <w:t xml:space="preserve"> score</w:t>
      </w:r>
      <w:r>
        <w:t xml:space="preserve"> are used over close channels and over smaller time windows, to detect </w:t>
      </w:r>
      <w:r w:rsidRPr="008F3774">
        <w:rPr>
          <w:b/>
        </w:rPr>
        <w:t>incoherence</w:t>
      </w:r>
      <w:r>
        <w:t xml:space="preserve">. </w:t>
      </w:r>
    </w:p>
    <w:p w:rsidR="009B7F45" w:rsidRDefault="009B7F45" w:rsidP="009B7F45">
      <w:pPr>
        <w:autoSpaceDE w:val="0"/>
        <w:autoSpaceDN w:val="0"/>
        <w:adjustRightInd w:val="0"/>
        <w:spacing w:after="0" w:line="240" w:lineRule="auto"/>
      </w:pPr>
      <w:r>
        <w:t>From the fieldtrip function: ‘</w:t>
      </w:r>
      <w:proofErr w:type="spellStart"/>
      <w:r w:rsidRPr="009B7F45">
        <w:rPr>
          <w:rFonts w:ascii="Courier New" w:hAnsi="Courier New" w:cs="Courier New"/>
          <w:color w:val="000000"/>
          <w:sz w:val="20"/>
          <w:szCs w:val="20"/>
        </w:rPr>
        <w:t>ft_channelrepair</w:t>
      </w:r>
      <w:r>
        <w:rPr>
          <w:rFonts w:ascii="Courier New" w:hAnsi="Courier New" w:cs="Courier New"/>
          <w:color w:val="000000"/>
          <w:sz w:val="20"/>
          <w:szCs w:val="20"/>
        </w:rPr>
        <w:t>’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9B7F45">
        <w:t>interpolation</w:t>
      </w:r>
      <w:proofErr w:type="spellEnd"/>
      <w:proofErr w:type="gramEnd"/>
      <w:r w:rsidRPr="009B7F45">
        <w:t xml:space="preserve"> is processed over bad channels.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 </w:t>
      </w:r>
    </w:p>
    <w:p w:rsidR="00067EE6" w:rsidRDefault="00067EE6" w:rsidP="00067EE6"/>
    <w:p w:rsidR="00067EE6" w:rsidRDefault="00067EE6" w:rsidP="00067EE6">
      <w:pPr>
        <w:pStyle w:val="Heading2"/>
      </w:pPr>
      <w:r>
        <w:t>Users</w:t>
      </w:r>
    </w:p>
    <w:p w:rsidR="009B7F45" w:rsidRDefault="009B7F45" w:rsidP="00067EE6"/>
    <w:p w:rsidR="00067EE6" w:rsidRDefault="00067EE6" w:rsidP="00067EE6">
      <w:r>
        <w:t>Users can modify the length of time window</w:t>
      </w:r>
      <w:r w:rsidR="009B7F45">
        <w:t>s and interpolate bad channels over large and small time windows.</w:t>
      </w:r>
    </w:p>
    <w:p w:rsidR="00067EE6" w:rsidRDefault="00067EE6" w:rsidP="00067EE6">
      <w:r>
        <w:t>To read results obtained after the artefact detection process, one can use the function ‘</w:t>
      </w:r>
      <w:proofErr w:type="spellStart"/>
      <w:r>
        <w:t>csd_read</w:t>
      </w:r>
      <w:proofErr w:type="spellEnd"/>
      <w:r>
        <w:t>’.</w:t>
      </w:r>
    </w:p>
    <w:p w:rsidR="00A12B9C" w:rsidRDefault="00A12B9C" w:rsidP="00A12B9C">
      <w:pPr>
        <w:pStyle w:val="Heading2"/>
      </w:pPr>
    </w:p>
    <w:p w:rsidR="00067EE6" w:rsidRDefault="00A12B9C" w:rsidP="00A12B9C">
      <w:pPr>
        <w:pStyle w:val="Heading2"/>
      </w:pPr>
      <w:r>
        <w:t>Info for users</w:t>
      </w:r>
    </w:p>
    <w:p w:rsidR="003A5CA4" w:rsidRPr="003A5CA4" w:rsidRDefault="003A5CA4" w:rsidP="003A5CA4"/>
    <w:p w:rsidR="00A12B9C" w:rsidRPr="00A12B9C" w:rsidRDefault="00A12B9C" w:rsidP="00A12B9C">
      <w:r>
        <w:t xml:space="preserve">Results of the </w:t>
      </w:r>
      <w:proofErr w:type="spellStart"/>
      <w:r>
        <w:t>preprocessing</w:t>
      </w:r>
      <w:proofErr w:type="spellEnd"/>
      <w:r>
        <w:t xml:space="preserve"> is saved in the data structure ‘D’: </w:t>
      </w:r>
      <w:proofErr w:type="spellStart"/>
      <w:r>
        <w:t>D.preprocessing</w:t>
      </w:r>
      <w:proofErr w:type="spellEnd"/>
    </w:p>
    <w:p w:rsidR="00067EE6" w:rsidRPr="00067EE6" w:rsidRDefault="00067EE6" w:rsidP="00067EE6"/>
    <w:sectPr w:rsidR="00067EE6" w:rsidRPr="00067EE6" w:rsidSect="005E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67EE6"/>
    <w:rsid w:val="00067EE6"/>
    <w:rsid w:val="003A5CA4"/>
    <w:rsid w:val="005E0C20"/>
    <w:rsid w:val="008F3774"/>
    <w:rsid w:val="009B7F45"/>
    <w:rsid w:val="00A12B9C"/>
    <w:rsid w:val="00C9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C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E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E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7EE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7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dl.handle.net/2268/172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847</Characters>
  <Application>Microsoft Office Word</Application>
  <DocSecurity>0</DocSecurity>
  <Lines>7</Lines>
  <Paragraphs>1</Paragraphs>
  <ScaleCrop>false</ScaleCrop>
  <Company>Grizli777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</dc:creator>
  <cp:lastModifiedBy>Doro</cp:lastModifiedBy>
  <cp:revision>4</cp:revision>
  <cp:lastPrinted>2017-05-16T12:32:00Z</cp:lastPrinted>
  <dcterms:created xsi:type="dcterms:W3CDTF">2017-05-16T12:32:00Z</dcterms:created>
  <dcterms:modified xsi:type="dcterms:W3CDTF">2017-05-16T13:14:00Z</dcterms:modified>
</cp:coreProperties>
</file>